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D93" w:rsidRDefault="00B00D93" w:rsidP="001A7208">
      <w:pPr>
        <w:spacing w:after="0" w:line="360" w:lineRule="auto"/>
        <w:jc w:val="both"/>
        <w:rPr>
          <w:rFonts w:ascii="Times New Roman" w:hAnsi="Times New Roman" w:cs="Times New Roman"/>
          <w:lang w:val="en-US"/>
        </w:rPr>
      </w:pPr>
    </w:p>
    <w:p w:rsidR="000A0722" w:rsidRDefault="000A0722" w:rsidP="000A0722">
      <w:pPr>
        <w:pStyle w:val="school"/>
      </w:pPr>
      <w:r>
        <w:t>Faculdade de Engenharia da Universidade do Porto</w:t>
      </w:r>
    </w:p>
    <w:p w:rsidR="000A0722" w:rsidRDefault="000A0722" w:rsidP="000A0722"/>
    <w:p w:rsidR="000A0722" w:rsidRDefault="00825EB2" w:rsidP="000A0722">
      <w:pPr>
        <w:pStyle w:val="Ttulocapa"/>
        <w:spacing w:after="640" w:line="600" w:lineRule="exact"/>
      </w:pPr>
      <w:r>
        <w:t>Software Development Analytics Framework</w:t>
      </w:r>
    </w:p>
    <w:p w:rsidR="000A0722" w:rsidRDefault="000A0722" w:rsidP="000A0722">
      <w:pPr>
        <w:pStyle w:val="author"/>
      </w:pPr>
      <w:r>
        <w:t>João Bernardo Alencoão Santos</w:t>
      </w:r>
    </w:p>
    <w:p w:rsidR="000A0722" w:rsidRDefault="000A0722" w:rsidP="000A0722">
      <w:pPr>
        <w:pStyle w:val="author"/>
      </w:pPr>
      <w:r>
        <w:br/>
      </w:r>
    </w:p>
    <w:p w:rsidR="000A0722" w:rsidRDefault="000A0722" w:rsidP="00825EB2">
      <w:pPr>
        <w:pStyle w:val="provisionaltext"/>
      </w:pPr>
      <w:r>
        <w:rPr>
          <w:noProof/>
          <w:lang w:val="en-US" w:eastAsia="en-US"/>
        </w:rPr>
        <w:drawing>
          <wp:anchor distT="0" distB="0" distL="114300" distR="114300" simplePos="0" relativeHeight="251652096" behindDoc="0" locked="0" layoutInCell="1" allowOverlap="1">
            <wp:simplePos x="0" y="0"/>
            <wp:positionH relativeFrom="column">
              <wp:posOffset>1602996</wp:posOffset>
            </wp:positionH>
            <wp:positionV relativeFrom="paragraph">
              <wp:posOffset>2077480</wp:posOffset>
            </wp:positionV>
            <wp:extent cx="2580640" cy="964565"/>
            <wp:effectExtent l="0" t="0" r="0" b="0"/>
            <wp:wrapTopAndBottom/>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orto-feu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0640" cy="964565"/>
                    </a:xfrm>
                    <a:prstGeom prst="rect">
                      <a:avLst/>
                    </a:prstGeom>
                  </pic:spPr>
                </pic:pic>
              </a:graphicData>
            </a:graphic>
          </wp:anchor>
        </w:drawing>
      </w:r>
      <w:r>
        <w:t>Mestrado Integrado em Engenharia Informática e Computação</w:t>
      </w:r>
    </w:p>
    <w:p w:rsidR="0088465D" w:rsidRDefault="0088465D" w:rsidP="000A0722">
      <w:pPr>
        <w:pStyle w:val="supervisorstext"/>
      </w:pPr>
    </w:p>
    <w:p w:rsidR="000A0722" w:rsidRDefault="00825EB2" w:rsidP="000A0722">
      <w:pPr>
        <w:pStyle w:val="supervisorstext"/>
      </w:pPr>
      <w:r>
        <w:t>Orientador:</w:t>
      </w:r>
      <w:r>
        <w:rPr>
          <w:color w:val="FF0000"/>
        </w:rPr>
        <w:t xml:space="preserve"> </w:t>
      </w:r>
      <w:r w:rsidRPr="00825EB2">
        <w:t>Nuno Honório Rodrigues Flores (Professor Auxiliar)</w:t>
      </w:r>
    </w:p>
    <w:p w:rsidR="000A0722" w:rsidRDefault="00275214" w:rsidP="000A0722">
      <w:pPr>
        <w:pStyle w:val="thesisdate"/>
      </w:pPr>
      <w:r>
        <w:t>j</w:t>
      </w:r>
      <w:r w:rsidR="000A0722">
        <w:t>unho de 2014</w:t>
      </w:r>
      <w:r w:rsidR="000A0722">
        <w:br w:type="page"/>
      </w:r>
    </w:p>
    <w:p w:rsidR="000A0722" w:rsidRDefault="000A0722" w:rsidP="001A7208">
      <w:pPr>
        <w:spacing w:line="360" w:lineRule="auto"/>
        <w:jc w:val="both"/>
        <w:rPr>
          <w:rFonts w:ascii="Times New Roman" w:hAnsi="Times New Roman" w:cs="Times New Roman"/>
        </w:rPr>
      </w:pPr>
    </w:p>
    <w:p w:rsidR="000A0722" w:rsidRDefault="000A0722">
      <w:pPr>
        <w:rPr>
          <w:rFonts w:ascii="Times New Roman" w:hAnsi="Times New Roman" w:cs="Times New Roman"/>
        </w:rPr>
      </w:pPr>
      <w:r>
        <w:rPr>
          <w:rFonts w:ascii="Times New Roman" w:hAnsi="Times New Roman" w:cs="Times New Roman"/>
        </w:rPr>
        <w:br w:type="page"/>
      </w:r>
    </w:p>
    <w:p w:rsidR="000A0722" w:rsidRDefault="000A0722" w:rsidP="000A0722">
      <w:pPr>
        <w:pStyle w:val="thesisdate"/>
      </w:pPr>
      <w:r>
        <w:rPr>
          <w:rFonts w:ascii="Nimbus Sans L" w:hAnsi="Nimbus Sans L"/>
        </w:rPr>
        <w:lastRenderedPageBreak/>
        <w:t>©</w:t>
      </w:r>
      <w:r>
        <w:t xml:space="preserve"> João Bernardo Alencoão Santos, 2014</w:t>
      </w:r>
    </w:p>
    <w:p w:rsidR="000A0722" w:rsidRDefault="00825EB2" w:rsidP="000A0722">
      <w:pPr>
        <w:pStyle w:val="Ttulo1"/>
      </w:pPr>
      <w:r>
        <w:t>Software Development Analytics Framework</w:t>
      </w:r>
    </w:p>
    <w:p w:rsidR="000A0722" w:rsidRDefault="000A0722" w:rsidP="000A0722">
      <w:pPr>
        <w:pStyle w:val="author"/>
      </w:pPr>
      <w:r>
        <w:t>João Bernardo Alencoão Santos</w:t>
      </w:r>
    </w:p>
    <w:p w:rsidR="000A0722" w:rsidRDefault="000A0722" w:rsidP="000A0722">
      <w:pPr>
        <w:pStyle w:val="committeedegree"/>
      </w:pPr>
      <w:r>
        <w:t>Mestrado Integrado em Engenharia Informática e Computação</w:t>
      </w:r>
    </w:p>
    <w:p w:rsidR="000A0722" w:rsidRDefault="000A0722" w:rsidP="000A0722"/>
    <w:p w:rsidR="000A0722" w:rsidRDefault="000A0722" w:rsidP="000A0722">
      <w:pPr>
        <w:pStyle w:val="committeetext"/>
        <w:spacing w:before="4400"/>
      </w:pPr>
      <w:r>
        <w:t>Aprovado em provas públicas pelo Júri:</w:t>
      </w:r>
    </w:p>
    <w:p w:rsidR="000A0722" w:rsidRDefault="000A0722" w:rsidP="000A0722">
      <w:pPr>
        <w:pStyle w:val="committeemember"/>
      </w:pPr>
      <w:r>
        <w:t xml:space="preserve">Presidente: </w:t>
      </w:r>
      <w:r w:rsidR="00282DF8">
        <w:t>Daniel Augusto Gama de Castro Silva (Professor Auxiliar)</w:t>
      </w:r>
    </w:p>
    <w:p w:rsidR="000A0722" w:rsidRDefault="00275214" w:rsidP="000A0722">
      <w:pPr>
        <w:pStyle w:val="committeemember"/>
      </w:pPr>
      <w:r>
        <w:t>Vogal Externo:</w:t>
      </w:r>
      <w:r w:rsidR="002D75E2">
        <w:t xml:space="preserve"> Marco Vieira</w:t>
      </w:r>
      <w:r w:rsidR="00282DF8">
        <w:t xml:space="preserve"> (Professor Auxiliar</w:t>
      </w:r>
      <w:bookmarkStart w:id="0" w:name="_GoBack"/>
      <w:bookmarkEnd w:id="0"/>
      <w:r w:rsidR="00282DF8">
        <w:t>)</w:t>
      </w:r>
      <w:r w:rsidR="002D75E2">
        <w:t xml:space="preserve"> </w:t>
      </w:r>
    </w:p>
    <w:p w:rsidR="000A0722" w:rsidRDefault="000A0722" w:rsidP="000A0722">
      <w:pPr>
        <w:pStyle w:val="committeemember"/>
      </w:pPr>
      <w:r>
        <w:t xml:space="preserve">Orientador: </w:t>
      </w:r>
      <w:r w:rsidR="00825EB2" w:rsidRPr="00825EB2">
        <w:t>Nuno Honório Rodrigues Flores (Professor Auxiliar)</w:t>
      </w:r>
    </w:p>
    <w:p w:rsidR="000A0722" w:rsidRDefault="000A0722" w:rsidP="000A0722">
      <w:pPr>
        <w:pStyle w:val="Signature1"/>
      </w:pPr>
      <w:r>
        <w:br/>
        <w:t>____________________________________________________</w:t>
      </w:r>
    </w:p>
    <w:p w:rsidR="000A0722" w:rsidRDefault="005F4A80" w:rsidP="000A0722">
      <w:pPr>
        <w:pStyle w:val="committeedate"/>
        <w:jc w:val="center"/>
      </w:pPr>
      <w:r>
        <w:t>j</w:t>
      </w:r>
      <w:r w:rsidR="000A0722">
        <w:t>unho de 2014</w:t>
      </w:r>
    </w:p>
    <w:p w:rsidR="000C6D59" w:rsidRDefault="000C6D59" w:rsidP="000A0722">
      <w:pPr>
        <w:pStyle w:val="committeedate"/>
        <w:jc w:val="center"/>
      </w:pPr>
    </w:p>
    <w:p w:rsidR="00C40065" w:rsidRDefault="00C40065" w:rsidP="001A7208">
      <w:pPr>
        <w:spacing w:line="360" w:lineRule="auto"/>
        <w:jc w:val="both"/>
        <w:rPr>
          <w:rFonts w:ascii="Times New Roman" w:hAnsi="Times New Roman" w:cs="Times New Roman"/>
        </w:rPr>
        <w:sectPr w:rsidR="00C40065" w:rsidSect="0031350D">
          <w:pgSz w:w="11906" w:h="16838"/>
          <w:pgMar w:top="1417" w:right="1701" w:bottom="1417" w:left="1701" w:header="708" w:footer="708" w:gutter="0"/>
          <w:pgNumType w:fmt="lowerRoman" w:start="12"/>
          <w:cols w:space="708"/>
          <w:titlePg/>
          <w:docGrid w:linePitch="360"/>
        </w:sectPr>
      </w:pPr>
    </w:p>
    <w:p w:rsidR="00C51FA5" w:rsidRDefault="00C51FA5" w:rsidP="001A7208">
      <w:pPr>
        <w:spacing w:after="0" w:line="360" w:lineRule="auto"/>
        <w:jc w:val="both"/>
        <w:rPr>
          <w:rFonts w:ascii="Times New Roman" w:hAnsi="Times New Roman" w:cs="Times New Roman"/>
        </w:rPr>
      </w:pPr>
    </w:p>
    <w:p w:rsidR="00EA7141" w:rsidRPr="00EA7141" w:rsidRDefault="00EA7141" w:rsidP="00106748">
      <w:pPr>
        <w:spacing w:before="2200" w:after="567" w:line="340" w:lineRule="exact"/>
        <w:jc w:val="both"/>
        <w:rPr>
          <w:rFonts w:ascii="Times New Roman" w:hAnsi="Times New Roman" w:cs="Times New Roman"/>
          <w:sz w:val="48"/>
          <w:szCs w:val="48"/>
        </w:rPr>
      </w:pPr>
      <w:r w:rsidRPr="00EA7141">
        <w:rPr>
          <w:rFonts w:ascii="Times New Roman" w:hAnsi="Times New Roman" w:cs="Times New Roman"/>
          <w:sz w:val="48"/>
          <w:szCs w:val="48"/>
        </w:rPr>
        <w:t>Resumo</w:t>
      </w:r>
    </w:p>
    <w:p w:rsidR="00636EC6" w:rsidRDefault="00636EC6" w:rsidP="00EA0BEE">
      <w:pPr>
        <w:pStyle w:val="NoSpacing"/>
      </w:pPr>
      <w:r>
        <w:t>O processo de desenvolvimento de</w:t>
      </w:r>
      <w:r w:rsidRPr="00111669">
        <w:t xml:space="preserve"> </w:t>
      </w:r>
      <w:r w:rsidRPr="00111669">
        <w:rPr>
          <w:i/>
        </w:rPr>
        <w:t>software</w:t>
      </w:r>
      <w:r>
        <w:t xml:space="preserve"> comporta, entre outras, a área de gestão dos projetos de desenvolvimento. Esta área diz respeito às etapas de planeamento, desenvolvimento, controlo e manutenção dando a possibilidade de análise do </w:t>
      </w:r>
      <w:r>
        <w:rPr>
          <w:i/>
        </w:rPr>
        <w:t xml:space="preserve">workflow </w:t>
      </w:r>
      <w:r>
        <w:t xml:space="preserve">das equipas envolvidas. A gestão é feita com </w:t>
      </w:r>
      <w:r w:rsidR="00D17602">
        <w:t xml:space="preserve">o </w:t>
      </w:r>
      <w:r>
        <w:t xml:space="preserve">auxílio de ferramentas de </w:t>
      </w:r>
      <w:r>
        <w:rPr>
          <w:i/>
        </w:rPr>
        <w:t>Issue Tracking</w:t>
      </w:r>
      <w:r>
        <w:t xml:space="preserve"> que facilitam todo o desenrolar deste processo. Apesar de estas ferramentas nos darem a capacidade de gerir os projetos de desenvolvimento</w:t>
      </w:r>
      <w:r w:rsidR="003C43E8">
        <w:t>,</w:t>
      </w:r>
      <w:r>
        <w:t xml:space="preserve"> elas não permitem, intuitivamente e de forma eficiente, avaliar a qualidade dos </w:t>
      </w:r>
      <w:r>
        <w:rPr>
          <w:i/>
        </w:rPr>
        <w:t>outputs</w:t>
      </w:r>
      <w:r>
        <w:t xml:space="preserve"> resultantes do desenvolvimento de </w:t>
      </w:r>
      <w:r>
        <w:rPr>
          <w:i/>
        </w:rPr>
        <w:t>software</w:t>
      </w:r>
      <w:r>
        <w:t xml:space="preserve">. Possuem lacunas ao nível de fornecer </w:t>
      </w:r>
      <w:r w:rsidR="00860B80">
        <w:t>informação que</w:t>
      </w:r>
      <w:r>
        <w:t xml:space="preserve"> influencie a tomada de decisões por parte dos gestores.</w:t>
      </w:r>
    </w:p>
    <w:p w:rsidR="00636EC6" w:rsidRDefault="00636EC6" w:rsidP="00EA0BEE">
      <w:pPr>
        <w:pStyle w:val="NoSpacing"/>
      </w:pPr>
      <w:r>
        <w:t xml:space="preserve">Surgiu então a necessidade de criar uma </w:t>
      </w:r>
      <w:r>
        <w:rPr>
          <w:i/>
        </w:rPr>
        <w:t>framework</w:t>
      </w:r>
      <w:r>
        <w:t xml:space="preserve"> de </w:t>
      </w:r>
      <w:r>
        <w:rPr>
          <w:i/>
        </w:rPr>
        <w:t>Business Intelligence</w:t>
      </w:r>
      <w:r>
        <w:t xml:space="preserve"> (Suporte à Decisão) que vise avaliar indicadores de </w:t>
      </w:r>
      <w:r w:rsidRPr="003C43E8">
        <w:rPr>
          <w:i/>
        </w:rPr>
        <w:t>performance</w:t>
      </w:r>
      <w:r>
        <w:t xml:space="preserve"> de todo o desenvolvimento de </w:t>
      </w:r>
      <w:r>
        <w:rPr>
          <w:i/>
        </w:rPr>
        <w:t>software</w:t>
      </w:r>
      <w:r>
        <w:t xml:space="preserve">. Foi criado um </w:t>
      </w:r>
      <w:r>
        <w:rPr>
          <w:i/>
        </w:rPr>
        <w:t>Data Warehouse</w:t>
      </w:r>
      <w:r>
        <w:t xml:space="preserve">, com base no estudo de várias ferramentas de </w:t>
      </w:r>
      <w:r>
        <w:rPr>
          <w:i/>
        </w:rPr>
        <w:t>Issue Tracking</w:t>
      </w:r>
      <w:r>
        <w:t xml:space="preserve">, capaz de dar resposta a consultas sobre indicadores de performance e não só, de uma forma muito mais rápida, eficiente e intuitiva. </w:t>
      </w:r>
    </w:p>
    <w:p w:rsidR="00636EC6" w:rsidRDefault="00636EC6" w:rsidP="00EA0BEE">
      <w:pPr>
        <w:pStyle w:val="NoSpacing"/>
      </w:pPr>
      <w:r>
        <w:t xml:space="preserve">O primeiro passo foi, depois do estudo do estado da arte e da escolha das tecnologias a utilizar, desenhar o </w:t>
      </w:r>
      <w:r>
        <w:rPr>
          <w:i/>
        </w:rPr>
        <w:t>Data Warehouse</w:t>
      </w:r>
      <w:r>
        <w:t xml:space="preserve">, arquitetando-o de raiz. A forma como o </w:t>
      </w:r>
      <w:r>
        <w:rPr>
          <w:i/>
        </w:rPr>
        <w:t xml:space="preserve">Data Warehouse </w:t>
      </w:r>
      <w:r>
        <w:t xml:space="preserve">está desenhado evidencia grandes influências de Ralph Kimball e </w:t>
      </w:r>
      <w:r w:rsidR="00275214">
        <w:t>dos seus estudos</w:t>
      </w:r>
      <w:r>
        <w:t>. Est</w:t>
      </w:r>
      <w:r w:rsidR="003E2365">
        <w:t>e</w:t>
      </w:r>
      <w:r>
        <w:t xml:space="preserve"> </w:t>
      </w:r>
      <w:r w:rsidR="00CC22C7">
        <w:t>passo</w:t>
      </w:r>
      <w:r>
        <w:t xml:space="preserve"> foi feita com recurso à tecnologia de gestão de bases de dados fornecida pela Oracle.</w:t>
      </w:r>
    </w:p>
    <w:p w:rsidR="00636EC6" w:rsidRDefault="00636EC6" w:rsidP="00EA0BEE">
      <w:pPr>
        <w:pStyle w:val="NoSpacing"/>
      </w:pPr>
      <w:r>
        <w:t xml:space="preserve">O segundo passo prendeu-se com a extração, transformação e carregamento dos dados do sistema operacional (processo de ETL) para o </w:t>
      </w:r>
      <w:r>
        <w:rPr>
          <w:i/>
        </w:rPr>
        <w:t>Data Warehouse</w:t>
      </w:r>
      <w:r>
        <w:t xml:space="preserve"> desenhado. Esta fase comportou todo</w:t>
      </w:r>
      <w:r w:rsidR="00860B80">
        <w:t>s</w:t>
      </w:r>
      <w:r>
        <w:t xml:space="preserve"> os passos de extração, transformação e carregamento dos dados, bem como a estratégia de atualização do </w:t>
      </w:r>
      <w:r>
        <w:rPr>
          <w:i/>
        </w:rPr>
        <w:t>Data Warehouse</w:t>
      </w:r>
      <w:r>
        <w:t xml:space="preserve"> para que este fosse capaz de dar respostas ao utilizador final com dados em tempo quase real. Este passo foi feito com o auxílio da ferramenta Oracle Data Integrator (ODI).</w:t>
      </w:r>
    </w:p>
    <w:p w:rsidR="00636EC6" w:rsidRDefault="00636EC6" w:rsidP="00EA0BEE">
      <w:pPr>
        <w:pStyle w:val="NoSpacing"/>
      </w:pPr>
      <w:r>
        <w:t xml:space="preserve">O terceiro e último passo do projeto comportou a criação das estruturas necessárias para que pudessem ser gerados relatórios consoante as pretensões do utilizador. Aquando do primeiro passo, foram também definidos indicadores de performance aplicados ao desenvolvimento de </w:t>
      </w:r>
      <w:r>
        <w:rPr>
          <w:i/>
        </w:rPr>
        <w:t>software</w:t>
      </w:r>
      <w:r>
        <w:t xml:space="preserve">, úteis para servir de modelos de relatórios deste terceiro passo. </w:t>
      </w:r>
      <w:r w:rsidR="00CC22C7">
        <w:t>O qual foi feito com recurso à tecnologia MicroStrategy.</w:t>
      </w:r>
    </w:p>
    <w:p w:rsidR="00636EC6" w:rsidRDefault="00636EC6" w:rsidP="00EA0BEE">
      <w:pPr>
        <w:pStyle w:val="NoSpacing"/>
      </w:pPr>
      <w:r>
        <w:t xml:space="preserve">Todos os passos são de extrema importância, o primeiro permitiu analisar quais seriam as soluções que se adaptariam melhor ao </w:t>
      </w:r>
      <w:r>
        <w:rPr>
          <w:i/>
        </w:rPr>
        <w:t xml:space="preserve">Data Warehouse </w:t>
      </w:r>
      <w:r>
        <w:t xml:space="preserve">a desenhar, o segundo passo foi </w:t>
      </w:r>
      <w:r>
        <w:lastRenderedPageBreak/>
        <w:t>importante para transferir os dados para o</w:t>
      </w:r>
      <w:r>
        <w:rPr>
          <w:i/>
        </w:rPr>
        <w:t xml:space="preserve"> Data Warehouse</w:t>
      </w:r>
      <w:r>
        <w:t xml:space="preserve">, garantindo qualidade e elegibilidade dos dados e por fim, o terceiro passo, permite-nos visualizar todo o trabalho feito até então, munindo o utilizador final de cálculos de indicadores de </w:t>
      </w:r>
      <w:r w:rsidRPr="003C43E8">
        <w:rPr>
          <w:i/>
        </w:rPr>
        <w:t>performance</w:t>
      </w:r>
      <w:r>
        <w:t>.</w:t>
      </w:r>
    </w:p>
    <w:p w:rsidR="003C43E8" w:rsidRDefault="003C43E8" w:rsidP="00EA0BEE">
      <w:pPr>
        <w:pStyle w:val="NoSpacing"/>
      </w:pPr>
      <w:r>
        <w:t xml:space="preserve">A contribuição científica proveniente desta dissertação é munir a comunidade com uma </w:t>
      </w:r>
      <w:r>
        <w:rPr>
          <w:i/>
        </w:rPr>
        <w:t>framework</w:t>
      </w:r>
      <w:r>
        <w:t xml:space="preserve">, um esqueleto genérico de um modelo de dados, que permita agregar informação de vários sistemas operacionais num só repositório, um </w:t>
      </w:r>
      <w:r>
        <w:rPr>
          <w:i/>
        </w:rPr>
        <w:t>Data Warehouse</w:t>
      </w:r>
      <w:r>
        <w:t xml:space="preserve">. Desta forma são permitidas consultas sobre dados de vários sistemas operacionais sendo que, a forma como está modelado, traz vantagens tanto a nível de </w:t>
      </w:r>
      <w:r w:rsidRPr="003C43E8">
        <w:rPr>
          <w:i/>
        </w:rPr>
        <w:t>performance</w:t>
      </w:r>
      <w:r>
        <w:t xml:space="preserve"> como a nível de compreensão.</w:t>
      </w:r>
    </w:p>
    <w:p w:rsidR="00EA7141" w:rsidRDefault="00574B24" w:rsidP="00EA0BEE">
      <w:pPr>
        <w:pStyle w:val="NoSpacing"/>
      </w:pPr>
      <w:r>
        <w:t>De modo a validar todo o trabalho desenvolvido foram definidos três requisitos a validar que são os seguintes:</w:t>
      </w:r>
    </w:p>
    <w:p w:rsidR="00EA0BEE" w:rsidRDefault="00EA0BEE" w:rsidP="00EA0BEE">
      <w:pPr>
        <w:pStyle w:val="NoSpacing"/>
      </w:pPr>
    </w:p>
    <w:p w:rsidR="00574B24" w:rsidRDefault="00574B24" w:rsidP="00E20481">
      <w:pPr>
        <w:pStyle w:val="ListParagraph"/>
        <w:numPr>
          <w:ilvl w:val="0"/>
          <w:numId w:val="39"/>
        </w:numPr>
        <w:spacing w:after="0" w:line="340" w:lineRule="exact"/>
        <w:jc w:val="both"/>
        <w:rPr>
          <w:rFonts w:ascii="Times New Roman" w:hAnsi="Times New Roman"/>
        </w:rPr>
      </w:pPr>
      <w:r>
        <w:rPr>
          <w:rFonts w:ascii="Times New Roman" w:hAnsi="Times New Roman"/>
        </w:rPr>
        <w:t xml:space="preserve">Validação ao uso da </w:t>
      </w:r>
      <w:r>
        <w:rPr>
          <w:rFonts w:ascii="Times New Roman" w:hAnsi="Times New Roman"/>
          <w:i/>
        </w:rPr>
        <w:t>framework</w:t>
      </w:r>
      <w:r>
        <w:rPr>
          <w:rFonts w:ascii="Times New Roman" w:hAnsi="Times New Roman"/>
        </w:rPr>
        <w:t>;</w:t>
      </w:r>
    </w:p>
    <w:p w:rsidR="00574B24" w:rsidRDefault="00574B24" w:rsidP="00E20481">
      <w:pPr>
        <w:pStyle w:val="ListParagraph"/>
        <w:numPr>
          <w:ilvl w:val="0"/>
          <w:numId w:val="39"/>
        </w:numPr>
        <w:spacing w:after="0" w:line="340" w:lineRule="exact"/>
        <w:jc w:val="both"/>
        <w:rPr>
          <w:rFonts w:ascii="Times New Roman" w:hAnsi="Times New Roman"/>
        </w:rPr>
      </w:pPr>
      <w:r>
        <w:rPr>
          <w:rFonts w:ascii="Times New Roman" w:hAnsi="Times New Roman"/>
        </w:rPr>
        <w:t xml:space="preserve">Validação à transversalidade da </w:t>
      </w:r>
      <w:r w:rsidRPr="00574B24">
        <w:rPr>
          <w:rFonts w:ascii="Times New Roman" w:hAnsi="Times New Roman"/>
          <w:i/>
        </w:rPr>
        <w:t>framework</w:t>
      </w:r>
      <w:r>
        <w:rPr>
          <w:rFonts w:ascii="Times New Roman" w:hAnsi="Times New Roman"/>
        </w:rPr>
        <w:t>;</w:t>
      </w:r>
    </w:p>
    <w:p w:rsidR="00574B24" w:rsidRDefault="00574B24" w:rsidP="00E20481">
      <w:pPr>
        <w:pStyle w:val="ListParagraph"/>
        <w:numPr>
          <w:ilvl w:val="0"/>
          <w:numId w:val="39"/>
        </w:numPr>
        <w:spacing w:after="0" w:line="340" w:lineRule="exact"/>
        <w:jc w:val="both"/>
        <w:rPr>
          <w:rFonts w:ascii="Times New Roman" w:hAnsi="Times New Roman"/>
        </w:rPr>
      </w:pPr>
      <w:r>
        <w:rPr>
          <w:rFonts w:ascii="Times New Roman" w:hAnsi="Times New Roman"/>
        </w:rPr>
        <w:t xml:space="preserve">Validação à atualização de dados do </w:t>
      </w:r>
      <w:r>
        <w:rPr>
          <w:rFonts w:ascii="Times New Roman" w:hAnsi="Times New Roman"/>
          <w:i/>
        </w:rPr>
        <w:t>Data Warehouse</w:t>
      </w:r>
      <w:r>
        <w:rPr>
          <w:rFonts w:ascii="Times New Roman" w:hAnsi="Times New Roman"/>
        </w:rPr>
        <w:t>;</w:t>
      </w:r>
    </w:p>
    <w:p w:rsidR="00EA0BEE" w:rsidRPr="00EA0BEE" w:rsidRDefault="00EA0BEE" w:rsidP="00EA0BEE">
      <w:pPr>
        <w:spacing w:after="0" w:line="340" w:lineRule="exact"/>
        <w:jc w:val="both"/>
        <w:rPr>
          <w:rFonts w:ascii="Times New Roman" w:hAnsi="Times New Roman"/>
        </w:rPr>
      </w:pPr>
    </w:p>
    <w:p w:rsidR="00574B24" w:rsidRDefault="00574B24" w:rsidP="00574B24">
      <w:pPr>
        <w:spacing w:after="0" w:line="340" w:lineRule="exact"/>
        <w:jc w:val="both"/>
        <w:rPr>
          <w:rFonts w:ascii="Times New Roman" w:hAnsi="Times New Roman"/>
        </w:rPr>
      </w:pPr>
      <w:r>
        <w:rPr>
          <w:rFonts w:ascii="Times New Roman" w:hAnsi="Times New Roman"/>
        </w:rPr>
        <w:t xml:space="preserve">O modelo de dados desenhado e o </w:t>
      </w:r>
      <w:r>
        <w:rPr>
          <w:rFonts w:ascii="Times New Roman" w:hAnsi="Times New Roman"/>
          <w:i/>
        </w:rPr>
        <w:t>Data Warehouse</w:t>
      </w:r>
      <w:r>
        <w:rPr>
          <w:rFonts w:ascii="Times New Roman" w:hAnsi="Times New Roman"/>
        </w:rPr>
        <w:t xml:space="preserve"> construído sobre esse modelo devem responder bem às validações consideradas, para que se tenha uma base empírica </w:t>
      </w:r>
      <w:r w:rsidR="00D17602">
        <w:rPr>
          <w:rFonts w:ascii="Times New Roman" w:hAnsi="Times New Roman"/>
        </w:rPr>
        <w:t>que permita compreender</w:t>
      </w:r>
      <w:r>
        <w:rPr>
          <w:rFonts w:ascii="Times New Roman" w:hAnsi="Times New Roman"/>
        </w:rPr>
        <w:t xml:space="preserve"> o impacto que a dissertação teve para a comunidade científica.</w:t>
      </w:r>
    </w:p>
    <w:p w:rsidR="00574B24" w:rsidRPr="00B8620E" w:rsidRDefault="00574B24" w:rsidP="00636EC6">
      <w:pPr>
        <w:spacing w:after="0" w:line="340" w:lineRule="exact"/>
        <w:ind w:firstLine="426"/>
        <w:jc w:val="both"/>
        <w:rPr>
          <w:rFonts w:ascii="Times New Roman" w:hAnsi="Times New Roman" w:cs="Times New Roman"/>
        </w:rPr>
      </w:pPr>
    </w:p>
    <w:p w:rsidR="005909EA" w:rsidRPr="00B8620E" w:rsidRDefault="005909EA" w:rsidP="00EA7141">
      <w:pPr>
        <w:spacing w:after="0" w:line="340" w:lineRule="exact"/>
        <w:ind w:firstLine="426"/>
        <w:jc w:val="both"/>
        <w:rPr>
          <w:rFonts w:ascii="Times New Roman" w:hAnsi="Times New Roman" w:cs="Times New Roman"/>
        </w:rPr>
      </w:pPr>
    </w:p>
    <w:p w:rsidR="005909EA" w:rsidRPr="00B8620E" w:rsidRDefault="005909EA" w:rsidP="00EA7141">
      <w:pPr>
        <w:spacing w:after="0" w:line="340" w:lineRule="exact"/>
        <w:ind w:firstLine="426"/>
        <w:jc w:val="both"/>
        <w:rPr>
          <w:rFonts w:ascii="Times New Roman" w:hAnsi="Times New Roman" w:cs="Times New Roman"/>
        </w:rPr>
        <w:sectPr w:rsidR="005909EA" w:rsidRPr="00B8620E" w:rsidSect="00CD1EB4">
          <w:headerReference w:type="default" r:id="rId9"/>
          <w:footerReference w:type="default" r:id="rId10"/>
          <w:pgSz w:w="11906" w:h="16838"/>
          <w:pgMar w:top="1417" w:right="1701" w:bottom="1417" w:left="1701" w:header="708" w:footer="708" w:gutter="0"/>
          <w:pgNumType w:fmt="lowerRoman" w:start="1"/>
          <w:cols w:space="708"/>
          <w:docGrid w:linePitch="360"/>
        </w:sectPr>
      </w:pPr>
    </w:p>
    <w:p w:rsidR="00EA7141" w:rsidRPr="00B8620E" w:rsidRDefault="00EA7141" w:rsidP="00EA7141">
      <w:pPr>
        <w:spacing w:after="0" w:line="360" w:lineRule="auto"/>
        <w:jc w:val="both"/>
        <w:rPr>
          <w:rFonts w:ascii="Times New Roman" w:hAnsi="Times New Roman" w:cs="Times New Roman"/>
        </w:rPr>
      </w:pPr>
    </w:p>
    <w:p w:rsidR="00EA7141" w:rsidRPr="006A6C3F" w:rsidRDefault="00EA7141" w:rsidP="00106748">
      <w:pPr>
        <w:spacing w:before="2200" w:after="567" w:line="340" w:lineRule="exact"/>
        <w:jc w:val="both"/>
        <w:rPr>
          <w:rFonts w:ascii="Times New Roman" w:hAnsi="Times New Roman" w:cs="Times New Roman"/>
          <w:b/>
          <w:sz w:val="48"/>
          <w:szCs w:val="48"/>
          <w:lang w:val="en-US"/>
        </w:rPr>
      </w:pPr>
      <w:r w:rsidRPr="006A6C3F">
        <w:rPr>
          <w:rFonts w:ascii="Times New Roman" w:hAnsi="Times New Roman" w:cs="Times New Roman"/>
          <w:b/>
          <w:sz w:val="48"/>
          <w:szCs w:val="48"/>
          <w:lang w:val="en-US"/>
        </w:rPr>
        <w:t>Abstract</w:t>
      </w:r>
    </w:p>
    <w:p w:rsidR="006A6C3F" w:rsidRPr="006A6C3F" w:rsidRDefault="006A6C3F" w:rsidP="00EA0BEE">
      <w:pPr>
        <w:pStyle w:val="NoSpacing"/>
        <w:rPr>
          <w:lang w:val="en-US"/>
        </w:rPr>
      </w:pPr>
      <w:r w:rsidRPr="006A6C3F">
        <w:rPr>
          <w:lang w:val="en-US"/>
        </w:rPr>
        <w:t>Software development contains, among others, the area of software development management. Within its scope, can be included, planning, development, control and maintenance of the workflow regarded to the teams involved. This management, is aided by Issue Tracking tools, which make the process easier. Although these tools help managing projects, they do not allow, in an intuitive and efficient way, measuring the quality of software development outputs. They lack the possibility of giving managers, information that can influence, in a positive way, their decisions.</w:t>
      </w:r>
    </w:p>
    <w:p w:rsidR="006A6C3F" w:rsidRPr="006A6C3F" w:rsidRDefault="006A6C3F" w:rsidP="00EA0BEE">
      <w:pPr>
        <w:pStyle w:val="NoSpacing"/>
        <w:rPr>
          <w:lang w:val="en-US"/>
        </w:rPr>
      </w:pPr>
      <w:r w:rsidRPr="006A6C3F">
        <w:rPr>
          <w:lang w:val="en-US"/>
        </w:rPr>
        <w:t>There was a need to create a Business Intelligence framework, which could evaluate performance indicators regarding software development. A Data Warehouse was created, based on a study of Issue Tracking tools, that was able to, in a faster and intuitive way, analyze the performance indicators in question.</w:t>
      </w:r>
    </w:p>
    <w:p w:rsidR="006A6C3F" w:rsidRPr="006A6C3F" w:rsidRDefault="006A6C3F" w:rsidP="00EA0BEE">
      <w:pPr>
        <w:pStyle w:val="NoSpacing"/>
        <w:rPr>
          <w:lang w:val="en-US"/>
        </w:rPr>
      </w:pPr>
      <w:r w:rsidRPr="006A6C3F">
        <w:rPr>
          <w:lang w:val="en-US"/>
        </w:rPr>
        <w:t>The first phase, after the study of the state of art and what technologies to use, design the Data Warehouse, building it from scratch. The way it was designed is largely influenced by Ralph Kimball and his studies. This phase was accomplished by Oracle and its Data Base Management System.</w:t>
      </w:r>
    </w:p>
    <w:p w:rsidR="006A6C3F" w:rsidRPr="006A6C3F" w:rsidRDefault="006A6C3F" w:rsidP="00EA0BEE">
      <w:pPr>
        <w:pStyle w:val="NoSpacing"/>
        <w:rPr>
          <w:lang w:val="en-US"/>
        </w:rPr>
      </w:pPr>
      <w:r w:rsidRPr="006A6C3F">
        <w:rPr>
          <w:lang w:val="en-US"/>
        </w:rPr>
        <w:t>The second phase concerned the extraction, transformation and loading of all data (ETL process) from the operational system to the Data Warehouse designed. This phase included all the steps of extraction, transformation and loading, as well as the definition of the strategies being used to load and update the data in the Data Warehouse, so that it could give the final user the possibility of accessing the data near real-time. This phase was accomplished by Oracle Data Integrator (ODI).</w:t>
      </w:r>
    </w:p>
    <w:p w:rsidR="006A6C3F" w:rsidRPr="006A6C3F" w:rsidRDefault="006A6C3F" w:rsidP="00EA0BEE">
      <w:pPr>
        <w:pStyle w:val="NoSpacing"/>
        <w:rPr>
          <w:lang w:val="en-US"/>
        </w:rPr>
      </w:pPr>
      <w:r w:rsidRPr="006A6C3F">
        <w:rPr>
          <w:lang w:val="en-US"/>
        </w:rPr>
        <w:t>The third phase, and the last one, regarded the creation of everything needed to allow the final user to create and navigate through reports. Key performance indicators, that were defined earlier, are useful to indicate us some reports that make sense, when evaluating software development. This phase was accomplished by MicroStrategy.</w:t>
      </w:r>
    </w:p>
    <w:p w:rsidR="006A6C3F" w:rsidRPr="006A6C3F" w:rsidRDefault="006A6C3F" w:rsidP="00EA0BEE">
      <w:pPr>
        <w:pStyle w:val="NoSpacing"/>
        <w:rPr>
          <w:lang w:val="en-US"/>
        </w:rPr>
      </w:pPr>
      <w:r w:rsidRPr="006A6C3F">
        <w:rPr>
          <w:lang w:val="en-US"/>
        </w:rPr>
        <w:t>All of these phases were important, the first allowed us to understand which solutions were the best fit to the Data Warehouse designed, the second was important to transfer the data from the operational system to the Data Warehouse, ensuring data quality and eligibility. The last phase was import as it allowed us to visualize all the work done, providing the user with performance indicators calculations.</w:t>
      </w:r>
    </w:p>
    <w:p w:rsidR="006A6C3F" w:rsidRPr="006A6C3F" w:rsidRDefault="00753EF3" w:rsidP="006A6C3F">
      <w:pPr>
        <w:spacing w:after="0" w:line="340" w:lineRule="exact"/>
        <w:ind w:firstLine="426"/>
        <w:jc w:val="both"/>
        <w:rPr>
          <w:rFonts w:ascii="Times New Roman" w:hAnsi="Times New Roman" w:cs="Times New Roman"/>
          <w:lang w:val="en-US"/>
        </w:rPr>
      </w:pPr>
      <w:r w:rsidRPr="006A6C3F">
        <w:rPr>
          <w:rFonts w:ascii="Times New Roman" w:hAnsi="Times New Roman" w:cs="Times New Roman"/>
          <w:lang w:val="en-US"/>
        </w:rPr>
        <w:lastRenderedPageBreak/>
        <w:t>Scientifically</w:t>
      </w:r>
      <w:r w:rsidR="006A6C3F" w:rsidRPr="006A6C3F">
        <w:rPr>
          <w:rFonts w:ascii="Times New Roman" w:hAnsi="Times New Roman" w:cs="Times New Roman"/>
          <w:lang w:val="en-US"/>
        </w:rPr>
        <w:t>, it is giv</w:t>
      </w:r>
      <w:r w:rsidR="003E2365">
        <w:rPr>
          <w:rFonts w:ascii="Times New Roman" w:hAnsi="Times New Roman" w:cs="Times New Roman"/>
          <w:lang w:val="en-US"/>
        </w:rPr>
        <w:t>en to the community a framework</w:t>
      </w:r>
      <w:r w:rsidR="006A6C3F" w:rsidRPr="006A6C3F">
        <w:rPr>
          <w:rFonts w:ascii="Times New Roman" w:hAnsi="Times New Roman" w:cs="Times New Roman"/>
          <w:lang w:val="en-US"/>
        </w:rPr>
        <w:t xml:space="preserve"> that allows data to be aggregated from various operational systems into one single repository, a Data Warehouse. This way, querying is allowed to be made considering all the systems being that, the way it is designed, brings advantages, in terms of performance and comprehension.</w:t>
      </w:r>
    </w:p>
    <w:p w:rsidR="006A6C3F" w:rsidRDefault="006A6C3F" w:rsidP="006A6C3F">
      <w:pPr>
        <w:spacing w:after="0" w:line="340" w:lineRule="exact"/>
        <w:ind w:firstLine="426"/>
        <w:jc w:val="both"/>
        <w:rPr>
          <w:rFonts w:ascii="Times New Roman" w:hAnsi="Times New Roman" w:cs="Times New Roman"/>
          <w:lang w:val="en-US"/>
        </w:rPr>
      </w:pPr>
      <w:r w:rsidRPr="006A6C3F">
        <w:rPr>
          <w:rFonts w:ascii="Times New Roman" w:hAnsi="Times New Roman" w:cs="Times New Roman"/>
          <w:lang w:val="en-US"/>
        </w:rPr>
        <w:t>To validate all the work done, were defined three requirements that should be met:</w:t>
      </w:r>
    </w:p>
    <w:p w:rsidR="00EA0BEE" w:rsidRPr="006A6C3F" w:rsidRDefault="00EA0BEE" w:rsidP="006A6C3F">
      <w:pPr>
        <w:spacing w:after="0" w:line="340" w:lineRule="exact"/>
        <w:ind w:firstLine="426"/>
        <w:jc w:val="both"/>
        <w:rPr>
          <w:rFonts w:ascii="Times New Roman" w:hAnsi="Times New Roman" w:cs="Times New Roman"/>
          <w:lang w:val="en-US"/>
        </w:rPr>
      </w:pPr>
    </w:p>
    <w:p w:rsidR="006A6C3F" w:rsidRPr="00EA0BEE" w:rsidRDefault="006A6C3F" w:rsidP="00EA0BEE">
      <w:pPr>
        <w:pStyle w:val="ListParagraph"/>
        <w:numPr>
          <w:ilvl w:val="0"/>
          <w:numId w:val="39"/>
        </w:numPr>
        <w:spacing w:after="0" w:line="340" w:lineRule="exact"/>
        <w:jc w:val="both"/>
        <w:rPr>
          <w:rFonts w:ascii="Times New Roman" w:hAnsi="Times New Roman"/>
          <w:lang w:val="en-GB"/>
        </w:rPr>
      </w:pPr>
      <w:r w:rsidRPr="00EA0BEE">
        <w:rPr>
          <w:rFonts w:ascii="Times New Roman" w:hAnsi="Times New Roman"/>
          <w:lang w:val="en-GB"/>
        </w:rPr>
        <w:t>Validating the use of the framework;</w:t>
      </w:r>
    </w:p>
    <w:p w:rsidR="006A6C3F" w:rsidRPr="00EA0BEE" w:rsidRDefault="006A6C3F" w:rsidP="00EA0BEE">
      <w:pPr>
        <w:pStyle w:val="ListParagraph"/>
        <w:numPr>
          <w:ilvl w:val="0"/>
          <w:numId w:val="39"/>
        </w:numPr>
        <w:spacing w:after="0" w:line="340" w:lineRule="exact"/>
        <w:jc w:val="both"/>
        <w:rPr>
          <w:rFonts w:ascii="Times New Roman" w:hAnsi="Times New Roman"/>
          <w:lang w:val="en-GB"/>
        </w:rPr>
      </w:pPr>
      <w:r w:rsidRPr="00EA0BEE">
        <w:rPr>
          <w:rFonts w:ascii="Times New Roman" w:hAnsi="Times New Roman"/>
          <w:lang w:val="en-GB"/>
        </w:rPr>
        <w:t>Validating the transversality of the framework;</w:t>
      </w:r>
    </w:p>
    <w:p w:rsidR="006A6C3F" w:rsidRDefault="006A6C3F" w:rsidP="00EA0BEE">
      <w:pPr>
        <w:pStyle w:val="ListParagraph"/>
        <w:numPr>
          <w:ilvl w:val="0"/>
          <w:numId w:val="39"/>
        </w:numPr>
        <w:spacing w:after="0" w:line="340" w:lineRule="exact"/>
        <w:jc w:val="both"/>
        <w:rPr>
          <w:rFonts w:ascii="Times New Roman" w:hAnsi="Times New Roman"/>
          <w:lang w:val="en-GB"/>
        </w:rPr>
      </w:pPr>
      <w:r w:rsidRPr="00EA0BEE">
        <w:rPr>
          <w:rFonts w:ascii="Times New Roman" w:hAnsi="Times New Roman"/>
          <w:lang w:val="en-GB"/>
        </w:rPr>
        <w:t>Validating the ability to provide near real-time information from the Data Warehouse.</w:t>
      </w:r>
    </w:p>
    <w:p w:rsidR="00EA0BEE" w:rsidRPr="00EA0BEE" w:rsidRDefault="00EA0BEE" w:rsidP="00EA0BEE">
      <w:pPr>
        <w:spacing w:after="0" w:line="340" w:lineRule="exact"/>
        <w:jc w:val="both"/>
        <w:rPr>
          <w:rFonts w:ascii="Times New Roman" w:hAnsi="Times New Roman"/>
          <w:lang w:val="en-GB"/>
        </w:rPr>
      </w:pPr>
    </w:p>
    <w:p w:rsidR="00EA7141" w:rsidRPr="006A6C3F" w:rsidRDefault="006A6C3F" w:rsidP="006A6C3F">
      <w:pPr>
        <w:spacing w:after="0" w:line="340" w:lineRule="exact"/>
        <w:ind w:firstLine="426"/>
        <w:jc w:val="both"/>
        <w:rPr>
          <w:rFonts w:ascii="Times New Roman" w:hAnsi="Times New Roman" w:cs="Times New Roman"/>
          <w:lang w:val="en-US"/>
        </w:rPr>
      </w:pPr>
      <w:r w:rsidRPr="006A6C3F">
        <w:rPr>
          <w:rFonts w:ascii="Times New Roman" w:hAnsi="Times New Roman" w:cs="Times New Roman"/>
          <w:lang w:val="en-US"/>
        </w:rPr>
        <w:t>The data model designed and the Data Warehouse builded on top of it, must succeed the validations considered in order to have a proof that the work done impacts the scientific community.</w:t>
      </w:r>
    </w:p>
    <w:p w:rsidR="005909EA" w:rsidRPr="006A6C3F" w:rsidRDefault="005909EA" w:rsidP="00EA7141">
      <w:pPr>
        <w:spacing w:after="0" w:line="340" w:lineRule="exact"/>
        <w:ind w:firstLine="426"/>
        <w:jc w:val="both"/>
        <w:rPr>
          <w:rFonts w:ascii="Times New Roman" w:hAnsi="Times New Roman" w:cs="Times New Roman"/>
          <w:lang w:val="en-US"/>
        </w:rPr>
      </w:pPr>
    </w:p>
    <w:p w:rsidR="005909EA" w:rsidRPr="006A6C3F" w:rsidRDefault="005909EA" w:rsidP="00EA7141">
      <w:pPr>
        <w:spacing w:after="0" w:line="340" w:lineRule="exact"/>
        <w:ind w:firstLine="426"/>
        <w:jc w:val="both"/>
        <w:rPr>
          <w:rFonts w:ascii="Times New Roman" w:hAnsi="Times New Roman" w:cs="Times New Roman"/>
          <w:lang w:val="en-US"/>
        </w:rPr>
      </w:pPr>
    </w:p>
    <w:p w:rsidR="005909EA" w:rsidRPr="006A6C3F" w:rsidRDefault="005909EA" w:rsidP="00EA7141">
      <w:pPr>
        <w:spacing w:after="0" w:line="340" w:lineRule="exact"/>
        <w:ind w:firstLine="426"/>
        <w:jc w:val="both"/>
        <w:rPr>
          <w:rFonts w:ascii="Times New Roman" w:hAnsi="Times New Roman" w:cs="Times New Roman"/>
          <w:lang w:val="en-US"/>
        </w:rPr>
        <w:sectPr w:rsidR="005909EA" w:rsidRPr="006A6C3F" w:rsidSect="00CD1EB4">
          <w:headerReference w:type="default" r:id="rId11"/>
          <w:footerReference w:type="default" r:id="rId12"/>
          <w:pgSz w:w="11906" w:h="16838"/>
          <w:pgMar w:top="1417" w:right="1701" w:bottom="1417" w:left="1701" w:header="708" w:footer="708" w:gutter="0"/>
          <w:pgNumType w:fmt="lowerRoman"/>
          <w:cols w:space="708"/>
          <w:docGrid w:linePitch="360"/>
        </w:sectPr>
      </w:pPr>
    </w:p>
    <w:p w:rsidR="00EA7141" w:rsidRPr="000F0FAD" w:rsidRDefault="00EA7141" w:rsidP="00106748">
      <w:pPr>
        <w:spacing w:before="2268" w:after="567" w:line="340" w:lineRule="atLeast"/>
        <w:jc w:val="both"/>
        <w:rPr>
          <w:rFonts w:ascii="Times New Roman" w:hAnsi="Times New Roman" w:cs="Times New Roman"/>
          <w:b/>
          <w:sz w:val="48"/>
          <w:szCs w:val="48"/>
        </w:rPr>
      </w:pPr>
      <w:r w:rsidRPr="000F0FAD">
        <w:rPr>
          <w:rFonts w:ascii="Times New Roman" w:hAnsi="Times New Roman" w:cs="Times New Roman"/>
          <w:b/>
          <w:sz w:val="48"/>
          <w:szCs w:val="48"/>
        </w:rPr>
        <w:lastRenderedPageBreak/>
        <w:t>Agradecimentos</w:t>
      </w:r>
    </w:p>
    <w:p w:rsidR="00063687" w:rsidRDefault="00063687" w:rsidP="00EA0BEE">
      <w:pPr>
        <w:pStyle w:val="NoSpacing"/>
      </w:pPr>
      <w:r>
        <w:t>A realização desta dissertação só foi possível graças ao contributo de pessoas e instituições a quem desejo deixar expressa uma palavra de gratidão.</w:t>
      </w:r>
    </w:p>
    <w:p w:rsidR="00063687" w:rsidRDefault="00063687" w:rsidP="00EA0BEE">
      <w:pPr>
        <w:pStyle w:val="NoSpacing"/>
      </w:pPr>
      <w:r>
        <w:t>À FEUP pela qualidade de ensino que me proporcionou.</w:t>
      </w:r>
    </w:p>
    <w:p w:rsidR="00063687" w:rsidRDefault="00063687" w:rsidP="00EA0BEE">
      <w:pPr>
        <w:pStyle w:val="NoSpacing"/>
      </w:pPr>
      <w:r>
        <w:t xml:space="preserve">Ao Prof. Doutor Nuno Flores, que aceitou orientar este trabalho, agradeço o saber transmitido </w:t>
      </w:r>
      <w:r w:rsidR="009A32C4">
        <w:t xml:space="preserve">assim </w:t>
      </w:r>
      <w:r>
        <w:t>como a constante disponibilidade, a qual se revelou um incentivo precioso.</w:t>
      </w:r>
    </w:p>
    <w:p w:rsidR="00063687" w:rsidRDefault="00063687" w:rsidP="00EA0BEE">
      <w:pPr>
        <w:pStyle w:val="NoSpacing"/>
      </w:pPr>
      <w:r>
        <w:t xml:space="preserve">À </w:t>
      </w:r>
      <w:r w:rsidR="001D4128">
        <w:rPr>
          <w:rFonts w:eastAsia="Nimbus Sans L" w:cs="Times New Roman"/>
          <w:lang w:eastAsia="pt-PT"/>
        </w:rPr>
        <w:t>Alert</w:t>
      </w:r>
      <w:r w:rsidR="009A32C4">
        <w:rPr>
          <w:rFonts w:eastAsia="Nimbus Sans L" w:cs="Times New Roman"/>
          <w:lang w:eastAsia="pt-PT"/>
        </w:rPr>
        <w:t>,</w:t>
      </w:r>
      <w:r>
        <w:t xml:space="preserve"> pela possibilidade da realização do estágio.</w:t>
      </w:r>
    </w:p>
    <w:p w:rsidR="00063687" w:rsidRDefault="00063687" w:rsidP="00EA0BEE">
      <w:pPr>
        <w:pStyle w:val="NoSpacing"/>
      </w:pPr>
      <w:r>
        <w:t xml:space="preserve">A toda a equipa de </w:t>
      </w:r>
      <w:r w:rsidRPr="00BB477E">
        <w:rPr>
          <w:i/>
        </w:rPr>
        <w:t>Business Intelligence</w:t>
      </w:r>
      <w:r>
        <w:t xml:space="preserve"> da </w:t>
      </w:r>
      <w:r w:rsidR="00102A7C">
        <w:t>Alert</w:t>
      </w:r>
      <w:r>
        <w:t>, pelo apoio e ensinamentos transmitidos, permitindo-me destacar o</w:t>
      </w:r>
      <w:r w:rsidR="00E57150">
        <w:t xml:space="preserve"> Prof. Doutor</w:t>
      </w:r>
      <w:r>
        <w:t xml:space="preserve"> Hélder Quintela, pela oportunidade que me concedeu, e o Bruno Carolo pela orientação inicial que se revelou fulcral.</w:t>
      </w:r>
    </w:p>
    <w:p w:rsidR="00063687" w:rsidRDefault="00063687" w:rsidP="00EA0BEE">
      <w:pPr>
        <w:pStyle w:val="NoSpacing"/>
      </w:pPr>
      <w:r>
        <w:t>Ao grupo de amigos construído na FEUP, Edgar Alves, João Correia, João Pereira, Johny Gueirez e Nuno Sousa, sem os quais a caminhada teria mais difícil e sem numerosos momentos de companheirismo.</w:t>
      </w:r>
    </w:p>
    <w:p w:rsidR="00063687" w:rsidRDefault="00063687" w:rsidP="00EA0BEE">
      <w:pPr>
        <w:pStyle w:val="NoSpacing"/>
      </w:pPr>
      <w:r>
        <w:t>Ao José Cardoso por ter estado sempre presente</w:t>
      </w:r>
      <w:r w:rsidRPr="00D8715F">
        <w:t xml:space="preserve"> </w:t>
      </w:r>
      <w:r>
        <w:t>durante estes anos</w:t>
      </w:r>
      <w:r w:rsidRPr="00D8715F">
        <w:t xml:space="preserve"> </w:t>
      </w:r>
      <w:r>
        <w:t>e me ter dado um apoio incondicional.</w:t>
      </w:r>
    </w:p>
    <w:p w:rsidR="00063687" w:rsidRDefault="00063687" w:rsidP="00EA0BEE">
      <w:pPr>
        <w:pStyle w:val="NoSpacing"/>
      </w:pPr>
      <w:r>
        <w:t>A todos os meus amigos, especialmente aos meus amigos mais antigos, que contribuíram para que estes anos fossem os melhores da minha vida.</w:t>
      </w:r>
    </w:p>
    <w:p w:rsidR="00063687" w:rsidRPr="00E531F7" w:rsidRDefault="00063687" w:rsidP="00EA0BEE">
      <w:pPr>
        <w:pStyle w:val="NoSpacing"/>
      </w:pPr>
      <w:r>
        <w:t>Um obrigado especial à Daniela por ter estado ao meu lado nos momentos mais difíceis do meu percurso académico.</w:t>
      </w:r>
    </w:p>
    <w:p w:rsidR="00063687" w:rsidRDefault="00063687" w:rsidP="00EA0BEE">
      <w:pPr>
        <w:pStyle w:val="NoSpacing"/>
      </w:pPr>
      <w:r>
        <w:t>Ao meu pai e à minha irmã, que sempre acreditaram em mim e me influenciaram positivamente ao longo dos anos.</w:t>
      </w:r>
    </w:p>
    <w:p w:rsidR="00EA7141" w:rsidRPr="00DC2F27" w:rsidRDefault="00063687" w:rsidP="00EA0BEE">
      <w:pPr>
        <w:pStyle w:val="NoSpacing"/>
        <w:rPr>
          <w:rFonts w:cs="Times New Roman"/>
        </w:rPr>
      </w:pPr>
      <w:r>
        <w:t>À minha mãe, sem a qual nada disto seria possível, pela constante insistência em querer fazer de mim “um bom estudante” e pela sua ajuda a nível académico que vem desde que me recordo.</w:t>
      </w:r>
    </w:p>
    <w:p w:rsidR="00EA7141" w:rsidRPr="00DC2F27" w:rsidRDefault="00EA7141" w:rsidP="00EA7141">
      <w:pPr>
        <w:spacing w:after="0" w:line="340" w:lineRule="exact"/>
        <w:ind w:firstLine="426"/>
        <w:jc w:val="both"/>
        <w:rPr>
          <w:rFonts w:ascii="Times New Roman" w:hAnsi="Times New Roman" w:cs="Times New Roman"/>
        </w:rPr>
      </w:pPr>
    </w:p>
    <w:p w:rsidR="001F5945" w:rsidRDefault="001F5945" w:rsidP="00EA7141">
      <w:pPr>
        <w:spacing w:after="0" w:line="340" w:lineRule="exact"/>
        <w:ind w:firstLine="426"/>
        <w:jc w:val="both"/>
        <w:rPr>
          <w:rFonts w:ascii="Times New Roman" w:hAnsi="Times New Roman" w:cs="Times New Roman"/>
        </w:rPr>
      </w:pPr>
      <w:r w:rsidRPr="00016974">
        <w:rPr>
          <w:rFonts w:ascii="Times New Roman" w:hAnsi="Times New Roman" w:cs="Times New Roman"/>
        </w:rPr>
        <w:t>João Bernardo Alencoão Santos</w:t>
      </w:r>
    </w:p>
    <w:p w:rsidR="00016974" w:rsidRDefault="00016974">
      <w:pPr>
        <w:rPr>
          <w:rFonts w:ascii="Times New Roman" w:hAnsi="Times New Roman" w:cs="Times New Roman"/>
        </w:rPr>
      </w:pPr>
      <w:r>
        <w:rPr>
          <w:rFonts w:ascii="Times New Roman" w:hAnsi="Times New Roman" w:cs="Times New Roman"/>
        </w:rPr>
        <w:br w:type="page"/>
      </w:r>
    </w:p>
    <w:p w:rsidR="00016974" w:rsidRDefault="00016974" w:rsidP="00EA7141">
      <w:pPr>
        <w:spacing w:after="0" w:line="340" w:lineRule="exact"/>
        <w:ind w:firstLine="426"/>
        <w:jc w:val="both"/>
        <w:rPr>
          <w:rFonts w:ascii="Times New Roman" w:hAnsi="Times New Roman" w:cs="Times New Roman"/>
        </w:rPr>
      </w:pPr>
    </w:p>
    <w:p w:rsidR="00016974" w:rsidRPr="00016974" w:rsidRDefault="00016974" w:rsidP="00EA7141">
      <w:pPr>
        <w:spacing w:after="0" w:line="340" w:lineRule="exact"/>
        <w:ind w:firstLine="426"/>
        <w:jc w:val="both"/>
        <w:rPr>
          <w:rFonts w:ascii="Times New Roman" w:hAnsi="Times New Roman" w:cs="Times New Roman"/>
        </w:rPr>
      </w:pPr>
    </w:p>
    <w:p w:rsidR="000C6D59" w:rsidRPr="00016974" w:rsidRDefault="000C6D59" w:rsidP="00EA7141">
      <w:pPr>
        <w:spacing w:after="0" w:line="340" w:lineRule="exact"/>
        <w:ind w:firstLine="426"/>
        <w:jc w:val="both"/>
        <w:rPr>
          <w:rFonts w:ascii="Times New Roman" w:hAnsi="Times New Roman" w:cs="Times New Roman"/>
        </w:rPr>
        <w:sectPr w:rsidR="000C6D59" w:rsidRPr="00016974" w:rsidSect="00CD1EB4">
          <w:headerReference w:type="default" r:id="rId13"/>
          <w:footerReference w:type="default" r:id="rId14"/>
          <w:pgSz w:w="11906" w:h="16838"/>
          <w:pgMar w:top="1417" w:right="1701" w:bottom="1417" w:left="1701" w:header="708" w:footer="708" w:gutter="0"/>
          <w:pgNumType w:fmt="lowerRoman"/>
          <w:cols w:space="708"/>
          <w:docGrid w:linePitch="360"/>
        </w:sectPr>
      </w:pPr>
    </w:p>
    <w:sdt>
      <w:sdtPr>
        <w:rPr>
          <w:rFonts w:asciiTheme="minorHAnsi" w:eastAsiaTheme="minorHAnsi" w:hAnsiTheme="minorHAnsi" w:cs="Times New Roman"/>
          <w:b w:val="0"/>
          <w:sz w:val="22"/>
          <w:szCs w:val="22"/>
          <w:lang w:eastAsia="en-US"/>
        </w:rPr>
        <w:id w:val="-864441504"/>
        <w:docPartObj>
          <w:docPartGallery w:val="Table of Contents"/>
          <w:docPartUnique/>
        </w:docPartObj>
      </w:sdtPr>
      <w:sdtEndPr>
        <w:rPr>
          <w:bCs/>
          <w:noProof/>
        </w:rPr>
      </w:sdtEndPr>
      <w:sdtContent>
        <w:p w:rsidR="00B8620E" w:rsidRPr="000E590F" w:rsidRDefault="00B8620E">
          <w:pPr>
            <w:pStyle w:val="TOCHeading"/>
            <w:rPr>
              <w:rStyle w:val="Heading2Char"/>
            </w:rPr>
          </w:pPr>
          <w:r w:rsidRPr="000E590F">
            <w:rPr>
              <w:rStyle w:val="Heading2Char"/>
            </w:rPr>
            <w:t>Conteúdos</w:t>
          </w:r>
        </w:p>
        <w:p w:rsidR="00C720BF" w:rsidRPr="0088465D" w:rsidRDefault="00D43D38" w:rsidP="00C720BF">
          <w:pPr>
            <w:pStyle w:val="TOC3"/>
            <w:tabs>
              <w:tab w:val="right" w:leader="dot" w:pos="8494"/>
            </w:tabs>
            <w:ind w:left="0"/>
            <w:rPr>
              <w:rFonts w:ascii="Times New Roman" w:eastAsiaTheme="minorEastAsia" w:hAnsi="Times New Roman" w:cs="Times New Roman"/>
              <w:noProof/>
              <w:lang w:val="en-US"/>
            </w:rPr>
          </w:pPr>
          <w:r w:rsidRPr="000E590F">
            <w:rPr>
              <w:rFonts w:ascii="Times New Roman" w:hAnsi="Times New Roman" w:cs="Times New Roman"/>
            </w:rPr>
            <w:fldChar w:fldCharType="begin"/>
          </w:r>
          <w:r w:rsidR="00B8620E" w:rsidRPr="000E590F">
            <w:rPr>
              <w:rFonts w:ascii="Times New Roman" w:hAnsi="Times New Roman" w:cs="Times New Roman"/>
            </w:rPr>
            <w:instrText xml:space="preserve"> TOC \o "1-3" \h \z \u </w:instrText>
          </w:r>
          <w:r w:rsidRPr="000E590F">
            <w:rPr>
              <w:rFonts w:ascii="Times New Roman" w:hAnsi="Times New Roman" w:cs="Times New Roman"/>
            </w:rPr>
            <w:fldChar w:fldCharType="separate"/>
          </w:r>
          <w:hyperlink w:anchor="_Toc391479549" w:history="1">
            <w:r w:rsidR="00C720BF" w:rsidRPr="0088465D">
              <w:rPr>
                <w:rStyle w:val="Hyperlink"/>
                <w:rFonts w:ascii="Times New Roman" w:hAnsi="Times New Roman" w:cs="Times New Roman"/>
                <w:noProof/>
              </w:rPr>
              <w:t>Capítulo 1</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_Toc391479549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1</w:t>
            </w:r>
            <w:r w:rsidR="00C720BF" w:rsidRPr="0088465D">
              <w:rPr>
                <w:rFonts w:ascii="Times New Roman" w:hAnsi="Times New Roman" w:cs="Times New Roman"/>
                <w:noProof/>
                <w:webHidden/>
              </w:rPr>
              <w:fldChar w:fldCharType="end"/>
            </w:r>
          </w:hyperlink>
        </w:p>
        <w:p w:rsidR="00C720BF" w:rsidRPr="0088465D" w:rsidRDefault="00F27359">
          <w:pPr>
            <w:pStyle w:val="TOC2"/>
            <w:tabs>
              <w:tab w:val="right" w:leader="dot" w:pos="8494"/>
            </w:tabs>
            <w:rPr>
              <w:rFonts w:ascii="Times New Roman" w:eastAsiaTheme="minorEastAsia" w:hAnsi="Times New Roman" w:cs="Times New Roman"/>
              <w:noProof/>
              <w:lang w:val="en-US"/>
            </w:rPr>
          </w:pPr>
          <w:hyperlink w:anchor="_Toc391479550" w:history="1">
            <w:r w:rsidR="00C720BF" w:rsidRPr="0088465D">
              <w:rPr>
                <w:rStyle w:val="Hyperlink"/>
                <w:rFonts w:ascii="Times New Roman" w:hAnsi="Times New Roman" w:cs="Times New Roman"/>
                <w:noProof/>
              </w:rPr>
              <w:t>Introdução</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_Toc391479550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1</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51" w:history="1">
            <w:r w:rsidR="00C720BF" w:rsidRPr="0088465D">
              <w:rPr>
                <w:rStyle w:val="Hyperlink"/>
                <w:rFonts w:ascii="Times New Roman" w:hAnsi="Times New Roman" w:cs="Times New Roman"/>
                <w:noProof/>
              </w:rPr>
              <w:t>1.1</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rPr>
              <w:t>Apresentação da Empresa</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_Toc391479551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1</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52" w:history="1">
            <w:r w:rsidR="00C720BF" w:rsidRPr="0088465D">
              <w:rPr>
                <w:rStyle w:val="Hyperlink"/>
                <w:rFonts w:ascii="Times New Roman" w:hAnsi="Times New Roman" w:cs="Times New Roman"/>
                <w:noProof/>
              </w:rPr>
              <w:t>1.2</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rPr>
              <w:t>Contextualização</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_Toc391479552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1</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53" w:history="1">
            <w:r w:rsidR="00C720BF" w:rsidRPr="0088465D">
              <w:rPr>
                <w:rStyle w:val="Hyperlink"/>
                <w:rFonts w:ascii="Times New Roman" w:hAnsi="Times New Roman" w:cs="Times New Roman"/>
                <w:noProof/>
                <w:lang w:eastAsia="pt-PT"/>
              </w:rPr>
              <w:t>1.3</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Motivação</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_Toc391479553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54" w:history="1">
            <w:r w:rsidR="00C720BF" w:rsidRPr="0088465D">
              <w:rPr>
                <w:rStyle w:val="Hyperlink"/>
                <w:rFonts w:ascii="Times New Roman" w:hAnsi="Times New Roman" w:cs="Times New Roman"/>
                <w:noProof/>
                <w:lang w:eastAsia="pt-PT"/>
              </w:rPr>
              <w:t>1.4</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Objetivos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_Toc391479554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3</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55" w:history="1">
            <w:r w:rsidR="00C720BF" w:rsidRPr="0088465D">
              <w:rPr>
                <w:rStyle w:val="Hyperlink"/>
                <w:rFonts w:ascii="Times New Roman" w:hAnsi="Times New Roman" w:cs="Times New Roman"/>
                <w:noProof/>
                <w:lang w:eastAsia="pt-PT"/>
              </w:rPr>
              <w:t>1.5</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Resultados esperados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_Toc391479555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3</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56" w:history="1">
            <w:r w:rsidR="00C720BF" w:rsidRPr="0088465D">
              <w:rPr>
                <w:rStyle w:val="Hyperlink"/>
                <w:rFonts w:ascii="Times New Roman" w:hAnsi="Times New Roman" w:cs="Times New Roman"/>
                <w:noProof/>
                <w:lang w:eastAsia="pt-PT"/>
              </w:rPr>
              <w:t>1.6</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Estrutura da Dissertação</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_Toc391479556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4</w:t>
            </w:r>
            <w:r w:rsidR="00C720BF" w:rsidRPr="0088465D">
              <w:rPr>
                <w:rFonts w:ascii="Times New Roman" w:hAnsi="Times New Roman" w:cs="Times New Roman"/>
                <w:noProof/>
                <w:webHidden/>
              </w:rPr>
              <w:fldChar w:fldCharType="end"/>
            </w:r>
          </w:hyperlink>
        </w:p>
        <w:p w:rsidR="00C720BF" w:rsidRPr="0088465D" w:rsidRDefault="00F27359">
          <w:pPr>
            <w:pStyle w:val="TOC1"/>
            <w:rPr>
              <w:rFonts w:eastAsiaTheme="minorEastAsia"/>
              <w:noProof/>
              <w:lang w:val="en-US"/>
            </w:rPr>
          </w:pPr>
          <w:hyperlink w:anchor="_Toc391479557" w:history="1">
            <w:r w:rsidR="00C720BF" w:rsidRPr="0088465D">
              <w:rPr>
                <w:rStyle w:val="Hyperlink"/>
                <w:noProof/>
              </w:rPr>
              <w:t>Capítulo 2</w:t>
            </w:r>
            <w:r w:rsidR="00C720BF" w:rsidRPr="0088465D">
              <w:rPr>
                <w:noProof/>
                <w:webHidden/>
              </w:rPr>
              <w:tab/>
            </w:r>
            <w:r w:rsidR="00C720BF" w:rsidRPr="0088465D">
              <w:rPr>
                <w:noProof/>
                <w:webHidden/>
              </w:rPr>
              <w:fldChar w:fldCharType="begin"/>
            </w:r>
            <w:r w:rsidR="00C720BF" w:rsidRPr="0088465D">
              <w:rPr>
                <w:noProof/>
                <w:webHidden/>
              </w:rPr>
              <w:instrText xml:space="preserve"> PAGEREF _Toc391479557 \h </w:instrText>
            </w:r>
            <w:r w:rsidR="00C720BF" w:rsidRPr="0088465D">
              <w:rPr>
                <w:noProof/>
                <w:webHidden/>
              </w:rPr>
            </w:r>
            <w:r w:rsidR="00C720BF" w:rsidRPr="0088465D">
              <w:rPr>
                <w:noProof/>
                <w:webHidden/>
              </w:rPr>
              <w:fldChar w:fldCharType="separate"/>
            </w:r>
            <w:r w:rsidR="001D1F59" w:rsidRPr="0088465D">
              <w:rPr>
                <w:noProof/>
                <w:webHidden/>
              </w:rPr>
              <w:t>5</w:t>
            </w:r>
            <w:r w:rsidR="00C720BF" w:rsidRPr="0088465D">
              <w:rPr>
                <w:noProof/>
                <w:webHidden/>
              </w:rPr>
              <w:fldChar w:fldCharType="end"/>
            </w:r>
          </w:hyperlink>
        </w:p>
        <w:p w:rsidR="00C720BF" w:rsidRPr="0088465D" w:rsidRDefault="00F27359">
          <w:pPr>
            <w:pStyle w:val="TOC2"/>
            <w:tabs>
              <w:tab w:val="right" w:leader="dot" w:pos="8494"/>
            </w:tabs>
            <w:rPr>
              <w:rFonts w:ascii="Times New Roman" w:eastAsiaTheme="minorEastAsia" w:hAnsi="Times New Roman" w:cs="Times New Roman"/>
              <w:noProof/>
              <w:lang w:val="en-US"/>
            </w:rPr>
          </w:pPr>
          <w:hyperlink w:anchor="_Toc391479558" w:history="1">
            <w:r w:rsidR="00C720BF" w:rsidRPr="0088465D">
              <w:rPr>
                <w:rStyle w:val="Hyperlink"/>
                <w:rFonts w:ascii="Times New Roman" w:hAnsi="Times New Roman" w:cs="Times New Roman"/>
                <w:noProof/>
              </w:rPr>
              <w:t>Estado de arte</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_Toc391479558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5</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60" w:history="1">
            <w:r w:rsidR="00C720BF" w:rsidRPr="0088465D">
              <w:rPr>
                <w:rStyle w:val="Hyperlink"/>
                <w:rFonts w:ascii="Times New Roman" w:hAnsi="Times New Roman" w:cs="Times New Roman"/>
                <w:noProof/>
                <w:lang w:eastAsia="pt-PT"/>
              </w:rPr>
              <w:t>2.1</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Conceitos básicos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_Toc391479560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5</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64" w:history="1">
            <w:r w:rsidR="00C720BF" w:rsidRPr="0088465D">
              <w:rPr>
                <w:rStyle w:val="Hyperlink"/>
                <w:rFonts w:ascii="Times New Roman" w:hAnsi="Times New Roman" w:cs="Times New Roman"/>
                <w:noProof/>
                <w:lang w:eastAsia="pt-PT"/>
              </w:rPr>
              <w:t>2.2</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Ferramentas Issue Tracking</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_Toc391479564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15</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65" w:history="1">
            <w:r w:rsidR="00C720BF" w:rsidRPr="0088465D">
              <w:rPr>
                <w:rStyle w:val="Hyperlink"/>
                <w:rFonts w:ascii="Times New Roman" w:hAnsi="Times New Roman" w:cs="Times New Roman"/>
                <w:noProof/>
                <w:lang w:eastAsia="pt-PT"/>
              </w:rPr>
              <w:t>2.3</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Arquiteturas Data Warehouse</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_Toc391479565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16</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66" w:history="1">
            <w:r w:rsidR="00C720BF" w:rsidRPr="0088465D">
              <w:rPr>
                <w:rStyle w:val="Hyperlink"/>
                <w:rFonts w:ascii="Times New Roman" w:hAnsi="Times New Roman" w:cs="Times New Roman"/>
                <w:noProof/>
                <w:lang w:eastAsia="pt-PT"/>
              </w:rPr>
              <w:t>2.4</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Sistemas de gestão de Bases de dados (SGBD)</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_Toc391479566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20</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67" w:history="1">
            <w:r w:rsidR="00C720BF" w:rsidRPr="0088465D">
              <w:rPr>
                <w:rStyle w:val="Hyperlink"/>
                <w:rFonts w:ascii="Times New Roman" w:hAnsi="Times New Roman" w:cs="Times New Roman"/>
                <w:noProof/>
                <w:lang w:eastAsia="pt-PT"/>
              </w:rPr>
              <w:t>2.5</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Ferramentas de extração de dados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_Toc391479567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20</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68" w:history="1">
            <w:r w:rsidR="00C720BF" w:rsidRPr="0088465D">
              <w:rPr>
                <w:rStyle w:val="Hyperlink"/>
                <w:rFonts w:ascii="Times New Roman" w:hAnsi="Times New Roman" w:cs="Times New Roman"/>
                <w:noProof/>
                <w:lang w:eastAsia="pt-PT"/>
              </w:rPr>
              <w:t>2.6</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Ferramentas de Business Intelligence</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_Toc391479568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21</w:t>
            </w:r>
            <w:r w:rsidR="00C720BF" w:rsidRPr="0088465D">
              <w:rPr>
                <w:rFonts w:ascii="Times New Roman" w:hAnsi="Times New Roman" w:cs="Times New Roman"/>
                <w:noProof/>
                <w:webHidden/>
              </w:rPr>
              <w:fldChar w:fldCharType="end"/>
            </w:r>
          </w:hyperlink>
        </w:p>
        <w:p w:rsidR="00C720BF" w:rsidRPr="0088465D" w:rsidRDefault="00F27359">
          <w:pPr>
            <w:pStyle w:val="TOC1"/>
            <w:rPr>
              <w:rFonts w:eastAsiaTheme="minorEastAsia"/>
              <w:noProof/>
              <w:lang w:val="en-US"/>
            </w:rPr>
          </w:pPr>
          <w:hyperlink w:anchor="_Toc391479569" w:history="1">
            <w:r w:rsidR="00C720BF" w:rsidRPr="0088465D">
              <w:rPr>
                <w:rStyle w:val="Hyperlink"/>
                <w:noProof/>
              </w:rPr>
              <w:t>Capítulo 3</w:t>
            </w:r>
            <w:r w:rsidR="00C720BF" w:rsidRPr="0088465D">
              <w:rPr>
                <w:noProof/>
                <w:webHidden/>
              </w:rPr>
              <w:tab/>
            </w:r>
            <w:r w:rsidR="00C720BF" w:rsidRPr="0088465D">
              <w:rPr>
                <w:noProof/>
                <w:webHidden/>
              </w:rPr>
              <w:fldChar w:fldCharType="begin"/>
            </w:r>
            <w:r w:rsidR="00C720BF" w:rsidRPr="0088465D">
              <w:rPr>
                <w:noProof/>
                <w:webHidden/>
              </w:rPr>
              <w:instrText xml:space="preserve"> PAGEREF _Toc391479569 \h </w:instrText>
            </w:r>
            <w:r w:rsidR="00C720BF" w:rsidRPr="0088465D">
              <w:rPr>
                <w:noProof/>
                <w:webHidden/>
              </w:rPr>
            </w:r>
            <w:r w:rsidR="00C720BF" w:rsidRPr="0088465D">
              <w:rPr>
                <w:noProof/>
                <w:webHidden/>
              </w:rPr>
              <w:fldChar w:fldCharType="separate"/>
            </w:r>
            <w:r w:rsidR="001D1F59" w:rsidRPr="0088465D">
              <w:rPr>
                <w:noProof/>
                <w:webHidden/>
              </w:rPr>
              <w:t>23</w:t>
            </w:r>
            <w:r w:rsidR="00C720BF" w:rsidRPr="0088465D">
              <w:rPr>
                <w:noProof/>
                <w:webHidden/>
              </w:rPr>
              <w:fldChar w:fldCharType="end"/>
            </w:r>
          </w:hyperlink>
        </w:p>
        <w:p w:rsidR="00C720BF" w:rsidRPr="0088465D" w:rsidRDefault="00F27359">
          <w:pPr>
            <w:pStyle w:val="TOC2"/>
            <w:tabs>
              <w:tab w:val="right" w:leader="dot" w:pos="8494"/>
            </w:tabs>
            <w:rPr>
              <w:rFonts w:ascii="Times New Roman" w:eastAsiaTheme="minorEastAsia" w:hAnsi="Times New Roman" w:cs="Times New Roman"/>
              <w:noProof/>
              <w:lang w:val="en-US"/>
            </w:rPr>
          </w:pPr>
          <w:hyperlink w:anchor="_Toc391479570" w:history="1">
            <w:r w:rsidR="00C720BF" w:rsidRPr="0088465D">
              <w:rPr>
                <w:rStyle w:val="Hyperlink"/>
                <w:rFonts w:ascii="Times New Roman" w:hAnsi="Times New Roman" w:cs="Times New Roman"/>
                <w:noProof/>
              </w:rPr>
              <w:t>Problema e proposta de solução</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_Toc391479570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23</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72" w:history="1">
            <w:r w:rsidR="00C720BF" w:rsidRPr="0088465D">
              <w:rPr>
                <w:rStyle w:val="Hyperlink"/>
                <w:rFonts w:ascii="Times New Roman" w:hAnsi="Times New Roman" w:cs="Times New Roman"/>
                <w:noProof/>
                <w:lang w:eastAsia="pt-PT"/>
              </w:rPr>
              <w:t>3.1</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Análise do sistema operacional</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_Toc391479572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23</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73" w:history="1">
            <w:r w:rsidR="00C720BF" w:rsidRPr="0088465D">
              <w:rPr>
                <w:rStyle w:val="Hyperlink"/>
                <w:rFonts w:ascii="Times New Roman" w:hAnsi="Times New Roman" w:cs="Times New Roman"/>
                <w:noProof/>
                <w:lang w:eastAsia="pt-PT"/>
              </w:rPr>
              <w:t>3.2</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Descrição do problema</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_Toc391479573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24</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74" w:history="1">
            <w:r w:rsidR="00C720BF" w:rsidRPr="0088465D">
              <w:rPr>
                <w:rStyle w:val="Hyperlink"/>
                <w:rFonts w:ascii="Times New Roman" w:hAnsi="Times New Roman" w:cs="Times New Roman"/>
                <w:noProof/>
                <w:lang w:eastAsia="pt-PT"/>
              </w:rPr>
              <w:t>3.3</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Abordagem ao problema</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_Toc391479574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25</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75" w:history="1">
            <w:r w:rsidR="00C720BF" w:rsidRPr="0088465D">
              <w:rPr>
                <w:rStyle w:val="Hyperlink"/>
                <w:rFonts w:ascii="Times New Roman" w:hAnsi="Times New Roman" w:cs="Times New Roman"/>
                <w:noProof/>
                <w:lang w:eastAsia="pt-PT"/>
              </w:rPr>
              <w:t>3.4</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 xml:space="preserve">Arquitetura da </w:t>
            </w:r>
            <w:r w:rsidR="00C720BF" w:rsidRPr="0088465D">
              <w:rPr>
                <w:rStyle w:val="Hyperlink"/>
                <w:rFonts w:ascii="Times New Roman" w:hAnsi="Times New Roman" w:cs="Times New Roman"/>
                <w:i/>
                <w:noProof/>
                <w:lang w:eastAsia="pt-PT"/>
              </w:rPr>
              <w:t>framework</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_Toc391479575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25</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76" w:history="1">
            <w:r w:rsidR="00C720BF" w:rsidRPr="0088465D">
              <w:rPr>
                <w:rStyle w:val="Hyperlink"/>
                <w:rFonts w:ascii="Times New Roman" w:hAnsi="Times New Roman" w:cs="Times New Roman"/>
                <w:noProof/>
                <w:lang w:eastAsia="pt-PT"/>
              </w:rPr>
              <w:t>3.5</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Definição dos indicadores a medir</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_Toc391479576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27</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77" w:history="1">
            <w:r w:rsidR="00C720BF" w:rsidRPr="0088465D">
              <w:rPr>
                <w:rStyle w:val="Hyperlink"/>
                <w:rFonts w:ascii="Times New Roman" w:hAnsi="Times New Roman" w:cs="Times New Roman"/>
                <w:noProof/>
                <w:lang w:eastAsia="pt-PT"/>
              </w:rPr>
              <w:t>3.6</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Modelos de dados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_Toc391479577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27</w:t>
            </w:r>
            <w:r w:rsidR="00C720BF" w:rsidRPr="0088465D">
              <w:rPr>
                <w:rFonts w:ascii="Times New Roman" w:hAnsi="Times New Roman" w:cs="Times New Roman"/>
                <w:noProof/>
                <w:webHidden/>
              </w:rPr>
              <w:fldChar w:fldCharType="end"/>
            </w:r>
          </w:hyperlink>
        </w:p>
        <w:p w:rsidR="00C720BF" w:rsidRPr="0088465D" w:rsidRDefault="00F27359">
          <w:pPr>
            <w:pStyle w:val="TOC1"/>
            <w:rPr>
              <w:rFonts w:eastAsiaTheme="minorEastAsia"/>
              <w:noProof/>
              <w:lang w:val="en-US"/>
            </w:rPr>
          </w:pPr>
          <w:hyperlink w:anchor="_Toc391479578" w:history="1">
            <w:r w:rsidR="00C720BF" w:rsidRPr="0088465D">
              <w:rPr>
                <w:rStyle w:val="Hyperlink"/>
                <w:noProof/>
              </w:rPr>
              <w:t>Capítulo 4</w:t>
            </w:r>
            <w:r w:rsidR="00C720BF" w:rsidRPr="0088465D">
              <w:rPr>
                <w:noProof/>
                <w:webHidden/>
              </w:rPr>
              <w:tab/>
            </w:r>
            <w:r w:rsidR="00C720BF" w:rsidRPr="0088465D">
              <w:rPr>
                <w:noProof/>
                <w:webHidden/>
              </w:rPr>
              <w:fldChar w:fldCharType="begin"/>
            </w:r>
            <w:r w:rsidR="00C720BF" w:rsidRPr="0088465D">
              <w:rPr>
                <w:noProof/>
                <w:webHidden/>
              </w:rPr>
              <w:instrText xml:space="preserve"> PAGEREF _Toc391479578 \h </w:instrText>
            </w:r>
            <w:r w:rsidR="00C720BF" w:rsidRPr="0088465D">
              <w:rPr>
                <w:noProof/>
                <w:webHidden/>
              </w:rPr>
            </w:r>
            <w:r w:rsidR="00C720BF" w:rsidRPr="0088465D">
              <w:rPr>
                <w:noProof/>
                <w:webHidden/>
              </w:rPr>
              <w:fldChar w:fldCharType="separate"/>
            </w:r>
            <w:r w:rsidR="001D1F59" w:rsidRPr="0088465D">
              <w:rPr>
                <w:noProof/>
                <w:webHidden/>
              </w:rPr>
              <w:t>39</w:t>
            </w:r>
            <w:r w:rsidR="00C720BF" w:rsidRPr="0088465D">
              <w:rPr>
                <w:noProof/>
                <w:webHidden/>
              </w:rPr>
              <w:fldChar w:fldCharType="end"/>
            </w:r>
          </w:hyperlink>
        </w:p>
        <w:p w:rsidR="00C720BF" w:rsidRPr="0088465D" w:rsidRDefault="00F27359">
          <w:pPr>
            <w:pStyle w:val="TOC2"/>
            <w:tabs>
              <w:tab w:val="right" w:leader="dot" w:pos="8494"/>
            </w:tabs>
            <w:rPr>
              <w:rFonts w:ascii="Times New Roman" w:eastAsiaTheme="minorEastAsia" w:hAnsi="Times New Roman" w:cs="Times New Roman"/>
              <w:noProof/>
              <w:lang w:val="en-US"/>
            </w:rPr>
          </w:pPr>
          <w:hyperlink w:anchor="_Toc391479579" w:history="1">
            <w:r w:rsidR="00C720BF" w:rsidRPr="0088465D">
              <w:rPr>
                <w:rStyle w:val="Hyperlink"/>
                <w:rFonts w:ascii="Times New Roman" w:hAnsi="Times New Roman" w:cs="Times New Roman"/>
                <w:noProof/>
              </w:rPr>
              <w:t xml:space="preserve">Analytics </w:t>
            </w:r>
            <w:r w:rsidR="00C720BF" w:rsidRPr="0088465D">
              <w:rPr>
                <w:rStyle w:val="Hyperlink"/>
                <w:rFonts w:ascii="Times New Roman" w:hAnsi="Times New Roman" w:cs="Times New Roman"/>
                <w:i/>
                <w:noProof/>
              </w:rPr>
              <w:t>Framework</w:t>
            </w:r>
            <w:r w:rsidR="00C720BF" w:rsidRPr="0088465D">
              <w:rPr>
                <w:rStyle w:val="Hyperlink"/>
                <w:rFonts w:ascii="Times New Roman" w:hAnsi="Times New Roman" w:cs="Times New Roman"/>
                <w:noProof/>
              </w:rPr>
              <w:t xml:space="preserve"> aplicada à Alert</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_Toc391479579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39</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81" w:history="1">
            <w:r w:rsidR="00C720BF" w:rsidRPr="0088465D">
              <w:rPr>
                <w:rStyle w:val="Hyperlink"/>
                <w:rFonts w:ascii="Times New Roman" w:hAnsi="Times New Roman" w:cs="Times New Roman"/>
                <w:noProof/>
                <w:lang w:eastAsia="pt-PT"/>
              </w:rPr>
              <w:t>4.1</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Sistema de Gestão Base de dados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_Toc391479581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39</w:t>
            </w:r>
            <w:r w:rsidR="00C720BF" w:rsidRPr="0088465D">
              <w:rPr>
                <w:rFonts w:ascii="Times New Roman" w:hAnsi="Times New Roman" w:cs="Times New Roman"/>
                <w:noProof/>
                <w:webHidden/>
              </w:rPr>
              <w:fldChar w:fldCharType="end"/>
            </w:r>
          </w:hyperlink>
        </w:p>
        <w:p w:rsidR="00C720BF" w:rsidRPr="0088465D"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82" w:history="1">
            <w:r w:rsidR="00C720BF" w:rsidRPr="0088465D">
              <w:rPr>
                <w:rStyle w:val="Hyperlink"/>
                <w:rFonts w:ascii="Times New Roman" w:hAnsi="Times New Roman" w:cs="Times New Roman"/>
                <w:noProof/>
                <w:lang w:eastAsia="pt-PT"/>
              </w:rPr>
              <w:t>4.2</w:t>
            </w:r>
            <w:r w:rsidR="00C720BF" w:rsidRPr="0088465D">
              <w:rPr>
                <w:rFonts w:ascii="Times New Roman" w:eastAsiaTheme="minorEastAsia" w:hAnsi="Times New Roman" w:cs="Times New Roman"/>
                <w:noProof/>
                <w:lang w:val="en-US"/>
              </w:rPr>
              <w:tab/>
            </w:r>
            <w:r w:rsidR="00C720BF" w:rsidRPr="0088465D">
              <w:rPr>
                <w:rStyle w:val="Hyperlink"/>
                <w:rFonts w:ascii="Times New Roman" w:hAnsi="Times New Roman" w:cs="Times New Roman"/>
                <w:noProof/>
                <w:lang w:eastAsia="pt-PT"/>
              </w:rPr>
              <w:t>Ferramenta de Extração e Integração de dados</w:t>
            </w:r>
            <w:r w:rsidR="00C720BF" w:rsidRPr="0088465D">
              <w:rPr>
                <w:rFonts w:ascii="Times New Roman" w:hAnsi="Times New Roman" w:cs="Times New Roman"/>
                <w:noProof/>
                <w:webHidden/>
              </w:rPr>
              <w:tab/>
            </w:r>
            <w:r w:rsidR="00C720BF" w:rsidRPr="0088465D">
              <w:rPr>
                <w:rFonts w:ascii="Times New Roman" w:hAnsi="Times New Roman" w:cs="Times New Roman"/>
                <w:noProof/>
                <w:webHidden/>
              </w:rPr>
              <w:fldChar w:fldCharType="begin"/>
            </w:r>
            <w:r w:rsidR="00C720BF" w:rsidRPr="0088465D">
              <w:rPr>
                <w:rFonts w:ascii="Times New Roman" w:hAnsi="Times New Roman" w:cs="Times New Roman"/>
                <w:noProof/>
                <w:webHidden/>
              </w:rPr>
              <w:instrText xml:space="preserve"> PAGEREF _Toc391479582 \h </w:instrText>
            </w:r>
            <w:r w:rsidR="00C720BF" w:rsidRPr="0088465D">
              <w:rPr>
                <w:rFonts w:ascii="Times New Roman" w:hAnsi="Times New Roman" w:cs="Times New Roman"/>
                <w:noProof/>
                <w:webHidden/>
              </w:rPr>
            </w:r>
            <w:r w:rsidR="00C720BF" w:rsidRPr="0088465D">
              <w:rPr>
                <w:rFonts w:ascii="Times New Roman" w:hAnsi="Times New Roman" w:cs="Times New Roman"/>
                <w:noProof/>
                <w:webHidden/>
              </w:rPr>
              <w:fldChar w:fldCharType="separate"/>
            </w:r>
            <w:r w:rsidR="001D1F59" w:rsidRPr="0088465D">
              <w:rPr>
                <w:rFonts w:ascii="Times New Roman" w:hAnsi="Times New Roman" w:cs="Times New Roman"/>
                <w:noProof/>
                <w:webHidden/>
              </w:rPr>
              <w:t>40</w:t>
            </w:r>
            <w:r w:rsidR="00C720BF" w:rsidRPr="0088465D">
              <w:rPr>
                <w:rFonts w:ascii="Times New Roman" w:hAnsi="Times New Roman" w:cs="Times New Roman"/>
                <w:noProof/>
                <w:webHidden/>
              </w:rPr>
              <w:fldChar w:fldCharType="end"/>
            </w:r>
          </w:hyperlink>
        </w:p>
        <w:p w:rsidR="00C720BF" w:rsidRPr="00C720BF" w:rsidRDefault="00F27359">
          <w:pPr>
            <w:pStyle w:val="TOC3"/>
            <w:tabs>
              <w:tab w:val="left" w:pos="1100"/>
              <w:tab w:val="right" w:leader="dot" w:pos="8494"/>
            </w:tabs>
            <w:rPr>
              <w:rFonts w:ascii="Times New Roman" w:eastAsiaTheme="minorEastAsia" w:hAnsi="Times New Roman" w:cs="Times New Roman"/>
              <w:noProof/>
              <w:lang w:val="en-US"/>
            </w:rPr>
          </w:pPr>
          <w:hyperlink w:anchor="_Toc391479583" w:history="1">
            <w:r w:rsidR="00C720BF" w:rsidRPr="00C720BF">
              <w:rPr>
                <w:rStyle w:val="Hyperlink"/>
                <w:rFonts w:ascii="Times New Roman" w:hAnsi="Times New Roman" w:cs="Times New Roman"/>
                <w:noProof/>
              </w:rPr>
              <w:t>4.3</w:t>
            </w:r>
            <w:r w:rsidR="00C720BF" w:rsidRPr="00C720BF">
              <w:rPr>
                <w:rFonts w:ascii="Times New Roman" w:eastAsiaTheme="minorEastAsia" w:hAnsi="Times New Roman" w:cs="Times New Roman"/>
                <w:noProof/>
                <w:lang w:val="en-US"/>
              </w:rPr>
              <w:tab/>
            </w:r>
            <w:r w:rsidR="00C720BF" w:rsidRPr="00C720BF">
              <w:rPr>
                <w:rStyle w:val="Hyperlink"/>
                <w:rFonts w:ascii="Times New Roman" w:hAnsi="Times New Roman" w:cs="Times New Roman"/>
                <w:noProof/>
              </w:rPr>
              <w:t>Ferramentas de análises de dados</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_Toc391479583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53</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584" w:history="1">
            <w:r w:rsidR="00C720BF" w:rsidRPr="00C720BF">
              <w:rPr>
                <w:rStyle w:val="Hyperlink"/>
                <w:noProof/>
              </w:rPr>
              <w:t>Capítulo 5</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_Toc391479584 \h </w:instrText>
            </w:r>
            <w:r w:rsidR="00C720BF" w:rsidRPr="00C720BF">
              <w:rPr>
                <w:noProof/>
                <w:webHidden/>
              </w:rPr>
            </w:r>
            <w:r w:rsidR="00C720BF" w:rsidRPr="00C720BF">
              <w:rPr>
                <w:noProof/>
                <w:webHidden/>
              </w:rPr>
              <w:fldChar w:fldCharType="separate"/>
            </w:r>
            <w:r w:rsidR="001D1F59">
              <w:rPr>
                <w:noProof/>
                <w:webHidden/>
              </w:rPr>
              <w:t>59</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85" w:history="1">
            <w:r w:rsidR="00C720BF" w:rsidRPr="00C720BF">
              <w:rPr>
                <w:rStyle w:val="Hyperlink"/>
                <w:rFonts w:ascii="Times New Roman" w:hAnsi="Times New Roman" w:cs="Times New Roman"/>
                <w:noProof/>
              </w:rPr>
              <w:t>Validação do trabalho</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_Toc391479585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59</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586" w:history="1">
            <w:r w:rsidR="00C720BF" w:rsidRPr="00C720BF">
              <w:rPr>
                <w:rStyle w:val="Hyperlink"/>
                <w:noProof/>
              </w:rPr>
              <w:t>Capítulo 6</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_Toc391479586 \h </w:instrText>
            </w:r>
            <w:r w:rsidR="00C720BF" w:rsidRPr="00C720BF">
              <w:rPr>
                <w:noProof/>
                <w:webHidden/>
              </w:rPr>
            </w:r>
            <w:r w:rsidR="00C720BF" w:rsidRPr="00C720BF">
              <w:rPr>
                <w:noProof/>
                <w:webHidden/>
              </w:rPr>
              <w:fldChar w:fldCharType="separate"/>
            </w:r>
            <w:r w:rsidR="001D1F59">
              <w:rPr>
                <w:noProof/>
                <w:webHidden/>
              </w:rPr>
              <w:t>65</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87" w:history="1">
            <w:r w:rsidR="00C720BF" w:rsidRPr="00C720BF">
              <w:rPr>
                <w:rStyle w:val="Hyperlink"/>
                <w:rFonts w:ascii="Times New Roman" w:hAnsi="Times New Roman" w:cs="Times New Roman"/>
                <w:noProof/>
              </w:rPr>
              <w:t>Conclusões e Trabalho Futuro</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_Toc391479587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65</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588" w:history="1">
            <w:r w:rsidR="00C720BF" w:rsidRPr="00C720BF">
              <w:rPr>
                <w:rStyle w:val="Hyperlink"/>
                <w:noProof/>
                <w:lang w:val="en-GB"/>
              </w:rPr>
              <w:t>Referências</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_Toc391479588 \h </w:instrText>
            </w:r>
            <w:r w:rsidR="00C720BF" w:rsidRPr="00C720BF">
              <w:rPr>
                <w:noProof/>
                <w:webHidden/>
              </w:rPr>
            </w:r>
            <w:r w:rsidR="00C720BF" w:rsidRPr="00C720BF">
              <w:rPr>
                <w:noProof/>
                <w:webHidden/>
              </w:rPr>
              <w:fldChar w:fldCharType="separate"/>
            </w:r>
            <w:r w:rsidR="001D1F59">
              <w:rPr>
                <w:noProof/>
                <w:webHidden/>
              </w:rPr>
              <w:t>67</w:t>
            </w:r>
            <w:r w:rsidR="00C720BF" w:rsidRPr="00C720BF">
              <w:rPr>
                <w:noProof/>
                <w:webHidden/>
              </w:rPr>
              <w:fldChar w:fldCharType="end"/>
            </w:r>
          </w:hyperlink>
        </w:p>
        <w:p w:rsidR="00C720BF" w:rsidRPr="00C720BF" w:rsidRDefault="00F27359">
          <w:pPr>
            <w:pStyle w:val="TOC1"/>
            <w:rPr>
              <w:rFonts w:eastAsiaTheme="minorEastAsia"/>
              <w:noProof/>
              <w:lang w:val="en-US"/>
            </w:rPr>
          </w:pPr>
          <w:hyperlink w:anchor="_Toc391479589" w:history="1">
            <w:r w:rsidR="00C720BF" w:rsidRPr="00C720BF">
              <w:rPr>
                <w:rStyle w:val="Hyperlink"/>
                <w:noProof/>
                <w:lang w:val="en-GB"/>
              </w:rPr>
              <w:t>Anexo A</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_Toc391479589 \h </w:instrText>
            </w:r>
            <w:r w:rsidR="00C720BF" w:rsidRPr="00C720BF">
              <w:rPr>
                <w:noProof/>
                <w:webHidden/>
              </w:rPr>
            </w:r>
            <w:r w:rsidR="00C720BF" w:rsidRPr="00C720BF">
              <w:rPr>
                <w:noProof/>
                <w:webHidden/>
              </w:rPr>
              <w:fldChar w:fldCharType="separate"/>
            </w:r>
            <w:r w:rsidR="001D1F59">
              <w:rPr>
                <w:noProof/>
                <w:webHidden/>
              </w:rPr>
              <w:t>69</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90" w:history="1">
            <w:r w:rsidR="00C720BF" w:rsidRPr="00C720BF">
              <w:rPr>
                <w:rStyle w:val="Hyperlink"/>
                <w:rFonts w:ascii="Times New Roman" w:hAnsi="Times New Roman" w:cs="Times New Roman"/>
                <w:noProof/>
                <w:lang w:val="en-GB"/>
              </w:rPr>
              <w:t>Indicadores</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_Toc391479590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69</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592" w:history="1">
            <w:r w:rsidR="00C720BF" w:rsidRPr="00C720BF">
              <w:rPr>
                <w:rStyle w:val="Hyperlink"/>
                <w:noProof/>
              </w:rPr>
              <w:t>Anexo B</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_Toc391479592 \h </w:instrText>
            </w:r>
            <w:r w:rsidR="00C720BF" w:rsidRPr="00C720BF">
              <w:rPr>
                <w:noProof/>
                <w:webHidden/>
              </w:rPr>
            </w:r>
            <w:r w:rsidR="00C720BF" w:rsidRPr="00C720BF">
              <w:rPr>
                <w:noProof/>
                <w:webHidden/>
              </w:rPr>
              <w:fldChar w:fldCharType="separate"/>
            </w:r>
            <w:r w:rsidR="001D1F59">
              <w:rPr>
                <w:noProof/>
                <w:webHidden/>
              </w:rPr>
              <w:t>75</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93" w:history="1">
            <w:r w:rsidR="00C720BF" w:rsidRPr="00C720BF">
              <w:rPr>
                <w:rStyle w:val="Hyperlink"/>
                <w:rFonts w:ascii="Times New Roman" w:hAnsi="Times New Roman" w:cs="Times New Roman"/>
                <w:noProof/>
              </w:rPr>
              <w:t>Tabelas</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_Toc391479593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75</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594" w:history="1">
            <w:r w:rsidR="00C720BF" w:rsidRPr="00C720BF">
              <w:rPr>
                <w:rStyle w:val="Hyperlink"/>
                <w:noProof/>
              </w:rPr>
              <w:t>Anexo C</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_Toc391479594 \h </w:instrText>
            </w:r>
            <w:r w:rsidR="00C720BF" w:rsidRPr="00C720BF">
              <w:rPr>
                <w:noProof/>
                <w:webHidden/>
              </w:rPr>
            </w:r>
            <w:r w:rsidR="00C720BF" w:rsidRPr="00C720BF">
              <w:rPr>
                <w:noProof/>
                <w:webHidden/>
              </w:rPr>
              <w:fldChar w:fldCharType="separate"/>
            </w:r>
            <w:r w:rsidR="001D1F59">
              <w:rPr>
                <w:noProof/>
                <w:webHidden/>
              </w:rPr>
              <w:t>87</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95" w:history="1">
            <w:r w:rsidR="00C720BF" w:rsidRPr="00C720BF">
              <w:rPr>
                <w:rStyle w:val="Hyperlink"/>
                <w:rFonts w:ascii="Times New Roman" w:hAnsi="Times New Roman" w:cs="Times New Roman"/>
                <w:noProof/>
              </w:rPr>
              <w:t>Modelo de dados (Processo Negócio 1)</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_Toc391479595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87</w:t>
            </w:r>
            <w:r w:rsidR="00C720BF" w:rsidRPr="00C720BF">
              <w:rPr>
                <w:rFonts w:ascii="Times New Roman" w:hAnsi="Times New Roman" w:cs="Times New Roman"/>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96" w:history="1">
            <w:r w:rsidR="00C720BF" w:rsidRPr="00C720BF">
              <w:rPr>
                <w:rStyle w:val="Hyperlink"/>
                <w:rFonts w:ascii="Times New Roman" w:hAnsi="Times New Roman" w:cs="Times New Roman"/>
                <w:noProof/>
              </w:rPr>
              <w:t>Modelo de dados (Processo Negócio 1)</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_Toc391479596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88</w:t>
            </w:r>
            <w:r w:rsidR="00C720BF" w:rsidRPr="00C720BF">
              <w:rPr>
                <w:rFonts w:ascii="Times New Roman" w:hAnsi="Times New Roman" w:cs="Times New Roman"/>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97" w:history="1">
            <w:r w:rsidR="00C720BF" w:rsidRPr="00C720BF">
              <w:rPr>
                <w:rStyle w:val="Hyperlink"/>
                <w:rFonts w:ascii="Times New Roman" w:hAnsi="Times New Roman" w:cs="Times New Roman"/>
                <w:noProof/>
              </w:rPr>
              <w:t>Modelo de dados (Processo Negócio 2)</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_Toc391479597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89</w:t>
            </w:r>
            <w:r w:rsidR="00C720BF" w:rsidRPr="00C720BF">
              <w:rPr>
                <w:rFonts w:ascii="Times New Roman" w:hAnsi="Times New Roman" w:cs="Times New Roman"/>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598" w:history="1">
            <w:r w:rsidR="00C720BF" w:rsidRPr="00C720BF">
              <w:rPr>
                <w:rStyle w:val="Hyperlink"/>
                <w:rFonts w:ascii="Times New Roman" w:hAnsi="Times New Roman" w:cs="Times New Roman"/>
                <w:noProof/>
                <w:lang w:val="en-US"/>
              </w:rPr>
              <w:t>Enterprise Data Warehouse Bus Matrix</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_Toc391479598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90</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599" w:history="1">
            <w:r w:rsidR="00C720BF" w:rsidRPr="00C720BF">
              <w:rPr>
                <w:rStyle w:val="Hyperlink"/>
                <w:noProof/>
              </w:rPr>
              <w:t>Anexo D</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_Toc391479599 \h </w:instrText>
            </w:r>
            <w:r w:rsidR="00C720BF" w:rsidRPr="00C720BF">
              <w:rPr>
                <w:noProof/>
                <w:webHidden/>
              </w:rPr>
            </w:r>
            <w:r w:rsidR="00C720BF" w:rsidRPr="00C720BF">
              <w:rPr>
                <w:noProof/>
                <w:webHidden/>
              </w:rPr>
              <w:fldChar w:fldCharType="separate"/>
            </w:r>
            <w:r w:rsidR="001D1F59">
              <w:rPr>
                <w:noProof/>
                <w:webHidden/>
              </w:rPr>
              <w:t>91</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600" w:history="1">
            <w:r w:rsidR="00C720BF" w:rsidRPr="00C720BF">
              <w:rPr>
                <w:rStyle w:val="Hyperlink"/>
                <w:rFonts w:ascii="Times New Roman" w:hAnsi="Times New Roman" w:cs="Times New Roman"/>
                <w:noProof/>
              </w:rPr>
              <w:t>Atributos MicroStrategy</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_Toc391479600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91</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601" w:history="1">
            <w:r w:rsidR="00C720BF" w:rsidRPr="00C720BF">
              <w:rPr>
                <w:rStyle w:val="Hyperlink"/>
                <w:noProof/>
              </w:rPr>
              <w:t>Anexo E</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_Toc391479601 \h </w:instrText>
            </w:r>
            <w:r w:rsidR="00C720BF" w:rsidRPr="00C720BF">
              <w:rPr>
                <w:noProof/>
                <w:webHidden/>
              </w:rPr>
            </w:r>
            <w:r w:rsidR="00C720BF" w:rsidRPr="00C720BF">
              <w:rPr>
                <w:noProof/>
                <w:webHidden/>
              </w:rPr>
              <w:fldChar w:fldCharType="separate"/>
            </w:r>
            <w:r w:rsidR="001D1F59">
              <w:rPr>
                <w:noProof/>
                <w:webHidden/>
              </w:rPr>
              <w:t>91</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602" w:history="1">
            <w:r w:rsidR="00C720BF" w:rsidRPr="00C720BF">
              <w:rPr>
                <w:rStyle w:val="Hyperlink"/>
                <w:rFonts w:ascii="Times New Roman" w:hAnsi="Times New Roman" w:cs="Times New Roman"/>
                <w:i/>
                <w:noProof/>
              </w:rPr>
              <w:t>Package</w:t>
            </w:r>
            <w:r w:rsidR="00C720BF" w:rsidRPr="00C720BF">
              <w:rPr>
                <w:rStyle w:val="Hyperlink"/>
                <w:rFonts w:ascii="Times New Roman" w:hAnsi="Times New Roman" w:cs="Times New Roman"/>
                <w:noProof/>
              </w:rPr>
              <w:t xml:space="preserve"> Dimensões</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_Toc391479602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92</w:t>
            </w:r>
            <w:r w:rsidR="00C720BF" w:rsidRPr="00C720BF">
              <w:rPr>
                <w:rFonts w:ascii="Times New Roman" w:hAnsi="Times New Roman" w:cs="Times New Roman"/>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603" w:history="1">
            <w:r w:rsidR="00C720BF" w:rsidRPr="00C720BF">
              <w:rPr>
                <w:rStyle w:val="Hyperlink"/>
                <w:rFonts w:ascii="Times New Roman" w:hAnsi="Times New Roman" w:cs="Times New Roman"/>
                <w:i/>
                <w:noProof/>
              </w:rPr>
              <w:t>Package</w:t>
            </w:r>
            <w:r w:rsidR="00C720BF" w:rsidRPr="00C720BF">
              <w:rPr>
                <w:rStyle w:val="Hyperlink"/>
                <w:rFonts w:ascii="Times New Roman" w:hAnsi="Times New Roman" w:cs="Times New Roman"/>
                <w:noProof/>
              </w:rPr>
              <w:t xml:space="preserve"> Factos</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_Toc391479603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93</w:t>
            </w:r>
            <w:r w:rsidR="00C720BF" w:rsidRPr="00C720BF">
              <w:rPr>
                <w:rFonts w:ascii="Times New Roman" w:hAnsi="Times New Roman" w:cs="Times New Roman"/>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604" w:history="1">
            <w:r w:rsidR="00C720BF" w:rsidRPr="00C720BF">
              <w:rPr>
                <w:rStyle w:val="Hyperlink"/>
                <w:rFonts w:ascii="Times New Roman" w:hAnsi="Times New Roman" w:cs="Times New Roman"/>
                <w:i/>
                <w:noProof/>
              </w:rPr>
              <w:t>Package</w:t>
            </w:r>
            <w:r w:rsidR="00C720BF" w:rsidRPr="00C720BF">
              <w:rPr>
                <w:rStyle w:val="Hyperlink"/>
                <w:rFonts w:ascii="Times New Roman" w:hAnsi="Times New Roman" w:cs="Times New Roman"/>
                <w:noProof/>
              </w:rPr>
              <w:t xml:space="preserve"> </w:t>
            </w:r>
            <w:r w:rsidR="00C720BF" w:rsidRPr="00C720BF">
              <w:rPr>
                <w:rStyle w:val="Hyperlink"/>
                <w:rFonts w:ascii="Times New Roman" w:hAnsi="Times New Roman" w:cs="Times New Roman"/>
                <w:i/>
                <w:noProof/>
              </w:rPr>
              <w:t>Update</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_Toc391479604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94</w:t>
            </w:r>
            <w:r w:rsidR="00C720BF" w:rsidRPr="00C720BF">
              <w:rPr>
                <w:rFonts w:ascii="Times New Roman" w:hAnsi="Times New Roman" w:cs="Times New Roman"/>
                <w:noProof/>
                <w:webHidden/>
              </w:rPr>
              <w:fldChar w:fldCharType="end"/>
            </w:r>
          </w:hyperlink>
        </w:p>
        <w:p w:rsidR="00C720BF" w:rsidRPr="00C720BF" w:rsidRDefault="00F27359">
          <w:pPr>
            <w:pStyle w:val="TOC1"/>
            <w:rPr>
              <w:rFonts w:eastAsiaTheme="minorEastAsia"/>
              <w:noProof/>
              <w:lang w:val="en-US"/>
            </w:rPr>
          </w:pPr>
          <w:hyperlink w:anchor="_Toc391479605" w:history="1">
            <w:r w:rsidR="00C720BF" w:rsidRPr="00C720BF">
              <w:rPr>
                <w:rStyle w:val="Hyperlink"/>
                <w:noProof/>
              </w:rPr>
              <w:t>Anexo F</w:t>
            </w:r>
            <w:r w:rsidR="00C720BF" w:rsidRPr="00C720BF">
              <w:rPr>
                <w:noProof/>
                <w:webHidden/>
              </w:rPr>
              <w:tab/>
            </w:r>
            <w:r w:rsidR="00C720BF" w:rsidRPr="00C720BF">
              <w:rPr>
                <w:noProof/>
                <w:webHidden/>
              </w:rPr>
              <w:fldChar w:fldCharType="begin"/>
            </w:r>
            <w:r w:rsidR="00C720BF" w:rsidRPr="00C720BF">
              <w:rPr>
                <w:noProof/>
                <w:webHidden/>
              </w:rPr>
              <w:instrText xml:space="preserve"> PAGEREF _Toc391479605 \h </w:instrText>
            </w:r>
            <w:r w:rsidR="00C720BF" w:rsidRPr="00C720BF">
              <w:rPr>
                <w:noProof/>
                <w:webHidden/>
              </w:rPr>
            </w:r>
            <w:r w:rsidR="00C720BF" w:rsidRPr="00C720BF">
              <w:rPr>
                <w:noProof/>
                <w:webHidden/>
              </w:rPr>
              <w:fldChar w:fldCharType="separate"/>
            </w:r>
            <w:r w:rsidR="001D1F59">
              <w:rPr>
                <w:noProof/>
                <w:webHidden/>
              </w:rPr>
              <w:t>95</w:t>
            </w:r>
            <w:r w:rsidR="00C720BF" w:rsidRPr="00C720BF">
              <w:rPr>
                <w:noProof/>
                <w:webHidden/>
              </w:rPr>
              <w:fldChar w:fldCharType="end"/>
            </w:r>
          </w:hyperlink>
        </w:p>
        <w:p w:rsidR="00C720BF" w:rsidRPr="00C720BF" w:rsidRDefault="00F27359">
          <w:pPr>
            <w:pStyle w:val="TOC2"/>
            <w:tabs>
              <w:tab w:val="right" w:leader="dot" w:pos="8494"/>
            </w:tabs>
            <w:rPr>
              <w:rFonts w:ascii="Times New Roman" w:eastAsiaTheme="minorEastAsia" w:hAnsi="Times New Roman" w:cs="Times New Roman"/>
              <w:noProof/>
              <w:lang w:val="en-US"/>
            </w:rPr>
          </w:pPr>
          <w:hyperlink w:anchor="_Toc391479606" w:history="1">
            <w:r w:rsidR="00C720BF" w:rsidRPr="00C720BF">
              <w:rPr>
                <w:rStyle w:val="Hyperlink"/>
                <w:rFonts w:ascii="Times New Roman" w:hAnsi="Times New Roman" w:cs="Times New Roman"/>
                <w:noProof/>
              </w:rPr>
              <w:t>Validações</w:t>
            </w:r>
            <w:r w:rsidR="00C720BF" w:rsidRPr="00C720BF">
              <w:rPr>
                <w:rFonts w:ascii="Times New Roman" w:hAnsi="Times New Roman" w:cs="Times New Roman"/>
                <w:noProof/>
                <w:webHidden/>
              </w:rPr>
              <w:tab/>
            </w:r>
            <w:r w:rsidR="00C720BF" w:rsidRPr="00C720BF">
              <w:rPr>
                <w:rFonts w:ascii="Times New Roman" w:hAnsi="Times New Roman" w:cs="Times New Roman"/>
                <w:noProof/>
                <w:webHidden/>
              </w:rPr>
              <w:fldChar w:fldCharType="begin"/>
            </w:r>
            <w:r w:rsidR="00C720BF" w:rsidRPr="00C720BF">
              <w:rPr>
                <w:rFonts w:ascii="Times New Roman" w:hAnsi="Times New Roman" w:cs="Times New Roman"/>
                <w:noProof/>
                <w:webHidden/>
              </w:rPr>
              <w:instrText xml:space="preserve"> PAGEREF _Toc391479606 \h </w:instrText>
            </w:r>
            <w:r w:rsidR="00C720BF" w:rsidRPr="00C720BF">
              <w:rPr>
                <w:rFonts w:ascii="Times New Roman" w:hAnsi="Times New Roman" w:cs="Times New Roman"/>
                <w:noProof/>
                <w:webHidden/>
              </w:rPr>
            </w:r>
            <w:r w:rsidR="00C720BF" w:rsidRPr="00C720BF">
              <w:rPr>
                <w:rFonts w:ascii="Times New Roman" w:hAnsi="Times New Roman" w:cs="Times New Roman"/>
                <w:noProof/>
                <w:webHidden/>
              </w:rPr>
              <w:fldChar w:fldCharType="separate"/>
            </w:r>
            <w:r w:rsidR="001D1F59">
              <w:rPr>
                <w:rFonts w:ascii="Times New Roman" w:hAnsi="Times New Roman" w:cs="Times New Roman"/>
                <w:noProof/>
                <w:webHidden/>
              </w:rPr>
              <w:t>95</w:t>
            </w:r>
            <w:r w:rsidR="00C720BF" w:rsidRPr="00C720BF">
              <w:rPr>
                <w:rFonts w:ascii="Times New Roman" w:hAnsi="Times New Roman" w:cs="Times New Roman"/>
                <w:noProof/>
                <w:webHidden/>
              </w:rPr>
              <w:fldChar w:fldCharType="end"/>
            </w:r>
          </w:hyperlink>
        </w:p>
        <w:p w:rsidR="00B8620E" w:rsidRPr="000E590F" w:rsidRDefault="00D43D38">
          <w:pPr>
            <w:rPr>
              <w:rFonts w:ascii="Times New Roman" w:hAnsi="Times New Roman" w:cs="Times New Roman"/>
            </w:rPr>
          </w:pPr>
          <w:r w:rsidRPr="000E590F">
            <w:rPr>
              <w:rFonts w:ascii="Times New Roman" w:hAnsi="Times New Roman" w:cs="Times New Roman"/>
              <w:b/>
              <w:bCs/>
              <w:noProof/>
            </w:rPr>
            <w:fldChar w:fldCharType="end"/>
          </w:r>
        </w:p>
      </w:sdtContent>
    </w:sdt>
    <w:p w:rsidR="00E33285" w:rsidRDefault="00E33285" w:rsidP="00E33285">
      <w:pPr>
        <w:pStyle w:val="ListParagraph"/>
        <w:tabs>
          <w:tab w:val="right" w:leader="dot" w:pos="7938"/>
        </w:tabs>
        <w:spacing w:after="0" w:line="340" w:lineRule="exact"/>
        <w:ind w:left="0"/>
        <w:contextualSpacing w:val="0"/>
        <w:jc w:val="both"/>
        <w:rPr>
          <w:rFonts w:ascii="Times New Roman" w:hAnsi="Times New Roman" w:cs="Times New Roman"/>
          <w:color w:val="000000" w:themeColor="text1"/>
        </w:rPr>
      </w:pPr>
    </w:p>
    <w:p w:rsidR="005D03A0" w:rsidRDefault="005D03A0" w:rsidP="00DC16F0">
      <w:pPr>
        <w:pStyle w:val="ListParagraph"/>
        <w:tabs>
          <w:tab w:val="right" w:leader="dot" w:pos="7938"/>
        </w:tabs>
        <w:spacing w:after="0" w:line="340" w:lineRule="exact"/>
        <w:ind w:left="0"/>
        <w:contextualSpacing w:val="0"/>
        <w:jc w:val="both"/>
        <w:rPr>
          <w:rFonts w:ascii="Times New Roman" w:hAnsi="Times New Roman" w:cs="Times New Roman"/>
          <w:color w:val="000000" w:themeColor="text1"/>
        </w:rPr>
      </w:pPr>
    </w:p>
    <w:p w:rsidR="005D03A0" w:rsidRDefault="005D03A0" w:rsidP="00DC16F0">
      <w:pPr>
        <w:pStyle w:val="ListParagraph"/>
        <w:tabs>
          <w:tab w:val="right" w:leader="dot" w:pos="7938"/>
        </w:tabs>
        <w:spacing w:after="0" w:line="340" w:lineRule="exact"/>
        <w:ind w:left="0"/>
        <w:contextualSpacing w:val="0"/>
        <w:jc w:val="both"/>
        <w:rPr>
          <w:rFonts w:ascii="Times New Roman" w:hAnsi="Times New Roman" w:cs="Times New Roman"/>
          <w:color w:val="000000" w:themeColor="text1"/>
        </w:rPr>
        <w:sectPr w:rsidR="005D03A0" w:rsidSect="00CD1EB4">
          <w:headerReference w:type="default" r:id="rId15"/>
          <w:footerReference w:type="default" r:id="rId16"/>
          <w:pgSz w:w="11906" w:h="16838"/>
          <w:pgMar w:top="1417" w:right="1701" w:bottom="1417" w:left="1701" w:header="708" w:footer="708" w:gutter="0"/>
          <w:pgNumType w:fmt="lowerRoman"/>
          <w:cols w:space="708"/>
          <w:docGrid w:linePitch="360"/>
        </w:sectPr>
      </w:pPr>
    </w:p>
    <w:p w:rsidR="00EA7141" w:rsidRDefault="00EA7141" w:rsidP="00BD69BF">
      <w:pPr>
        <w:spacing w:before="2268" w:after="567" w:line="340" w:lineRule="atLeast"/>
        <w:jc w:val="both"/>
        <w:rPr>
          <w:rFonts w:ascii="Times New Roman" w:hAnsi="Times New Roman" w:cs="Times New Roman"/>
          <w:b/>
          <w:sz w:val="48"/>
          <w:szCs w:val="48"/>
        </w:rPr>
      </w:pPr>
      <w:r>
        <w:rPr>
          <w:rFonts w:ascii="Times New Roman" w:hAnsi="Times New Roman" w:cs="Times New Roman"/>
          <w:b/>
          <w:sz w:val="48"/>
          <w:szCs w:val="48"/>
        </w:rPr>
        <w:lastRenderedPageBreak/>
        <w:t>Lista de figuras</w:t>
      </w:r>
    </w:p>
    <w:p w:rsidR="00ED2CFE"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 xml:space="preserve">Figura 1: </w:t>
      </w:r>
      <w:r w:rsidR="000E590F">
        <w:rPr>
          <w:rFonts w:ascii="Times New Roman" w:hAnsi="Times New Roman" w:cs="Times New Roman"/>
        </w:rPr>
        <w:t>Processo ETL</w:t>
      </w:r>
      <w:r>
        <w:rPr>
          <w:rFonts w:ascii="Times New Roman" w:hAnsi="Times New Roman" w:cs="Times New Roman"/>
        </w:rPr>
        <w:tab/>
      </w:r>
      <w:r w:rsidR="009471F9">
        <w:rPr>
          <w:rFonts w:ascii="Times New Roman" w:hAnsi="Times New Roman" w:cs="Times New Roman"/>
        </w:rPr>
        <w:t>6</w:t>
      </w:r>
    </w:p>
    <w:p w:rsidR="00ED2CFE"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 xml:space="preserve">Figura 2: </w:t>
      </w:r>
      <w:r w:rsidR="000E590F">
        <w:rPr>
          <w:rFonts w:ascii="Times New Roman" w:hAnsi="Times New Roman" w:cs="Times New Roman"/>
        </w:rPr>
        <w:t>Processo ELT</w:t>
      </w:r>
      <w:r>
        <w:rPr>
          <w:rFonts w:ascii="Times New Roman" w:hAnsi="Times New Roman" w:cs="Times New Roman"/>
        </w:rPr>
        <w:tab/>
      </w:r>
      <w:r w:rsidR="009471F9">
        <w:rPr>
          <w:rFonts w:ascii="Times New Roman" w:hAnsi="Times New Roman" w:cs="Times New Roman"/>
        </w:rPr>
        <w:t>7</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3</w:t>
      </w:r>
      <w:r w:rsidRPr="0019095D">
        <w:rPr>
          <w:rFonts w:ascii="Times New Roman" w:hAnsi="Times New Roman" w:cs="Times New Roman"/>
        </w:rPr>
        <w:t>: Arquitetur</w:t>
      </w:r>
      <w:r>
        <w:rPr>
          <w:rFonts w:ascii="Times New Roman" w:hAnsi="Times New Roman" w:cs="Times New Roman"/>
        </w:rPr>
        <w:t xml:space="preserve">a genérica de um </w:t>
      </w:r>
      <w:r w:rsidRPr="00A15778">
        <w:rPr>
          <w:rFonts w:ascii="Times New Roman" w:hAnsi="Times New Roman" w:cs="Times New Roman"/>
          <w:i/>
        </w:rPr>
        <w:t>Data Warehouse</w:t>
      </w:r>
      <w:r>
        <w:rPr>
          <w:rFonts w:ascii="Times New Roman" w:hAnsi="Times New Roman" w:cs="Times New Roman"/>
        </w:rPr>
        <w:tab/>
      </w:r>
      <w:r w:rsidR="009471F9">
        <w:rPr>
          <w:rFonts w:ascii="Times New Roman" w:hAnsi="Times New Roman" w:cs="Times New Roman"/>
        </w:rPr>
        <w:t>8</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4</w:t>
      </w:r>
      <w:r w:rsidRPr="0019095D">
        <w:rPr>
          <w:rFonts w:ascii="Times New Roman" w:hAnsi="Times New Roman" w:cs="Times New Roman"/>
        </w:rPr>
        <w:t>: Mode</w:t>
      </w:r>
      <w:r>
        <w:rPr>
          <w:rFonts w:ascii="Times New Roman" w:hAnsi="Times New Roman" w:cs="Times New Roman"/>
        </w:rPr>
        <w:t xml:space="preserve">lo multidimensional </w:t>
      </w:r>
      <w:r w:rsidRPr="00A15778">
        <w:rPr>
          <w:rFonts w:ascii="Times New Roman" w:hAnsi="Times New Roman" w:cs="Times New Roman"/>
          <w:i/>
        </w:rPr>
        <w:t>Star Schema</w:t>
      </w:r>
      <w:r>
        <w:rPr>
          <w:rFonts w:ascii="Times New Roman" w:hAnsi="Times New Roman" w:cs="Times New Roman"/>
        </w:rPr>
        <w:tab/>
      </w:r>
      <w:r w:rsidR="009471F9">
        <w:rPr>
          <w:rFonts w:ascii="Times New Roman" w:hAnsi="Times New Roman" w:cs="Times New Roman"/>
        </w:rPr>
        <w:t>11</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5</w:t>
      </w:r>
      <w:r w:rsidRPr="0019095D">
        <w:rPr>
          <w:rFonts w:ascii="Times New Roman" w:hAnsi="Times New Roman" w:cs="Times New Roman"/>
        </w:rPr>
        <w:t>: Modelação mu</w:t>
      </w:r>
      <w:r>
        <w:rPr>
          <w:rFonts w:ascii="Times New Roman" w:hAnsi="Times New Roman" w:cs="Times New Roman"/>
        </w:rPr>
        <w:t xml:space="preserve">ltidimensional </w:t>
      </w:r>
      <w:r w:rsidRPr="00A15778">
        <w:rPr>
          <w:rFonts w:ascii="Times New Roman" w:hAnsi="Times New Roman" w:cs="Times New Roman"/>
          <w:i/>
        </w:rPr>
        <w:t>Snowflake Schema</w:t>
      </w:r>
      <w:r>
        <w:rPr>
          <w:rFonts w:ascii="Times New Roman" w:hAnsi="Times New Roman" w:cs="Times New Roman"/>
        </w:rPr>
        <w:tab/>
      </w:r>
      <w:r w:rsidR="009471F9">
        <w:rPr>
          <w:rFonts w:ascii="Times New Roman" w:hAnsi="Times New Roman" w:cs="Times New Roman"/>
        </w:rPr>
        <w:t>12</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6</w:t>
      </w:r>
      <w:r w:rsidRPr="0019095D">
        <w:rPr>
          <w:rFonts w:ascii="Times New Roman" w:hAnsi="Times New Roman" w:cs="Times New Roman"/>
        </w:rPr>
        <w:t xml:space="preserve">: Modelo de dados genérico ferramenta de </w:t>
      </w:r>
      <w:r w:rsidRPr="00A15778">
        <w:rPr>
          <w:rFonts w:ascii="Times New Roman" w:hAnsi="Times New Roman" w:cs="Times New Roman"/>
          <w:i/>
        </w:rPr>
        <w:t>Issue Tracking</w:t>
      </w:r>
      <w:r>
        <w:rPr>
          <w:rFonts w:ascii="Times New Roman" w:hAnsi="Times New Roman" w:cs="Times New Roman"/>
        </w:rPr>
        <w:tab/>
      </w:r>
      <w:r w:rsidR="009471F9">
        <w:rPr>
          <w:rFonts w:ascii="Times New Roman" w:hAnsi="Times New Roman" w:cs="Times New Roman"/>
        </w:rPr>
        <w:t>16</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7</w:t>
      </w:r>
      <w:r w:rsidRPr="0019095D">
        <w:rPr>
          <w:rFonts w:ascii="Times New Roman" w:hAnsi="Times New Roman" w:cs="Times New Roman"/>
        </w:rPr>
        <w:t>: Arquitetur</w:t>
      </w:r>
      <w:r>
        <w:rPr>
          <w:rFonts w:ascii="Times New Roman" w:hAnsi="Times New Roman" w:cs="Times New Roman"/>
        </w:rPr>
        <w:t xml:space="preserve">a </w:t>
      </w:r>
      <w:r w:rsidRPr="00A15778">
        <w:rPr>
          <w:rFonts w:ascii="Times New Roman" w:hAnsi="Times New Roman" w:cs="Times New Roman"/>
          <w:i/>
        </w:rPr>
        <w:t>Corporate Information Fact</w:t>
      </w:r>
      <w:r>
        <w:rPr>
          <w:rFonts w:ascii="Times New Roman" w:hAnsi="Times New Roman" w:cs="Times New Roman"/>
        </w:rPr>
        <w:t>ory</w:t>
      </w:r>
      <w:r>
        <w:rPr>
          <w:rFonts w:ascii="Times New Roman" w:hAnsi="Times New Roman" w:cs="Times New Roman"/>
        </w:rPr>
        <w:tab/>
      </w:r>
      <w:r w:rsidR="009471F9">
        <w:rPr>
          <w:rFonts w:ascii="Times New Roman" w:hAnsi="Times New Roman" w:cs="Times New Roman"/>
        </w:rPr>
        <w:t>17</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8</w:t>
      </w:r>
      <w:r w:rsidRPr="0019095D">
        <w:rPr>
          <w:rFonts w:ascii="Times New Roman" w:hAnsi="Times New Roman" w:cs="Times New Roman"/>
        </w:rPr>
        <w:t>: Arquit</w:t>
      </w:r>
      <w:r>
        <w:rPr>
          <w:rFonts w:ascii="Times New Roman" w:hAnsi="Times New Roman" w:cs="Times New Roman"/>
        </w:rPr>
        <w:t xml:space="preserve">etura </w:t>
      </w:r>
      <w:r w:rsidRPr="00A15778">
        <w:rPr>
          <w:rFonts w:ascii="Times New Roman" w:hAnsi="Times New Roman" w:cs="Times New Roman"/>
          <w:i/>
        </w:rPr>
        <w:t>Data Bus Architecture</w:t>
      </w:r>
      <w:r>
        <w:rPr>
          <w:rFonts w:ascii="Times New Roman" w:hAnsi="Times New Roman" w:cs="Times New Roman"/>
        </w:rPr>
        <w:tab/>
      </w:r>
      <w:r w:rsidR="009471F9">
        <w:rPr>
          <w:rFonts w:ascii="Times New Roman" w:hAnsi="Times New Roman" w:cs="Times New Roman"/>
        </w:rPr>
        <w:t>18</w:t>
      </w:r>
    </w:p>
    <w:p w:rsidR="0019095D" w:rsidRPr="000F0FAD" w:rsidRDefault="0019095D" w:rsidP="0019095D">
      <w:pPr>
        <w:tabs>
          <w:tab w:val="right" w:leader="dot" w:pos="8505"/>
        </w:tabs>
        <w:spacing w:after="0" w:line="340" w:lineRule="exact"/>
        <w:ind w:firstLine="425"/>
        <w:jc w:val="both"/>
        <w:rPr>
          <w:rFonts w:ascii="Times New Roman" w:hAnsi="Times New Roman" w:cs="Times New Roman"/>
        </w:rPr>
      </w:pPr>
      <w:r w:rsidRPr="000F0FAD">
        <w:rPr>
          <w:rFonts w:ascii="Times New Roman" w:hAnsi="Times New Roman" w:cs="Times New Roman"/>
        </w:rPr>
        <w:t xml:space="preserve">Figura </w:t>
      </w:r>
      <w:r w:rsidR="00ED2CFE">
        <w:rPr>
          <w:rFonts w:ascii="Times New Roman" w:hAnsi="Times New Roman" w:cs="Times New Roman"/>
        </w:rPr>
        <w:t>9</w:t>
      </w:r>
      <w:r w:rsidRPr="000F0FAD">
        <w:rPr>
          <w:rFonts w:ascii="Times New Roman" w:hAnsi="Times New Roman" w:cs="Times New Roman"/>
        </w:rPr>
        <w:t xml:space="preserve">: Arquitetura </w:t>
      </w:r>
      <w:r w:rsidRPr="000F0FAD">
        <w:rPr>
          <w:rFonts w:ascii="Times New Roman" w:hAnsi="Times New Roman" w:cs="Times New Roman"/>
          <w:i/>
        </w:rPr>
        <w:t>Federated Data Warehouse</w:t>
      </w:r>
      <w:r w:rsidRPr="000F0FAD">
        <w:rPr>
          <w:rFonts w:ascii="Times New Roman" w:hAnsi="Times New Roman" w:cs="Times New Roman"/>
        </w:rPr>
        <w:tab/>
      </w:r>
      <w:r w:rsidR="009471F9">
        <w:rPr>
          <w:rFonts w:ascii="Times New Roman" w:hAnsi="Times New Roman" w:cs="Times New Roman"/>
        </w:rPr>
        <w:t>19</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10</w:t>
      </w:r>
      <w:r w:rsidRPr="0019095D">
        <w:rPr>
          <w:rFonts w:ascii="Times New Roman" w:hAnsi="Times New Roman" w:cs="Times New Roman"/>
        </w:rPr>
        <w:t>: Arq</w:t>
      </w:r>
      <w:r>
        <w:rPr>
          <w:rFonts w:ascii="Times New Roman" w:hAnsi="Times New Roman" w:cs="Times New Roman"/>
        </w:rPr>
        <w:t xml:space="preserve">uitetura </w:t>
      </w:r>
      <w:r w:rsidRPr="00A15778">
        <w:rPr>
          <w:rFonts w:ascii="Times New Roman" w:hAnsi="Times New Roman" w:cs="Times New Roman"/>
          <w:i/>
        </w:rPr>
        <w:t>Framework</w:t>
      </w:r>
      <w:r>
        <w:rPr>
          <w:rFonts w:ascii="Times New Roman" w:hAnsi="Times New Roman" w:cs="Times New Roman"/>
        </w:rPr>
        <w:t xml:space="preserve"> desenvolvida</w:t>
      </w:r>
      <w:r>
        <w:rPr>
          <w:rFonts w:ascii="Times New Roman" w:hAnsi="Times New Roman" w:cs="Times New Roman"/>
        </w:rPr>
        <w:tab/>
      </w:r>
      <w:r w:rsidR="009471F9">
        <w:rPr>
          <w:rFonts w:ascii="Times New Roman" w:hAnsi="Times New Roman" w:cs="Times New Roman"/>
        </w:rPr>
        <w:t>26</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 xml:space="preserve">Figura </w:t>
      </w:r>
      <w:r w:rsidR="00ED2CFE">
        <w:rPr>
          <w:rFonts w:ascii="Times New Roman" w:hAnsi="Times New Roman" w:cs="Times New Roman"/>
        </w:rPr>
        <w:t>11</w:t>
      </w:r>
      <w:r w:rsidRPr="0019095D">
        <w:rPr>
          <w:rFonts w:ascii="Times New Roman" w:hAnsi="Times New Roman" w:cs="Times New Roman"/>
        </w:rPr>
        <w:t xml:space="preserve">: Criação da </w:t>
      </w:r>
      <w:r w:rsidRPr="00A15778">
        <w:rPr>
          <w:rFonts w:ascii="Times New Roman" w:hAnsi="Times New Roman" w:cs="Times New Roman"/>
          <w:i/>
        </w:rPr>
        <w:t>metadata</w:t>
      </w:r>
      <w:r>
        <w:rPr>
          <w:rFonts w:ascii="Times New Roman" w:hAnsi="Times New Roman" w:cs="Times New Roman"/>
        </w:rPr>
        <w:tab/>
      </w:r>
      <w:r w:rsidR="009471F9">
        <w:rPr>
          <w:rFonts w:ascii="Times New Roman" w:hAnsi="Times New Roman" w:cs="Times New Roman"/>
        </w:rPr>
        <w:t>41</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Figu</w:t>
      </w:r>
      <w:r>
        <w:rPr>
          <w:rFonts w:ascii="Times New Roman" w:hAnsi="Times New Roman" w:cs="Times New Roman"/>
        </w:rPr>
        <w:t>ra 1</w:t>
      </w:r>
      <w:r w:rsidR="00ED2CFE">
        <w:rPr>
          <w:rFonts w:ascii="Times New Roman" w:hAnsi="Times New Roman" w:cs="Times New Roman"/>
        </w:rPr>
        <w:t>2</w:t>
      </w:r>
      <w:r>
        <w:rPr>
          <w:rFonts w:ascii="Times New Roman" w:hAnsi="Times New Roman" w:cs="Times New Roman"/>
        </w:rPr>
        <w:t xml:space="preserve">: Criação dos </w:t>
      </w:r>
      <w:r w:rsidRPr="00A15778">
        <w:rPr>
          <w:rFonts w:ascii="Times New Roman" w:hAnsi="Times New Roman" w:cs="Times New Roman"/>
          <w:i/>
        </w:rPr>
        <w:t>data servers</w:t>
      </w:r>
      <w:r>
        <w:rPr>
          <w:rFonts w:ascii="Times New Roman" w:hAnsi="Times New Roman" w:cs="Times New Roman"/>
        </w:rPr>
        <w:tab/>
      </w:r>
      <w:r w:rsidR="009471F9">
        <w:rPr>
          <w:rFonts w:ascii="Times New Roman" w:hAnsi="Times New Roman" w:cs="Times New Roman"/>
        </w:rPr>
        <w:t>41</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1</w:t>
      </w:r>
      <w:r w:rsidR="00ED2CFE">
        <w:rPr>
          <w:rFonts w:ascii="Times New Roman" w:hAnsi="Times New Roman" w:cs="Times New Roman"/>
        </w:rPr>
        <w:t>3</w:t>
      </w:r>
      <w:r>
        <w:rPr>
          <w:rFonts w:ascii="Times New Roman" w:hAnsi="Times New Roman" w:cs="Times New Roman"/>
        </w:rPr>
        <w:t>: Criação do contexto</w:t>
      </w:r>
      <w:r>
        <w:rPr>
          <w:rFonts w:ascii="Times New Roman" w:hAnsi="Times New Roman" w:cs="Times New Roman"/>
        </w:rPr>
        <w:tab/>
      </w:r>
      <w:r w:rsidR="009471F9">
        <w:rPr>
          <w:rFonts w:ascii="Times New Roman" w:hAnsi="Times New Roman" w:cs="Times New Roman"/>
        </w:rPr>
        <w:t>42</w:t>
      </w:r>
    </w:p>
    <w:p w:rsid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Figura 1</w:t>
      </w:r>
      <w:r w:rsidR="00ED2CFE">
        <w:rPr>
          <w:rFonts w:ascii="Times New Roman" w:hAnsi="Times New Roman" w:cs="Times New Roman"/>
        </w:rPr>
        <w:t>4</w:t>
      </w:r>
      <w:r w:rsidRPr="0019095D">
        <w:rPr>
          <w:rFonts w:ascii="Times New Roman" w:hAnsi="Times New Roman" w:cs="Times New Roman"/>
        </w:rPr>
        <w:t xml:space="preserve">: Consulta aos </w:t>
      </w:r>
      <w:r>
        <w:rPr>
          <w:rFonts w:ascii="Times New Roman" w:hAnsi="Times New Roman" w:cs="Times New Roman"/>
        </w:rPr>
        <w:t xml:space="preserve">diferentes estados de uma </w:t>
      </w:r>
      <w:r w:rsidRPr="00A15778">
        <w:rPr>
          <w:rFonts w:ascii="Times New Roman" w:hAnsi="Times New Roman" w:cs="Times New Roman"/>
          <w:i/>
        </w:rPr>
        <w:t>issue</w:t>
      </w:r>
      <w:r>
        <w:rPr>
          <w:rFonts w:ascii="Times New Roman" w:hAnsi="Times New Roman" w:cs="Times New Roman"/>
        </w:rPr>
        <w:tab/>
      </w:r>
      <w:r w:rsidR="009471F9">
        <w:rPr>
          <w:rFonts w:ascii="Times New Roman" w:hAnsi="Times New Roman" w:cs="Times New Roman"/>
        </w:rPr>
        <w:t>45</w:t>
      </w:r>
    </w:p>
    <w:p w:rsidR="00851FB0" w:rsidRPr="0019095D" w:rsidRDefault="00851FB0" w:rsidP="0019095D">
      <w:pPr>
        <w:tabs>
          <w:tab w:val="right" w:leader="dot" w:pos="8505"/>
        </w:tabs>
        <w:spacing w:after="0" w:line="340" w:lineRule="exact"/>
        <w:ind w:firstLine="425"/>
        <w:jc w:val="both"/>
        <w:rPr>
          <w:rFonts w:ascii="Times New Roman" w:hAnsi="Times New Roman" w:cs="Times New Roman"/>
        </w:rPr>
      </w:pPr>
      <w:r w:rsidRPr="00851FB0">
        <w:rPr>
          <w:rFonts w:ascii="Times New Roman" w:hAnsi="Times New Roman" w:cs="Times New Roman"/>
        </w:rPr>
        <w:t xml:space="preserve">Figura 15: Consulta às mudanças de responsabilidade de cada utilizador por </w:t>
      </w:r>
      <w:r w:rsidRPr="00B0301F">
        <w:rPr>
          <w:rFonts w:ascii="Times New Roman" w:hAnsi="Times New Roman" w:cs="Times New Roman"/>
          <w:i/>
        </w:rPr>
        <w:t>issue.</w:t>
      </w:r>
      <w:r>
        <w:rPr>
          <w:rFonts w:ascii="Times New Roman" w:hAnsi="Times New Roman" w:cs="Times New Roman"/>
        </w:rPr>
        <w:tab/>
      </w:r>
      <w:r w:rsidR="009471F9">
        <w:rPr>
          <w:rFonts w:ascii="Times New Roman" w:hAnsi="Times New Roman" w:cs="Times New Roman"/>
        </w:rPr>
        <w:t>46</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Figura 1</w:t>
      </w:r>
      <w:r w:rsidR="00851FB0">
        <w:rPr>
          <w:rFonts w:ascii="Times New Roman" w:hAnsi="Times New Roman" w:cs="Times New Roman"/>
        </w:rPr>
        <w:t>6</w:t>
      </w:r>
      <w:r w:rsidRPr="0019095D">
        <w:rPr>
          <w:rFonts w:ascii="Times New Roman" w:hAnsi="Times New Roman" w:cs="Times New Roman"/>
        </w:rPr>
        <w:t xml:space="preserve">: Atribuição do </w:t>
      </w:r>
      <w:r>
        <w:rPr>
          <w:rFonts w:ascii="Times New Roman" w:hAnsi="Times New Roman" w:cs="Times New Roman"/>
        </w:rPr>
        <w:t xml:space="preserve">utilizador ao estado da </w:t>
      </w:r>
      <w:r w:rsidRPr="00A15778">
        <w:rPr>
          <w:rFonts w:ascii="Times New Roman" w:hAnsi="Times New Roman" w:cs="Times New Roman"/>
          <w:i/>
        </w:rPr>
        <w:t>issue</w:t>
      </w:r>
      <w:r>
        <w:rPr>
          <w:rFonts w:ascii="Times New Roman" w:hAnsi="Times New Roman" w:cs="Times New Roman"/>
        </w:rPr>
        <w:tab/>
      </w:r>
      <w:r w:rsidR="009471F9">
        <w:rPr>
          <w:rFonts w:ascii="Times New Roman" w:hAnsi="Times New Roman" w:cs="Times New Roman"/>
        </w:rPr>
        <w:t>46</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Figura 1</w:t>
      </w:r>
      <w:r w:rsidR="00851FB0">
        <w:rPr>
          <w:rFonts w:ascii="Times New Roman" w:hAnsi="Times New Roman" w:cs="Times New Roman"/>
        </w:rPr>
        <w:t>7</w:t>
      </w:r>
      <w:r w:rsidRPr="0019095D">
        <w:rPr>
          <w:rFonts w:ascii="Times New Roman" w:hAnsi="Times New Roman" w:cs="Times New Roman"/>
        </w:rPr>
        <w:t>: Relação entr</w:t>
      </w:r>
      <w:r>
        <w:rPr>
          <w:rFonts w:ascii="Times New Roman" w:hAnsi="Times New Roman" w:cs="Times New Roman"/>
        </w:rPr>
        <w:t xml:space="preserve">e </w:t>
      </w:r>
      <w:r w:rsidRPr="00A15778">
        <w:rPr>
          <w:rFonts w:ascii="Times New Roman" w:hAnsi="Times New Roman" w:cs="Times New Roman"/>
          <w:i/>
        </w:rPr>
        <w:t>issues</w:t>
      </w:r>
      <w:r>
        <w:rPr>
          <w:rFonts w:ascii="Times New Roman" w:hAnsi="Times New Roman" w:cs="Times New Roman"/>
        </w:rPr>
        <w:t xml:space="preserve"> no sistema operacional</w:t>
      </w:r>
      <w:r>
        <w:rPr>
          <w:rFonts w:ascii="Times New Roman" w:hAnsi="Times New Roman" w:cs="Times New Roman"/>
        </w:rPr>
        <w:tab/>
      </w:r>
      <w:r w:rsidR="009471F9">
        <w:rPr>
          <w:rFonts w:ascii="Times New Roman" w:hAnsi="Times New Roman" w:cs="Times New Roman"/>
        </w:rPr>
        <w:t>48</w:t>
      </w:r>
    </w:p>
    <w:p w:rsidR="0019095D" w:rsidRPr="0019095D"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1</w:t>
      </w:r>
      <w:r w:rsidR="00851FB0">
        <w:rPr>
          <w:rFonts w:ascii="Times New Roman" w:hAnsi="Times New Roman" w:cs="Times New Roman"/>
        </w:rPr>
        <w:t>8</w:t>
      </w:r>
      <w:r w:rsidR="0019095D" w:rsidRPr="0019095D">
        <w:rPr>
          <w:rFonts w:ascii="Times New Roman" w:hAnsi="Times New Roman" w:cs="Times New Roman"/>
        </w:rPr>
        <w:t xml:space="preserve">: Relação entre </w:t>
      </w:r>
      <w:r w:rsidR="0019095D" w:rsidRPr="00A15778">
        <w:rPr>
          <w:rFonts w:ascii="Times New Roman" w:hAnsi="Times New Roman" w:cs="Times New Roman"/>
          <w:i/>
        </w:rPr>
        <w:t>issues</w:t>
      </w:r>
      <w:r w:rsidR="0019095D">
        <w:rPr>
          <w:rFonts w:ascii="Times New Roman" w:hAnsi="Times New Roman" w:cs="Times New Roman"/>
        </w:rPr>
        <w:t xml:space="preserve"> no modelo de dados desenhado</w:t>
      </w:r>
      <w:r w:rsidR="0019095D">
        <w:rPr>
          <w:rFonts w:ascii="Times New Roman" w:hAnsi="Times New Roman" w:cs="Times New Roman"/>
        </w:rPr>
        <w:tab/>
      </w:r>
      <w:r w:rsidR="009471F9">
        <w:rPr>
          <w:rFonts w:ascii="Times New Roman" w:hAnsi="Times New Roman" w:cs="Times New Roman"/>
        </w:rPr>
        <w:t>48</w:t>
      </w:r>
    </w:p>
    <w:p w:rsidR="0019095D" w:rsidRPr="0019095D"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1</w:t>
      </w:r>
      <w:r w:rsidR="00851FB0">
        <w:rPr>
          <w:rFonts w:ascii="Times New Roman" w:hAnsi="Times New Roman" w:cs="Times New Roman"/>
        </w:rPr>
        <w:t>9</w:t>
      </w:r>
      <w:r w:rsidR="0019095D" w:rsidRPr="0019095D">
        <w:rPr>
          <w:rFonts w:ascii="Times New Roman" w:hAnsi="Times New Roman" w:cs="Times New Roman"/>
        </w:rPr>
        <w:t xml:space="preserve">: Tipos de relação entre </w:t>
      </w:r>
      <w:r w:rsidR="0019095D" w:rsidRPr="00A15778">
        <w:rPr>
          <w:rFonts w:ascii="Times New Roman" w:hAnsi="Times New Roman" w:cs="Times New Roman"/>
          <w:i/>
        </w:rPr>
        <w:t>issues</w:t>
      </w:r>
      <w:r w:rsidR="0019095D">
        <w:rPr>
          <w:rFonts w:ascii="Times New Roman" w:hAnsi="Times New Roman" w:cs="Times New Roman"/>
        </w:rPr>
        <w:t xml:space="preserve"> no modelo de dados desenhado</w:t>
      </w:r>
      <w:r w:rsidR="0019095D">
        <w:rPr>
          <w:rFonts w:ascii="Times New Roman" w:hAnsi="Times New Roman" w:cs="Times New Roman"/>
        </w:rPr>
        <w:tab/>
      </w:r>
      <w:r w:rsidR="009471F9">
        <w:rPr>
          <w:rFonts w:ascii="Times New Roman" w:hAnsi="Times New Roman" w:cs="Times New Roman"/>
        </w:rPr>
        <w:t>49</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Fig</w:t>
      </w:r>
      <w:r w:rsidR="00851FB0">
        <w:rPr>
          <w:rFonts w:ascii="Times New Roman" w:hAnsi="Times New Roman" w:cs="Times New Roman"/>
        </w:rPr>
        <w:t>ura 20</w:t>
      </w:r>
      <w:r>
        <w:rPr>
          <w:rFonts w:ascii="Times New Roman" w:hAnsi="Times New Roman" w:cs="Times New Roman"/>
        </w:rPr>
        <w:t>: Sintaxe da função NVL()</w:t>
      </w:r>
      <w:r>
        <w:rPr>
          <w:rFonts w:ascii="Times New Roman" w:hAnsi="Times New Roman" w:cs="Times New Roman"/>
        </w:rPr>
        <w:tab/>
      </w:r>
      <w:r w:rsidR="009471F9">
        <w:rPr>
          <w:rFonts w:ascii="Times New Roman" w:hAnsi="Times New Roman" w:cs="Times New Roman"/>
        </w:rPr>
        <w:t>51</w:t>
      </w:r>
    </w:p>
    <w:p w:rsidR="0019095D" w:rsidRPr="0019095D"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2</w:t>
      </w:r>
      <w:r w:rsidR="00851FB0">
        <w:rPr>
          <w:rFonts w:ascii="Times New Roman" w:hAnsi="Times New Roman" w:cs="Times New Roman"/>
        </w:rPr>
        <w:t>1</w:t>
      </w:r>
      <w:r w:rsidR="0019095D" w:rsidRPr="0019095D">
        <w:rPr>
          <w:rFonts w:ascii="Times New Roman" w:hAnsi="Times New Roman" w:cs="Times New Roman"/>
        </w:rPr>
        <w:t>: Tempo de inserção da</w:t>
      </w:r>
      <w:r w:rsidR="0019095D">
        <w:rPr>
          <w:rFonts w:ascii="Times New Roman" w:hAnsi="Times New Roman" w:cs="Times New Roman"/>
        </w:rPr>
        <w:t xml:space="preserve">s tabelas de </w:t>
      </w:r>
      <w:r w:rsidR="0019095D" w:rsidRPr="00A15778">
        <w:rPr>
          <w:rFonts w:ascii="Times New Roman" w:hAnsi="Times New Roman" w:cs="Times New Roman"/>
          <w:i/>
        </w:rPr>
        <w:t>stagin</w:t>
      </w:r>
      <w:r w:rsidR="0019095D">
        <w:rPr>
          <w:rFonts w:ascii="Times New Roman" w:hAnsi="Times New Roman" w:cs="Times New Roman"/>
        </w:rPr>
        <w:t>g e dimensão</w:t>
      </w:r>
      <w:r w:rsidR="0019095D">
        <w:rPr>
          <w:rFonts w:ascii="Times New Roman" w:hAnsi="Times New Roman" w:cs="Times New Roman"/>
        </w:rPr>
        <w:tab/>
      </w:r>
      <w:r w:rsidR="009471F9">
        <w:rPr>
          <w:rFonts w:ascii="Times New Roman" w:hAnsi="Times New Roman" w:cs="Times New Roman"/>
        </w:rPr>
        <w:t>52</w:t>
      </w:r>
    </w:p>
    <w:p w:rsidR="0019095D" w:rsidRPr="0019095D"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2</w:t>
      </w:r>
      <w:r w:rsidR="00851FB0">
        <w:rPr>
          <w:rFonts w:ascii="Times New Roman" w:hAnsi="Times New Roman" w:cs="Times New Roman"/>
        </w:rPr>
        <w:t>2</w:t>
      </w:r>
      <w:r w:rsidR="0019095D" w:rsidRPr="0019095D">
        <w:rPr>
          <w:rFonts w:ascii="Times New Roman" w:hAnsi="Times New Roman" w:cs="Times New Roman"/>
        </w:rPr>
        <w:t>: Tempo de</w:t>
      </w:r>
      <w:r w:rsidR="0019095D">
        <w:rPr>
          <w:rFonts w:ascii="Times New Roman" w:hAnsi="Times New Roman" w:cs="Times New Roman"/>
        </w:rPr>
        <w:t xml:space="preserve"> inserção das tabelas de factos</w:t>
      </w:r>
      <w:r w:rsidR="0019095D">
        <w:rPr>
          <w:rFonts w:ascii="Times New Roman" w:hAnsi="Times New Roman" w:cs="Times New Roman"/>
        </w:rPr>
        <w:tab/>
      </w:r>
      <w:r w:rsidR="009471F9">
        <w:rPr>
          <w:rFonts w:ascii="Times New Roman" w:hAnsi="Times New Roman" w:cs="Times New Roman"/>
        </w:rPr>
        <w:t>52</w:t>
      </w:r>
    </w:p>
    <w:p w:rsidR="0019095D" w:rsidRDefault="00ED2CFE"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2</w:t>
      </w:r>
      <w:r w:rsidR="00851FB0">
        <w:rPr>
          <w:rFonts w:ascii="Times New Roman" w:hAnsi="Times New Roman" w:cs="Times New Roman"/>
        </w:rPr>
        <w:t>3</w:t>
      </w:r>
      <w:r w:rsidR="0019095D">
        <w:rPr>
          <w:rFonts w:ascii="Times New Roman" w:hAnsi="Times New Roman" w:cs="Times New Roman"/>
        </w:rPr>
        <w:t xml:space="preserve">: </w:t>
      </w:r>
      <w:r w:rsidR="0019095D" w:rsidRPr="00A15778">
        <w:rPr>
          <w:rFonts w:ascii="Times New Roman" w:hAnsi="Times New Roman" w:cs="Times New Roman"/>
          <w:i/>
        </w:rPr>
        <w:t>Lookup</w:t>
      </w:r>
      <w:r w:rsidR="0019095D">
        <w:rPr>
          <w:rFonts w:ascii="Times New Roman" w:hAnsi="Times New Roman" w:cs="Times New Roman"/>
        </w:rPr>
        <w:t xml:space="preserve"> do semestre</w:t>
      </w:r>
      <w:r w:rsidR="0019095D">
        <w:rPr>
          <w:rFonts w:ascii="Times New Roman" w:hAnsi="Times New Roman" w:cs="Times New Roman"/>
        </w:rPr>
        <w:tab/>
      </w:r>
      <w:r w:rsidR="009471F9">
        <w:rPr>
          <w:rFonts w:ascii="Times New Roman" w:hAnsi="Times New Roman" w:cs="Times New Roman"/>
        </w:rPr>
        <w:t>55</w:t>
      </w:r>
    </w:p>
    <w:p w:rsidR="00851FB0" w:rsidRPr="0019095D" w:rsidRDefault="00851FB0" w:rsidP="0019095D">
      <w:pPr>
        <w:tabs>
          <w:tab w:val="right" w:leader="dot" w:pos="8505"/>
        </w:tabs>
        <w:spacing w:after="0" w:line="340" w:lineRule="exact"/>
        <w:ind w:firstLine="425"/>
        <w:jc w:val="both"/>
        <w:rPr>
          <w:rFonts w:ascii="Times New Roman" w:hAnsi="Times New Roman" w:cs="Times New Roman"/>
        </w:rPr>
      </w:pPr>
      <w:r w:rsidRPr="00851FB0">
        <w:rPr>
          <w:rFonts w:ascii="Times New Roman" w:hAnsi="Times New Roman" w:cs="Times New Roman"/>
        </w:rPr>
        <w:t>Figura 24: Hierarquia do atributo data.</w:t>
      </w:r>
      <w:r>
        <w:rPr>
          <w:rFonts w:ascii="Times New Roman" w:hAnsi="Times New Roman" w:cs="Times New Roman"/>
        </w:rPr>
        <w:tab/>
      </w:r>
      <w:r w:rsidR="009471F9">
        <w:rPr>
          <w:rFonts w:ascii="Times New Roman" w:hAnsi="Times New Roman" w:cs="Times New Roman"/>
        </w:rPr>
        <w:t>57</w:t>
      </w:r>
    </w:p>
    <w:p w:rsidR="0019095D" w:rsidRPr="0019095D" w:rsidRDefault="00851FB0"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25</w:t>
      </w:r>
      <w:r w:rsidR="0019095D" w:rsidRPr="0019095D">
        <w:rPr>
          <w:rFonts w:ascii="Times New Roman" w:hAnsi="Times New Roman" w:cs="Times New Roman"/>
        </w:rPr>
        <w:t>: Comparação de consultas ao sistem</w:t>
      </w:r>
      <w:r w:rsidR="0019095D">
        <w:rPr>
          <w:rFonts w:ascii="Times New Roman" w:hAnsi="Times New Roman" w:cs="Times New Roman"/>
        </w:rPr>
        <w:t xml:space="preserve">a operacional </w:t>
      </w:r>
      <w:r w:rsidR="0019095D" w:rsidRPr="009A32C4">
        <w:rPr>
          <w:rFonts w:ascii="Times New Roman" w:hAnsi="Times New Roman" w:cs="Times New Roman"/>
          <w:i/>
        </w:rPr>
        <w:t>vs</w:t>
      </w:r>
      <w:r w:rsidR="0019095D">
        <w:rPr>
          <w:rFonts w:ascii="Times New Roman" w:hAnsi="Times New Roman" w:cs="Times New Roman"/>
        </w:rPr>
        <w:t xml:space="preserve"> </w:t>
      </w:r>
      <w:r w:rsidR="0019095D" w:rsidRPr="00A15778">
        <w:rPr>
          <w:rFonts w:ascii="Times New Roman" w:hAnsi="Times New Roman" w:cs="Times New Roman"/>
          <w:i/>
        </w:rPr>
        <w:t>Data Warehouse</w:t>
      </w:r>
      <w:r w:rsidR="0019095D">
        <w:rPr>
          <w:rFonts w:ascii="Times New Roman" w:hAnsi="Times New Roman" w:cs="Times New Roman"/>
        </w:rPr>
        <w:tab/>
      </w:r>
      <w:r w:rsidR="009471F9">
        <w:rPr>
          <w:rFonts w:ascii="Times New Roman" w:hAnsi="Times New Roman" w:cs="Times New Roman"/>
        </w:rPr>
        <w:t>61</w:t>
      </w:r>
    </w:p>
    <w:p w:rsidR="0019095D" w:rsidRPr="0019095D" w:rsidRDefault="00851FB0"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26</w:t>
      </w:r>
      <w:r w:rsidR="0019095D" w:rsidRPr="0019095D">
        <w:rPr>
          <w:rFonts w:ascii="Times New Roman" w:hAnsi="Times New Roman" w:cs="Times New Roman"/>
        </w:rPr>
        <w:t xml:space="preserve">: Consulta 4 em código </w:t>
      </w:r>
      <w:r w:rsidR="0019095D">
        <w:rPr>
          <w:rFonts w:ascii="Times New Roman" w:hAnsi="Times New Roman" w:cs="Times New Roman"/>
        </w:rPr>
        <w:t>SQL no sistema operacional</w:t>
      </w:r>
      <w:r w:rsidR="0019095D">
        <w:rPr>
          <w:rFonts w:ascii="Times New Roman" w:hAnsi="Times New Roman" w:cs="Times New Roman"/>
        </w:rPr>
        <w:tab/>
      </w:r>
      <w:r w:rsidR="009471F9">
        <w:rPr>
          <w:rFonts w:ascii="Times New Roman" w:hAnsi="Times New Roman" w:cs="Times New Roman"/>
        </w:rPr>
        <w:t>62</w:t>
      </w:r>
    </w:p>
    <w:p w:rsidR="0019095D" w:rsidRPr="0019095D" w:rsidRDefault="0019095D" w:rsidP="0019095D">
      <w:pPr>
        <w:tabs>
          <w:tab w:val="right" w:leader="dot" w:pos="8505"/>
        </w:tabs>
        <w:spacing w:after="0" w:line="340" w:lineRule="exact"/>
        <w:ind w:firstLine="425"/>
        <w:jc w:val="both"/>
        <w:rPr>
          <w:rFonts w:ascii="Times New Roman" w:hAnsi="Times New Roman" w:cs="Times New Roman"/>
        </w:rPr>
      </w:pPr>
      <w:r w:rsidRPr="0019095D">
        <w:rPr>
          <w:rFonts w:ascii="Times New Roman" w:hAnsi="Times New Roman" w:cs="Times New Roman"/>
        </w:rPr>
        <w:t>Figura 2</w:t>
      </w:r>
      <w:r w:rsidR="00851FB0">
        <w:rPr>
          <w:rFonts w:ascii="Times New Roman" w:hAnsi="Times New Roman" w:cs="Times New Roman"/>
        </w:rPr>
        <w:t>7</w:t>
      </w:r>
      <w:r w:rsidRPr="0019095D">
        <w:rPr>
          <w:rFonts w:ascii="Times New Roman" w:hAnsi="Times New Roman" w:cs="Times New Roman"/>
        </w:rPr>
        <w:t>: Cons</w:t>
      </w:r>
      <w:r>
        <w:rPr>
          <w:rFonts w:ascii="Times New Roman" w:hAnsi="Times New Roman" w:cs="Times New Roman"/>
        </w:rPr>
        <w:t>ulta 4 no MicroStrategy passo 1</w:t>
      </w:r>
      <w:r>
        <w:rPr>
          <w:rFonts w:ascii="Times New Roman" w:hAnsi="Times New Roman" w:cs="Times New Roman"/>
        </w:rPr>
        <w:tab/>
      </w:r>
      <w:r w:rsidR="009471F9">
        <w:rPr>
          <w:rFonts w:ascii="Times New Roman" w:hAnsi="Times New Roman" w:cs="Times New Roman"/>
        </w:rPr>
        <w:t>62</w:t>
      </w:r>
    </w:p>
    <w:p w:rsidR="002A517B" w:rsidRDefault="00851FB0" w:rsidP="0019095D">
      <w:pPr>
        <w:tabs>
          <w:tab w:val="right" w:leader="dot" w:pos="8505"/>
        </w:tabs>
        <w:spacing w:after="0" w:line="340" w:lineRule="exact"/>
        <w:ind w:firstLine="425"/>
        <w:jc w:val="both"/>
        <w:rPr>
          <w:rFonts w:ascii="Times New Roman" w:hAnsi="Times New Roman" w:cs="Times New Roman"/>
        </w:rPr>
      </w:pPr>
      <w:r>
        <w:rPr>
          <w:rFonts w:ascii="Times New Roman" w:hAnsi="Times New Roman" w:cs="Times New Roman"/>
        </w:rPr>
        <w:t>Figura 28</w:t>
      </w:r>
      <w:r w:rsidR="0019095D" w:rsidRPr="0019095D">
        <w:rPr>
          <w:rFonts w:ascii="Times New Roman" w:hAnsi="Times New Roman" w:cs="Times New Roman"/>
        </w:rPr>
        <w:t>: Consulta 4 no MicroStrategy passo 2</w:t>
      </w:r>
      <w:r w:rsidR="0019095D">
        <w:rPr>
          <w:rFonts w:ascii="Times New Roman" w:hAnsi="Times New Roman" w:cs="Times New Roman"/>
        </w:rPr>
        <w:tab/>
      </w:r>
      <w:r w:rsidR="009471F9">
        <w:rPr>
          <w:rFonts w:ascii="Times New Roman" w:hAnsi="Times New Roman" w:cs="Times New Roman"/>
        </w:rPr>
        <w:t>63</w:t>
      </w:r>
    </w:p>
    <w:p w:rsidR="00B103F3" w:rsidRDefault="00B103F3" w:rsidP="00B103F3">
      <w:pPr>
        <w:tabs>
          <w:tab w:val="right" w:leader="dot" w:pos="8505"/>
        </w:tabs>
        <w:spacing w:after="0" w:line="340" w:lineRule="exact"/>
        <w:ind w:firstLine="425"/>
        <w:jc w:val="both"/>
        <w:rPr>
          <w:rFonts w:ascii="Times New Roman" w:hAnsi="Times New Roman" w:cs="Times New Roman"/>
        </w:rPr>
      </w:pPr>
      <w:r w:rsidRPr="003A3C92">
        <w:rPr>
          <w:rFonts w:ascii="Times New Roman" w:eastAsia="Nimbus Sans L" w:hAnsi="Times New Roman" w:cs="Times New Roman"/>
          <w:lang w:eastAsia="pt-PT"/>
        </w:rPr>
        <w:t>Figura 2</w:t>
      </w:r>
      <w:r>
        <w:rPr>
          <w:rFonts w:ascii="Times New Roman" w:eastAsia="Nimbus Sans L" w:hAnsi="Times New Roman" w:cs="Times New Roman"/>
          <w:lang w:eastAsia="pt-PT"/>
        </w:rPr>
        <w:t>9</w:t>
      </w:r>
      <w:r w:rsidRPr="003A3C92">
        <w:rPr>
          <w:rFonts w:ascii="Times New Roman" w:eastAsia="Nimbus Sans L" w:hAnsi="Times New Roman" w:cs="Times New Roman"/>
          <w:lang w:eastAsia="pt-PT"/>
        </w:rPr>
        <w:t xml:space="preserve">: </w:t>
      </w:r>
      <w:r>
        <w:rPr>
          <w:rFonts w:ascii="Times New Roman" w:eastAsia="Nimbus Sans L" w:hAnsi="Times New Roman" w:cs="Times New Roman"/>
          <w:lang w:eastAsia="pt-PT"/>
        </w:rPr>
        <w:t>Tempo de atualização dos dados</w:t>
      </w:r>
      <w:r>
        <w:rPr>
          <w:rFonts w:ascii="Times New Roman" w:hAnsi="Times New Roman" w:cs="Times New Roman"/>
        </w:rPr>
        <w:tab/>
        <w:t>64</w:t>
      </w:r>
    </w:p>
    <w:p w:rsidR="0019095D" w:rsidRDefault="0019095D" w:rsidP="0019095D">
      <w:pPr>
        <w:tabs>
          <w:tab w:val="right" w:leader="dot" w:pos="8505"/>
        </w:tabs>
        <w:spacing w:after="0" w:line="340" w:lineRule="exact"/>
        <w:ind w:firstLine="425"/>
        <w:jc w:val="both"/>
        <w:rPr>
          <w:rFonts w:ascii="Times New Roman" w:hAnsi="Times New Roman" w:cs="Times New Roman"/>
        </w:rPr>
      </w:pPr>
    </w:p>
    <w:p w:rsidR="000C6D59" w:rsidRDefault="000C6D59" w:rsidP="0019095D">
      <w:pPr>
        <w:tabs>
          <w:tab w:val="right" w:leader="dot" w:pos="8505"/>
        </w:tabs>
        <w:spacing w:after="0" w:line="340" w:lineRule="exact"/>
        <w:ind w:firstLine="425"/>
        <w:jc w:val="both"/>
        <w:rPr>
          <w:rFonts w:ascii="Times New Roman" w:hAnsi="Times New Roman" w:cs="Times New Roman"/>
        </w:rPr>
        <w:sectPr w:rsidR="000C6D59" w:rsidSect="00CD1EB4">
          <w:headerReference w:type="default" r:id="rId17"/>
          <w:footerReference w:type="default" r:id="rId18"/>
          <w:pgSz w:w="11906" w:h="16838"/>
          <w:pgMar w:top="1417" w:right="1701" w:bottom="1417" w:left="1701" w:header="708" w:footer="708" w:gutter="0"/>
          <w:pgNumType w:fmt="lowerRoman"/>
          <w:cols w:space="708"/>
          <w:docGrid w:linePitch="360"/>
        </w:sectPr>
      </w:pPr>
    </w:p>
    <w:p w:rsidR="005909EA" w:rsidRDefault="005909EA">
      <w:pPr>
        <w:rPr>
          <w:rFonts w:ascii="Times New Roman" w:hAnsi="Times New Roman" w:cs="Times New Roman"/>
          <w:b/>
        </w:rPr>
      </w:pPr>
      <w:r>
        <w:rPr>
          <w:rFonts w:ascii="Times New Roman" w:hAnsi="Times New Roman" w:cs="Times New Roman"/>
          <w:b/>
        </w:rPr>
        <w:lastRenderedPageBreak/>
        <w:br w:type="page"/>
      </w:r>
    </w:p>
    <w:p w:rsidR="00EA7141" w:rsidRDefault="00EA7141">
      <w:pPr>
        <w:rPr>
          <w:rFonts w:ascii="Times New Roman" w:hAnsi="Times New Roman" w:cs="Times New Roman"/>
          <w:b/>
        </w:rPr>
      </w:pPr>
    </w:p>
    <w:p w:rsidR="002D6051" w:rsidRDefault="002D6051" w:rsidP="00106748">
      <w:pPr>
        <w:spacing w:before="2268" w:after="567" w:line="340" w:lineRule="atLeast"/>
        <w:jc w:val="both"/>
        <w:rPr>
          <w:rFonts w:ascii="Times New Roman" w:hAnsi="Times New Roman" w:cs="Times New Roman"/>
          <w:b/>
          <w:sz w:val="48"/>
          <w:szCs w:val="48"/>
        </w:rPr>
      </w:pPr>
      <w:r>
        <w:rPr>
          <w:rFonts w:ascii="Times New Roman" w:hAnsi="Times New Roman" w:cs="Times New Roman"/>
          <w:b/>
          <w:sz w:val="48"/>
          <w:szCs w:val="48"/>
        </w:rPr>
        <w:t>Lista de tabelas</w:t>
      </w:r>
    </w:p>
    <w:p w:rsidR="00673EBB" w:rsidRDefault="00673EBB" w:rsidP="00673EBB">
      <w:pPr>
        <w:tabs>
          <w:tab w:val="right" w:leader="dot" w:pos="8505"/>
        </w:tabs>
        <w:spacing w:after="0" w:line="340" w:lineRule="exact"/>
        <w:rPr>
          <w:rFonts w:ascii="Times New Roman" w:hAnsi="Times New Roman" w:cs="Times New Roman"/>
        </w:rPr>
      </w:pPr>
      <w:r w:rsidRPr="00C32CB8">
        <w:rPr>
          <w:rFonts w:ascii="Times New Roman" w:hAnsi="Times New Roman" w:cs="Times New Roman"/>
        </w:rPr>
        <w:t>Ta</w:t>
      </w:r>
      <w:r>
        <w:rPr>
          <w:rFonts w:ascii="Times New Roman" w:hAnsi="Times New Roman" w:cs="Times New Roman"/>
        </w:rPr>
        <w:t>b</w:t>
      </w:r>
      <w:r w:rsidRPr="00C32CB8">
        <w:rPr>
          <w:rFonts w:ascii="Times New Roman" w:hAnsi="Times New Roman" w:cs="Times New Roman"/>
        </w:rPr>
        <w:t>ela 1: Consulta 1</w:t>
      </w:r>
      <w:r w:rsidR="00806CBD">
        <w:rPr>
          <w:rFonts w:ascii="Times New Roman" w:hAnsi="Times New Roman" w:cs="Times New Roman"/>
        </w:rPr>
        <w:t xml:space="preserve">: </w:t>
      </w:r>
      <w:r w:rsidRPr="00B0301F">
        <w:rPr>
          <w:rFonts w:ascii="Times New Roman" w:hAnsi="Times New Roman" w:cs="Times New Roman"/>
          <w:i/>
        </w:rPr>
        <w:t>Issues</w:t>
      </w:r>
      <w:r w:rsidRPr="00C32CB8">
        <w:rPr>
          <w:rFonts w:ascii="Times New Roman" w:hAnsi="Times New Roman" w:cs="Times New Roman"/>
        </w:rPr>
        <w:t xml:space="preserve"> tipo </w:t>
      </w:r>
      <w:r w:rsidRPr="00B0301F">
        <w:rPr>
          <w:rFonts w:ascii="Times New Roman" w:hAnsi="Times New Roman" w:cs="Times New Roman"/>
          <w:i/>
        </w:rPr>
        <w:t>Bug</w:t>
      </w:r>
      <w:r>
        <w:rPr>
          <w:rFonts w:ascii="Times New Roman" w:hAnsi="Times New Roman" w:cs="Times New Roman"/>
        </w:rPr>
        <w:t>.</w:t>
      </w:r>
      <w:r>
        <w:rPr>
          <w:rFonts w:ascii="Times New Roman" w:hAnsi="Times New Roman" w:cs="Times New Roman"/>
        </w:rPr>
        <w:tab/>
      </w:r>
      <w:r w:rsidR="009471F9">
        <w:rPr>
          <w:rFonts w:ascii="Times New Roman" w:hAnsi="Times New Roman" w:cs="Times New Roman"/>
        </w:rPr>
        <w:t>60</w:t>
      </w:r>
    </w:p>
    <w:p w:rsidR="00673EBB" w:rsidRDefault="00673EBB" w:rsidP="00673EBB">
      <w:pPr>
        <w:tabs>
          <w:tab w:val="right" w:leader="dot" w:pos="8505"/>
        </w:tabs>
        <w:spacing w:after="0" w:line="340" w:lineRule="exact"/>
        <w:rPr>
          <w:rFonts w:ascii="Times New Roman" w:hAnsi="Times New Roman" w:cs="Times New Roman"/>
        </w:rPr>
      </w:pPr>
      <w:r w:rsidRPr="00C32CB8">
        <w:rPr>
          <w:rFonts w:ascii="Times New Roman" w:hAnsi="Times New Roman" w:cs="Times New Roman"/>
        </w:rPr>
        <w:t xml:space="preserve">Tabela 2: Consulta 2: </w:t>
      </w:r>
      <w:r w:rsidRPr="00B0301F">
        <w:rPr>
          <w:rFonts w:ascii="Times New Roman" w:hAnsi="Times New Roman" w:cs="Times New Roman"/>
          <w:i/>
        </w:rPr>
        <w:t>Issues</w:t>
      </w:r>
      <w:r w:rsidRPr="00C32CB8">
        <w:rPr>
          <w:rFonts w:ascii="Times New Roman" w:hAnsi="Times New Roman" w:cs="Times New Roman"/>
        </w:rPr>
        <w:t xml:space="preserve"> tipo </w:t>
      </w:r>
      <w:r w:rsidRPr="00B0301F">
        <w:rPr>
          <w:rFonts w:ascii="Times New Roman" w:hAnsi="Times New Roman" w:cs="Times New Roman"/>
          <w:i/>
        </w:rPr>
        <w:t>Bug</w:t>
      </w:r>
      <w:r w:rsidRPr="00C32CB8">
        <w:rPr>
          <w:rFonts w:ascii="Times New Roman" w:hAnsi="Times New Roman" w:cs="Times New Roman"/>
        </w:rPr>
        <w:t>, re</w:t>
      </w:r>
      <w:r>
        <w:rPr>
          <w:rFonts w:ascii="Times New Roman" w:hAnsi="Times New Roman" w:cs="Times New Roman"/>
        </w:rPr>
        <w:t>sponsabilidade da equipa de BI</w:t>
      </w:r>
      <w:r>
        <w:rPr>
          <w:rFonts w:ascii="Times New Roman" w:hAnsi="Times New Roman" w:cs="Times New Roman"/>
        </w:rPr>
        <w:tab/>
      </w:r>
      <w:r w:rsidR="009471F9">
        <w:rPr>
          <w:rFonts w:ascii="Times New Roman" w:hAnsi="Times New Roman" w:cs="Times New Roman"/>
        </w:rPr>
        <w:t>60</w:t>
      </w:r>
    </w:p>
    <w:p w:rsidR="00673EBB" w:rsidRDefault="00673EBB" w:rsidP="00673EBB">
      <w:pPr>
        <w:tabs>
          <w:tab w:val="right" w:leader="dot" w:pos="8505"/>
        </w:tabs>
        <w:spacing w:after="0" w:line="340" w:lineRule="exact"/>
        <w:rPr>
          <w:rFonts w:ascii="Times New Roman" w:hAnsi="Times New Roman" w:cs="Times New Roman"/>
        </w:rPr>
      </w:pPr>
      <w:r w:rsidRPr="00C32CB8">
        <w:rPr>
          <w:rFonts w:ascii="Times New Roman" w:hAnsi="Times New Roman" w:cs="Times New Roman"/>
        </w:rPr>
        <w:t>Tabela</w:t>
      </w:r>
      <w:r>
        <w:rPr>
          <w:rFonts w:ascii="Times New Roman" w:hAnsi="Times New Roman" w:cs="Times New Roman"/>
        </w:rPr>
        <w:t xml:space="preserve"> 3</w:t>
      </w:r>
      <w:r w:rsidRPr="00C32CB8">
        <w:rPr>
          <w:rFonts w:ascii="Times New Roman" w:hAnsi="Times New Roman" w:cs="Times New Roman"/>
        </w:rPr>
        <w:t>: Consulta 3</w:t>
      </w:r>
      <w:r w:rsidR="00806CBD">
        <w:rPr>
          <w:rFonts w:ascii="Times New Roman" w:hAnsi="Times New Roman" w:cs="Times New Roman"/>
        </w:rPr>
        <w:t>:</w:t>
      </w:r>
      <w:r w:rsidRPr="00673EBB">
        <w:rPr>
          <w:rFonts w:ascii="Times New Roman" w:hAnsi="Times New Roman" w:cs="Times New Roman"/>
        </w:rPr>
        <w:t xml:space="preserve"> </w:t>
      </w:r>
      <w:r w:rsidRPr="00B0301F">
        <w:rPr>
          <w:rFonts w:ascii="Times New Roman" w:hAnsi="Times New Roman" w:cs="Times New Roman"/>
          <w:i/>
        </w:rPr>
        <w:t>Issues</w:t>
      </w:r>
      <w:r w:rsidRPr="00C32CB8">
        <w:rPr>
          <w:rFonts w:ascii="Times New Roman" w:hAnsi="Times New Roman" w:cs="Times New Roman"/>
        </w:rPr>
        <w:t xml:space="preserve"> tipo </w:t>
      </w:r>
      <w:r w:rsidRPr="00B0301F">
        <w:rPr>
          <w:rFonts w:ascii="Times New Roman" w:hAnsi="Times New Roman" w:cs="Times New Roman"/>
          <w:i/>
        </w:rPr>
        <w:t>Bug</w:t>
      </w:r>
      <w:r w:rsidRPr="00C32CB8">
        <w:rPr>
          <w:rFonts w:ascii="Times New Roman" w:hAnsi="Times New Roman" w:cs="Times New Roman"/>
        </w:rPr>
        <w:t>, responsabilidade da equ</w:t>
      </w:r>
      <w:r w:rsidR="00806CBD">
        <w:rPr>
          <w:rFonts w:ascii="Times New Roman" w:hAnsi="Times New Roman" w:cs="Times New Roman"/>
        </w:rPr>
        <w:t>ipa de BI, fechados</w:t>
      </w:r>
      <w:r>
        <w:rPr>
          <w:rFonts w:ascii="Times New Roman" w:hAnsi="Times New Roman" w:cs="Times New Roman"/>
        </w:rPr>
        <w:tab/>
      </w:r>
      <w:r w:rsidR="009471F9">
        <w:rPr>
          <w:rFonts w:ascii="Times New Roman" w:hAnsi="Times New Roman" w:cs="Times New Roman"/>
        </w:rPr>
        <w:t>60</w:t>
      </w:r>
    </w:p>
    <w:p w:rsidR="002D6051" w:rsidRDefault="00673EBB" w:rsidP="00673EBB">
      <w:pPr>
        <w:tabs>
          <w:tab w:val="right" w:leader="dot" w:pos="8505"/>
        </w:tabs>
        <w:spacing w:after="0" w:line="340" w:lineRule="exact"/>
        <w:rPr>
          <w:rFonts w:ascii="Times New Roman" w:hAnsi="Times New Roman" w:cs="Times New Roman"/>
        </w:rPr>
      </w:pPr>
      <w:r w:rsidRPr="00C32CB8">
        <w:rPr>
          <w:rFonts w:ascii="Times New Roman" w:hAnsi="Times New Roman" w:cs="Times New Roman"/>
        </w:rPr>
        <w:t xml:space="preserve">Tabela 4: Consulta 4: </w:t>
      </w:r>
      <w:r w:rsidRPr="00C32CB8">
        <w:rPr>
          <w:rFonts w:ascii="Times New Roman" w:hAnsi="Times New Roman" w:cs="Times New Roman"/>
          <w:i/>
        </w:rPr>
        <w:t>Issues</w:t>
      </w:r>
      <w:r w:rsidRPr="00C32CB8">
        <w:rPr>
          <w:rFonts w:ascii="Times New Roman" w:hAnsi="Times New Roman" w:cs="Times New Roman"/>
        </w:rPr>
        <w:t xml:space="preserve"> tipo </w:t>
      </w:r>
      <w:r w:rsidRPr="00C32CB8">
        <w:rPr>
          <w:rFonts w:ascii="Times New Roman" w:hAnsi="Times New Roman" w:cs="Times New Roman"/>
          <w:i/>
        </w:rPr>
        <w:t>Bug</w:t>
      </w:r>
      <w:r w:rsidRPr="00C32CB8">
        <w:rPr>
          <w:rFonts w:ascii="Times New Roman" w:hAnsi="Times New Roman" w:cs="Times New Roman"/>
        </w:rPr>
        <w:t xml:space="preserve">, responsabilidade da equipa de BI, fechados e que sejam </w:t>
      </w:r>
      <w:r w:rsidRPr="00C32CB8">
        <w:rPr>
          <w:rFonts w:ascii="Times New Roman" w:hAnsi="Times New Roman" w:cs="Times New Roman"/>
          <w:i/>
        </w:rPr>
        <w:t>Bugs</w:t>
      </w:r>
      <w:r w:rsidRPr="00C32CB8">
        <w:rPr>
          <w:rFonts w:ascii="Times New Roman" w:hAnsi="Times New Roman" w:cs="Times New Roman"/>
        </w:rPr>
        <w:t xml:space="preserve"> de regressão</w:t>
      </w:r>
      <w:r>
        <w:rPr>
          <w:rFonts w:ascii="Times New Roman" w:hAnsi="Times New Roman" w:cs="Times New Roman"/>
        </w:rPr>
        <w:tab/>
      </w:r>
      <w:r w:rsidR="009471F9">
        <w:rPr>
          <w:rFonts w:ascii="Times New Roman" w:hAnsi="Times New Roman" w:cs="Times New Roman"/>
        </w:rPr>
        <w:t>60</w:t>
      </w:r>
    </w:p>
    <w:p w:rsidR="00673EBB" w:rsidRDefault="00673EBB" w:rsidP="00673EBB">
      <w:pPr>
        <w:tabs>
          <w:tab w:val="right" w:leader="dot" w:pos="8505"/>
        </w:tabs>
        <w:spacing w:after="0" w:line="340" w:lineRule="exact"/>
        <w:rPr>
          <w:rFonts w:ascii="Times New Roman" w:hAnsi="Times New Roman" w:cs="Times New Roman"/>
        </w:rPr>
      </w:pPr>
    </w:p>
    <w:p w:rsidR="005D03A0" w:rsidRDefault="005D03A0" w:rsidP="002D6051">
      <w:pPr>
        <w:spacing w:after="0" w:line="340" w:lineRule="exact"/>
        <w:ind w:firstLine="426"/>
        <w:jc w:val="both"/>
        <w:rPr>
          <w:rFonts w:ascii="Times New Roman" w:hAnsi="Times New Roman" w:cs="Times New Roman"/>
        </w:rPr>
      </w:pPr>
    </w:p>
    <w:p w:rsidR="000C6D59" w:rsidRDefault="000C6D59" w:rsidP="002D6051">
      <w:pPr>
        <w:spacing w:after="0" w:line="340" w:lineRule="exact"/>
        <w:ind w:firstLine="426"/>
        <w:jc w:val="both"/>
        <w:rPr>
          <w:rFonts w:ascii="Times New Roman" w:hAnsi="Times New Roman" w:cs="Times New Roman"/>
        </w:rPr>
        <w:sectPr w:rsidR="000C6D59" w:rsidSect="00B565D0">
          <w:headerReference w:type="default" r:id="rId19"/>
          <w:footerReference w:type="default" r:id="rId20"/>
          <w:pgSz w:w="11906" w:h="16838"/>
          <w:pgMar w:top="1417" w:right="1701" w:bottom="1417" w:left="1701" w:header="708" w:footer="708" w:gutter="0"/>
          <w:pgNumType w:fmt="lowerRoman"/>
          <w:cols w:space="708"/>
          <w:docGrid w:linePitch="360"/>
        </w:sectPr>
      </w:pPr>
    </w:p>
    <w:p w:rsidR="003446A9" w:rsidRDefault="003446A9">
      <w:pPr>
        <w:rPr>
          <w:rFonts w:ascii="Times New Roman" w:hAnsi="Times New Roman" w:cs="Times New Roman"/>
          <w:b/>
        </w:rPr>
      </w:pPr>
      <w:r>
        <w:rPr>
          <w:rFonts w:ascii="Times New Roman" w:hAnsi="Times New Roman" w:cs="Times New Roman"/>
          <w:b/>
        </w:rPr>
        <w:lastRenderedPageBreak/>
        <w:br w:type="page"/>
      </w:r>
    </w:p>
    <w:p w:rsidR="002D6051" w:rsidRDefault="002D6051">
      <w:pPr>
        <w:rPr>
          <w:rFonts w:ascii="Times New Roman" w:hAnsi="Times New Roman" w:cs="Times New Roman"/>
          <w:b/>
        </w:rPr>
      </w:pPr>
    </w:p>
    <w:p w:rsidR="002D6051" w:rsidRDefault="00EF7F6F" w:rsidP="002D6051">
      <w:pPr>
        <w:spacing w:before="2268" w:after="567" w:line="340" w:lineRule="atLeast"/>
        <w:jc w:val="both"/>
        <w:rPr>
          <w:rFonts w:ascii="Times New Roman" w:hAnsi="Times New Roman" w:cs="Times New Roman"/>
          <w:b/>
          <w:sz w:val="48"/>
          <w:szCs w:val="48"/>
        </w:rPr>
      </w:pPr>
      <w:r>
        <w:rPr>
          <w:rFonts w:ascii="Times New Roman" w:hAnsi="Times New Roman" w:cs="Times New Roman"/>
          <w:b/>
          <w:sz w:val="48"/>
          <w:szCs w:val="48"/>
        </w:rPr>
        <w:t>Glossário</w:t>
      </w:r>
    </w:p>
    <w:p w:rsidR="007C2D5A" w:rsidRPr="00B52D44" w:rsidRDefault="007C2D5A" w:rsidP="007C2D5A">
      <w:pPr>
        <w:spacing w:after="0" w:line="340" w:lineRule="exact"/>
        <w:jc w:val="both"/>
        <w:rPr>
          <w:rStyle w:val="Heading3Char"/>
          <w:rFonts w:cs="Times New Roman"/>
          <w:b w:val="0"/>
        </w:rPr>
      </w:pPr>
      <w:bookmarkStart w:id="1" w:name="_Toc391479545"/>
      <w:r>
        <w:rPr>
          <w:rStyle w:val="Heading3Char"/>
          <w:rFonts w:cs="Times New Roman"/>
          <w:sz w:val="22"/>
          <w:szCs w:val="22"/>
        </w:rPr>
        <w:t>Key Performance Indicator</w:t>
      </w:r>
      <w:bookmarkEnd w:id="1"/>
    </w:p>
    <w:p w:rsidR="00EF7F6F" w:rsidRDefault="007C2D5A" w:rsidP="007C2D5A">
      <w:pPr>
        <w:pStyle w:val="NoSpacing"/>
      </w:pPr>
      <w:r>
        <w:t>São indicadores de desempenho que permitem definir e medir o</w:t>
      </w:r>
      <w:r w:rsidR="003E2365">
        <w:t>s progressos obtidos nas suas a</w:t>
      </w:r>
      <w:r>
        <w:t xml:space="preserve">ções. São mensuráveis e devem refletir a estratégia e o objetivo da organização. </w:t>
      </w:r>
    </w:p>
    <w:p w:rsidR="007C2D5A" w:rsidRDefault="007C2D5A" w:rsidP="007C2D5A">
      <w:pPr>
        <w:pStyle w:val="NoSpacing"/>
      </w:pPr>
    </w:p>
    <w:p w:rsidR="007C2D5A" w:rsidRPr="00B52D44" w:rsidRDefault="007C2D5A" w:rsidP="007C2D5A">
      <w:pPr>
        <w:spacing w:after="0" w:line="340" w:lineRule="exact"/>
        <w:jc w:val="both"/>
        <w:rPr>
          <w:rStyle w:val="Heading3Char"/>
          <w:rFonts w:cs="Times New Roman"/>
          <w:b w:val="0"/>
        </w:rPr>
      </w:pPr>
      <w:bookmarkStart w:id="2" w:name="_Toc391479546"/>
      <w:r>
        <w:rPr>
          <w:rStyle w:val="Heading3Char"/>
          <w:rFonts w:cs="Times New Roman"/>
          <w:sz w:val="22"/>
          <w:szCs w:val="22"/>
        </w:rPr>
        <w:t>Data Warehouse</w:t>
      </w:r>
      <w:bookmarkEnd w:id="2"/>
    </w:p>
    <w:p w:rsidR="007C2D5A" w:rsidRPr="007C2D5A" w:rsidRDefault="007C2D5A" w:rsidP="007C2D5A">
      <w:pPr>
        <w:pStyle w:val="NoSpacing"/>
      </w:pPr>
      <w:r w:rsidRPr="007C2D5A">
        <w:t xml:space="preserve">Um </w:t>
      </w:r>
      <w:r w:rsidRPr="00401FD0">
        <w:rPr>
          <w:i/>
        </w:rPr>
        <w:t>Data</w:t>
      </w:r>
      <w:r w:rsidRPr="007C2D5A">
        <w:t xml:space="preserve"> </w:t>
      </w:r>
      <w:r w:rsidRPr="00401FD0">
        <w:rPr>
          <w:i/>
        </w:rPr>
        <w:t>Warehouse</w:t>
      </w:r>
      <w:r w:rsidRPr="007C2D5A">
        <w:t xml:space="preserve"> é um repositório de informação que congrega os dados históricos</w:t>
      </w:r>
      <w:r w:rsidR="00401FD0">
        <w:t xml:space="preserve"> operacionais e transacionais</w:t>
      </w:r>
      <w:r w:rsidRPr="007C2D5A">
        <w:t xml:space="preserve"> de uma organização agrupados numa base de dados </w:t>
      </w:r>
    </w:p>
    <w:p w:rsidR="007C2D5A" w:rsidRPr="007C2D5A" w:rsidRDefault="007C2D5A" w:rsidP="007C2D5A">
      <w:pPr>
        <w:pStyle w:val="NoSpacing"/>
      </w:pPr>
    </w:p>
    <w:p w:rsidR="00401FD0" w:rsidRPr="00B52D44" w:rsidRDefault="00401FD0" w:rsidP="00401FD0">
      <w:pPr>
        <w:spacing w:after="0" w:line="340" w:lineRule="exact"/>
        <w:jc w:val="both"/>
        <w:rPr>
          <w:rStyle w:val="Heading3Char"/>
          <w:rFonts w:cs="Times New Roman"/>
          <w:b w:val="0"/>
        </w:rPr>
      </w:pPr>
      <w:bookmarkStart w:id="3" w:name="_Toc391479547"/>
      <w:r>
        <w:rPr>
          <w:rStyle w:val="Heading3Char"/>
          <w:rFonts w:cs="Times New Roman"/>
          <w:sz w:val="22"/>
          <w:szCs w:val="22"/>
        </w:rPr>
        <w:t>Business Intelligence</w:t>
      </w:r>
      <w:bookmarkEnd w:id="3"/>
    </w:p>
    <w:p w:rsidR="00EF7F6F" w:rsidRDefault="00401FD0" w:rsidP="00401FD0">
      <w:pPr>
        <w:pStyle w:val="NoSpacing"/>
      </w:pPr>
      <w:r>
        <w:t>Refere-se a todo o processo de recolha, organização, análise e monitorização de dados que visam servir de suporte à decisão.</w:t>
      </w:r>
    </w:p>
    <w:p w:rsidR="00401FD0" w:rsidRDefault="00401FD0" w:rsidP="00401FD0">
      <w:pPr>
        <w:pStyle w:val="NoSpacing"/>
      </w:pPr>
    </w:p>
    <w:p w:rsidR="00401FD0" w:rsidRDefault="00401FD0" w:rsidP="00401FD0">
      <w:pPr>
        <w:spacing w:after="0" w:line="340" w:lineRule="exact"/>
        <w:jc w:val="both"/>
        <w:rPr>
          <w:rFonts w:ascii="Times New Roman" w:hAnsi="Times New Roman" w:cs="Times New Roman"/>
          <w:b/>
        </w:rPr>
      </w:pPr>
      <w:r w:rsidRPr="008079C2">
        <w:rPr>
          <w:rFonts w:ascii="Times New Roman" w:hAnsi="Times New Roman" w:cs="Times New Roman"/>
          <w:b/>
        </w:rPr>
        <w:t>Regression Bug</w:t>
      </w:r>
      <w:r w:rsidR="003E2365">
        <w:rPr>
          <w:rFonts w:ascii="Times New Roman" w:hAnsi="Times New Roman" w:cs="Times New Roman"/>
          <w:b/>
        </w:rPr>
        <w:t xml:space="preserve"> (Bug de regressão)</w:t>
      </w:r>
    </w:p>
    <w:p w:rsidR="00401FD0" w:rsidRDefault="00401FD0" w:rsidP="00401FD0">
      <w:pPr>
        <w:spacing w:after="0" w:line="340" w:lineRule="exact"/>
        <w:ind w:firstLine="426"/>
        <w:jc w:val="both"/>
        <w:rPr>
          <w:rFonts w:ascii="Times New Roman" w:hAnsi="Times New Roman" w:cs="Times New Roman"/>
        </w:rPr>
      </w:pPr>
      <w:r w:rsidRPr="008079C2">
        <w:rPr>
          <w:rFonts w:ascii="Times New Roman" w:hAnsi="Times New Roman" w:cs="Times New Roman"/>
        </w:rPr>
        <w:t xml:space="preserve">Um </w:t>
      </w:r>
      <w:r w:rsidRPr="008079C2">
        <w:rPr>
          <w:rFonts w:ascii="Times New Roman" w:hAnsi="Times New Roman" w:cs="Times New Roman"/>
          <w:i/>
        </w:rPr>
        <w:t>bug</w:t>
      </w:r>
      <w:r w:rsidRPr="008079C2">
        <w:rPr>
          <w:rFonts w:ascii="Times New Roman" w:hAnsi="Times New Roman" w:cs="Times New Roman"/>
        </w:rPr>
        <w:t xml:space="preserve"> de regressão é um </w:t>
      </w:r>
      <w:r w:rsidRPr="00D17602">
        <w:rPr>
          <w:rFonts w:ascii="Times New Roman" w:hAnsi="Times New Roman" w:cs="Times New Roman"/>
          <w:i/>
        </w:rPr>
        <w:t>bug</w:t>
      </w:r>
      <w:r w:rsidRPr="008079C2">
        <w:rPr>
          <w:rFonts w:ascii="Times New Roman" w:hAnsi="Times New Roman" w:cs="Times New Roman"/>
        </w:rPr>
        <w:t xml:space="preserve"> introduzido numa funcionalidade, após determinada mudança ou ocorrência. Pode ser de três tipos diferentes:</w:t>
      </w:r>
    </w:p>
    <w:p w:rsidR="00401FD0" w:rsidRPr="008079C2" w:rsidRDefault="00401FD0" w:rsidP="00401FD0">
      <w:pPr>
        <w:spacing w:after="0" w:line="340" w:lineRule="exact"/>
        <w:ind w:firstLine="426"/>
        <w:jc w:val="both"/>
        <w:rPr>
          <w:rFonts w:ascii="Times New Roman" w:hAnsi="Times New Roman" w:cs="Times New Roman"/>
        </w:rPr>
      </w:pPr>
    </w:p>
    <w:p w:rsidR="00401FD0" w:rsidRPr="005725EF" w:rsidRDefault="00401FD0" w:rsidP="00401FD0">
      <w:pPr>
        <w:pStyle w:val="ListParagraph"/>
        <w:numPr>
          <w:ilvl w:val="0"/>
          <w:numId w:val="4"/>
        </w:numPr>
        <w:spacing w:after="0" w:line="340" w:lineRule="exact"/>
        <w:ind w:left="1134"/>
        <w:contextualSpacing w:val="0"/>
        <w:jc w:val="both"/>
        <w:rPr>
          <w:rFonts w:ascii="Times New Roman" w:hAnsi="Times New Roman" w:cs="Times New Roman"/>
        </w:rPr>
      </w:pPr>
      <w:r w:rsidRPr="008079C2">
        <w:rPr>
          <w:rFonts w:ascii="Times New Roman" w:hAnsi="Times New Roman" w:cs="Times New Roman"/>
        </w:rPr>
        <w:t xml:space="preserve">Local – é introduzido um </w:t>
      </w:r>
      <w:r w:rsidRPr="008079C2">
        <w:rPr>
          <w:rFonts w:ascii="Times New Roman" w:hAnsi="Times New Roman" w:cs="Times New Roman"/>
          <w:i/>
        </w:rPr>
        <w:t xml:space="preserve">bug </w:t>
      </w:r>
      <w:r w:rsidRPr="008079C2">
        <w:rPr>
          <w:rFonts w:ascii="Times New Roman" w:hAnsi="Times New Roman" w:cs="Times New Roman"/>
        </w:rPr>
        <w:t xml:space="preserve">novo, após uma mudança numa funcionalidade feita </w:t>
      </w:r>
      <w:r w:rsidRPr="005725EF">
        <w:rPr>
          <w:rFonts w:ascii="Times New Roman" w:hAnsi="Times New Roman" w:cs="Times New Roman"/>
        </w:rPr>
        <w:t>localmente;</w:t>
      </w:r>
    </w:p>
    <w:p w:rsidR="00401FD0" w:rsidRPr="005725EF" w:rsidRDefault="00401FD0" w:rsidP="00401FD0">
      <w:pPr>
        <w:pStyle w:val="ListParagraph"/>
        <w:numPr>
          <w:ilvl w:val="0"/>
          <w:numId w:val="4"/>
        </w:numPr>
        <w:spacing w:after="0" w:line="340" w:lineRule="exact"/>
        <w:ind w:left="1134"/>
        <w:contextualSpacing w:val="0"/>
        <w:jc w:val="both"/>
        <w:rPr>
          <w:rFonts w:ascii="Times New Roman" w:hAnsi="Times New Roman" w:cs="Times New Roman"/>
        </w:rPr>
      </w:pPr>
      <w:r w:rsidRPr="005725EF">
        <w:rPr>
          <w:rFonts w:ascii="Times New Roman" w:hAnsi="Times New Roman" w:cs="Times New Roman"/>
        </w:rPr>
        <w:t xml:space="preserve">Remoto – é introduzido um </w:t>
      </w:r>
      <w:r w:rsidRPr="005725EF">
        <w:rPr>
          <w:rFonts w:ascii="Times New Roman" w:hAnsi="Times New Roman" w:cs="Times New Roman"/>
          <w:i/>
        </w:rPr>
        <w:t xml:space="preserve">bug </w:t>
      </w:r>
      <w:r w:rsidRPr="005725EF">
        <w:rPr>
          <w:rFonts w:ascii="Times New Roman" w:hAnsi="Times New Roman" w:cs="Times New Roman"/>
        </w:rPr>
        <w:t xml:space="preserve">novo, numa parte do </w:t>
      </w:r>
      <w:r w:rsidRPr="005725EF">
        <w:rPr>
          <w:rFonts w:ascii="Times New Roman" w:hAnsi="Times New Roman" w:cs="Times New Roman"/>
          <w:i/>
        </w:rPr>
        <w:t>software</w:t>
      </w:r>
      <w:r w:rsidRPr="005725EF">
        <w:rPr>
          <w:rFonts w:ascii="Times New Roman" w:hAnsi="Times New Roman" w:cs="Times New Roman"/>
        </w:rPr>
        <w:t xml:space="preserve"> que, apesar de não ter sido alterada diretamente, sofreu com alterações efetuadas noutra parte do </w:t>
      </w:r>
      <w:r w:rsidRPr="005725EF">
        <w:rPr>
          <w:rFonts w:ascii="Times New Roman" w:hAnsi="Times New Roman" w:cs="Times New Roman"/>
          <w:i/>
        </w:rPr>
        <w:t>software</w:t>
      </w:r>
      <w:r w:rsidRPr="005725EF">
        <w:rPr>
          <w:rFonts w:ascii="Times New Roman" w:hAnsi="Times New Roman" w:cs="Times New Roman"/>
        </w:rPr>
        <w:t>;</w:t>
      </w:r>
    </w:p>
    <w:p w:rsidR="00401FD0" w:rsidRDefault="00401FD0" w:rsidP="00401FD0">
      <w:pPr>
        <w:pStyle w:val="ListParagraph"/>
        <w:numPr>
          <w:ilvl w:val="0"/>
          <w:numId w:val="4"/>
        </w:numPr>
        <w:spacing w:after="0" w:line="340" w:lineRule="exact"/>
        <w:ind w:left="1134"/>
        <w:contextualSpacing w:val="0"/>
        <w:jc w:val="both"/>
        <w:rPr>
          <w:rFonts w:ascii="Times New Roman" w:hAnsi="Times New Roman" w:cs="Times New Roman"/>
        </w:rPr>
      </w:pPr>
      <w:r w:rsidRPr="005725EF">
        <w:rPr>
          <w:rFonts w:ascii="Times New Roman" w:hAnsi="Times New Roman" w:cs="Times New Roman"/>
          <w:i/>
        </w:rPr>
        <w:t xml:space="preserve">Unmasked </w:t>
      </w:r>
      <w:r w:rsidRPr="005725EF">
        <w:rPr>
          <w:rFonts w:ascii="Times New Roman" w:hAnsi="Times New Roman" w:cs="Times New Roman"/>
        </w:rPr>
        <w:t xml:space="preserve">– mudanças no </w:t>
      </w:r>
      <w:r w:rsidRPr="00D17602">
        <w:rPr>
          <w:rFonts w:ascii="Times New Roman" w:hAnsi="Times New Roman" w:cs="Times New Roman"/>
          <w:i/>
        </w:rPr>
        <w:t>softwar</w:t>
      </w:r>
      <w:r w:rsidRPr="005725EF">
        <w:rPr>
          <w:rFonts w:ascii="Times New Roman" w:hAnsi="Times New Roman" w:cs="Times New Roman"/>
        </w:rPr>
        <w:t xml:space="preserve">e revelam </w:t>
      </w:r>
      <w:r w:rsidRPr="005725EF">
        <w:rPr>
          <w:rFonts w:ascii="Times New Roman" w:hAnsi="Times New Roman" w:cs="Times New Roman"/>
          <w:i/>
        </w:rPr>
        <w:t>bugs</w:t>
      </w:r>
      <w:r w:rsidRPr="005725EF">
        <w:rPr>
          <w:rFonts w:ascii="Times New Roman" w:hAnsi="Times New Roman" w:cs="Times New Roman"/>
        </w:rPr>
        <w:t>, que estavam escondidos por baixo da aplicação.</w:t>
      </w:r>
    </w:p>
    <w:p w:rsidR="00401FD0" w:rsidRPr="00B52D44" w:rsidRDefault="00401FD0" w:rsidP="00401FD0">
      <w:pPr>
        <w:spacing w:after="0" w:line="340" w:lineRule="exact"/>
        <w:jc w:val="both"/>
        <w:rPr>
          <w:rStyle w:val="Heading3Char"/>
          <w:rFonts w:cs="Times New Roman"/>
          <w:b w:val="0"/>
        </w:rPr>
      </w:pPr>
      <w:bookmarkStart w:id="4" w:name="_Toc390302564"/>
      <w:bookmarkStart w:id="5" w:name="_Toc391300322"/>
      <w:bookmarkStart w:id="6" w:name="_Toc391479548"/>
      <w:r w:rsidRPr="00B52D44">
        <w:rPr>
          <w:rStyle w:val="Heading3Char"/>
          <w:rFonts w:cs="Times New Roman"/>
          <w:sz w:val="22"/>
          <w:szCs w:val="22"/>
        </w:rPr>
        <w:t>ACID</w:t>
      </w:r>
      <w:bookmarkEnd w:id="4"/>
      <w:bookmarkEnd w:id="5"/>
      <w:bookmarkEnd w:id="6"/>
    </w:p>
    <w:p w:rsidR="00401FD0" w:rsidRPr="00B52D44" w:rsidRDefault="00401FD0" w:rsidP="00401FD0">
      <w:pPr>
        <w:pStyle w:val="NoSpacing"/>
        <w:rPr>
          <w:i/>
        </w:rPr>
      </w:pPr>
      <w:r w:rsidRPr="00B52D44">
        <w:t>Utilizado na ciência da computação para caracterizar transações em bases de dados, que garante que, todas as transações, são completas e indivisíveis (</w:t>
      </w:r>
      <w:r w:rsidRPr="00B52D44">
        <w:rPr>
          <w:i/>
        </w:rPr>
        <w:t>Atomicity</w:t>
      </w:r>
      <w:r w:rsidRPr="00B52D44">
        <w:t>), consistentes, respeitando as regras de integridade dos dados (</w:t>
      </w:r>
      <w:r w:rsidRPr="00B52D44">
        <w:rPr>
          <w:i/>
        </w:rPr>
        <w:t>Consistency</w:t>
      </w:r>
      <w:r w:rsidRPr="00B52D44">
        <w:t>), que aconteçam sem que interfiram umas com as outra</w:t>
      </w:r>
      <w:r>
        <w:t>s</w:t>
      </w:r>
      <w:r w:rsidRPr="00B52D44">
        <w:t xml:space="preserve"> (</w:t>
      </w:r>
      <w:r w:rsidRPr="00B52D44">
        <w:rPr>
          <w:i/>
        </w:rPr>
        <w:t>Isolation</w:t>
      </w:r>
      <w:r w:rsidRPr="00B52D44">
        <w:t>) e que os dados estejam sempre disponíveis após o término das transações (</w:t>
      </w:r>
      <w:r w:rsidRPr="00B52D44">
        <w:rPr>
          <w:i/>
        </w:rPr>
        <w:t>Durability</w:t>
      </w:r>
      <w:r w:rsidRPr="00B52D44">
        <w:t>)</w:t>
      </w:r>
      <w:r w:rsidRPr="00B52D44">
        <w:rPr>
          <w:i/>
        </w:rPr>
        <w:t>.</w:t>
      </w:r>
    </w:p>
    <w:p w:rsidR="00401FD0" w:rsidRDefault="00401FD0" w:rsidP="00401FD0">
      <w:pPr>
        <w:pStyle w:val="NoSpacing"/>
      </w:pPr>
    </w:p>
    <w:p w:rsidR="003446A9" w:rsidRDefault="003446A9" w:rsidP="002D6051">
      <w:pPr>
        <w:spacing w:after="0" w:line="340" w:lineRule="exact"/>
        <w:ind w:firstLine="426"/>
        <w:jc w:val="both"/>
        <w:rPr>
          <w:rFonts w:ascii="Times New Roman" w:hAnsi="Times New Roman" w:cs="Times New Roman"/>
        </w:rPr>
      </w:pPr>
    </w:p>
    <w:p w:rsidR="000C6D59" w:rsidRDefault="000C6D59" w:rsidP="002D6051">
      <w:pPr>
        <w:spacing w:after="0" w:line="340" w:lineRule="exact"/>
        <w:ind w:firstLine="426"/>
        <w:jc w:val="both"/>
        <w:rPr>
          <w:rFonts w:ascii="Times New Roman" w:hAnsi="Times New Roman" w:cs="Times New Roman"/>
        </w:rPr>
        <w:sectPr w:rsidR="000C6D59" w:rsidSect="00B565D0">
          <w:headerReference w:type="default" r:id="rId21"/>
          <w:footerReference w:type="default" r:id="rId22"/>
          <w:pgSz w:w="11906" w:h="16838"/>
          <w:pgMar w:top="1417" w:right="1701" w:bottom="1417" w:left="1701" w:header="708" w:footer="708" w:gutter="0"/>
          <w:pgNumType w:fmt="lowerRoman"/>
          <w:cols w:space="708"/>
          <w:docGrid w:linePitch="360"/>
        </w:sectPr>
      </w:pPr>
    </w:p>
    <w:p w:rsidR="002D6051" w:rsidRPr="00B8620E" w:rsidRDefault="002D6051" w:rsidP="00617427">
      <w:pPr>
        <w:pStyle w:val="Heading1"/>
        <w:rPr>
          <w:lang w:val="pt-PT"/>
        </w:rPr>
      </w:pPr>
      <w:bookmarkStart w:id="7" w:name="_Toc391300323"/>
      <w:bookmarkStart w:id="8" w:name="_Toc391479549"/>
      <w:r w:rsidRPr="00B8620E">
        <w:rPr>
          <w:lang w:val="pt-PT"/>
        </w:rPr>
        <w:lastRenderedPageBreak/>
        <w:t>Capítulo 1</w:t>
      </w:r>
      <w:bookmarkEnd w:id="7"/>
      <w:bookmarkEnd w:id="8"/>
      <w:r w:rsidR="00712024" w:rsidRPr="00B8620E">
        <w:rPr>
          <w:lang w:val="pt-PT"/>
        </w:rPr>
        <w:t xml:space="preserve"> </w:t>
      </w:r>
    </w:p>
    <w:p w:rsidR="00C51FA5" w:rsidRPr="00617427" w:rsidRDefault="00C51FA5" w:rsidP="00617427">
      <w:pPr>
        <w:pStyle w:val="Heading2"/>
      </w:pPr>
      <w:bookmarkStart w:id="9" w:name="_Toc390302542"/>
      <w:bookmarkStart w:id="10" w:name="_Toc391479550"/>
      <w:r w:rsidRPr="00617427">
        <w:t>Introdução</w:t>
      </w:r>
      <w:bookmarkEnd w:id="9"/>
      <w:bookmarkEnd w:id="10"/>
    </w:p>
    <w:p w:rsidR="002D6051" w:rsidRPr="00C91BA3" w:rsidRDefault="005975F2" w:rsidP="002D6051">
      <w:pPr>
        <w:spacing w:after="0" w:line="360" w:lineRule="auto"/>
        <w:ind w:firstLine="426"/>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Este projeto </w:t>
      </w:r>
      <w:r w:rsidR="003D1352">
        <w:rPr>
          <w:rFonts w:ascii="Times New Roman" w:eastAsia="Nimbus Sans L" w:hAnsi="Times New Roman" w:cs="Times New Roman"/>
          <w:lang w:eastAsia="pt-PT"/>
        </w:rPr>
        <w:t>foi</w:t>
      </w:r>
      <w:r w:rsidRPr="00C91BA3">
        <w:rPr>
          <w:rFonts w:ascii="Times New Roman" w:eastAsia="Nimbus Sans L" w:hAnsi="Times New Roman" w:cs="Times New Roman"/>
          <w:lang w:eastAsia="pt-PT"/>
        </w:rPr>
        <w:t xml:space="preserve"> desenvolvido no âmbito da Dissertação do Mestrado Integrado em Engenharia Informática e Computação da Faculdade de Engenharia da Universidade do Porto</w:t>
      </w:r>
      <w:r w:rsidR="00A46EDD">
        <w:rPr>
          <w:rFonts w:ascii="Times New Roman" w:eastAsia="Nimbus Sans L" w:hAnsi="Times New Roman" w:cs="Times New Roman"/>
          <w:lang w:eastAsia="pt-PT"/>
        </w:rPr>
        <w:t>,</w:t>
      </w:r>
      <w:r w:rsidRPr="00C91BA3">
        <w:rPr>
          <w:rFonts w:ascii="Times New Roman" w:eastAsia="Nimbus Sans L" w:hAnsi="Times New Roman" w:cs="Times New Roman"/>
          <w:lang w:eastAsia="pt-PT"/>
        </w:rPr>
        <w:t xml:space="preserve"> </w:t>
      </w:r>
      <w:r w:rsidR="00A46EDD">
        <w:rPr>
          <w:rFonts w:ascii="Times New Roman" w:eastAsia="Nimbus Sans L" w:hAnsi="Times New Roman" w:cs="Times New Roman"/>
          <w:lang w:eastAsia="pt-PT"/>
        </w:rPr>
        <w:t>tendo contado</w:t>
      </w:r>
      <w:r w:rsidRPr="00C91BA3">
        <w:rPr>
          <w:rFonts w:ascii="Times New Roman" w:eastAsia="Nimbus Sans L" w:hAnsi="Times New Roman" w:cs="Times New Roman"/>
          <w:lang w:eastAsia="pt-PT"/>
        </w:rPr>
        <w:t xml:space="preserve"> com o apoio da empresa </w:t>
      </w:r>
      <w:r w:rsidR="001D4128">
        <w:rPr>
          <w:rFonts w:ascii="Times New Roman" w:eastAsia="Nimbus Sans L" w:hAnsi="Times New Roman" w:cs="Times New Roman"/>
          <w:lang w:eastAsia="pt-PT"/>
        </w:rPr>
        <w:t>Alert</w:t>
      </w:r>
      <w:r w:rsidR="00A46EDD">
        <w:rPr>
          <w:rFonts w:ascii="Times New Roman" w:eastAsia="Nimbus Sans L" w:hAnsi="Times New Roman" w:cs="Times New Roman"/>
          <w:lang w:eastAsia="pt-PT"/>
        </w:rPr>
        <w:t>,</w:t>
      </w:r>
      <w:r w:rsidR="00A46EDD" w:rsidRPr="00C91BA3">
        <w:rPr>
          <w:rFonts w:ascii="Times New Roman" w:eastAsia="Nimbus Sans L" w:hAnsi="Times New Roman" w:cs="Times New Roman"/>
          <w:lang w:eastAsia="pt-PT"/>
        </w:rPr>
        <w:t xml:space="preserve"> </w:t>
      </w:r>
      <w:r w:rsidRPr="00C91BA3">
        <w:rPr>
          <w:rFonts w:ascii="Times New Roman" w:eastAsia="Nimbus Sans L" w:hAnsi="Times New Roman" w:cs="Times New Roman"/>
          <w:lang w:eastAsia="pt-PT"/>
        </w:rPr>
        <w:t>proponente d</w:t>
      </w:r>
      <w:r w:rsidR="00A46EDD">
        <w:rPr>
          <w:rFonts w:ascii="Times New Roman" w:eastAsia="Nimbus Sans L" w:hAnsi="Times New Roman" w:cs="Times New Roman"/>
          <w:lang w:eastAsia="pt-PT"/>
        </w:rPr>
        <w:t>o</w:t>
      </w:r>
      <w:r w:rsidRPr="00C91BA3">
        <w:rPr>
          <w:rFonts w:ascii="Times New Roman" w:eastAsia="Nimbus Sans L" w:hAnsi="Times New Roman" w:cs="Times New Roman"/>
          <w:lang w:eastAsia="pt-PT"/>
        </w:rPr>
        <w:t xml:space="preserve"> tema. Todo o trabalho realizado será em ambiente da </w:t>
      </w:r>
      <w:r w:rsidR="00D17602" w:rsidRPr="00C91BA3">
        <w:rPr>
          <w:rFonts w:ascii="Times New Roman" w:eastAsia="Nimbus Sans L" w:hAnsi="Times New Roman" w:cs="Times New Roman"/>
          <w:lang w:eastAsia="pt-PT"/>
        </w:rPr>
        <w:t>empresa</w:t>
      </w:r>
      <w:r w:rsidR="00D17602">
        <w:rPr>
          <w:rFonts w:ascii="Times New Roman" w:eastAsia="Nimbus Sans L" w:hAnsi="Times New Roman" w:cs="Times New Roman"/>
          <w:lang w:eastAsia="pt-PT"/>
        </w:rPr>
        <w:t>.</w:t>
      </w:r>
    </w:p>
    <w:p w:rsidR="00A86803" w:rsidRPr="00617427" w:rsidRDefault="00A86803" w:rsidP="00617427">
      <w:pPr>
        <w:pStyle w:val="Heading3"/>
      </w:pPr>
      <w:bookmarkStart w:id="11" w:name="_Toc390302544"/>
      <w:bookmarkStart w:id="12" w:name="_Toc391479551"/>
      <w:r w:rsidRPr="00617427">
        <w:t>Apresentação da Empresa</w:t>
      </w:r>
      <w:bookmarkEnd w:id="11"/>
      <w:bookmarkEnd w:id="12"/>
    </w:p>
    <w:p w:rsidR="00825EB2" w:rsidRPr="00825EB2" w:rsidRDefault="00825EB2" w:rsidP="00825EB2">
      <w:pPr>
        <w:spacing w:after="0" w:line="360" w:lineRule="auto"/>
        <w:ind w:firstLine="426"/>
        <w:jc w:val="both"/>
        <w:rPr>
          <w:rFonts w:ascii="Times New Roman" w:eastAsia="Nimbus Sans L" w:hAnsi="Times New Roman" w:cs="Times New Roman"/>
          <w:lang w:eastAsia="pt-PT"/>
        </w:rPr>
      </w:pPr>
      <w:r w:rsidRPr="00825EB2">
        <w:rPr>
          <w:rFonts w:ascii="Times New Roman" w:eastAsia="Nimbus Sans L" w:hAnsi="Times New Roman" w:cs="Times New Roman"/>
          <w:lang w:eastAsia="pt-PT"/>
        </w:rPr>
        <w:t xml:space="preserve">A empresa </w:t>
      </w:r>
      <w:r w:rsidR="00B0301F">
        <w:rPr>
          <w:rFonts w:ascii="Times New Roman" w:eastAsia="Nimbus Sans L" w:hAnsi="Times New Roman" w:cs="Times New Roman"/>
          <w:lang w:eastAsia="pt-PT"/>
        </w:rPr>
        <w:t>A</w:t>
      </w:r>
      <w:r w:rsidR="00B0301F" w:rsidRPr="00825EB2">
        <w:rPr>
          <w:rFonts w:ascii="Times New Roman" w:eastAsia="Nimbus Sans L" w:hAnsi="Times New Roman" w:cs="Times New Roman"/>
          <w:lang w:eastAsia="pt-PT"/>
        </w:rPr>
        <w:t>lert</w:t>
      </w:r>
      <w:r w:rsidRPr="00825EB2">
        <w:rPr>
          <w:rFonts w:ascii="Times New Roman" w:eastAsia="Nimbus Sans L" w:hAnsi="Times New Roman" w:cs="Times New Roman"/>
          <w:lang w:eastAsia="pt-PT"/>
        </w:rPr>
        <w:t xml:space="preserve">, fundada em 1999 pelo </w:t>
      </w:r>
      <w:r w:rsidR="00D17602">
        <w:rPr>
          <w:rFonts w:ascii="Times New Roman" w:eastAsia="Nimbus Sans L" w:hAnsi="Times New Roman" w:cs="Times New Roman"/>
          <w:lang w:eastAsia="pt-PT"/>
        </w:rPr>
        <w:t>Doutor</w:t>
      </w:r>
      <w:r w:rsidRPr="00825EB2">
        <w:rPr>
          <w:rFonts w:ascii="Times New Roman" w:eastAsia="Nimbus Sans L" w:hAnsi="Times New Roman" w:cs="Times New Roman"/>
          <w:lang w:eastAsia="pt-PT"/>
        </w:rPr>
        <w:t xml:space="preserve"> Jorge Guimarães, dedica-se à criação de </w:t>
      </w:r>
      <w:r w:rsidRPr="00D17602">
        <w:rPr>
          <w:rFonts w:ascii="Times New Roman" w:eastAsia="Nimbus Sans L" w:hAnsi="Times New Roman" w:cs="Times New Roman"/>
          <w:i/>
          <w:lang w:eastAsia="pt-PT"/>
        </w:rPr>
        <w:t>software</w:t>
      </w:r>
      <w:r w:rsidRPr="00825EB2">
        <w:rPr>
          <w:rFonts w:ascii="Times New Roman" w:eastAsia="Nimbus Sans L" w:hAnsi="Times New Roman" w:cs="Times New Roman"/>
          <w:lang w:eastAsia="pt-PT"/>
        </w:rPr>
        <w:t xml:space="preserve"> para saúde que permita total integração entre as várias valências de sistemas de saúde. É atualmente uma solução clínica implementada em 13 países e disponível em 6 línguas. Apto para </w:t>
      </w:r>
      <w:r w:rsidRPr="001C389D">
        <w:rPr>
          <w:rFonts w:ascii="Times New Roman" w:eastAsia="Nimbus Sans L" w:hAnsi="Times New Roman" w:cs="Times New Roman"/>
          <w:i/>
          <w:lang w:eastAsia="pt-PT"/>
        </w:rPr>
        <w:t>web</w:t>
      </w:r>
      <w:r w:rsidRPr="00825EB2">
        <w:rPr>
          <w:rFonts w:ascii="Times New Roman" w:eastAsia="Nimbus Sans L" w:hAnsi="Times New Roman" w:cs="Times New Roman"/>
          <w:lang w:eastAsia="pt-PT"/>
        </w:rPr>
        <w:t xml:space="preserve"> e </w:t>
      </w:r>
      <w:r w:rsidRPr="001C389D">
        <w:rPr>
          <w:rFonts w:ascii="Times New Roman" w:eastAsia="Nimbus Sans L" w:hAnsi="Times New Roman" w:cs="Times New Roman"/>
          <w:i/>
          <w:lang w:eastAsia="pt-PT"/>
        </w:rPr>
        <w:t>cloud</w:t>
      </w:r>
      <w:r w:rsidRPr="00825EB2">
        <w:rPr>
          <w:rFonts w:ascii="Times New Roman" w:eastAsia="Nimbus Sans L" w:hAnsi="Times New Roman" w:cs="Times New Roman"/>
          <w:lang w:eastAsia="pt-PT"/>
        </w:rPr>
        <w:t xml:space="preserve">, caracteriza-se por ser uma solução </w:t>
      </w:r>
      <w:r w:rsidRPr="001C389D">
        <w:rPr>
          <w:rFonts w:ascii="Times New Roman" w:eastAsia="Nimbus Sans L" w:hAnsi="Times New Roman" w:cs="Times New Roman"/>
          <w:i/>
          <w:lang w:eastAsia="pt-PT"/>
        </w:rPr>
        <w:t>paper-free</w:t>
      </w:r>
      <w:r w:rsidRPr="00825EB2">
        <w:rPr>
          <w:rFonts w:ascii="Times New Roman" w:eastAsia="Nimbus Sans L" w:hAnsi="Times New Roman" w:cs="Times New Roman"/>
          <w:lang w:eastAsia="pt-PT"/>
        </w:rPr>
        <w:t xml:space="preserve">, adaptável às necessidades de cada cliente. No </w:t>
      </w:r>
      <w:r w:rsidR="001C389D">
        <w:rPr>
          <w:rFonts w:ascii="Times New Roman" w:eastAsia="Nimbus Sans L" w:hAnsi="Times New Roman" w:cs="Times New Roman"/>
          <w:lang w:eastAsia="pt-PT"/>
        </w:rPr>
        <w:t>endereço</w:t>
      </w:r>
      <w:r w:rsidRPr="00825EB2">
        <w:rPr>
          <w:rFonts w:ascii="Times New Roman" w:eastAsia="Nimbus Sans L" w:hAnsi="Times New Roman" w:cs="Times New Roman"/>
          <w:lang w:eastAsia="pt-PT"/>
        </w:rPr>
        <w:t xml:space="preserve"> </w:t>
      </w:r>
      <w:r w:rsidR="00B023B7">
        <w:rPr>
          <w:rFonts w:ascii="Times New Roman" w:eastAsia="Nimbus Sans L" w:hAnsi="Times New Roman" w:cs="Times New Roman"/>
          <w:lang w:eastAsia="pt-PT"/>
        </w:rPr>
        <w:t xml:space="preserve">da empresa </w:t>
      </w:r>
      <w:r w:rsidR="00D43D38">
        <w:rPr>
          <w:rFonts w:ascii="Times New Roman" w:eastAsia="Nimbus Sans L" w:hAnsi="Times New Roman" w:cs="Times New Roman"/>
          <w:lang w:eastAsia="pt-PT"/>
        </w:rPr>
        <w:fldChar w:fldCharType="begin" w:fldLock="1"/>
      </w:r>
      <w:r w:rsidR="0014644D">
        <w:rPr>
          <w:rFonts w:ascii="Times New Roman" w:eastAsia="Nimbus Sans L" w:hAnsi="Times New Roman" w:cs="Times New Roman"/>
          <w:lang w:eastAsia="pt-PT"/>
        </w:rPr>
        <w:instrText>ADDIN CSL_CITATION { "citationItems" : [ { "id" : "ITEM-1", "itemData" : { "URL" : "http://www.alert-online.com/", "id" : "ITEM-1", "issued" : { "date-parts" : [ [ "0" ] ] }, "title" : "Alert", "type" : "webpage" }, "uris" : [ "http://www.mendeley.com/documents/?uuid=1edabc4d-5e3b-4a4d-8f40-54f10c6b8a64" ] } ], "mendeley" : { "previouslyFormattedCitation" : "[1]" }, "properties" : { "noteIndex" : 0 }, "schema" : "https://github.com/citation-style-language/schema/raw/master/csl-citation.json" }</w:instrText>
      </w:r>
      <w:r w:rsidR="00D43D38">
        <w:rPr>
          <w:rFonts w:ascii="Times New Roman" w:eastAsia="Nimbus Sans L" w:hAnsi="Times New Roman" w:cs="Times New Roman"/>
          <w:lang w:eastAsia="pt-PT"/>
        </w:rPr>
        <w:fldChar w:fldCharType="separate"/>
      </w:r>
      <w:r w:rsidR="00312065" w:rsidRPr="00312065">
        <w:rPr>
          <w:rFonts w:ascii="Times New Roman" w:eastAsia="Nimbus Sans L" w:hAnsi="Times New Roman" w:cs="Times New Roman"/>
          <w:noProof/>
          <w:lang w:eastAsia="pt-PT"/>
        </w:rPr>
        <w:t>[1]</w:t>
      </w:r>
      <w:r w:rsidR="00D43D38">
        <w:rPr>
          <w:rFonts w:ascii="Times New Roman" w:eastAsia="Nimbus Sans L" w:hAnsi="Times New Roman" w:cs="Times New Roman"/>
          <w:lang w:eastAsia="pt-PT"/>
        </w:rPr>
        <w:fldChar w:fldCharType="end"/>
      </w:r>
      <w:r w:rsidRPr="00825EB2">
        <w:rPr>
          <w:rFonts w:ascii="Times New Roman" w:eastAsia="Nimbus Sans L" w:hAnsi="Times New Roman" w:cs="Times New Roman"/>
          <w:lang w:eastAsia="pt-PT"/>
        </w:rPr>
        <w:t xml:space="preserve"> é possível consultar mais informação acerca da empresa, desde a sua linha de produtos até notícias relacionadas com a </w:t>
      </w:r>
      <w:r w:rsidR="001C389D">
        <w:rPr>
          <w:rFonts w:ascii="Times New Roman" w:eastAsia="Nimbus Sans L" w:hAnsi="Times New Roman" w:cs="Times New Roman"/>
          <w:lang w:eastAsia="pt-PT"/>
        </w:rPr>
        <w:t>mesma</w:t>
      </w:r>
      <w:r w:rsidRPr="00825EB2">
        <w:rPr>
          <w:rFonts w:ascii="Times New Roman" w:eastAsia="Nimbus Sans L" w:hAnsi="Times New Roman" w:cs="Times New Roman"/>
          <w:lang w:eastAsia="pt-PT"/>
        </w:rPr>
        <w:t>.</w:t>
      </w:r>
    </w:p>
    <w:p w:rsidR="00E8713B" w:rsidRPr="00617427" w:rsidRDefault="005975F2" w:rsidP="00617427">
      <w:pPr>
        <w:pStyle w:val="Heading3"/>
      </w:pPr>
      <w:bookmarkStart w:id="13" w:name="_Toc391479552"/>
      <w:bookmarkStart w:id="14" w:name="_Toc390302545"/>
      <w:r w:rsidRPr="00617427">
        <w:t>Contextualização</w:t>
      </w:r>
      <w:bookmarkEnd w:id="13"/>
      <w:r w:rsidR="00B4273B" w:rsidRPr="00617427">
        <w:t xml:space="preserve"> </w:t>
      </w:r>
      <w:bookmarkEnd w:id="14"/>
    </w:p>
    <w:p w:rsidR="00F377EB" w:rsidRPr="00572A50" w:rsidRDefault="009E6761" w:rsidP="00572A50">
      <w:pPr>
        <w:spacing w:after="0" w:line="340" w:lineRule="exact"/>
        <w:ind w:firstLine="426"/>
        <w:jc w:val="both"/>
        <w:rPr>
          <w:rFonts w:ascii="Times New Roman" w:hAnsi="Times New Roman" w:cs="Times New Roman"/>
          <w:i/>
          <w:lang w:val="en-US" w:eastAsia="pt-PT"/>
        </w:rPr>
      </w:pPr>
      <w:bookmarkStart w:id="15" w:name="_Toc390302546"/>
      <w:bookmarkStart w:id="16" w:name="_Toc390263041"/>
      <w:r w:rsidRPr="00572A50">
        <w:rPr>
          <w:rFonts w:ascii="Times New Roman" w:hAnsi="Times New Roman" w:cs="Times New Roman"/>
          <w:i/>
          <w:lang w:val="en-US" w:eastAsia="pt-PT"/>
        </w:rPr>
        <w:t>“When you can measure what you are speaking about, and express it in numbers, you know something about it, when you cannot express it in numbers, your knowledge is of a meager and unsatisfactory kind; it may be the beginning of knowledge, but you have scar</w:t>
      </w:r>
      <w:r w:rsidR="00701A01">
        <w:rPr>
          <w:rFonts w:ascii="Times New Roman" w:hAnsi="Times New Roman" w:cs="Times New Roman"/>
          <w:i/>
          <w:lang w:val="en-US" w:eastAsia="pt-PT"/>
        </w:rPr>
        <w:t>c</w:t>
      </w:r>
      <w:r w:rsidRPr="00572A50">
        <w:rPr>
          <w:rFonts w:ascii="Times New Roman" w:hAnsi="Times New Roman" w:cs="Times New Roman"/>
          <w:i/>
          <w:lang w:val="en-US" w:eastAsia="pt-PT"/>
        </w:rPr>
        <w:t>ely, in your thoughts advanced to the stage of science.”</w:t>
      </w:r>
      <w:bookmarkEnd w:id="15"/>
    </w:p>
    <w:bookmarkEnd w:id="16"/>
    <w:p w:rsidR="009E6761" w:rsidRPr="00701A01" w:rsidRDefault="00D43D38" w:rsidP="00572A50">
      <w:pPr>
        <w:spacing w:after="0" w:line="340" w:lineRule="exact"/>
        <w:jc w:val="right"/>
        <w:rPr>
          <w:rFonts w:ascii="Times New Roman" w:hAnsi="Times New Roman" w:cs="Times New Roman"/>
          <w:i/>
          <w:lang w:eastAsia="pt-PT"/>
        </w:rPr>
      </w:pPr>
      <w:r>
        <w:rPr>
          <w:rFonts w:ascii="Times New Roman" w:hAnsi="Times New Roman" w:cs="Times New Roman"/>
          <w:i/>
        </w:rPr>
        <w:fldChar w:fldCharType="begin" w:fldLock="1"/>
      </w:r>
      <w:r w:rsidR="0014644D">
        <w:rPr>
          <w:rFonts w:ascii="Times New Roman" w:hAnsi="Times New Roman" w:cs="Times New Roman"/>
          <w:i/>
        </w:rPr>
        <w:instrText>ADDIN CSL_CITATION { "citationItems" : [ { "id" : "ITEM-1", "itemData" : { "author" : [ { "dropping-particle" : "", "family" : "Thomson", "given" : "WIlliam", "non-dropping-particle" : "", "parse-names" : false, "suffix" : "" } ], "id" : "ITEM-1", "issued" : { "date-parts" : [ [ "1889" ] ] }, "publisher" : "Cambridge University Press", "title" : "CPopular Lectures and Addresses Vol 1 - Constitution of Matter", "type" : "book" }, "uris" : [ "http://www.mendeley.com/documents/?uuid=aa8e125d-be58-46ed-a98e-4572bc5b2922" ] } ], "mendeley" : { "previouslyFormattedCitation" : "[2]" }, "properties" : { "noteIndex" : 0 }, "schema" : "https://github.com/citation-style-language/schema/raw/master/csl-citation.json" }</w:instrText>
      </w:r>
      <w:r>
        <w:rPr>
          <w:rFonts w:ascii="Times New Roman" w:hAnsi="Times New Roman" w:cs="Times New Roman"/>
          <w:i/>
        </w:rPr>
        <w:fldChar w:fldCharType="separate"/>
      </w:r>
      <w:r w:rsidR="00701A01" w:rsidRPr="00701A01">
        <w:rPr>
          <w:rFonts w:ascii="Times New Roman" w:hAnsi="Times New Roman" w:cs="Times New Roman"/>
          <w:noProof/>
        </w:rPr>
        <w:t>[2]</w:t>
      </w:r>
      <w:r>
        <w:rPr>
          <w:rFonts w:ascii="Times New Roman" w:hAnsi="Times New Roman" w:cs="Times New Roman"/>
          <w:i/>
        </w:rPr>
        <w:fldChar w:fldCharType="end"/>
      </w:r>
    </w:p>
    <w:p w:rsidR="00572A50" w:rsidRPr="00701A01" w:rsidRDefault="00572A50" w:rsidP="00572A50">
      <w:pPr>
        <w:spacing w:after="0" w:line="340" w:lineRule="exact"/>
        <w:ind w:firstLine="454"/>
        <w:jc w:val="both"/>
        <w:rPr>
          <w:rFonts w:ascii="Times New Roman" w:eastAsia="Nimbus Sans L" w:hAnsi="Times New Roman" w:cs="Times New Roman"/>
          <w:lang w:eastAsia="pt-PT"/>
        </w:rPr>
      </w:pPr>
    </w:p>
    <w:p w:rsidR="009E6761" w:rsidRPr="00C91BA3" w:rsidRDefault="00D402DC" w:rsidP="00572A50">
      <w:pPr>
        <w:spacing w:after="0" w:line="340" w:lineRule="exact"/>
        <w:ind w:firstLine="454"/>
        <w:jc w:val="both"/>
        <w:rPr>
          <w:rFonts w:ascii="Times New Roman" w:eastAsia="Nimbus Sans L" w:hAnsi="Times New Roman" w:cs="Times New Roman"/>
          <w:lang w:eastAsia="pt-PT"/>
        </w:rPr>
      </w:pPr>
      <w:r>
        <w:rPr>
          <w:rFonts w:ascii="Times New Roman" w:eastAsia="Nimbus Sans L" w:hAnsi="Times New Roman" w:cs="Times New Roman"/>
          <w:b/>
          <w:lang w:eastAsia="pt-PT"/>
        </w:rPr>
        <w:lastRenderedPageBreak/>
        <w:t>N</w:t>
      </w:r>
      <w:r w:rsidRPr="00C91BA3">
        <w:rPr>
          <w:rFonts w:ascii="Times New Roman" w:eastAsia="Nimbus Sans L" w:hAnsi="Times New Roman" w:cs="Times New Roman"/>
          <w:lang w:eastAsia="pt-PT"/>
        </w:rPr>
        <w:t>o mundo empresaria</w:t>
      </w:r>
      <w:r>
        <w:rPr>
          <w:rFonts w:ascii="Times New Roman" w:eastAsia="Nimbus Sans L" w:hAnsi="Times New Roman" w:cs="Times New Roman"/>
          <w:lang w:eastAsia="pt-PT"/>
        </w:rPr>
        <w:t>l c</w:t>
      </w:r>
      <w:r w:rsidR="009E6761" w:rsidRPr="00C91BA3">
        <w:rPr>
          <w:rFonts w:ascii="Times New Roman" w:eastAsia="Nimbus Sans L" w:hAnsi="Times New Roman" w:cs="Times New Roman"/>
          <w:lang w:eastAsia="pt-PT"/>
        </w:rPr>
        <w:t xml:space="preserve">ada vez mais importa, para uma boa gestão, possuir dados históricos e usá-los a favor das empresas. </w:t>
      </w:r>
      <w:r w:rsidR="006D5868" w:rsidRPr="00C91BA3">
        <w:rPr>
          <w:rFonts w:ascii="Times New Roman" w:eastAsia="Nimbus Sans L" w:hAnsi="Times New Roman" w:cs="Times New Roman"/>
          <w:lang w:eastAsia="pt-PT"/>
        </w:rPr>
        <w:t>A recolha de dados</w:t>
      </w:r>
      <w:r w:rsidR="009E6761" w:rsidRPr="00C91BA3">
        <w:rPr>
          <w:rFonts w:ascii="Times New Roman" w:eastAsia="Nimbus Sans L" w:hAnsi="Times New Roman" w:cs="Times New Roman"/>
          <w:lang w:eastAsia="pt-PT"/>
        </w:rPr>
        <w:t xml:space="preserve"> visa construir uma base de conhecimento que, de forma empírica e objetiva, </w:t>
      </w:r>
      <w:r w:rsidR="006D5868" w:rsidRPr="00C91BA3">
        <w:rPr>
          <w:rFonts w:ascii="Times New Roman" w:eastAsia="Nimbus Sans L" w:hAnsi="Times New Roman" w:cs="Times New Roman"/>
          <w:lang w:eastAsia="pt-PT"/>
        </w:rPr>
        <w:t>possibilite</w:t>
      </w:r>
      <w:r w:rsidR="009E6761" w:rsidRPr="00C91BA3">
        <w:rPr>
          <w:rFonts w:ascii="Times New Roman" w:eastAsia="Nimbus Sans L" w:hAnsi="Times New Roman" w:cs="Times New Roman"/>
          <w:lang w:eastAsia="pt-PT"/>
        </w:rPr>
        <w:t xml:space="preserve"> </w:t>
      </w:r>
      <w:r w:rsidR="006D5868" w:rsidRPr="00C91BA3">
        <w:rPr>
          <w:rFonts w:ascii="Times New Roman" w:eastAsia="Nimbus Sans L" w:hAnsi="Times New Roman" w:cs="Times New Roman"/>
          <w:lang w:eastAsia="pt-PT"/>
        </w:rPr>
        <w:t>aos gestores aperceberem-se de</w:t>
      </w:r>
      <w:r w:rsidR="009E6761" w:rsidRPr="00C91BA3">
        <w:rPr>
          <w:rFonts w:ascii="Times New Roman" w:eastAsia="Nimbus Sans L" w:hAnsi="Times New Roman" w:cs="Times New Roman"/>
          <w:lang w:eastAsia="pt-PT"/>
        </w:rPr>
        <w:t xml:space="preserve"> defeitos ou virtudes das </w:t>
      </w:r>
      <w:r w:rsidR="006D5868" w:rsidRPr="00C91BA3">
        <w:rPr>
          <w:rFonts w:ascii="Times New Roman" w:eastAsia="Nimbus Sans L" w:hAnsi="Times New Roman" w:cs="Times New Roman"/>
          <w:lang w:eastAsia="pt-PT"/>
        </w:rPr>
        <w:t>estratégias</w:t>
      </w:r>
      <w:r w:rsidR="009E6761" w:rsidRPr="00C91BA3">
        <w:rPr>
          <w:rFonts w:ascii="Times New Roman" w:eastAsia="Nimbus Sans L" w:hAnsi="Times New Roman" w:cs="Times New Roman"/>
          <w:lang w:eastAsia="pt-PT"/>
        </w:rPr>
        <w:t xml:space="preserve"> tomadas até então</w:t>
      </w:r>
      <w:r w:rsidR="006D5868" w:rsidRPr="00C91BA3">
        <w:rPr>
          <w:rFonts w:ascii="Times New Roman" w:eastAsia="Nimbus Sans L" w:hAnsi="Times New Roman" w:cs="Times New Roman"/>
          <w:lang w:eastAsia="pt-PT"/>
        </w:rPr>
        <w:t>.</w:t>
      </w:r>
    </w:p>
    <w:p w:rsidR="00B14791" w:rsidRPr="00C91BA3" w:rsidRDefault="006D5868" w:rsidP="00572A50">
      <w:pPr>
        <w:spacing w:after="0" w:line="340" w:lineRule="exact"/>
        <w:ind w:firstLine="454"/>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Este</w:t>
      </w:r>
      <w:r w:rsidR="00E8713B" w:rsidRPr="00C91BA3">
        <w:rPr>
          <w:rFonts w:ascii="Times New Roman" w:eastAsia="Nimbus Sans L" w:hAnsi="Times New Roman" w:cs="Times New Roman"/>
          <w:lang w:eastAsia="pt-PT"/>
        </w:rPr>
        <w:t xml:space="preserve"> projeto surge como resposta a um lapso existente nas ferramentas de </w:t>
      </w:r>
      <w:r w:rsidR="00E8713B" w:rsidRPr="00C91BA3">
        <w:rPr>
          <w:rFonts w:ascii="Times New Roman" w:eastAsia="Nimbus Sans L" w:hAnsi="Times New Roman" w:cs="Times New Roman"/>
          <w:i/>
          <w:lang w:eastAsia="pt-PT"/>
        </w:rPr>
        <w:t>Issue Tracking</w:t>
      </w:r>
      <w:r w:rsidR="00E8713B" w:rsidRPr="00C91BA3">
        <w:rPr>
          <w:rFonts w:ascii="Times New Roman" w:eastAsia="Nimbus Sans L" w:hAnsi="Times New Roman" w:cs="Times New Roman"/>
          <w:lang w:eastAsia="pt-PT"/>
        </w:rPr>
        <w:t xml:space="preserve">, responsáveis pela gestão de projetos e pela monitorização de todo o processo de desenvolvimento de </w:t>
      </w:r>
      <w:r w:rsidR="00E8713B" w:rsidRPr="00C91BA3">
        <w:rPr>
          <w:rFonts w:ascii="Times New Roman" w:eastAsia="Nimbus Sans L" w:hAnsi="Times New Roman" w:cs="Times New Roman"/>
          <w:i/>
          <w:lang w:eastAsia="pt-PT"/>
        </w:rPr>
        <w:t>software</w:t>
      </w:r>
      <w:r w:rsidR="00E8713B" w:rsidRPr="00C91BA3">
        <w:rPr>
          <w:rFonts w:ascii="Times New Roman" w:eastAsia="Nimbus Sans L" w:hAnsi="Times New Roman" w:cs="Times New Roman"/>
          <w:lang w:eastAsia="pt-PT"/>
        </w:rPr>
        <w:t xml:space="preserve">. Apesar de hoje em dia estas ferramentas nos darem a possibilidade de registar todo o trabalho realizado, permitindo-nos a sua visualização e navegação através de aplicações </w:t>
      </w:r>
      <w:r w:rsidR="00E8713B" w:rsidRPr="00C91BA3">
        <w:rPr>
          <w:rFonts w:ascii="Times New Roman" w:eastAsia="Nimbus Sans L" w:hAnsi="Times New Roman" w:cs="Times New Roman"/>
          <w:i/>
          <w:lang w:eastAsia="pt-PT"/>
        </w:rPr>
        <w:t>Web</w:t>
      </w:r>
      <w:r w:rsidR="00E8713B" w:rsidRPr="00C91BA3">
        <w:rPr>
          <w:rFonts w:ascii="Times New Roman" w:eastAsia="Nimbus Sans L" w:hAnsi="Times New Roman" w:cs="Times New Roman"/>
          <w:lang w:eastAsia="pt-PT"/>
        </w:rPr>
        <w:t xml:space="preserve"> bastante apelativas e intuitivas, esta informação não se encontra facilmente disponível para cálculos </w:t>
      </w:r>
      <w:r w:rsidR="008D19A3">
        <w:rPr>
          <w:rFonts w:ascii="Times New Roman" w:eastAsia="Nimbus Sans L" w:hAnsi="Times New Roman" w:cs="Times New Roman"/>
          <w:lang w:eastAsia="pt-PT"/>
        </w:rPr>
        <w:t>que vise</w:t>
      </w:r>
      <w:r w:rsidR="00D402DC">
        <w:rPr>
          <w:rFonts w:ascii="Times New Roman" w:eastAsia="Nimbus Sans L" w:hAnsi="Times New Roman" w:cs="Times New Roman"/>
          <w:lang w:eastAsia="pt-PT"/>
        </w:rPr>
        <w:t>m</w:t>
      </w:r>
      <w:r w:rsidR="00E8713B" w:rsidRPr="00C91BA3">
        <w:rPr>
          <w:rFonts w:ascii="Times New Roman" w:eastAsia="Nimbus Sans L" w:hAnsi="Times New Roman" w:cs="Times New Roman"/>
          <w:lang w:eastAsia="pt-PT"/>
        </w:rPr>
        <w:t xml:space="preserve"> analisar indicadores de </w:t>
      </w:r>
      <w:r w:rsidR="00E8713B" w:rsidRPr="00C91BA3">
        <w:rPr>
          <w:rFonts w:ascii="Times New Roman" w:eastAsia="Nimbus Sans L" w:hAnsi="Times New Roman" w:cs="Times New Roman"/>
          <w:i/>
          <w:lang w:eastAsia="pt-PT"/>
        </w:rPr>
        <w:t xml:space="preserve">performance </w:t>
      </w:r>
      <w:r w:rsidR="00E8713B" w:rsidRPr="00C91BA3">
        <w:rPr>
          <w:rFonts w:ascii="Times New Roman" w:eastAsia="Nimbus Sans L" w:hAnsi="Times New Roman" w:cs="Times New Roman"/>
          <w:lang w:eastAsia="pt-PT"/>
        </w:rPr>
        <w:t xml:space="preserve">das diferentes equipas. Para que toda a informação registada nestas ferramentas de </w:t>
      </w:r>
      <w:r w:rsidR="00E8713B" w:rsidRPr="00C91BA3">
        <w:rPr>
          <w:rFonts w:ascii="Times New Roman" w:eastAsia="Nimbus Sans L" w:hAnsi="Times New Roman" w:cs="Times New Roman"/>
          <w:i/>
          <w:lang w:eastAsia="pt-PT"/>
        </w:rPr>
        <w:t>Issue Tracking</w:t>
      </w:r>
      <w:r w:rsidR="00E8713B" w:rsidRPr="00C91BA3">
        <w:rPr>
          <w:rFonts w:ascii="Times New Roman" w:eastAsia="Nimbus Sans L" w:hAnsi="Times New Roman" w:cs="Times New Roman"/>
          <w:lang w:eastAsia="pt-PT"/>
        </w:rPr>
        <w:t xml:space="preserve"> esteja modelada </w:t>
      </w:r>
      <w:r w:rsidR="00D402DC">
        <w:rPr>
          <w:rFonts w:ascii="Times New Roman" w:eastAsia="Nimbus Sans L" w:hAnsi="Times New Roman" w:cs="Times New Roman"/>
          <w:lang w:eastAsia="pt-PT"/>
        </w:rPr>
        <w:t>de modo a</w:t>
      </w:r>
      <w:r w:rsidR="00E8713B" w:rsidRPr="00C91BA3">
        <w:rPr>
          <w:rFonts w:ascii="Times New Roman" w:eastAsia="Nimbus Sans L" w:hAnsi="Times New Roman" w:cs="Times New Roman"/>
          <w:lang w:eastAsia="pt-PT"/>
        </w:rPr>
        <w:t xml:space="preserve"> que as análises dos indicadores seja</w:t>
      </w:r>
      <w:r w:rsidR="00B4273B" w:rsidRPr="00C91BA3">
        <w:rPr>
          <w:rFonts w:ascii="Times New Roman" w:eastAsia="Nimbus Sans L" w:hAnsi="Times New Roman" w:cs="Times New Roman"/>
          <w:lang w:eastAsia="pt-PT"/>
        </w:rPr>
        <w:t>m</w:t>
      </w:r>
      <w:r w:rsidR="00E8713B" w:rsidRPr="00C91BA3">
        <w:rPr>
          <w:rFonts w:ascii="Times New Roman" w:eastAsia="Nimbus Sans L" w:hAnsi="Times New Roman" w:cs="Times New Roman"/>
          <w:lang w:eastAsia="pt-PT"/>
        </w:rPr>
        <w:t xml:space="preserve"> feita</w:t>
      </w:r>
      <w:r w:rsidR="00B4273B" w:rsidRPr="00C91BA3">
        <w:rPr>
          <w:rFonts w:ascii="Times New Roman" w:eastAsia="Nimbus Sans L" w:hAnsi="Times New Roman" w:cs="Times New Roman"/>
          <w:lang w:eastAsia="pt-PT"/>
        </w:rPr>
        <w:t>s</w:t>
      </w:r>
      <w:r w:rsidR="00E8713B" w:rsidRPr="00C91BA3">
        <w:rPr>
          <w:rFonts w:ascii="Times New Roman" w:eastAsia="Nimbus Sans L" w:hAnsi="Times New Roman" w:cs="Times New Roman"/>
          <w:lang w:eastAsia="pt-PT"/>
        </w:rPr>
        <w:t xml:space="preserve"> sem esforço, surgiu a necessidade de criar uma </w:t>
      </w:r>
      <w:r w:rsidR="00CD5ACA" w:rsidRPr="00C91BA3">
        <w:rPr>
          <w:rFonts w:ascii="Times New Roman" w:eastAsia="Nimbus Sans L" w:hAnsi="Times New Roman" w:cs="Times New Roman"/>
          <w:i/>
          <w:lang w:eastAsia="pt-PT"/>
        </w:rPr>
        <w:t>framework</w:t>
      </w:r>
      <w:r w:rsidR="00E8713B" w:rsidRPr="00C91BA3">
        <w:rPr>
          <w:rFonts w:ascii="Times New Roman" w:eastAsia="Nimbus Sans L" w:hAnsi="Times New Roman" w:cs="Times New Roman"/>
          <w:lang w:eastAsia="pt-PT"/>
        </w:rPr>
        <w:t xml:space="preserve"> que, após ter </w:t>
      </w:r>
      <w:r w:rsidR="00B4273B" w:rsidRPr="00C91BA3">
        <w:rPr>
          <w:rFonts w:ascii="Times New Roman" w:eastAsia="Nimbus Sans L" w:hAnsi="Times New Roman" w:cs="Times New Roman"/>
          <w:lang w:eastAsia="pt-PT"/>
        </w:rPr>
        <w:t>todos os dados em sua posse</w:t>
      </w:r>
      <w:r w:rsidR="00CD5ACA" w:rsidRPr="00C91BA3">
        <w:rPr>
          <w:rFonts w:ascii="Times New Roman" w:eastAsia="Nimbus Sans L" w:hAnsi="Times New Roman" w:cs="Times New Roman"/>
          <w:lang w:eastAsia="pt-PT"/>
        </w:rPr>
        <w:t xml:space="preserve"> possibilite, </w:t>
      </w:r>
      <w:r w:rsidR="00B4273B" w:rsidRPr="00C91BA3">
        <w:rPr>
          <w:rFonts w:ascii="Times New Roman" w:eastAsia="Nimbus Sans L" w:hAnsi="Times New Roman" w:cs="Times New Roman"/>
          <w:lang w:eastAsia="pt-PT"/>
        </w:rPr>
        <w:t>de uma forma rápida e eficiente</w:t>
      </w:r>
      <w:r w:rsidR="00CD5ACA" w:rsidRPr="00C91BA3">
        <w:rPr>
          <w:rFonts w:ascii="Times New Roman" w:eastAsia="Nimbus Sans L" w:hAnsi="Times New Roman" w:cs="Times New Roman"/>
          <w:lang w:eastAsia="pt-PT"/>
        </w:rPr>
        <w:t>, gerar relatórios que calculem todos os indicadores desejados, em tempo quase real.</w:t>
      </w:r>
    </w:p>
    <w:p w:rsidR="00CD5ACA" w:rsidRPr="00A5202D" w:rsidRDefault="005975F2" w:rsidP="00617427">
      <w:pPr>
        <w:pStyle w:val="Heading3"/>
        <w:rPr>
          <w:lang w:eastAsia="pt-PT"/>
        </w:rPr>
      </w:pPr>
      <w:bookmarkStart w:id="17" w:name="_Toc390302548"/>
      <w:bookmarkStart w:id="18" w:name="_Toc391479553"/>
      <w:r w:rsidRPr="00A5202D">
        <w:rPr>
          <w:lang w:eastAsia="pt-PT"/>
        </w:rPr>
        <w:t>Motivação</w:t>
      </w:r>
      <w:bookmarkEnd w:id="17"/>
      <w:bookmarkEnd w:id="18"/>
    </w:p>
    <w:p w:rsidR="00A5202D" w:rsidRPr="00A5202D" w:rsidRDefault="00B14791" w:rsidP="00A5202D">
      <w:pPr>
        <w:spacing w:after="0" w:line="340" w:lineRule="atLeast"/>
        <w:ind w:firstLine="426"/>
        <w:jc w:val="both"/>
        <w:rPr>
          <w:rFonts w:ascii="Times New Roman" w:hAnsi="Times New Roman" w:cs="Times New Roman"/>
          <w:i/>
          <w:lang w:eastAsia="pt-PT"/>
        </w:rPr>
      </w:pPr>
      <w:r w:rsidRPr="00A5202D">
        <w:rPr>
          <w:rFonts w:ascii="Times New Roman" w:hAnsi="Times New Roman" w:cs="Times New Roman"/>
          <w:i/>
          <w:lang w:eastAsia="pt-PT"/>
        </w:rPr>
        <w:t>“a possibilidade de ter os indicadores a serem alimentados automaticamente, evitando a intervenção humana, credibiliza e torna mais ágil o processo de monitorização.”</w:t>
      </w:r>
    </w:p>
    <w:p w:rsidR="005440D0" w:rsidRPr="00DC16F0" w:rsidRDefault="00D43D38" w:rsidP="00A5202D">
      <w:pPr>
        <w:spacing w:after="0" w:line="340" w:lineRule="atLeast"/>
        <w:ind w:firstLine="426"/>
        <w:jc w:val="right"/>
        <w:rPr>
          <w:rFonts w:ascii="Times New Roman" w:hAnsi="Times New Roman" w:cs="Times New Roman"/>
          <w:i/>
          <w:lang w:eastAsia="pt-PT"/>
        </w:rPr>
      </w:pPr>
      <w:r>
        <w:rPr>
          <w:rFonts w:ascii="Times New Roman" w:hAnsi="Times New Roman" w:cs="Times New Roman"/>
          <w:i/>
          <w:lang w:eastAsia="pt-PT"/>
        </w:rPr>
        <w:fldChar w:fldCharType="begin" w:fldLock="1"/>
      </w:r>
      <w:r w:rsidR="0014644D">
        <w:rPr>
          <w:rFonts w:ascii="Times New Roman" w:hAnsi="Times New Roman" w:cs="Times New Roman"/>
          <w:i/>
          <w:lang w:eastAsia="pt-PT"/>
        </w:rPr>
        <w:instrText>ADDIN CSL_CITATION { "citationItems" : [ { "id" : "ITEM-1", "itemData" : { "ISBN" : "978-989-694-033-1", "author" : [ { "dropping-particle" : "", "family" : "Caldeira", "given" : "Jorge", "non-dropping-particle" : "", "parse-names" : false, "suffix" : "" } ], "id" : "ITEM-1", "issued" : { "date-parts" : [ [ "2013" ] ] }, "publisher" : "Actual", "title" : "100 Indicadores da gest\u00e3o", "type" : "book" }, "uris" : [ "http://www.mendeley.com/documents/?uuid=3f8ec191-002e-4d7f-9b1e-d7b04ef3b490" ] } ], "mendeley" : { "previouslyFormattedCitation" : "[3]" }, "properties" : { "noteIndex" : 0 }, "schema" : "https://github.com/citation-style-language/schema/raw/master/csl-citation.json" }</w:instrText>
      </w:r>
      <w:r>
        <w:rPr>
          <w:rFonts w:ascii="Times New Roman" w:hAnsi="Times New Roman" w:cs="Times New Roman"/>
          <w:i/>
          <w:lang w:eastAsia="pt-PT"/>
        </w:rPr>
        <w:fldChar w:fldCharType="separate"/>
      </w:r>
      <w:r w:rsidR="00701A01" w:rsidRPr="00701A01">
        <w:rPr>
          <w:rFonts w:ascii="Times New Roman" w:hAnsi="Times New Roman" w:cs="Times New Roman"/>
          <w:noProof/>
          <w:lang w:eastAsia="pt-PT"/>
        </w:rPr>
        <w:t>[3]</w:t>
      </w:r>
      <w:r>
        <w:rPr>
          <w:rFonts w:ascii="Times New Roman" w:hAnsi="Times New Roman" w:cs="Times New Roman"/>
          <w:i/>
          <w:lang w:eastAsia="pt-PT"/>
        </w:rPr>
        <w:fldChar w:fldCharType="end"/>
      </w:r>
    </w:p>
    <w:p w:rsidR="00A5202D" w:rsidRDefault="00A5202D" w:rsidP="00A5202D">
      <w:pPr>
        <w:spacing w:after="0" w:line="340" w:lineRule="atLeast"/>
        <w:ind w:firstLine="454"/>
        <w:jc w:val="both"/>
        <w:rPr>
          <w:rFonts w:ascii="Times New Roman" w:eastAsia="Nimbus Sans L" w:hAnsi="Times New Roman" w:cs="Times New Roman"/>
          <w:lang w:eastAsia="pt-PT"/>
        </w:rPr>
      </w:pPr>
    </w:p>
    <w:p w:rsidR="00B14791" w:rsidRPr="00C91BA3" w:rsidRDefault="005975F2" w:rsidP="00A5202D">
      <w:pPr>
        <w:spacing w:after="0" w:line="340" w:lineRule="atLeast"/>
        <w:ind w:firstLine="454"/>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A possibilidade de termos em posse uma </w:t>
      </w:r>
      <w:r w:rsidRPr="00C91BA3">
        <w:rPr>
          <w:rFonts w:ascii="Times New Roman" w:eastAsia="Nimbus Sans L" w:hAnsi="Times New Roman" w:cs="Times New Roman"/>
          <w:i/>
          <w:lang w:eastAsia="pt-PT"/>
        </w:rPr>
        <w:t>framework</w:t>
      </w:r>
      <w:r w:rsidRPr="00C91BA3">
        <w:rPr>
          <w:rFonts w:ascii="Times New Roman" w:eastAsia="Nimbus Sans L" w:hAnsi="Times New Roman" w:cs="Times New Roman"/>
          <w:lang w:eastAsia="pt-PT"/>
        </w:rPr>
        <w:t xml:space="preserve"> que seja capaz de auxiliar o processo de decisão é sem dúvida vantajosa. </w:t>
      </w:r>
      <w:r w:rsidR="00B14791" w:rsidRPr="00C91BA3">
        <w:rPr>
          <w:rFonts w:ascii="Times New Roman" w:eastAsia="Nimbus Sans L" w:hAnsi="Times New Roman" w:cs="Times New Roman"/>
          <w:lang w:eastAsia="pt-PT"/>
        </w:rPr>
        <w:t xml:space="preserve">O facto de ela facilitar o trabalho dos </w:t>
      </w:r>
      <w:r w:rsidR="00B14791" w:rsidRPr="00C91BA3">
        <w:rPr>
          <w:rFonts w:ascii="Times New Roman" w:eastAsia="Nimbus Sans L" w:hAnsi="Times New Roman" w:cs="Times New Roman"/>
          <w:i/>
          <w:lang w:eastAsia="pt-PT"/>
        </w:rPr>
        <w:t>Project Managers</w:t>
      </w:r>
      <w:r w:rsidR="00B14791" w:rsidRPr="00C91BA3">
        <w:rPr>
          <w:rFonts w:ascii="Times New Roman" w:eastAsia="Nimbus Sans L" w:hAnsi="Times New Roman" w:cs="Times New Roman"/>
          <w:lang w:eastAsia="pt-PT"/>
        </w:rPr>
        <w:t>, retirando deles o peso de calcular os indicadores em ficheiros pouco dinâmicos, evita que os cálculos sejam feitos por diferentes pessoas, aumentando o rigor da informação e diminuindo a margem de erro.</w:t>
      </w:r>
    </w:p>
    <w:p w:rsidR="00D834DE" w:rsidRPr="00C91BA3" w:rsidRDefault="005975F2" w:rsidP="00A5202D">
      <w:pPr>
        <w:spacing w:after="0" w:line="340" w:lineRule="atLeast"/>
        <w:ind w:firstLine="454"/>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Aproveitando as potencialidades da </w:t>
      </w:r>
      <w:r w:rsidRPr="00C91BA3">
        <w:rPr>
          <w:rFonts w:ascii="Times New Roman" w:eastAsia="Nimbus Sans L" w:hAnsi="Times New Roman" w:cs="Times New Roman"/>
          <w:i/>
          <w:lang w:eastAsia="pt-PT"/>
        </w:rPr>
        <w:t>framework</w:t>
      </w:r>
      <w:r w:rsidRPr="00C91BA3">
        <w:rPr>
          <w:rFonts w:ascii="Times New Roman" w:eastAsia="Nimbus Sans L" w:hAnsi="Times New Roman" w:cs="Times New Roman"/>
          <w:lang w:eastAsia="pt-PT"/>
        </w:rPr>
        <w:t xml:space="preserve">, podemos retirar informação referente ao processo de desenvolvimento de </w:t>
      </w:r>
      <w:r w:rsidRPr="00C91BA3">
        <w:rPr>
          <w:rFonts w:ascii="Times New Roman" w:eastAsia="Nimbus Sans L" w:hAnsi="Times New Roman" w:cs="Times New Roman"/>
          <w:i/>
          <w:lang w:eastAsia="pt-PT"/>
        </w:rPr>
        <w:t>software</w:t>
      </w:r>
      <w:r w:rsidRPr="00C91BA3">
        <w:rPr>
          <w:rFonts w:ascii="Times New Roman" w:eastAsia="Nimbus Sans L" w:hAnsi="Times New Roman" w:cs="Times New Roman"/>
          <w:lang w:eastAsia="pt-PT"/>
        </w:rPr>
        <w:t xml:space="preserve">, analisando-a, encetando depois iniciativas de planeamento diferentes visando melhorias no processo. Toda esta análise tem um forte suporte pois é baseado nas evidências recolhidas ao longo de todo o processo de desenvolvimento de </w:t>
      </w:r>
      <w:r w:rsidRPr="00C91BA3">
        <w:rPr>
          <w:rFonts w:ascii="Times New Roman" w:eastAsia="Nimbus Sans L" w:hAnsi="Times New Roman" w:cs="Times New Roman"/>
          <w:i/>
          <w:lang w:eastAsia="pt-PT"/>
        </w:rPr>
        <w:t>software</w:t>
      </w:r>
      <w:r w:rsidR="00D834DE" w:rsidRPr="00C91BA3">
        <w:rPr>
          <w:rFonts w:ascii="Times New Roman" w:eastAsia="Nimbus Sans L" w:hAnsi="Times New Roman" w:cs="Times New Roman"/>
          <w:lang w:eastAsia="pt-PT"/>
        </w:rPr>
        <w:t>. Outro aspeto de relevo relat</w:t>
      </w:r>
      <w:r w:rsidRPr="00C91BA3">
        <w:rPr>
          <w:rFonts w:ascii="Times New Roman" w:eastAsia="Nimbus Sans L" w:hAnsi="Times New Roman" w:cs="Times New Roman"/>
          <w:lang w:eastAsia="pt-PT"/>
        </w:rPr>
        <w:t xml:space="preserve">ivo a esta proposta de trabalho é o facto de a </w:t>
      </w:r>
      <w:r w:rsidRPr="00C91BA3">
        <w:rPr>
          <w:rFonts w:ascii="Times New Roman" w:eastAsia="Nimbus Sans L" w:hAnsi="Times New Roman" w:cs="Times New Roman"/>
          <w:i/>
          <w:lang w:eastAsia="pt-PT"/>
        </w:rPr>
        <w:t>framework</w:t>
      </w:r>
      <w:r w:rsidRPr="00C91BA3">
        <w:rPr>
          <w:rFonts w:ascii="Times New Roman" w:eastAsia="Nimbus Sans L" w:hAnsi="Times New Roman" w:cs="Times New Roman"/>
          <w:lang w:eastAsia="pt-PT"/>
        </w:rPr>
        <w:t xml:space="preserve"> a desenvolver </w:t>
      </w:r>
      <w:r w:rsidR="005C16C2" w:rsidRPr="00C91BA3">
        <w:rPr>
          <w:rFonts w:ascii="Times New Roman" w:eastAsia="Nimbus Sans L" w:hAnsi="Times New Roman" w:cs="Times New Roman"/>
          <w:lang w:eastAsia="pt-PT"/>
        </w:rPr>
        <w:t xml:space="preserve">se </w:t>
      </w:r>
      <w:r w:rsidR="00D834DE" w:rsidRPr="00C91BA3">
        <w:rPr>
          <w:rFonts w:ascii="Times New Roman" w:eastAsia="Nimbus Sans L" w:hAnsi="Times New Roman" w:cs="Times New Roman"/>
          <w:lang w:eastAsia="pt-PT"/>
        </w:rPr>
        <w:t xml:space="preserve">dissociar das diferentes ferramentas de </w:t>
      </w:r>
      <w:r w:rsidR="00D834DE" w:rsidRPr="00C91BA3">
        <w:rPr>
          <w:rFonts w:ascii="Times New Roman" w:eastAsia="Nimbus Sans L" w:hAnsi="Times New Roman" w:cs="Times New Roman"/>
          <w:i/>
          <w:lang w:eastAsia="pt-PT"/>
        </w:rPr>
        <w:t>Issue Tracking</w:t>
      </w:r>
      <w:r w:rsidR="00D834DE" w:rsidRPr="00C91BA3">
        <w:rPr>
          <w:rFonts w:ascii="Times New Roman" w:eastAsia="Nimbus Sans L" w:hAnsi="Times New Roman" w:cs="Times New Roman"/>
          <w:lang w:eastAsia="pt-PT"/>
        </w:rPr>
        <w:t xml:space="preserve"> utilizadas</w:t>
      </w:r>
      <w:r w:rsidRPr="00C91BA3">
        <w:rPr>
          <w:rFonts w:ascii="Times New Roman" w:eastAsia="Nimbus Sans L" w:hAnsi="Times New Roman" w:cs="Times New Roman"/>
          <w:lang w:eastAsia="pt-PT"/>
        </w:rPr>
        <w:t>.</w:t>
      </w:r>
      <w:r w:rsidR="00D834DE" w:rsidRPr="00C91BA3">
        <w:rPr>
          <w:rFonts w:ascii="Times New Roman" w:eastAsia="Nimbus Sans L" w:hAnsi="Times New Roman" w:cs="Times New Roman"/>
          <w:lang w:eastAsia="pt-PT"/>
        </w:rPr>
        <w:t xml:space="preserve"> Esta característica é vantajosa na medida em que permite, no mesmo </w:t>
      </w:r>
      <w:r w:rsidR="00D834DE" w:rsidRPr="00C91BA3">
        <w:rPr>
          <w:rFonts w:ascii="Times New Roman" w:eastAsia="Nimbus Sans L" w:hAnsi="Times New Roman" w:cs="Times New Roman"/>
          <w:i/>
          <w:lang w:eastAsia="pt-PT"/>
        </w:rPr>
        <w:t>Data Warehouse</w:t>
      </w:r>
      <w:r w:rsidR="00D834DE" w:rsidRPr="00C91BA3">
        <w:rPr>
          <w:rFonts w:ascii="Times New Roman" w:eastAsia="Nimbus Sans L" w:hAnsi="Times New Roman" w:cs="Times New Roman"/>
          <w:lang w:eastAsia="pt-PT"/>
        </w:rPr>
        <w:t xml:space="preserve">, agregar </w:t>
      </w:r>
      <w:r w:rsidR="006D5868" w:rsidRPr="00C91BA3">
        <w:rPr>
          <w:rFonts w:ascii="Times New Roman" w:eastAsia="Nimbus Sans L" w:hAnsi="Times New Roman" w:cs="Times New Roman"/>
          <w:lang w:eastAsia="pt-PT"/>
        </w:rPr>
        <w:t>dados</w:t>
      </w:r>
      <w:r w:rsidR="00D834DE" w:rsidRPr="00C91BA3">
        <w:rPr>
          <w:rFonts w:ascii="Times New Roman" w:eastAsia="Nimbus Sans L" w:hAnsi="Times New Roman" w:cs="Times New Roman"/>
          <w:lang w:eastAsia="pt-PT"/>
        </w:rPr>
        <w:t xml:space="preserve"> de diferentes sistemas operacionais, tratando-os depois como um conjunto, se assim for o desejo do utilizador.</w:t>
      </w:r>
    </w:p>
    <w:p w:rsidR="005975F2" w:rsidRPr="00C91BA3" w:rsidRDefault="00D834DE" w:rsidP="00A5202D">
      <w:pPr>
        <w:spacing w:after="0" w:line="340" w:lineRule="atLeast"/>
        <w:ind w:firstLine="454"/>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A nível pessoal este tema cativou-me pois insere-se em áreas da informática </w:t>
      </w:r>
      <w:r w:rsidR="00F06E52">
        <w:rPr>
          <w:rFonts w:ascii="Times New Roman" w:eastAsia="Nimbus Sans L" w:hAnsi="Times New Roman" w:cs="Times New Roman"/>
          <w:lang w:eastAsia="pt-PT"/>
        </w:rPr>
        <w:t>nas quais</w:t>
      </w:r>
      <w:r w:rsidRPr="00C91BA3">
        <w:rPr>
          <w:rFonts w:ascii="Times New Roman" w:eastAsia="Nimbus Sans L" w:hAnsi="Times New Roman" w:cs="Times New Roman"/>
          <w:lang w:eastAsia="pt-PT"/>
        </w:rPr>
        <w:t xml:space="preserve"> tenho gosto em trabalhar e </w:t>
      </w:r>
      <w:r w:rsidR="00F06E52">
        <w:rPr>
          <w:rFonts w:ascii="Times New Roman" w:eastAsia="Nimbus Sans L" w:hAnsi="Times New Roman" w:cs="Times New Roman"/>
          <w:lang w:eastAsia="pt-PT"/>
        </w:rPr>
        <w:t>pretendo aprofundar</w:t>
      </w:r>
      <w:r w:rsidRPr="00C91BA3">
        <w:rPr>
          <w:rFonts w:ascii="Times New Roman" w:eastAsia="Nimbus Sans L" w:hAnsi="Times New Roman" w:cs="Times New Roman"/>
          <w:lang w:eastAsia="pt-PT"/>
        </w:rPr>
        <w:t xml:space="preserve"> o meu conhecimento, como </w:t>
      </w:r>
      <w:r w:rsidR="005C16C2" w:rsidRPr="00C91BA3">
        <w:rPr>
          <w:rFonts w:ascii="Times New Roman" w:eastAsia="Nimbus Sans L" w:hAnsi="Times New Roman" w:cs="Times New Roman"/>
          <w:lang w:eastAsia="pt-PT"/>
        </w:rPr>
        <w:t>é</w:t>
      </w:r>
      <w:r w:rsidRPr="00C91BA3">
        <w:rPr>
          <w:rFonts w:ascii="Times New Roman" w:eastAsia="Nimbus Sans L" w:hAnsi="Times New Roman" w:cs="Times New Roman"/>
          <w:lang w:eastAsia="pt-PT"/>
        </w:rPr>
        <w:t xml:space="preserve"> o caso da área dos Si</w:t>
      </w:r>
      <w:r w:rsidR="0010499B" w:rsidRPr="00C91BA3">
        <w:rPr>
          <w:rFonts w:ascii="Times New Roman" w:eastAsia="Nimbus Sans L" w:hAnsi="Times New Roman" w:cs="Times New Roman"/>
          <w:lang w:eastAsia="pt-PT"/>
        </w:rPr>
        <w:t xml:space="preserve">stemas de Informação </w:t>
      </w:r>
      <w:r w:rsidR="005C16C2" w:rsidRPr="00C91BA3">
        <w:rPr>
          <w:rFonts w:ascii="Times New Roman" w:eastAsia="Nimbus Sans L" w:hAnsi="Times New Roman" w:cs="Times New Roman"/>
          <w:lang w:eastAsia="pt-PT"/>
        </w:rPr>
        <w:t>e de</w:t>
      </w:r>
      <w:r w:rsidR="0010499B" w:rsidRPr="00C91BA3">
        <w:rPr>
          <w:rFonts w:ascii="Times New Roman" w:eastAsia="Nimbus Sans L" w:hAnsi="Times New Roman" w:cs="Times New Roman"/>
          <w:lang w:eastAsia="pt-PT"/>
        </w:rPr>
        <w:t xml:space="preserve"> </w:t>
      </w:r>
      <w:r w:rsidRPr="00C91BA3">
        <w:rPr>
          <w:rFonts w:ascii="Times New Roman" w:eastAsia="Nimbus Sans L" w:hAnsi="Times New Roman" w:cs="Times New Roman"/>
          <w:i/>
          <w:lang w:eastAsia="pt-PT"/>
        </w:rPr>
        <w:t>Business Intelligence</w:t>
      </w:r>
      <w:r w:rsidR="0010499B" w:rsidRPr="00C91BA3">
        <w:rPr>
          <w:rFonts w:ascii="Times New Roman" w:eastAsia="Nimbus Sans L" w:hAnsi="Times New Roman" w:cs="Times New Roman"/>
          <w:lang w:eastAsia="pt-PT"/>
        </w:rPr>
        <w:t>.</w:t>
      </w:r>
    </w:p>
    <w:p w:rsidR="00C51FA5" w:rsidRDefault="00C51FA5" w:rsidP="00A5202D">
      <w:pPr>
        <w:spacing w:after="0" w:line="340" w:lineRule="atLeast"/>
        <w:jc w:val="both"/>
        <w:rPr>
          <w:rFonts w:ascii="Times New Roman" w:hAnsi="Times New Roman" w:cs="Times New Roman"/>
        </w:rPr>
      </w:pPr>
    </w:p>
    <w:p w:rsidR="00C51FA5" w:rsidRPr="00A5202D" w:rsidRDefault="00C51FA5" w:rsidP="00F01B4A">
      <w:pPr>
        <w:pStyle w:val="Heading3"/>
        <w:rPr>
          <w:lang w:eastAsia="pt-PT"/>
        </w:rPr>
      </w:pPr>
      <w:bookmarkStart w:id="19" w:name="_Toc390302549"/>
      <w:bookmarkStart w:id="20" w:name="_Toc391479554"/>
      <w:r w:rsidRPr="00A5202D">
        <w:rPr>
          <w:lang w:eastAsia="pt-PT"/>
        </w:rPr>
        <w:lastRenderedPageBreak/>
        <w:t>Objetivos</w:t>
      </w:r>
      <w:bookmarkEnd w:id="19"/>
      <w:bookmarkEnd w:id="20"/>
    </w:p>
    <w:p w:rsidR="006A1E52" w:rsidRDefault="006A1E52" w:rsidP="00A5202D">
      <w:pPr>
        <w:spacing w:after="0" w:line="340" w:lineRule="exact"/>
        <w:ind w:firstLine="454"/>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O trabalho desenvolvido </w:t>
      </w:r>
      <w:r w:rsidR="00574B24">
        <w:rPr>
          <w:rFonts w:ascii="Times New Roman" w:eastAsia="Nimbus Sans L" w:hAnsi="Times New Roman" w:cs="Times New Roman"/>
          <w:lang w:eastAsia="pt-PT"/>
        </w:rPr>
        <w:t xml:space="preserve">possibilitará a quem pretender usar a </w:t>
      </w:r>
      <w:r w:rsidR="00574B24">
        <w:rPr>
          <w:rFonts w:ascii="Times New Roman" w:eastAsia="Nimbus Sans L" w:hAnsi="Times New Roman" w:cs="Times New Roman"/>
          <w:i/>
          <w:lang w:eastAsia="pt-PT"/>
        </w:rPr>
        <w:t>framework</w:t>
      </w:r>
      <w:r w:rsidR="00574B24">
        <w:rPr>
          <w:rFonts w:ascii="Times New Roman" w:eastAsia="Nimbus Sans L" w:hAnsi="Times New Roman" w:cs="Times New Roman"/>
          <w:lang w:eastAsia="pt-PT"/>
        </w:rPr>
        <w:t xml:space="preserve"> criada</w:t>
      </w:r>
      <w:r w:rsidRPr="00C91BA3">
        <w:rPr>
          <w:rFonts w:ascii="Times New Roman" w:eastAsia="Nimbus Sans L" w:hAnsi="Times New Roman" w:cs="Times New Roman"/>
          <w:lang w:eastAsia="pt-PT"/>
        </w:rPr>
        <w:t>:</w:t>
      </w:r>
    </w:p>
    <w:p w:rsidR="00EA0BEE" w:rsidRPr="00C91BA3" w:rsidRDefault="00EA0BEE" w:rsidP="00A5202D">
      <w:pPr>
        <w:spacing w:after="0" w:line="340" w:lineRule="exact"/>
        <w:ind w:firstLine="454"/>
        <w:jc w:val="both"/>
        <w:rPr>
          <w:rFonts w:ascii="Times New Roman" w:eastAsia="Nimbus Sans L" w:hAnsi="Times New Roman" w:cs="Times New Roman"/>
          <w:lang w:eastAsia="pt-PT"/>
        </w:rPr>
      </w:pPr>
    </w:p>
    <w:p w:rsidR="006A1E52" w:rsidRPr="00C91BA3" w:rsidRDefault="006A1E52" w:rsidP="00765046">
      <w:pPr>
        <w:pStyle w:val="ListParagraph"/>
        <w:numPr>
          <w:ilvl w:val="0"/>
          <w:numId w:val="2"/>
        </w:numPr>
        <w:spacing w:after="0" w:line="340" w:lineRule="exact"/>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Aceder a quaisquer dados da plataforma em tempo</w:t>
      </w:r>
      <w:r w:rsidR="008D19A3">
        <w:rPr>
          <w:rFonts w:ascii="Times New Roman" w:eastAsia="Nimbus Sans L" w:hAnsi="Times New Roman" w:cs="Times New Roman"/>
          <w:lang w:eastAsia="pt-PT"/>
        </w:rPr>
        <w:t xml:space="preserve"> quase</w:t>
      </w:r>
      <w:r w:rsidRPr="00C91BA3">
        <w:rPr>
          <w:rFonts w:ascii="Times New Roman" w:eastAsia="Nimbus Sans L" w:hAnsi="Times New Roman" w:cs="Times New Roman"/>
          <w:lang w:eastAsia="pt-PT"/>
        </w:rPr>
        <w:t xml:space="preserve"> real;</w:t>
      </w:r>
    </w:p>
    <w:p w:rsidR="00AA3649" w:rsidRPr="00C91BA3" w:rsidRDefault="00AA3649" w:rsidP="00765046">
      <w:pPr>
        <w:pStyle w:val="ListParagraph"/>
        <w:numPr>
          <w:ilvl w:val="0"/>
          <w:numId w:val="2"/>
        </w:numPr>
        <w:spacing w:after="0" w:line="340" w:lineRule="exact"/>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Ter em sua p</w:t>
      </w:r>
      <w:r w:rsidR="00C961EA" w:rsidRPr="00C91BA3">
        <w:rPr>
          <w:rFonts w:ascii="Times New Roman" w:eastAsia="Nimbus Sans L" w:hAnsi="Times New Roman" w:cs="Times New Roman"/>
          <w:lang w:eastAsia="pt-PT"/>
        </w:rPr>
        <w:t>o</w:t>
      </w:r>
      <w:r w:rsidRPr="00C91BA3">
        <w:rPr>
          <w:rFonts w:ascii="Times New Roman" w:eastAsia="Nimbus Sans L" w:hAnsi="Times New Roman" w:cs="Times New Roman"/>
          <w:lang w:eastAsia="pt-PT"/>
        </w:rPr>
        <w:t xml:space="preserve">sse um conjunto de indicadores de performance orientados para o processo de desenvolvimento de </w:t>
      </w:r>
      <w:r w:rsidRPr="00C91BA3">
        <w:rPr>
          <w:rFonts w:ascii="Times New Roman" w:eastAsia="Nimbus Sans L" w:hAnsi="Times New Roman" w:cs="Times New Roman"/>
          <w:i/>
          <w:lang w:eastAsia="pt-PT"/>
        </w:rPr>
        <w:t xml:space="preserve">software </w:t>
      </w:r>
      <w:r w:rsidRPr="00C91BA3">
        <w:rPr>
          <w:rFonts w:ascii="Times New Roman" w:eastAsia="Nimbus Sans L" w:hAnsi="Times New Roman" w:cs="Times New Roman"/>
          <w:lang w:eastAsia="pt-PT"/>
        </w:rPr>
        <w:t>(</w:t>
      </w:r>
      <w:r w:rsidRPr="00C91BA3">
        <w:rPr>
          <w:rFonts w:ascii="Times New Roman" w:eastAsia="Nimbus Sans L" w:hAnsi="Times New Roman" w:cs="Times New Roman"/>
          <w:i/>
          <w:lang w:eastAsia="pt-PT"/>
        </w:rPr>
        <w:t>Key Performance Indicators</w:t>
      </w:r>
      <w:r w:rsidRPr="00C91BA3">
        <w:rPr>
          <w:rFonts w:ascii="Times New Roman" w:eastAsia="Nimbus Sans L" w:hAnsi="Times New Roman" w:cs="Times New Roman"/>
          <w:lang w:eastAsia="pt-PT"/>
        </w:rPr>
        <w:t>);</w:t>
      </w:r>
    </w:p>
    <w:p w:rsidR="006A1E52" w:rsidRPr="00C91BA3" w:rsidRDefault="006A1E52" w:rsidP="00765046">
      <w:pPr>
        <w:pStyle w:val="ListParagraph"/>
        <w:numPr>
          <w:ilvl w:val="0"/>
          <w:numId w:val="2"/>
        </w:numPr>
        <w:spacing w:after="0" w:line="340" w:lineRule="exact"/>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Aceder a relatórios contendo </w:t>
      </w:r>
      <w:r w:rsidR="00AA3649" w:rsidRPr="00C91BA3">
        <w:rPr>
          <w:rFonts w:ascii="Times New Roman" w:eastAsia="Nimbus Sans L" w:hAnsi="Times New Roman" w:cs="Times New Roman"/>
          <w:lang w:eastAsia="pt-PT"/>
        </w:rPr>
        <w:t xml:space="preserve">os </w:t>
      </w:r>
      <w:r w:rsidRPr="00C91BA3">
        <w:rPr>
          <w:rFonts w:ascii="Times New Roman" w:eastAsia="Nimbus Sans L" w:hAnsi="Times New Roman" w:cs="Times New Roman"/>
          <w:i/>
          <w:lang w:eastAsia="pt-PT"/>
        </w:rPr>
        <w:t>Key Performance Indicators</w:t>
      </w:r>
      <w:r w:rsidR="00AA3649" w:rsidRPr="00C91BA3">
        <w:rPr>
          <w:rFonts w:ascii="Times New Roman" w:eastAsia="Nimbus Sans L" w:hAnsi="Times New Roman" w:cs="Times New Roman"/>
          <w:lang w:eastAsia="pt-PT"/>
        </w:rPr>
        <w:t xml:space="preserve"> estudados</w:t>
      </w:r>
      <w:r w:rsidRPr="00C91BA3">
        <w:rPr>
          <w:rFonts w:ascii="Times New Roman" w:eastAsia="Nimbus Sans L" w:hAnsi="Times New Roman" w:cs="Times New Roman"/>
          <w:lang w:eastAsia="pt-PT"/>
        </w:rPr>
        <w:t xml:space="preserve">, que ajudem a perceber como se estão a desenrolar as atividades relacionadas com o desenvolvimento do </w:t>
      </w:r>
      <w:r w:rsidRPr="00C91BA3">
        <w:rPr>
          <w:rFonts w:ascii="Times New Roman" w:eastAsia="Nimbus Sans L" w:hAnsi="Times New Roman" w:cs="Times New Roman"/>
          <w:i/>
          <w:lang w:eastAsia="pt-PT"/>
        </w:rPr>
        <w:t>software</w:t>
      </w:r>
      <w:r w:rsidRPr="00C91BA3">
        <w:rPr>
          <w:rFonts w:ascii="Times New Roman" w:eastAsia="Nimbus Sans L" w:hAnsi="Times New Roman" w:cs="Times New Roman"/>
          <w:lang w:eastAsia="pt-PT"/>
        </w:rPr>
        <w:t xml:space="preserve"> da empresa</w:t>
      </w:r>
      <w:r w:rsidR="00C75A25" w:rsidRPr="00C91BA3">
        <w:rPr>
          <w:rFonts w:ascii="Times New Roman" w:eastAsia="Nimbus Sans L" w:hAnsi="Times New Roman" w:cs="Times New Roman"/>
          <w:lang w:eastAsia="pt-PT"/>
        </w:rPr>
        <w:t>. Os relatórios gerados são dinâmicos, possibilitando ao utilizador alguma escolha na sua navegação</w:t>
      </w:r>
      <w:r w:rsidRPr="00C91BA3">
        <w:rPr>
          <w:rFonts w:ascii="Times New Roman" w:eastAsia="Nimbus Sans L" w:hAnsi="Times New Roman" w:cs="Times New Roman"/>
          <w:lang w:eastAsia="pt-PT"/>
        </w:rPr>
        <w:t>;</w:t>
      </w:r>
    </w:p>
    <w:p w:rsidR="005C16C2" w:rsidRPr="00C91BA3" w:rsidRDefault="005C16C2" w:rsidP="00765046">
      <w:pPr>
        <w:pStyle w:val="ListParagraph"/>
        <w:numPr>
          <w:ilvl w:val="0"/>
          <w:numId w:val="2"/>
        </w:numPr>
        <w:spacing w:after="0" w:line="340" w:lineRule="exact"/>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Gerar novos relatórios</w:t>
      </w:r>
      <w:r w:rsidR="00F06E52">
        <w:rPr>
          <w:rFonts w:ascii="Times New Roman" w:eastAsia="Nimbus Sans L" w:hAnsi="Times New Roman" w:cs="Times New Roman"/>
          <w:lang w:eastAsia="pt-PT"/>
        </w:rPr>
        <w:t>,</w:t>
      </w:r>
      <w:r w:rsidRPr="00C91BA3">
        <w:rPr>
          <w:rFonts w:ascii="Times New Roman" w:eastAsia="Nimbus Sans L" w:hAnsi="Times New Roman" w:cs="Times New Roman"/>
          <w:lang w:eastAsia="pt-PT"/>
        </w:rPr>
        <w:t xml:space="preserve"> consoante a necessidade dos utilizadores, sem grande esforço;</w:t>
      </w:r>
    </w:p>
    <w:p w:rsidR="000D5723" w:rsidRPr="000D5723" w:rsidRDefault="00AA3649" w:rsidP="00765046">
      <w:pPr>
        <w:pStyle w:val="ListParagraph"/>
        <w:numPr>
          <w:ilvl w:val="0"/>
          <w:numId w:val="2"/>
        </w:numPr>
        <w:spacing w:after="0" w:line="340" w:lineRule="exact"/>
        <w:jc w:val="both"/>
        <w:rPr>
          <w:rFonts w:ascii="Times New Roman" w:hAnsi="Times New Roman" w:cs="Times New Roman"/>
        </w:rPr>
      </w:pPr>
      <w:r w:rsidRPr="00C91BA3">
        <w:rPr>
          <w:rFonts w:ascii="Times New Roman" w:eastAsia="Nimbus Sans L" w:hAnsi="Times New Roman" w:cs="Times New Roman"/>
          <w:lang w:eastAsia="pt-PT"/>
        </w:rPr>
        <w:t xml:space="preserve">Garantir qualidade e elegibilidade dos dados retirados da ferramenta de </w:t>
      </w:r>
      <w:r w:rsidRPr="00C91BA3">
        <w:rPr>
          <w:rFonts w:ascii="Times New Roman" w:eastAsia="Nimbus Sans L" w:hAnsi="Times New Roman" w:cs="Times New Roman"/>
          <w:i/>
          <w:lang w:eastAsia="pt-PT"/>
        </w:rPr>
        <w:t>Issue Tracking</w:t>
      </w:r>
      <w:r w:rsidRPr="00C91BA3">
        <w:rPr>
          <w:rFonts w:ascii="Times New Roman" w:eastAsia="Nimbus Sans L" w:hAnsi="Times New Roman" w:cs="Times New Roman"/>
          <w:lang w:eastAsia="pt-PT"/>
        </w:rPr>
        <w:t xml:space="preserve">, fruto das transformações </w:t>
      </w:r>
      <w:r w:rsidR="00C75A25" w:rsidRPr="00C91BA3">
        <w:rPr>
          <w:rFonts w:ascii="Times New Roman" w:eastAsia="Nimbus Sans L" w:hAnsi="Times New Roman" w:cs="Times New Roman"/>
          <w:lang w:eastAsia="pt-PT"/>
        </w:rPr>
        <w:t xml:space="preserve">a </w:t>
      </w:r>
      <w:r w:rsidRPr="00C91BA3">
        <w:rPr>
          <w:rFonts w:ascii="Times New Roman" w:eastAsia="Nimbus Sans L" w:hAnsi="Times New Roman" w:cs="Times New Roman"/>
          <w:lang w:eastAsia="pt-PT"/>
        </w:rPr>
        <w:t>que foram sujeitos.</w:t>
      </w:r>
    </w:p>
    <w:p w:rsidR="000D5723" w:rsidRPr="00A5202D" w:rsidRDefault="000D5723" w:rsidP="00F01B4A">
      <w:pPr>
        <w:pStyle w:val="Heading3"/>
        <w:rPr>
          <w:lang w:eastAsia="pt-PT"/>
        </w:rPr>
      </w:pPr>
      <w:bookmarkStart w:id="21" w:name="_Toc391479555"/>
      <w:r w:rsidRPr="00A5202D">
        <w:rPr>
          <w:lang w:eastAsia="pt-PT"/>
        </w:rPr>
        <w:t>Resultados esperados</w:t>
      </w:r>
      <w:bookmarkEnd w:id="21"/>
    </w:p>
    <w:p w:rsidR="00487B23" w:rsidRDefault="000D5723" w:rsidP="00326656">
      <w:pPr>
        <w:spacing w:after="0" w:line="340" w:lineRule="exact"/>
        <w:ind w:firstLine="454"/>
        <w:jc w:val="both"/>
        <w:rPr>
          <w:rFonts w:ascii="Times New Roman" w:eastAsia="Nimbus Sans L" w:hAnsi="Times New Roman" w:cs="Times New Roman"/>
          <w:lang w:eastAsia="pt-PT"/>
        </w:rPr>
      </w:pPr>
      <w:r>
        <w:rPr>
          <w:rFonts w:ascii="Times New Roman" w:eastAsia="Nimbus Sans L" w:hAnsi="Times New Roman" w:cs="Times New Roman"/>
          <w:lang w:eastAsia="pt-PT"/>
        </w:rPr>
        <w:t>Espera-se que</w:t>
      </w:r>
      <w:r w:rsidR="00574B24">
        <w:rPr>
          <w:rFonts w:ascii="Times New Roman" w:eastAsia="Nimbus Sans L" w:hAnsi="Times New Roman" w:cs="Times New Roman"/>
          <w:lang w:eastAsia="pt-PT"/>
        </w:rPr>
        <w:t>,</w:t>
      </w:r>
      <w:r>
        <w:rPr>
          <w:rFonts w:ascii="Times New Roman" w:eastAsia="Nimbus Sans L" w:hAnsi="Times New Roman" w:cs="Times New Roman"/>
          <w:lang w:eastAsia="pt-PT"/>
        </w:rPr>
        <w:t xml:space="preserve"> após realização d</w:t>
      </w:r>
      <w:r w:rsidR="00F06E52">
        <w:rPr>
          <w:rFonts w:ascii="Times New Roman" w:eastAsia="Nimbus Sans L" w:hAnsi="Times New Roman" w:cs="Times New Roman"/>
          <w:lang w:eastAsia="pt-PT"/>
        </w:rPr>
        <w:t>esta</w:t>
      </w:r>
      <w:r>
        <w:rPr>
          <w:rFonts w:ascii="Times New Roman" w:eastAsia="Nimbus Sans L" w:hAnsi="Times New Roman" w:cs="Times New Roman"/>
          <w:lang w:eastAsia="pt-PT"/>
        </w:rPr>
        <w:t xml:space="preserve"> dissertação</w:t>
      </w:r>
      <w:r w:rsidR="00574B24">
        <w:rPr>
          <w:rFonts w:ascii="Times New Roman" w:eastAsia="Nimbus Sans L" w:hAnsi="Times New Roman" w:cs="Times New Roman"/>
          <w:lang w:eastAsia="pt-PT"/>
        </w:rPr>
        <w:t>,</w:t>
      </w:r>
      <w:r>
        <w:rPr>
          <w:rFonts w:ascii="Times New Roman" w:eastAsia="Nimbus Sans L" w:hAnsi="Times New Roman" w:cs="Times New Roman"/>
          <w:lang w:eastAsia="pt-PT"/>
        </w:rPr>
        <w:t xml:space="preserve"> a comunidade científica esteja </w:t>
      </w:r>
      <w:r w:rsidR="00F06E52">
        <w:rPr>
          <w:rFonts w:ascii="Times New Roman" w:eastAsia="Nimbus Sans L" w:hAnsi="Times New Roman" w:cs="Times New Roman"/>
          <w:lang w:eastAsia="pt-PT"/>
        </w:rPr>
        <w:t>na</w:t>
      </w:r>
      <w:r>
        <w:rPr>
          <w:rFonts w:ascii="Times New Roman" w:eastAsia="Nimbus Sans L" w:hAnsi="Times New Roman" w:cs="Times New Roman"/>
          <w:lang w:eastAsia="pt-PT"/>
        </w:rPr>
        <w:t xml:space="preserve"> posse de um modelo de dados de um </w:t>
      </w:r>
      <w:r>
        <w:rPr>
          <w:rFonts w:ascii="Times New Roman" w:eastAsia="Nimbus Sans L" w:hAnsi="Times New Roman" w:cs="Times New Roman"/>
          <w:i/>
          <w:lang w:eastAsia="pt-PT"/>
        </w:rPr>
        <w:t>Data Warehouse</w:t>
      </w:r>
      <w:r w:rsidR="00487B23">
        <w:rPr>
          <w:rFonts w:ascii="Times New Roman" w:eastAsia="Nimbus Sans L" w:hAnsi="Times New Roman" w:cs="Times New Roman"/>
          <w:lang w:eastAsia="pt-PT"/>
        </w:rPr>
        <w:t xml:space="preserve"> que:</w:t>
      </w:r>
    </w:p>
    <w:p w:rsidR="00EA0BEE" w:rsidRDefault="00EA0BEE" w:rsidP="00326656">
      <w:pPr>
        <w:spacing w:after="0" w:line="340" w:lineRule="exact"/>
        <w:ind w:firstLine="454"/>
        <w:jc w:val="both"/>
        <w:rPr>
          <w:rFonts w:ascii="Times New Roman" w:eastAsia="Nimbus Sans L" w:hAnsi="Times New Roman" w:cs="Times New Roman"/>
          <w:lang w:eastAsia="pt-PT"/>
        </w:rPr>
      </w:pPr>
    </w:p>
    <w:p w:rsidR="00487B23" w:rsidRPr="00487B23" w:rsidRDefault="001C389D" w:rsidP="00E20481">
      <w:pPr>
        <w:pStyle w:val="ListParagraph"/>
        <w:numPr>
          <w:ilvl w:val="0"/>
          <w:numId w:val="40"/>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Facilite</w:t>
      </w:r>
      <w:r w:rsidR="00487B23">
        <w:rPr>
          <w:rFonts w:ascii="Times New Roman" w:eastAsia="Nimbus Sans L" w:hAnsi="Times New Roman" w:cs="Times New Roman"/>
          <w:lang w:eastAsia="pt-PT"/>
        </w:rPr>
        <w:t xml:space="preserve"> as consultas sobre os dados visando analisar e tirar conclusões acerca do desenvolvimento de </w:t>
      </w:r>
      <w:r w:rsidR="00487B23">
        <w:rPr>
          <w:rFonts w:ascii="Times New Roman" w:eastAsia="Nimbus Sans L" w:hAnsi="Times New Roman" w:cs="Times New Roman"/>
          <w:i/>
          <w:lang w:eastAsia="pt-PT"/>
        </w:rPr>
        <w:t>software;</w:t>
      </w:r>
    </w:p>
    <w:p w:rsidR="00487B23" w:rsidRDefault="001C389D" w:rsidP="00E20481">
      <w:pPr>
        <w:pStyle w:val="ListParagraph"/>
        <w:numPr>
          <w:ilvl w:val="0"/>
          <w:numId w:val="40"/>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Esteja</w:t>
      </w:r>
      <w:r w:rsidR="003E2365">
        <w:rPr>
          <w:rFonts w:ascii="Times New Roman" w:eastAsia="Nimbus Sans L" w:hAnsi="Times New Roman" w:cs="Times New Roman"/>
          <w:lang w:eastAsia="pt-PT"/>
        </w:rPr>
        <w:t xml:space="preserve"> modelado de forma a que</w:t>
      </w:r>
      <w:r w:rsidR="00487B23">
        <w:rPr>
          <w:rFonts w:ascii="Times New Roman" w:eastAsia="Nimbus Sans L" w:hAnsi="Times New Roman" w:cs="Times New Roman"/>
          <w:lang w:eastAsia="pt-PT"/>
        </w:rPr>
        <w:t xml:space="preserve"> o acesso ao dados, através de ferramentas de </w:t>
      </w:r>
      <w:r w:rsidR="00487B23">
        <w:rPr>
          <w:rFonts w:ascii="Times New Roman" w:eastAsia="Nimbus Sans L" w:hAnsi="Times New Roman" w:cs="Times New Roman"/>
          <w:i/>
          <w:lang w:eastAsia="pt-PT"/>
        </w:rPr>
        <w:t>Business Intelligence</w:t>
      </w:r>
      <w:r w:rsidR="00487B23">
        <w:rPr>
          <w:rFonts w:ascii="Times New Roman" w:eastAsia="Nimbus Sans L" w:hAnsi="Times New Roman" w:cs="Times New Roman"/>
          <w:lang w:eastAsia="pt-PT"/>
        </w:rPr>
        <w:t>, permita que pessoas sem conhecimentos técnicos em bases de dados possam aceder a eles sem dificuldade;</w:t>
      </w:r>
    </w:p>
    <w:p w:rsidR="00487B23" w:rsidRDefault="001C389D" w:rsidP="00E20481">
      <w:pPr>
        <w:pStyle w:val="ListParagraph"/>
        <w:numPr>
          <w:ilvl w:val="0"/>
          <w:numId w:val="40"/>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Permita</w:t>
      </w:r>
      <w:r w:rsidR="00487B23">
        <w:rPr>
          <w:rFonts w:ascii="Times New Roman" w:eastAsia="Nimbus Sans L" w:hAnsi="Times New Roman" w:cs="Times New Roman"/>
          <w:lang w:eastAsia="pt-PT"/>
        </w:rPr>
        <w:t xml:space="preserve"> navegação e exploração de dados, bem como a criação de novos relatórios </w:t>
      </w:r>
      <w:r w:rsidR="003E2365">
        <w:rPr>
          <w:rFonts w:ascii="Times New Roman" w:eastAsia="Nimbus Sans L" w:hAnsi="Times New Roman" w:cs="Times New Roman"/>
          <w:lang w:eastAsia="pt-PT"/>
        </w:rPr>
        <w:t>adaptados</w:t>
      </w:r>
      <w:r w:rsidR="00487B23">
        <w:rPr>
          <w:rFonts w:ascii="Times New Roman" w:eastAsia="Nimbus Sans L" w:hAnsi="Times New Roman" w:cs="Times New Roman"/>
          <w:lang w:eastAsia="pt-PT"/>
        </w:rPr>
        <w:t xml:space="preserve"> às necessidades de cada utilizador</w:t>
      </w:r>
      <w:r w:rsidR="00FF5B32">
        <w:rPr>
          <w:rFonts w:ascii="Times New Roman" w:eastAsia="Nimbus Sans L" w:hAnsi="Times New Roman" w:cs="Times New Roman"/>
          <w:lang w:eastAsia="pt-PT"/>
        </w:rPr>
        <w:t>. Estes relatórios podem ser guardados e consultados sempre que desejado, contendo informação atualizada</w:t>
      </w:r>
      <w:r w:rsidR="00487B23">
        <w:rPr>
          <w:rFonts w:ascii="Times New Roman" w:eastAsia="Nimbus Sans L" w:hAnsi="Times New Roman" w:cs="Times New Roman"/>
          <w:lang w:eastAsia="pt-PT"/>
        </w:rPr>
        <w:t>;</w:t>
      </w:r>
    </w:p>
    <w:p w:rsidR="00FF5B32" w:rsidRDefault="001C389D" w:rsidP="00E20481">
      <w:pPr>
        <w:pStyle w:val="ListParagraph"/>
        <w:numPr>
          <w:ilvl w:val="0"/>
          <w:numId w:val="40"/>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Seja</w:t>
      </w:r>
      <w:r w:rsidR="003E2365">
        <w:rPr>
          <w:rFonts w:ascii="Times New Roman" w:eastAsia="Nimbus Sans L" w:hAnsi="Times New Roman" w:cs="Times New Roman"/>
          <w:lang w:eastAsia="pt-PT"/>
        </w:rPr>
        <w:t xml:space="preserve"> facilmente atualizável</w:t>
      </w:r>
      <w:r w:rsidR="00FF5B32">
        <w:rPr>
          <w:rFonts w:ascii="Times New Roman" w:eastAsia="Nimbus Sans L" w:hAnsi="Times New Roman" w:cs="Times New Roman"/>
          <w:lang w:eastAsia="pt-PT"/>
        </w:rPr>
        <w:t xml:space="preserve"> possuindo dados em tempo quase real para que, a qualquer momento ou em dias críticos, os dados possam ser acedidos a todo o momento;</w:t>
      </w:r>
    </w:p>
    <w:p w:rsidR="002A517B" w:rsidRDefault="002A517B" w:rsidP="00FF5B32">
      <w:pPr>
        <w:spacing w:after="0" w:line="340" w:lineRule="exact"/>
        <w:jc w:val="both"/>
        <w:rPr>
          <w:rFonts w:ascii="Times New Roman" w:eastAsia="Nimbus Sans L" w:hAnsi="Times New Roman" w:cs="Times New Roman"/>
          <w:lang w:eastAsia="pt-PT"/>
        </w:rPr>
      </w:pPr>
    </w:p>
    <w:p w:rsidR="002A517B" w:rsidRDefault="00FF5B32" w:rsidP="00245C70">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Resumidamente percebemos que, o esperado desta dissertação, é </w:t>
      </w:r>
      <w:r w:rsidR="003E2365">
        <w:rPr>
          <w:rFonts w:ascii="Times New Roman" w:eastAsia="Nimbus Sans L" w:hAnsi="Times New Roman" w:cs="Times New Roman"/>
          <w:lang w:eastAsia="pt-PT"/>
        </w:rPr>
        <w:t xml:space="preserve">construir </w:t>
      </w:r>
      <w:r w:rsidR="003E2365" w:rsidRPr="003E2365">
        <w:rPr>
          <w:rFonts w:ascii="Times New Roman" w:eastAsia="Nimbus Sans L" w:hAnsi="Times New Roman" w:cs="Times New Roman"/>
          <w:i/>
          <w:lang w:eastAsia="pt-PT"/>
        </w:rPr>
        <w:t>uma</w:t>
      </w:r>
      <w:r w:rsidR="003E2365">
        <w:rPr>
          <w:rFonts w:ascii="Times New Roman" w:eastAsia="Nimbus Sans L" w:hAnsi="Times New Roman" w:cs="Times New Roman"/>
          <w:i/>
          <w:lang w:eastAsia="pt-PT"/>
        </w:rPr>
        <w:t xml:space="preserve"> framework </w:t>
      </w:r>
      <w:r w:rsidR="003E2365">
        <w:rPr>
          <w:rFonts w:ascii="Times New Roman" w:eastAsia="Nimbus Sans L" w:hAnsi="Times New Roman" w:cs="Times New Roman"/>
          <w:lang w:eastAsia="pt-PT"/>
        </w:rPr>
        <w:t xml:space="preserve">que </w:t>
      </w:r>
      <w:r w:rsidRPr="003E2365">
        <w:rPr>
          <w:rFonts w:ascii="Times New Roman" w:eastAsia="Nimbus Sans L" w:hAnsi="Times New Roman" w:cs="Times New Roman"/>
          <w:lang w:eastAsia="pt-PT"/>
        </w:rPr>
        <w:t>elimi</w:t>
      </w:r>
      <w:r w:rsidR="003E2365">
        <w:rPr>
          <w:rFonts w:ascii="Times New Roman" w:eastAsia="Nimbus Sans L" w:hAnsi="Times New Roman" w:cs="Times New Roman"/>
          <w:lang w:eastAsia="pt-PT"/>
        </w:rPr>
        <w:t>ne</w:t>
      </w:r>
      <w:r>
        <w:rPr>
          <w:rFonts w:ascii="Times New Roman" w:eastAsia="Nimbus Sans L" w:hAnsi="Times New Roman" w:cs="Times New Roman"/>
          <w:lang w:eastAsia="pt-PT"/>
        </w:rPr>
        <w:t xml:space="preserve"> barreiras entre os gestores e os dados das aplicações de </w:t>
      </w:r>
      <w:r>
        <w:rPr>
          <w:rFonts w:ascii="Times New Roman" w:eastAsia="Nimbus Sans L" w:hAnsi="Times New Roman" w:cs="Times New Roman"/>
          <w:i/>
          <w:lang w:eastAsia="pt-PT"/>
        </w:rPr>
        <w:t>Issue Tracking</w:t>
      </w:r>
      <w:r>
        <w:rPr>
          <w:rFonts w:ascii="Times New Roman" w:eastAsia="Nimbus Sans L" w:hAnsi="Times New Roman" w:cs="Times New Roman"/>
          <w:lang w:eastAsia="pt-PT"/>
        </w:rPr>
        <w:t xml:space="preserve">. Facilitando todos os processos entre, o tempo em que os dados foram inseridos na base de dados, até que eles querem ser visualizados por forma a servirem de apoio à </w:t>
      </w:r>
      <w:r w:rsidR="001C389D">
        <w:rPr>
          <w:rFonts w:ascii="Times New Roman" w:eastAsia="Nimbus Sans L" w:hAnsi="Times New Roman" w:cs="Times New Roman"/>
          <w:lang w:eastAsia="pt-PT"/>
        </w:rPr>
        <w:t>decisão, estamos</w:t>
      </w:r>
      <w:r>
        <w:rPr>
          <w:rFonts w:ascii="Times New Roman" w:eastAsia="Nimbus Sans L" w:hAnsi="Times New Roman" w:cs="Times New Roman"/>
          <w:lang w:eastAsia="pt-PT"/>
        </w:rPr>
        <w:t xml:space="preserve"> a agilizar o processo e a oferecer um ganho, de tempo e de qualidade de análise, às organizações que adotem o uso de um </w:t>
      </w:r>
      <w:r>
        <w:rPr>
          <w:rFonts w:ascii="Times New Roman" w:eastAsia="Nimbus Sans L" w:hAnsi="Times New Roman" w:cs="Times New Roman"/>
          <w:i/>
          <w:lang w:eastAsia="pt-PT"/>
        </w:rPr>
        <w:t>Data Warehouse</w:t>
      </w:r>
      <w:r>
        <w:rPr>
          <w:rFonts w:ascii="Times New Roman" w:eastAsia="Nimbus Sans L" w:hAnsi="Times New Roman" w:cs="Times New Roman"/>
          <w:lang w:eastAsia="pt-PT"/>
        </w:rPr>
        <w:t xml:space="preserve"> com a </w:t>
      </w:r>
      <w:r>
        <w:rPr>
          <w:rFonts w:ascii="Times New Roman" w:eastAsia="Nimbus Sans L" w:hAnsi="Times New Roman" w:cs="Times New Roman"/>
          <w:i/>
          <w:lang w:eastAsia="pt-PT"/>
        </w:rPr>
        <w:t xml:space="preserve">framework </w:t>
      </w:r>
      <w:r>
        <w:rPr>
          <w:rFonts w:ascii="Times New Roman" w:eastAsia="Nimbus Sans L" w:hAnsi="Times New Roman" w:cs="Times New Roman"/>
          <w:lang w:eastAsia="pt-PT"/>
        </w:rPr>
        <w:t>desenvolvida.</w:t>
      </w:r>
    </w:p>
    <w:p w:rsidR="00245C70" w:rsidRDefault="00245C70" w:rsidP="00F01B4A">
      <w:pPr>
        <w:pStyle w:val="Heading3"/>
        <w:rPr>
          <w:lang w:eastAsia="pt-PT"/>
        </w:rPr>
      </w:pPr>
      <w:bookmarkStart w:id="22" w:name="_Toc391479556"/>
      <w:r>
        <w:rPr>
          <w:lang w:eastAsia="pt-PT"/>
        </w:rPr>
        <w:lastRenderedPageBreak/>
        <w:t xml:space="preserve">Estrutura da </w:t>
      </w:r>
      <w:r w:rsidR="00C96C49">
        <w:rPr>
          <w:lang w:eastAsia="pt-PT"/>
        </w:rPr>
        <w:t>Dissertação</w:t>
      </w:r>
      <w:bookmarkEnd w:id="22"/>
    </w:p>
    <w:p w:rsidR="00245C70" w:rsidRDefault="001C389D" w:rsidP="001C389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Concluídos os pontos anteriores que visavam</w:t>
      </w:r>
      <w:r w:rsidR="00245C70">
        <w:rPr>
          <w:rFonts w:ascii="Times New Roman" w:eastAsia="Nimbus Sans L" w:hAnsi="Times New Roman" w:cs="Times New Roman"/>
          <w:lang w:eastAsia="pt-PT"/>
        </w:rPr>
        <w:t xml:space="preserve"> contextualizar e dar a perceber ao leitor </w:t>
      </w:r>
      <w:r w:rsidR="00584BEF">
        <w:rPr>
          <w:rFonts w:ascii="Times New Roman" w:eastAsia="Nimbus Sans L" w:hAnsi="Times New Roman" w:cs="Times New Roman"/>
          <w:lang w:eastAsia="pt-PT"/>
        </w:rPr>
        <w:t xml:space="preserve">o objetivo do trabalho realizado, importa perceber a estrutura </w:t>
      </w:r>
      <w:r>
        <w:rPr>
          <w:rFonts w:ascii="Times New Roman" w:eastAsia="Nimbus Sans L" w:hAnsi="Times New Roman" w:cs="Times New Roman"/>
          <w:lang w:eastAsia="pt-PT"/>
        </w:rPr>
        <w:t>da dissertação.</w:t>
      </w:r>
    </w:p>
    <w:p w:rsidR="00584BEF" w:rsidRDefault="00584BEF" w:rsidP="001C389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No capítulo 2 é feito um estudo do estado da arte, essencial para que se perceba quais são as tecnologias e as metodologias usadas para </w:t>
      </w:r>
      <w:r w:rsidR="001C389D">
        <w:rPr>
          <w:rFonts w:ascii="Times New Roman" w:eastAsia="Nimbus Sans L" w:hAnsi="Times New Roman" w:cs="Times New Roman"/>
          <w:lang w:eastAsia="pt-PT"/>
        </w:rPr>
        <w:t xml:space="preserve">a </w:t>
      </w:r>
      <w:r>
        <w:rPr>
          <w:rFonts w:ascii="Times New Roman" w:eastAsia="Nimbus Sans L" w:hAnsi="Times New Roman" w:cs="Times New Roman"/>
          <w:lang w:eastAsia="pt-PT"/>
        </w:rPr>
        <w:t xml:space="preserve">criação de um </w:t>
      </w:r>
      <w:r>
        <w:rPr>
          <w:rFonts w:ascii="Times New Roman" w:eastAsia="Nimbus Sans L" w:hAnsi="Times New Roman" w:cs="Times New Roman"/>
          <w:i/>
          <w:lang w:eastAsia="pt-PT"/>
        </w:rPr>
        <w:t>Data Warehouse</w:t>
      </w:r>
      <w:r>
        <w:rPr>
          <w:rFonts w:ascii="Times New Roman" w:eastAsia="Nimbus Sans L" w:hAnsi="Times New Roman" w:cs="Times New Roman"/>
          <w:lang w:eastAsia="pt-PT"/>
        </w:rPr>
        <w:t xml:space="preserve">. Com esses conceitos e outros relacionados com a área de </w:t>
      </w:r>
      <w:r>
        <w:rPr>
          <w:rFonts w:ascii="Times New Roman" w:eastAsia="Nimbus Sans L" w:hAnsi="Times New Roman" w:cs="Times New Roman"/>
          <w:i/>
          <w:lang w:eastAsia="pt-PT"/>
        </w:rPr>
        <w:t>Data Warehousing</w:t>
      </w:r>
      <w:r>
        <w:rPr>
          <w:rFonts w:ascii="Times New Roman" w:eastAsia="Nimbus Sans L" w:hAnsi="Times New Roman" w:cs="Times New Roman"/>
          <w:lang w:eastAsia="pt-PT"/>
        </w:rPr>
        <w:t xml:space="preserve"> bem enraizados, é possível, no capítulo 3</w:t>
      </w:r>
      <w:r w:rsidR="00E30D7C">
        <w:rPr>
          <w:rFonts w:ascii="Times New Roman" w:eastAsia="Nimbus Sans L" w:hAnsi="Times New Roman" w:cs="Times New Roman"/>
          <w:lang w:eastAsia="pt-PT"/>
        </w:rPr>
        <w:t>,</w:t>
      </w:r>
      <w:r>
        <w:rPr>
          <w:rFonts w:ascii="Times New Roman" w:eastAsia="Nimbus Sans L" w:hAnsi="Times New Roman" w:cs="Times New Roman"/>
          <w:lang w:eastAsia="pt-PT"/>
        </w:rPr>
        <w:t xml:space="preserve"> perceber quais são os problemas com </w:t>
      </w:r>
      <w:r w:rsidR="0015725A">
        <w:rPr>
          <w:rFonts w:ascii="Times New Roman" w:eastAsia="Nimbus Sans L" w:hAnsi="Times New Roman" w:cs="Times New Roman"/>
          <w:lang w:eastAsia="pt-PT"/>
        </w:rPr>
        <w:t>que</w:t>
      </w:r>
      <w:r>
        <w:rPr>
          <w:rFonts w:ascii="Times New Roman" w:eastAsia="Nimbus Sans L" w:hAnsi="Times New Roman" w:cs="Times New Roman"/>
          <w:lang w:eastAsia="pt-PT"/>
        </w:rPr>
        <w:t xml:space="preserve"> nos depar</w:t>
      </w:r>
      <w:r w:rsidR="0015725A">
        <w:rPr>
          <w:rFonts w:ascii="Times New Roman" w:eastAsia="Nimbus Sans L" w:hAnsi="Times New Roman" w:cs="Times New Roman"/>
          <w:lang w:eastAsia="pt-PT"/>
        </w:rPr>
        <w:t>á</w:t>
      </w:r>
      <w:r>
        <w:rPr>
          <w:rFonts w:ascii="Times New Roman" w:eastAsia="Nimbus Sans L" w:hAnsi="Times New Roman" w:cs="Times New Roman"/>
          <w:lang w:eastAsia="pt-PT"/>
        </w:rPr>
        <w:t>mos na situação atual</w:t>
      </w:r>
      <w:r w:rsidR="00E30D7C">
        <w:rPr>
          <w:rFonts w:ascii="Times New Roman" w:eastAsia="Nimbus Sans L" w:hAnsi="Times New Roman" w:cs="Times New Roman"/>
          <w:lang w:eastAsia="pt-PT"/>
        </w:rPr>
        <w:t xml:space="preserve"> e como foi proposto ultrapassá-los. São explicadas estratégias de </w:t>
      </w:r>
      <w:r w:rsidR="00A15585">
        <w:rPr>
          <w:rFonts w:ascii="Times New Roman" w:eastAsia="Nimbus Sans L" w:hAnsi="Times New Roman" w:cs="Times New Roman"/>
          <w:lang w:eastAsia="pt-PT"/>
        </w:rPr>
        <w:t>abordagem</w:t>
      </w:r>
      <w:r w:rsidR="00E30D7C">
        <w:rPr>
          <w:rFonts w:ascii="Times New Roman" w:eastAsia="Nimbus Sans L" w:hAnsi="Times New Roman" w:cs="Times New Roman"/>
          <w:lang w:eastAsia="pt-PT"/>
        </w:rPr>
        <w:t xml:space="preserve"> ao problema, bem como definida a arquitetura e o modelo de dados que servirão de base para a construção do </w:t>
      </w:r>
      <w:r w:rsidR="00E30D7C">
        <w:rPr>
          <w:rFonts w:ascii="Times New Roman" w:eastAsia="Nimbus Sans L" w:hAnsi="Times New Roman" w:cs="Times New Roman"/>
          <w:i/>
          <w:lang w:eastAsia="pt-PT"/>
        </w:rPr>
        <w:t>Data Warehouse</w:t>
      </w:r>
      <w:r w:rsidR="00E30D7C">
        <w:rPr>
          <w:rFonts w:ascii="Times New Roman" w:eastAsia="Nimbus Sans L" w:hAnsi="Times New Roman" w:cs="Times New Roman"/>
          <w:lang w:eastAsia="pt-PT"/>
        </w:rPr>
        <w:t xml:space="preserve">. </w:t>
      </w:r>
      <w:r w:rsidR="0015725A">
        <w:rPr>
          <w:rFonts w:ascii="Times New Roman" w:eastAsia="Nimbus Sans L" w:hAnsi="Times New Roman" w:cs="Times New Roman"/>
          <w:lang w:eastAsia="pt-PT"/>
        </w:rPr>
        <w:t>Para secções do capítulo 2 h</w:t>
      </w:r>
      <w:r w:rsidR="00E30D7C">
        <w:rPr>
          <w:rFonts w:ascii="Times New Roman" w:eastAsia="Nimbus Sans L" w:hAnsi="Times New Roman" w:cs="Times New Roman"/>
          <w:lang w:eastAsia="pt-PT"/>
        </w:rPr>
        <w:t xml:space="preserve">á </w:t>
      </w:r>
      <w:r w:rsidR="0015725A">
        <w:rPr>
          <w:rFonts w:ascii="Times New Roman" w:eastAsia="Nimbus Sans L" w:hAnsi="Times New Roman" w:cs="Times New Roman"/>
          <w:lang w:eastAsia="pt-PT"/>
        </w:rPr>
        <w:t>o</w:t>
      </w:r>
      <w:r w:rsidR="00E30D7C">
        <w:rPr>
          <w:rFonts w:ascii="Times New Roman" w:eastAsia="Nimbus Sans L" w:hAnsi="Times New Roman" w:cs="Times New Roman"/>
          <w:lang w:eastAsia="pt-PT"/>
        </w:rPr>
        <w:t xml:space="preserve"> cuidado em referenciar, sempre que seja caso disso, conceitos </w:t>
      </w:r>
      <w:r w:rsidR="0015725A">
        <w:rPr>
          <w:rFonts w:ascii="Times New Roman" w:eastAsia="Nimbus Sans L" w:hAnsi="Times New Roman" w:cs="Times New Roman"/>
          <w:lang w:eastAsia="pt-PT"/>
        </w:rPr>
        <w:t>a ser</w:t>
      </w:r>
      <w:r w:rsidR="00E30D7C">
        <w:rPr>
          <w:rFonts w:ascii="Times New Roman" w:eastAsia="Nimbus Sans L" w:hAnsi="Times New Roman" w:cs="Times New Roman"/>
          <w:lang w:eastAsia="pt-PT"/>
        </w:rPr>
        <w:t xml:space="preserve"> utilizados no capítulo 3</w:t>
      </w:r>
      <w:r w:rsidR="0015725A">
        <w:rPr>
          <w:rFonts w:ascii="Times New Roman" w:eastAsia="Nimbus Sans L" w:hAnsi="Times New Roman" w:cs="Times New Roman"/>
          <w:lang w:eastAsia="pt-PT"/>
        </w:rPr>
        <w:t>,</w:t>
      </w:r>
      <w:r w:rsidR="00E30D7C">
        <w:rPr>
          <w:rFonts w:ascii="Times New Roman" w:eastAsia="Nimbus Sans L" w:hAnsi="Times New Roman" w:cs="Times New Roman"/>
          <w:lang w:eastAsia="pt-PT"/>
        </w:rPr>
        <w:t xml:space="preserve"> sendo por isso natural alguma navegação de um capítulo para o outro, sempre que necessário.</w:t>
      </w:r>
    </w:p>
    <w:p w:rsidR="00E30D7C" w:rsidRDefault="00E30D7C" w:rsidP="001C389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No capítulo 4 é implementada a </w:t>
      </w:r>
      <w:r w:rsidRPr="00E30D7C">
        <w:rPr>
          <w:rFonts w:ascii="Times New Roman" w:eastAsia="Nimbus Sans L" w:hAnsi="Times New Roman" w:cs="Times New Roman"/>
          <w:i/>
          <w:lang w:eastAsia="pt-PT"/>
        </w:rPr>
        <w:t>framework</w:t>
      </w:r>
      <w:r>
        <w:rPr>
          <w:rFonts w:ascii="Times New Roman" w:eastAsia="Nimbus Sans L" w:hAnsi="Times New Roman" w:cs="Times New Roman"/>
          <w:lang w:eastAsia="pt-PT"/>
        </w:rPr>
        <w:t xml:space="preserve"> previamente desenhada. Em cada secção deste capítulo é apresentada a tecnologia utilizada para levar avante o trabalho realizado naquela fase. Estratégias mais complexas e distintas de carregamento de dados são ta</w:t>
      </w:r>
      <w:r w:rsidR="0015725A">
        <w:rPr>
          <w:rFonts w:ascii="Times New Roman" w:eastAsia="Nimbus Sans L" w:hAnsi="Times New Roman" w:cs="Times New Roman"/>
          <w:lang w:eastAsia="pt-PT"/>
        </w:rPr>
        <w:t>mbém explicadas neste capítulo.</w:t>
      </w:r>
    </w:p>
    <w:p w:rsidR="00E30D7C" w:rsidRDefault="00E30D7C" w:rsidP="001C389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O capítulo 5 visa validar todo o trabalho realizado. Os quatro capítulos anteriores, culminam neste que faz uma validação ao sucesso, ou não, da </w:t>
      </w:r>
      <w:r>
        <w:rPr>
          <w:rFonts w:ascii="Times New Roman" w:eastAsia="Nimbus Sans L" w:hAnsi="Times New Roman" w:cs="Times New Roman"/>
          <w:i/>
          <w:lang w:eastAsia="pt-PT"/>
        </w:rPr>
        <w:t>framework</w:t>
      </w:r>
      <w:r>
        <w:rPr>
          <w:rFonts w:ascii="Times New Roman" w:eastAsia="Nimbus Sans L" w:hAnsi="Times New Roman" w:cs="Times New Roman"/>
          <w:lang w:eastAsia="pt-PT"/>
        </w:rPr>
        <w:t xml:space="preserve"> desenhada.</w:t>
      </w:r>
    </w:p>
    <w:p w:rsidR="00E30D7C" w:rsidRDefault="00E30D7C" w:rsidP="001C389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O capítulo 6, r</w:t>
      </w:r>
      <w:r w:rsidR="0015725A">
        <w:rPr>
          <w:rFonts w:ascii="Times New Roman" w:eastAsia="Nimbus Sans L" w:hAnsi="Times New Roman" w:cs="Times New Roman"/>
          <w:lang w:eastAsia="pt-PT"/>
        </w:rPr>
        <w:t>eferente à conclusão, permite</w:t>
      </w:r>
      <w:r>
        <w:rPr>
          <w:rFonts w:ascii="Times New Roman" w:eastAsia="Nimbus Sans L" w:hAnsi="Times New Roman" w:cs="Times New Roman"/>
          <w:lang w:eastAsia="pt-PT"/>
        </w:rPr>
        <w:t xml:space="preserve"> explicar as ilações retiradas da realização desta dissertação, bem como concluir o impacto da contribuição científica providenciada.</w:t>
      </w:r>
    </w:p>
    <w:p w:rsidR="00245C70" w:rsidRDefault="00E30D7C" w:rsidP="00623595">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Por fim, os anexos e </w:t>
      </w:r>
      <w:r w:rsidR="0015725A">
        <w:rPr>
          <w:rFonts w:ascii="Times New Roman" w:eastAsia="Nimbus Sans L" w:hAnsi="Times New Roman" w:cs="Times New Roman"/>
          <w:lang w:eastAsia="pt-PT"/>
        </w:rPr>
        <w:t>as referências</w:t>
      </w:r>
      <w:r>
        <w:rPr>
          <w:rFonts w:ascii="Times New Roman" w:eastAsia="Nimbus Sans L" w:hAnsi="Times New Roman" w:cs="Times New Roman"/>
          <w:lang w:eastAsia="pt-PT"/>
        </w:rPr>
        <w:t xml:space="preserve"> são importantes na medida em que o leitor é </w:t>
      </w:r>
      <w:r w:rsidR="0015725A">
        <w:rPr>
          <w:rFonts w:ascii="Times New Roman" w:eastAsia="Nimbus Sans L" w:hAnsi="Times New Roman" w:cs="Times New Roman"/>
          <w:lang w:eastAsia="pt-PT"/>
        </w:rPr>
        <w:t xml:space="preserve">frequentemente </w:t>
      </w:r>
      <w:r>
        <w:rPr>
          <w:rFonts w:ascii="Times New Roman" w:eastAsia="Nimbus Sans L" w:hAnsi="Times New Roman" w:cs="Times New Roman"/>
          <w:lang w:eastAsia="pt-PT"/>
        </w:rPr>
        <w:t xml:space="preserve">remetido para eles, quer seja para </w:t>
      </w:r>
      <w:r w:rsidR="009C4267">
        <w:rPr>
          <w:rFonts w:ascii="Times New Roman" w:eastAsia="Nimbus Sans L" w:hAnsi="Times New Roman" w:cs="Times New Roman"/>
          <w:lang w:eastAsia="pt-PT"/>
        </w:rPr>
        <w:t xml:space="preserve">visualizar imagens que sejam importantes para </w:t>
      </w:r>
      <w:r w:rsidR="00623595">
        <w:rPr>
          <w:rFonts w:ascii="Times New Roman" w:eastAsia="Nimbus Sans L" w:hAnsi="Times New Roman" w:cs="Times New Roman"/>
          <w:lang w:eastAsia="pt-PT"/>
        </w:rPr>
        <w:t>compreender o que se explica quer</w:t>
      </w:r>
      <w:r w:rsidR="00A15585">
        <w:rPr>
          <w:rFonts w:ascii="Times New Roman" w:eastAsia="Nimbus Sans L" w:hAnsi="Times New Roman" w:cs="Times New Roman"/>
          <w:lang w:eastAsia="pt-PT"/>
        </w:rPr>
        <w:t xml:space="preserve"> seja</w:t>
      </w:r>
      <w:r w:rsidR="00623595">
        <w:rPr>
          <w:rFonts w:ascii="Times New Roman" w:eastAsia="Nimbus Sans L" w:hAnsi="Times New Roman" w:cs="Times New Roman"/>
          <w:lang w:eastAsia="pt-PT"/>
        </w:rPr>
        <w:t xml:space="preserve"> </w:t>
      </w:r>
      <w:r w:rsidR="00A15585">
        <w:rPr>
          <w:rFonts w:ascii="Times New Roman" w:eastAsia="Nimbus Sans L" w:hAnsi="Times New Roman" w:cs="Times New Roman"/>
          <w:lang w:eastAsia="pt-PT"/>
        </w:rPr>
        <w:t>para</w:t>
      </w:r>
      <w:r w:rsidR="00623595">
        <w:rPr>
          <w:rFonts w:ascii="Times New Roman" w:eastAsia="Nimbus Sans L" w:hAnsi="Times New Roman" w:cs="Times New Roman"/>
          <w:lang w:eastAsia="pt-PT"/>
        </w:rPr>
        <w:t xml:space="preserve"> </w:t>
      </w:r>
      <w:r w:rsidR="009C4267">
        <w:rPr>
          <w:rFonts w:ascii="Times New Roman" w:eastAsia="Nimbus Sans L" w:hAnsi="Times New Roman" w:cs="Times New Roman"/>
          <w:lang w:eastAsia="pt-PT"/>
        </w:rPr>
        <w:t>suporte bibliográfico.</w:t>
      </w:r>
    </w:p>
    <w:p w:rsidR="00623595" w:rsidRPr="00673110" w:rsidRDefault="00623595" w:rsidP="00623595">
      <w:pPr>
        <w:spacing w:after="0" w:line="340" w:lineRule="exact"/>
        <w:ind w:firstLine="425"/>
        <w:jc w:val="both"/>
        <w:rPr>
          <w:rFonts w:ascii="Times New Roman" w:eastAsia="Nimbus Sans L" w:hAnsi="Times New Roman" w:cs="Times New Roman"/>
          <w:lang w:eastAsia="pt-PT"/>
        </w:rPr>
        <w:sectPr w:rsidR="00623595" w:rsidRPr="00673110" w:rsidSect="005F4A80">
          <w:headerReference w:type="default" r:id="rId23"/>
          <w:footerReference w:type="default" r:id="rId24"/>
          <w:footerReference w:type="first" r:id="rId25"/>
          <w:pgSz w:w="11906" w:h="16838"/>
          <w:pgMar w:top="1418" w:right="1701" w:bottom="1418" w:left="1701" w:header="709" w:footer="709" w:gutter="0"/>
          <w:lnNumType w:countBy="2"/>
          <w:pgNumType w:start="1"/>
          <w:cols w:space="708"/>
          <w:docGrid w:linePitch="360"/>
        </w:sectPr>
      </w:pPr>
    </w:p>
    <w:p w:rsidR="00C51FA5" w:rsidRPr="00B8620E" w:rsidRDefault="005E2852" w:rsidP="00712024">
      <w:pPr>
        <w:pStyle w:val="Heading1"/>
        <w:rPr>
          <w:lang w:val="pt-PT"/>
        </w:rPr>
      </w:pPr>
      <w:bookmarkStart w:id="23" w:name="_Toc391479557"/>
      <w:r w:rsidRPr="00B8620E">
        <w:rPr>
          <w:lang w:val="pt-PT"/>
        </w:rPr>
        <w:lastRenderedPageBreak/>
        <w:t>Capítulo 2</w:t>
      </w:r>
      <w:bookmarkEnd w:id="23"/>
    </w:p>
    <w:p w:rsidR="00C51FA5" w:rsidRDefault="00F20ECF" w:rsidP="00712024">
      <w:pPr>
        <w:pStyle w:val="Heading2"/>
      </w:pPr>
      <w:bookmarkStart w:id="24" w:name="_Toc390302550"/>
      <w:bookmarkStart w:id="25" w:name="_Toc391479558"/>
      <w:r w:rsidRPr="005E2852">
        <w:t>Estado de arte</w:t>
      </w:r>
      <w:bookmarkEnd w:id="24"/>
      <w:bookmarkEnd w:id="25"/>
    </w:p>
    <w:p w:rsidR="003C06A1" w:rsidRPr="00C51772" w:rsidRDefault="003C06A1" w:rsidP="003C06A1">
      <w:pPr>
        <w:spacing w:after="0" w:line="340" w:lineRule="exact"/>
        <w:ind w:firstLine="426"/>
        <w:jc w:val="both"/>
        <w:rPr>
          <w:rFonts w:ascii="Times New Roman" w:hAnsi="Times New Roman"/>
        </w:rPr>
      </w:pPr>
      <w:r>
        <w:rPr>
          <w:rFonts w:ascii="Times New Roman" w:hAnsi="Times New Roman"/>
        </w:rPr>
        <w:t xml:space="preserve">Este capítulo refere-se ao </w:t>
      </w:r>
      <w:r w:rsidRPr="00082BAF">
        <w:rPr>
          <w:rFonts w:ascii="Times New Roman" w:hAnsi="Times New Roman"/>
        </w:rPr>
        <w:t xml:space="preserve">estado da arte, base que sustentou todo o trabalho. </w:t>
      </w:r>
      <w:r w:rsidR="00C51772">
        <w:rPr>
          <w:rFonts w:ascii="Times New Roman" w:hAnsi="Times New Roman"/>
        </w:rPr>
        <w:t>Ao longo do capítulo serão, inicialmente</w:t>
      </w:r>
      <w:r w:rsidR="005261FF">
        <w:rPr>
          <w:rFonts w:ascii="Times New Roman" w:hAnsi="Times New Roman"/>
        </w:rPr>
        <w:t>,</w:t>
      </w:r>
      <w:r w:rsidR="00C51772">
        <w:rPr>
          <w:rFonts w:ascii="Times New Roman" w:hAnsi="Times New Roman"/>
        </w:rPr>
        <w:t xml:space="preserve"> explicados alguns conceitos que o leitor precisa de conhecer e dominar para entender toda a dissertação. De seguida é descrito o estudo da arte que foi feito, quer ao nível de ferramentas de </w:t>
      </w:r>
      <w:r w:rsidR="00C51772">
        <w:rPr>
          <w:rFonts w:ascii="Times New Roman" w:hAnsi="Times New Roman"/>
          <w:i/>
        </w:rPr>
        <w:t>Issue Tracking</w:t>
      </w:r>
      <w:r w:rsidR="00C51772">
        <w:rPr>
          <w:rFonts w:ascii="Times New Roman" w:hAnsi="Times New Roman"/>
        </w:rPr>
        <w:t xml:space="preserve"> quer ao nível de arquiteturas e técnicas de modelação de </w:t>
      </w:r>
      <w:r w:rsidR="00C51772">
        <w:rPr>
          <w:rFonts w:ascii="Times New Roman" w:hAnsi="Times New Roman"/>
          <w:i/>
        </w:rPr>
        <w:t>Data Warehouses</w:t>
      </w:r>
      <w:r w:rsidR="00C51772">
        <w:rPr>
          <w:rFonts w:ascii="Times New Roman" w:hAnsi="Times New Roman"/>
        </w:rPr>
        <w:t xml:space="preserve">, bem como o estudo de ferramentas que serão necessárias para a implementação do </w:t>
      </w:r>
      <w:r w:rsidR="00C51772">
        <w:rPr>
          <w:rFonts w:ascii="Times New Roman" w:hAnsi="Times New Roman"/>
          <w:i/>
        </w:rPr>
        <w:t>Data Warehouse</w:t>
      </w:r>
      <w:r w:rsidR="00C51772">
        <w:rPr>
          <w:rFonts w:ascii="Times New Roman" w:hAnsi="Times New Roman"/>
        </w:rPr>
        <w:t xml:space="preserve"> a desenvolver.</w:t>
      </w:r>
    </w:p>
    <w:p w:rsidR="00427E7F" w:rsidRPr="00B0301F" w:rsidRDefault="00427E7F" w:rsidP="00102A7C">
      <w:pPr>
        <w:pStyle w:val="ListParagraph"/>
        <w:keepNext/>
        <w:keepLines/>
        <w:numPr>
          <w:ilvl w:val="0"/>
          <w:numId w:val="52"/>
        </w:numPr>
        <w:spacing w:after="0" w:line="340" w:lineRule="exact"/>
        <w:ind w:left="431" w:hanging="431"/>
        <w:contextualSpacing w:val="0"/>
        <w:outlineLvl w:val="2"/>
        <w:rPr>
          <w:rFonts w:ascii="Times New Roman" w:eastAsiaTheme="majorEastAsia" w:hAnsi="Times New Roman" w:cstheme="majorBidi"/>
          <w:b/>
          <w:vanish/>
          <w:color w:val="FFFFFF" w:themeColor="background1"/>
          <w:sz w:val="30"/>
          <w:szCs w:val="24"/>
          <w:lang w:eastAsia="pt-PT"/>
        </w:rPr>
      </w:pPr>
      <w:bookmarkStart w:id="26" w:name="_Toc391300333"/>
      <w:bookmarkStart w:id="27" w:name="_Toc391479559"/>
      <w:bookmarkStart w:id="28" w:name="_Toc390302551"/>
      <w:bookmarkEnd w:id="26"/>
      <w:bookmarkEnd w:id="27"/>
    </w:p>
    <w:p w:rsidR="00C51772" w:rsidRDefault="00F42791" w:rsidP="00427E7F">
      <w:pPr>
        <w:pStyle w:val="Heading3"/>
        <w:rPr>
          <w:lang w:eastAsia="pt-PT"/>
        </w:rPr>
      </w:pPr>
      <w:bookmarkStart w:id="29" w:name="_Toc391479560"/>
      <w:r w:rsidRPr="005E2852">
        <w:rPr>
          <w:lang w:eastAsia="pt-PT"/>
        </w:rPr>
        <w:t>Conceitos básicos</w:t>
      </w:r>
      <w:bookmarkEnd w:id="28"/>
      <w:bookmarkEnd w:id="29"/>
    </w:p>
    <w:p w:rsidR="00C51FA5" w:rsidRPr="00C51772" w:rsidRDefault="00C51772" w:rsidP="00C51772">
      <w:pPr>
        <w:spacing w:before="480" w:after="227" w:line="340" w:lineRule="exact"/>
        <w:ind w:firstLine="425"/>
        <w:jc w:val="both"/>
        <w:rPr>
          <w:rFonts w:ascii="Times New Roman" w:eastAsia="Nimbus Sans L" w:hAnsi="Times New Roman" w:cs="Times New Roman"/>
          <w:b/>
          <w:sz w:val="26"/>
          <w:szCs w:val="26"/>
          <w:lang w:eastAsia="pt-PT"/>
        </w:rPr>
      </w:pPr>
      <w:r>
        <w:rPr>
          <w:rFonts w:ascii="Times New Roman" w:hAnsi="Times New Roman"/>
        </w:rPr>
        <w:t xml:space="preserve">Nesta </w:t>
      </w:r>
      <w:r w:rsidRPr="00082BAF">
        <w:rPr>
          <w:rFonts w:ascii="Times New Roman" w:hAnsi="Times New Roman"/>
        </w:rPr>
        <w:t>secção</w:t>
      </w:r>
      <w:r>
        <w:rPr>
          <w:rFonts w:ascii="Times New Roman" w:hAnsi="Times New Roman"/>
        </w:rPr>
        <w:t>,</w:t>
      </w:r>
      <w:r w:rsidRPr="00082BAF">
        <w:rPr>
          <w:rFonts w:ascii="Times New Roman" w:hAnsi="Times New Roman"/>
        </w:rPr>
        <w:t xml:space="preserve"> conceitos relacionados com </w:t>
      </w:r>
      <w:r w:rsidRPr="00082BAF">
        <w:rPr>
          <w:rFonts w:ascii="Times New Roman" w:hAnsi="Times New Roman"/>
          <w:i/>
        </w:rPr>
        <w:t>Data Warehousing</w:t>
      </w:r>
      <w:r w:rsidRPr="00082BAF">
        <w:rPr>
          <w:rFonts w:ascii="Times New Roman" w:hAnsi="Times New Roman"/>
        </w:rPr>
        <w:t xml:space="preserve">, a área de </w:t>
      </w:r>
      <w:r w:rsidRPr="00082BAF">
        <w:rPr>
          <w:rFonts w:ascii="Times New Roman" w:hAnsi="Times New Roman"/>
          <w:i/>
        </w:rPr>
        <w:t>Business Intelligence</w:t>
      </w:r>
      <w:r w:rsidRPr="00082BAF">
        <w:rPr>
          <w:rFonts w:ascii="Times New Roman" w:hAnsi="Times New Roman"/>
        </w:rPr>
        <w:t xml:space="preserve">, modelação </w:t>
      </w:r>
      <w:r>
        <w:rPr>
          <w:rFonts w:ascii="Times New Roman" w:hAnsi="Times New Roman"/>
        </w:rPr>
        <w:t>multidimensional</w:t>
      </w:r>
      <w:r w:rsidRPr="00082BAF">
        <w:rPr>
          <w:rFonts w:ascii="Times New Roman" w:hAnsi="Times New Roman"/>
          <w:i/>
        </w:rPr>
        <w:t xml:space="preserve"> </w:t>
      </w:r>
      <w:r w:rsidRPr="00082BAF">
        <w:rPr>
          <w:rFonts w:ascii="Times New Roman" w:hAnsi="Times New Roman"/>
        </w:rPr>
        <w:t>e outros conceitos mais gerais são explicados para que o leitor possa estar enquadrado em fases mais adiantadas do relatório.</w:t>
      </w:r>
    </w:p>
    <w:p w:rsidR="005E2852" w:rsidRPr="006A49A2" w:rsidRDefault="006A49A2" w:rsidP="006A49A2">
      <w:pPr>
        <w:pStyle w:val="Heading4"/>
        <w:rPr>
          <w:rFonts w:eastAsia="Nimbus Sans L"/>
          <w:i/>
          <w:lang w:eastAsia="pt-PT"/>
        </w:rPr>
      </w:pPr>
      <w:r w:rsidRPr="006A49A2">
        <w:rPr>
          <w:rFonts w:eastAsia="Nimbus Sans L"/>
          <w:i/>
          <w:lang w:eastAsia="pt-PT"/>
        </w:rPr>
        <w:t>Data Warehousing</w:t>
      </w:r>
    </w:p>
    <w:p w:rsidR="00C51772" w:rsidRPr="00C51772" w:rsidRDefault="00C51772" w:rsidP="00C51772">
      <w:pPr>
        <w:spacing w:before="480" w:after="227" w:line="340" w:lineRule="exact"/>
        <w:ind w:firstLine="425"/>
        <w:jc w:val="both"/>
        <w:rPr>
          <w:rFonts w:ascii="Times New Roman" w:eastAsia="Nimbus Sans L" w:hAnsi="Times New Roman" w:cs="Times New Roman"/>
          <w:b/>
          <w:sz w:val="26"/>
          <w:szCs w:val="26"/>
          <w:lang w:eastAsia="pt-PT"/>
        </w:rPr>
      </w:pPr>
      <w:r w:rsidRPr="00C51772">
        <w:rPr>
          <w:rFonts w:ascii="Times New Roman" w:hAnsi="Times New Roman"/>
        </w:rPr>
        <w:t>Nesta</w:t>
      </w:r>
      <w:r>
        <w:rPr>
          <w:rFonts w:ascii="Times New Roman" w:hAnsi="Times New Roman"/>
        </w:rPr>
        <w:t xml:space="preserve"> subsecção irão ser explicados os diferentes componentes que compõem um </w:t>
      </w:r>
      <w:r>
        <w:rPr>
          <w:rFonts w:ascii="Times New Roman" w:hAnsi="Times New Roman"/>
          <w:i/>
        </w:rPr>
        <w:t>Data Warehouse</w:t>
      </w:r>
      <w:r>
        <w:rPr>
          <w:rFonts w:ascii="Times New Roman" w:hAnsi="Times New Roman"/>
        </w:rPr>
        <w:t>. A subsecção culmina com a explicação desse conceito sendo que, os conceitos apresentados até lá ajudam a perceber como este é formado.</w:t>
      </w:r>
    </w:p>
    <w:p w:rsidR="00B60BC3" w:rsidRPr="00396915" w:rsidRDefault="00B60BC3" w:rsidP="00396915">
      <w:pPr>
        <w:spacing w:before="480" w:after="227" w:line="340" w:lineRule="exact"/>
        <w:rPr>
          <w:rFonts w:ascii="Times New Roman" w:hAnsi="Times New Roman" w:cs="Times New Roman"/>
          <w:b/>
        </w:rPr>
      </w:pPr>
      <w:r w:rsidRPr="00396915">
        <w:rPr>
          <w:rFonts w:ascii="Times New Roman" w:hAnsi="Times New Roman" w:cs="Times New Roman"/>
          <w:b/>
        </w:rPr>
        <w:t>Sistema operacional</w:t>
      </w:r>
    </w:p>
    <w:p w:rsidR="00A86803" w:rsidRPr="00C91BA3" w:rsidRDefault="004D6AB6" w:rsidP="00480E50">
      <w:pPr>
        <w:spacing w:after="120" w:line="340" w:lineRule="atLeast"/>
        <w:ind w:firstLine="426"/>
        <w:jc w:val="both"/>
        <w:rPr>
          <w:rFonts w:ascii="Times New Roman" w:hAnsi="Times New Roman" w:cs="Times New Roman"/>
          <w:lang w:eastAsia="pt-PT"/>
        </w:rPr>
      </w:pPr>
      <w:bookmarkStart w:id="30" w:name="_Toc390302553"/>
      <w:r w:rsidRPr="00C91BA3">
        <w:rPr>
          <w:rFonts w:ascii="Times New Roman" w:hAnsi="Times New Roman" w:cs="Times New Roman"/>
          <w:lang w:eastAsia="pt-PT"/>
        </w:rPr>
        <w:t>Um sistema operacional tem o objetivo de registar todas as alterações existentes numa base de dados</w:t>
      </w:r>
      <w:r w:rsidR="00825A81" w:rsidRPr="00C91BA3">
        <w:rPr>
          <w:rFonts w:ascii="Times New Roman" w:hAnsi="Times New Roman" w:cs="Times New Roman"/>
          <w:lang w:eastAsia="pt-PT"/>
        </w:rPr>
        <w:t xml:space="preserve"> de determinado processo de negócio</w:t>
      </w:r>
      <w:r w:rsidRPr="00C91BA3">
        <w:rPr>
          <w:rFonts w:ascii="Times New Roman" w:hAnsi="Times New Roman" w:cs="Times New Roman"/>
          <w:lang w:eastAsia="pt-PT"/>
        </w:rPr>
        <w:t xml:space="preserve">. </w:t>
      </w:r>
      <w:r w:rsidR="00825A81" w:rsidRPr="00C91BA3">
        <w:rPr>
          <w:rFonts w:ascii="Times New Roman" w:hAnsi="Times New Roman" w:cs="Times New Roman"/>
          <w:lang w:eastAsia="pt-PT"/>
        </w:rPr>
        <w:t>Possui</w:t>
      </w:r>
      <w:r w:rsidRPr="00C91BA3">
        <w:rPr>
          <w:rFonts w:ascii="Times New Roman" w:hAnsi="Times New Roman" w:cs="Times New Roman"/>
          <w:lang w:eastAsia="pt-PT"/>
        </w:rPr>
        <w:t xml:space="preserve"> uma arquitetura orientada a transações</w:t>
      </w:r>
      <w:r w:rsidR="00825A81" w:rsidRPr="00C91BA3">
        <w:rPr>
          <w:rFonts w:ascii="Times New Roman" w:hAnsi="Times New Roman" w:cs="Times New Roman"/>
          <w:lang w:eastAsia="pt-PT"/>
        </w:rPr>
        <w:t xml:space="preserve">, ao passo que os </w:t>
      </w:r>
      <w:r w:rsidR="00825A81" w:rsidRPr="00C91BA3">
        <w:rPr>
          <w:rFonts w:ascii="Times New Roman" w:hAnsi="Times New Roman" w:cs="Times New Roman"/>
          <w:i/>
          <w:lang w:eastAsia="pt-PT"/>
        </w:rPr>
        <w:t>Data Warehouses</w:t>
      </w:r>
      <w:r w:rsidR="00825A81" w:rsidRPr="00C91BA3">
        <w:rPr>
          <w:rFonts w:ascii="Times New Roman" w:hAnsi="Times New Roman" w:cs="Times New Roman"/>
          <w:lang w:eastAsia="pt-PT"/>
        </w:rPr>
        <w:t xml:space="preserve"> sã</w:t>
      </w:r>
      <w:r w:rsidR="00943A3E">
        <w:rPr>
          <w:rFonts w:ascii="Times New Roman" w:hAnsi="Times New Roman" w:cs="Times New Roman"/>
          <w:lang w:eastAsia="pt-PT"/>
        </w:rPr>
        <w:t>o orientados a áreas de negócio.</w:t>
      </w:r>
      <w:r w:rsidR="00825A81" w:rsidRPr="00C91BA3">
        <w:rPr>
          <w:rFonts w:ascii="Times New Roman" w:hAnsi="Times New Roman" w:cs="Times New Roman"/>
          <w:lang w:eastAsia="pt-PT"/>
        </w:rPr>
        <w:t xml:space="preserve"> </w:t>
      </w:r>
      <w:r w:rsidR="00943A3E" w:rsidRPr="00C91BA3">
        <w:rPr>
          <w:rFonts w:ascii="Times New Roman" w:hAnsi="Times New Roman" w:cs="Times New Roman"/>
          <w:lang w:eastAsia="pt-PT"/>
        </w:rPr>
        <w:t>Usualmente</w:t>
      </w:r>
      <w:r w:rsidR="00825A81" w:rsidRPr="00C91BA3">
        <w:rPr>
          <w:rFonts w:ascii="Times New Roman" w:hAnsi="Times New Roman" w:cs="Times New Roman"/>
          <w:lang w:eastAsia="pt-PT"/>
        </w:rPr>
        <w:t xml:space="preserve"> encontra-se </w:t>
      </w:r>
      <w:r w:rsidR="00825A81" w:rsidRPr="00C91BA3">
        <w:rPr>
          <w:rFonts w:ascii="Times New Roman" w:hAnsi="Times New Roman" w:cs="Times New Roman"/>
          <w:lang w:eastAsia="pt-PT"/>
        </w:rPr>
        <w:lastRenderedPageBreak/>
        <w:t xml:space="preserve">normalizado (3ª forma normal) o que dificulta consultas e criação de relatórios sobre ele. </w:t>
      </w:r>
      <w:r w:rsidR="00EF739E" w:rsidRPr="006C2AD7">
        <w:rPr>
          <w:rFonts w:ascii="Times New Roman" w:hAnsi="Times New Roman" w:cs="Times New Roman"/>
          <w:lang w:eastAsia="pt-PT"/>
        </w:rPr>
        <w:t xml:space="preserve">São a origem dos dados a colocar no </w:t>
      </w:r>
      <w:r w:rsidR="00EF739E" w:rsidRPr="006C2AD7">
        <w:rPr>
          <w:rFonts w:ascii="Times New Roman" w:hAnsi="Times New Roman" w:cs="Times New Roman"/>
          <w:i/>
          <w:lang w:eastAsia="pt-PT"/>
        </w:rPr>
        <w:t>Data Warehouse</w:t>
      </w:r>
      <w:r w:rsidR="00825A81" w:rsidRPr="00C91BA3">
        <w:rPr>
          <w:rFonts w:ascii="Times New Roman" w:hAnsi="Times New Roman" w:cs="Times New Roman"/>
          <w:lang w:eastAsia="pt-PT"/>
        </w:rPr>
        <w:t xml:space="preserve"> que, depois de sofrerem o processo de ETL, carregam os </w:t>
      </w:r>
      <w:r w:rsidR="00825A81" w:rsidRPr="00C91BA3">
        <w:rPr>
          <w:rFonts w:ascii="Times New Roman" w:hAnsi="Times New Roman" w:cs="Times New Roman"/>
          <w:i/>
          <w:lang w:eastAsia="pt-PT"/>
        </w:rPr>
        <w:t>Data Warehouses</w:t>
      </w:r>
      <w:r w:rsidR="004B6DB9" w:rsidRPr="00C91BA3">
        <w:rPr>
          <w:rFonts w:ascii="Times New Roman" w:hAnsi="Times New Roman" w:cs="Times New Roman"/>
          <w:lang w:eastAsia="pt-PT"/>
        </w:rPr>
        <w:t>, dando a possibilidade de</w:t>
      </w:r>
      <w:r w:rsidR="008D19A3">
        <w:rPr>
          <w:rFonts w:ascii="Times New Roman" w:hAnsi="Times New Roman" w:cs="Times New Roman"/>
          <w:lang w:eastAsia="pt-PT"/>
        </w:rPr>
        <w:t xml:space="preserve"> se</w:t>
      </w:r>
      <w:r w:rsidR="004B6DB9" w:rsidRPr="00C91BA3">
        <w:rPr>
          <w:rFonts w:ascii="Times New Roman" w:hAnsi="Times New Roman" w:cs="Times New Roman"/>
          <w:lang w:eastAsia="pt-PT"/>
        </w:rPr>
        <w:t xml:space="preserve"> ter mais controlo sobre os dados.</w:t>
      </w:r>
      <w:bookmarkEnd w:id="30"/>
    </w:p>
    <w:p w:rsidR="002576A4" w:rsidRPr="00396915" w:rsidRDefault="002576A4" w:rsidP="00396915">
      <w:pPr>
        <w:spacing w:before="480" w:after="227" w:line="340" w:lineRule="exact"/>
        <w:rPr>
          <w:rFonts w:ascii="Times New Roman" w:hAnsi="Times New Roman" w:cs="Times New Roman"/>
          <w:b/>
        </w:rPr>
      </w:pPr>
      <w:r w:rsidRPr="00396915">
        <w:rPr>
          <w:rFonts w:ascii="Times New Roman" w:hAnsi="Times New Roman" w:cs="Times New Roman"/>
          <w:b/>
        </w:rPr>
        <w:t xml:space="preserve">Processo </w:t>
      </w:r>
      <w:r w:rsidR="00671148">
        <w:rPr>
          <w:rFonts w:ascii="Times New Roman" w:hAnsi="Times New Roman" w:cs="Times New Roman"/>
          <w:b/>
        </w:rPr>
        <w:t xml:space="preserve">ETL / ELT </w:t>
      </w:r>
    </w:p>
    <w:p w:rsidR="002E4049" w:rsidRPr="002E4049" w:rsidRDefault="002E4049" w:rsidP="00480E50">
      <w:pPr>
        <w:spacing w:after="0" w:line="340" w:lineRule="exact"/>
        <w:ind w:firstLine="426"/>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Existem três fases para povoar um </w:t>
      </w:r>
      <w:r>
        <w:rPr>
          <w:rFonts w:ascii="Times New Roman" w:eastAsia="Nimbus Sans L" w:hAnsi="Times New Roman" w:cs="Times New Roman"/>
          <w:i/>
          <w:lang w:eastAsia="pt-PT"/>
        </w:rPr>
        <w:t>Data Warehouse</w:t>
      </w:r>
      <w:r>
        <w:rPr>
          <w:rFonts w:ascii="Times New Roman" w:eastAsia="Nimbus Sans L" w:hAnsi="Times New Roman" w:cs="Times New Roman"/>
          <w:lang w:eastAsia="pt-PT"/>
        </w:rPr>
        <w:t xml:space="preserve">. Estas fases podem desenrolar-se de forma distinta, ETL ou ELT. Podem ser executados manualmente, através de </w:t>
      </w:r>
      <w:r>
        <w:rPr>
          <w:rFonts w:ascii="Times New Roman" w:eastAsia="Nimbus Sans L" w:hAnsi="Times New Roman" w:cs="Times New Roman"/>
          <w:i/>
          <w:lang w:eastAsia="pt-PT"/>
        </w:rPr>
        <w:t>scripts</w:t>
      </w:r>
      <w:r>
        <w:rPr>
          <w:rFonts w:ascii="Times New Roman" w:eastAsia="Nimbus Sans L" w:hAnsi="Times New Roman" w:cs="Times New Roman"/>
          <w:lang w:eastAsia="pt-PT"/>
        </w:rPr>
        <w:t xml:space="preserve"> SQL ou através de ferramentas dedicadas a esse propósito.</w:t>
      </w:r>
      <w:r w:rsidR="00B52D44">
        <w:rPr>
          <w:rFonts w:ascii="Times New Roman" w:eastAsia="Nimbus Sans L" w:hAnsi="Times New Roman" w:cs="Times New Roman"/>
          <w:lang w:eastAsia="pt-PT"/>
        </w:rPr>
        <w:t xml:space="preserve"> Para mais informaç</w:t>
      </w:r>
      <w:r w:rsidR="00E57150">
        <w:rPr>
          <w:rFonts w:ascii="Times New Roman" w:eastAsia="Nimbus Sans L" w:hAnsi="Times New Roman" w:cs="Times New Roman"/>
          <w:lang w:eastAsia="pt-PT"/>
        </w:rPr>
        <w:t>ão acerca destes dois processos</w:t>
      </w:r>
      <w:r w:rsidR="00B52D44">
        <w:rPr>
          <w:rFonts w:ascii="Times New Roman" w:eastAsia="Nimbus Sans L" w:hAnsi="Times New Roman" w:cs="Times New Roman"/>
          <w:lang w:eastAsia="pt-PT"/>
        </w:rPr>
        <w:t xml:space="preserve"> ver </w:t>
      </w:r>
      <w:r w:rsidR="00D43D38" w:rsidRPr="00E57150">
        <w:rPr>
          <w:rFonts w:ascii="Times New Roman" w:eastAsia="Nimbus Sans L" w:hAnsi="Times New Roman" w:cs="Times New Roman"/>
          <w:lang w:eastAsia="pt-PT"/>
        </w:rPr>
        <w:fldChar w:fldCharType="begin" w:fldLock="1"/>
      </w:r>
      <w:r w:rsidR="0014644D">
        <w:rPr>
          <w:rFonts w:ascii="Times New Roman" w:eastAsia="Nimbus Sans L" w:hAnsi="Times New Roman" w:cs="Times New Roman"/>
          <w:lang w:eastAsia="pt-PT"/>
        </w:rPr>
        <w:instrText>ADDIN CSL_CITATION { "citationItems" : [ { "id" : "ITEM-1", "itemData" : { "author" : [ { "dropping-particle" : "", "family" : "Davenport", "given" : "Robert J", "non-dropping-particle" : "", "parse-names" : false, "suffix" : "" } ], "id" : "ITEM-1", "issue" : "June", "issued" : { "date-parts" : [ [ "2008" ] ] }, "title" : "ETL vs ELT Insource", "type" : "article-journal" }, "uris" : [ "http://www.mendeley.com/documents/?uuid=7f9a6077-a0c2-4765-9862-5b8863411c5e" ] } ], "mendeley" : { "previouslyFormattedCitation" : "[4]" }, "properties" : { "noteIndex" : 0 }, "schema" : "https://github.com/citation-style-language/schema/raw/master/csl-citation.json" }</w:instrText>
      </w:r>
      <w:r w:rsidR="00D43D38" w:rsidRPr="00E57150">
        <w:rPr>
          <w:rFonts w:ascii="Times New Roman" w:eastAsia="Nimbus Sans L" w:hAnsi="Times New Roman" w:cs="Times New Roman"/>
          <w:lang w:eastAsia="pt-PT"/>
        </w:rPr>
        <w:fldChar w:fldCharType="separate"/>
      </w:r>
      <w:r w:rsidR="00E57150" w:rsidRPr="00E57150">
        <w:rPr>
          <w:rFonts w:ascii="Times New Roman" w:eastAsia="Nimbus Sans L" w:hAnsi="Times New Roman" w:cs="Times New Roman"/>
          <w:noProof/>
          <w:lang w:eastAsia="pt-PT"/>
        </w:rPr>
        <w:t>[4]</w:t>
      </w:r>
      <w:r w:rsidR="00D43D38" w:rsidRPr="00E57150">
        <w:rPr>
          <w:rFonts w:ascii="Times New Roman" w:eastAsia="Nimbus Sans L" w:hAnsi="Times New Roman" w:cs="Times New Roman"/>
          <w:lang w:eastAsia="pt-PT"/>
        </w:rPr>
        <w:fldChar w:fldCharType="end"/>
      </w:r>
      <w:r w:rsidR="00E57150" w:rsidRPr="00E57150">
        <w:rPr>
          <w:rFonts w:ascii="Times New Roman" w:eastAsia="Nimbus Sans L" w:hAnsi="Times New Roman" w:cs="Times New Roman"/>
          <w:lang w:eastAsia="pt-PT"/>
        </w:rPr>
        <w:t>.</w:t>
      </w:r>
    </w:p>
    <w:p w:rsidR="005F397B" w:rsidRDefault="005F397B" w:rsidP="00480E50">
      <w:pPr>
        <w:spacing w:after="0" w:line="340" w:lineRule="exact"/>
        <w:ind w:firstLine="426"/>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O processo de ETL consiste em três passos:</w:t>
      </w:r>
    </w:p>
    <w:p w:rsidR="00EA0BEE" w:rsidRPr="00C91BA3" w:rsidRDefault="00EA0BEE" w:rsidP="00480E50">
      <w:pPr>
        <w:spacing w:after="0" w:line="340" w:lineRule="exact"/>
        <w:ind w:firstLine="426"/>
        <w:jc w:val="both"/>
        <w:rPr>
          <w:rFonts w:ascii="Times New Roman" w:eastAsia="Nimbus Sans L" w:hAnsi="Times New Roman" w:cs="Times New Roman"/>
          <w:lang w:eastAsia="pt-PT"/>
        </w:rPr>
      </w:pPr>
    </w:p>
    <w:p w:rsidR="005F397B" w:rsidRPr="00C91BA3" w:rsidRDefault="005F397B" w:rsidP="00EC3392">
      <w:pPr>
        <w:pStyle w:val="ListParagraph"/>
        <w:numPr>
          <w:ilvl w:val="0"/>
          <w:numId w:val="28"/>
        </w:numPr>
        <w:spacing w:after="0" w:line="340" w:lineRule="exact"/>
        <w:ind w:left="1134"/>
        <w:contextualSpacing w:val="0"/>
        <w:jc w:val="both"/>
        <w:rPr>
          <w:rFonts w:ascii="Times New Roman" w:eastAsia="Nimbus Sans L" w:hAnsi="Times New Roman" w:cs="Times New Roman"/>
          <w:i/>
          <w:lang w:eastAsia="pt-PT"/>
        </w:rPr>
      </w:pPr>
      <w:r w:rsidRPr="00C91BA3">
        <w:rPr>
          <w:rFonts w:ascii="Times New Roman" w:eastAsia="Nimbus Sans L" w:hAnsi="Times New Roman" w:cs="Times New Roman"/>
          <w:i/>
          <w:lang w:eastAsia="pt-PT"/>
        </w:rPr>
        <w:t>Extraction</w:t>
      </w:r>
      <w:r w:rsidRPr="00C91BA3">
        <w:rPr>
          <w:rFonts w:ascii="Times New Roman" w:eastAsia="Nimbus Sans L" w:hAnsi="Times New Roman" w:cs="Times New Roman"/>
          <w:lang w:eastAsia="pt-PT"/>
        </w:rPr>
        <w:t xml:space="preserve"> – extração de dados do sistema operacional para uma área de </w:t>
      </w:r>
      <w:r w:rsidRPr="00C91BA3">
        <w:rPr>
          <w:rFonts w:ascii="Times New Roman" w:eastAsia="Nimbus Sans L" w:hAnsi="Times New Roman" w:cs="Times New Roman"/>
          <w:i/>
          <w:lang w:eastAsia="pt-PT"/>
        </w:rPr>
        <w:t>staging</w:t>
      </w:r>
      <w:r w:rsidRPr="00C91BA3">
        <w:rPr>
          <w:rFonts w:ascii="Times New Roman" w:eastAsia="Nimbus Sans L" w:hAnsi="Times New Roman" w:cs="Times New Roman"/>
          <w:lang w:eastAsia="pt-PT"/>
        </w:rPr>
        <w:t>.</w:t>
      </w:r>
    </w:p>
    <w:p w:rsidR="005F397B" w:rsidRPr="00C91BA3" w:rsidRDefault="005F397B" w:rsidP="00EC3392">
      <w:pPr>
        <w:pStyle w:val="ListParagraph"/>
        <w:numPr>
          <w:ilvl w:val="0"/>
          <w:numId w:val="28"/>
        </w:numPr>
        <w:spacing w:after="0" w:line="340" w:lineRule="exact"/>
        <w:ind w:left="1134"/>
        <w:contextualSpacing w:val="0"/>
        <w:jc w:val="both"/>
        <w:rPr>
          <w:rFonts w:ascii="Times New Roman" w:eastAsia="Nimbus Sans L" w:hAnsi="Times New Roman" w:cs="Times New Roman"/>
          <w:i/>
          <w:lang w:eastAsia="pt-PT"/>
        </w:rPr>
      </w:pPr>
      <w:r w:rsidRPr="00C91BA3">
        <w:rPr>
          <w:rFonts w:ascii="Times New Roman" w:eastAsia="Nimbus Sans L" w:hAnsi="Times New Roman" w:cs="Times New Roman"/>
          <w:i/>
          <w:lang w:eastAsia="pt-PT"/>
        </w:rPr>
        <w:t xml:space="preserve">Transform </w:t>
      </w:r>
      <w:r w:rsidRPr="00C91BA3">
        <w:rPr>
          <w:rFonts w:ascii="Times New Roman" w:eastAsia="Nimbus Sans L" w:hAnsi="Times New Roman" w:cs="Times New Roman"/>
          <w:lang w:eastAsia="pt-PT"/>
        </w:rPr>
        <w:t xml:space="preserve">– limpeza e tratamento dos dados, para que possam ser inseridos no modelo do </w:t>
      </w:r>
      <w:r w:rsidRPr="00C91BA3">
        <w:rPr>
          <w:rFonts w:ascii="Times New Roman" w:eastAsia="Nimbus Sans L" w:hAnsi="Times New Roman" w:cs="Times New Roman"/>
          <w:i/>
          <w:lang w:eastAsia="pt-PT"/>
        </w:rPr>
        <w:t>Data Warehouse</w:t>
      </w:r>
      <w:r w:rsidRPr="00C91BA3">
        <w:rPr>
          <w:rFonts w:ascii="Times New Roman" w:eastAsia="Nimbus Sans L" w:hAnsi="Times New Roman" w:cs="Times New Roman"/>
          <w:lang w:eastAsia="pt-PT"/>
        </w:rPr>
        <w:t xml:space="preserve"> desenhado</w:t>
      </w:r>
      <w:r w:rsidR="00943A3E">
        <w:rPr>
          <w:rFonts w:ascii="Times New Roman" w:eastAsia="Nimbus Sans L" w:hAnsi="Times New Roman" w:cs="Times New Roman"/>
          <w:lang w:eastAsia="pt-PT"/>
        </w:rPr>
        <w:t>.</w:t>
      </w:r>
    </w:p>
    <w:p w:rsidR="005F397B" w:rsidRPr="002E4049" w:rsidRDefault="005F397B" w:rsidP="00EC3392">
      <w:pPr>
        <w:pStyle w:val="ListParagraph"/>
        <w:numPr>
          <w:ilvl w:val="0"/>
          <w:numId w:val="28"/>
        </w:numPr>
        <w:spacing w:after="0" w:line="340" w:lineRule="exact"/>
        <w:ind w:left="1134"/>
        <w:contextualSpacing w:val="0"/>
        <w:jc w:val="both"/>
        <w:rPr>
          <w:rFonts w:ascii="Times New Roman" w:eastAsia="Nimbus Sans L" w:hAnsi="Times New Roman" w:cs="Times New Roman"/>
          <w:i/>
          <w:lang w:eastAsia="pt-PT"/>
        </w:rPr>
      </w:pPr>
      <w:r w:rsidRPr="00C91BA3">
        <w:rPr>
          <w:rFonts w:ascii="Times New Roman" w:eastAsia="Nimbus Sans L" w:hAnsi="Times New Roman" w:cs="Times New Roman"/>
          <w:i/>
          <w:lang w:eastAsia="pt-PT"/>
        </w:rPr>
        <w:t>Load</w:t>
      </w:r>
      <w:r w:rsidRPr="00C91BA3">
        <w:rPr>
          <w:rFonts w:ascii="Times New Roman" w:eastAsia="Nimbus Sans L" w:hAnsi="Times New Roman" w:cs="Times New Roman"/>
          <w:lang w:eastAsia="pt-PT"/>
        </w:rPr>
        <w:t xml:space="preserve"> – inserção dos dados no </w:t>
      </w:r>
      <w:r w:rsidRPr="00C91BA3">
        <w:rPr>
          <w:rFonts w:ascii="Times New Roman" w:eastAsia="Nimbus Sans L" w:hAnsi="Times New Roman" w:cs="Times New Roman"/>
          <w:i/>
          <w:lang w:eastAsia="pt-PT"/>
        </w:rPr>
        <w:t>Data Warehouse</w:t>
      </w:r>
      <w:r w:rsidRPr="00C91BA3">
        <w:rPr>
          <w:rFonts w:ascii="Times New Roman" w:eastAsia="Nimbus Sans L" w:hAnsi="Times New Roman" w:cs="Times New Roman"/>
          <w:lang w:eastAsia="pt-PT"/>
        </w:rPr>
        <w:t>.</w:t>
      </w:r>
    </w:p>
    <w:p w:rsidR="002E4049" w:rsidRDefault="002E4049" w:rsidP="002E4049">
      <w:pPr>
        <w:spacing w:after="0" w:line="340" w:lineRule="exact"/>
        <w:ind w:left="491"/>
        <w:jc w:val="both"/>
        <w:rPr>
          <w:rFonts w:ascii="Times New Roman" w:eastAsia="Nimbus Sans L" w:hAnsi="Times New Roman" w:cs="Times New Roman"/>
          <w:lang w:eastAsia="pt-PT"/>
        </w:rPr>
      </w:pPr>
    </w:p>
    <w:p w:rsidR="005A69A7" w:rsidRDefault="005A69A7" w:rsidP="002E4049">
      <w:pPr>
        <w:spacing w:after="0" w:line="340" w:lineRule="exact"/>
        <w:ind w:left="491"/>
        <w:jc w:val="both"/>
        <w:rPr>
          <w:rFonts w:ascii="Times New Roman" w:eastAsia="Nimbus Sans L" w:hAnsi="Times New Roman" w:cs="Times New Roman"/>
          <w:lang w:eastAsia="pt-PT"/>
        </w:rPr>
      </w:pPr>
    </w:p>
    <w:p w:rsidR="005A69A7" w:rsidRDefault="00F27359" w:rsidP="005A69A7">
      <w:pPr>
        <w:spacing w:after="0" w:line="360" w:lineRule="auto"/>
        <w:jc w:val="center"/>
        <w:rPr>
          <w:rFonts w:ascii="Times New Roman" w:eastAsia="Nimbus Sans L" w:hAnsi="Times New Roman" w:cs="Times New Roman"/>
          <w:lang w:eastAsia="pt-PT"/>
        </w:rPr>
      </w:pPr>
      <w:r>
        <w:rPr>
          <w:noProof/>
          <w:lang w:val="en-GB"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7.8pt;margin-top:160.7pt;width:369.95pt;height:16.15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kTggIAABA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" stroked="f">
            <v:textbox>
              <w:txbxContent>
                <w:p w:rsidR="00E07BEB" w:rsidRPr="00F93740" w:rsidRDefault="00E07BEB">
                  <w:pPr>
                    <w:rPr>
                      <w:i/>
                      <w:sz w:val="16"/>
                      <w:lang w:val="en-US"/>
                    </w:rPr>
                  </w:pPr>
                  <w:r w:rsidRPr="00F93740">
                    <w:rPr>
                      <w:i/>
                      <w:sz w:val="16"/>
                    </w:rPr>
                    <w:t xml:space="preserve">Fonte: </w:t>
                  </w:r>
                  <w:r>
                    <w:rPr>
                      <w:i/>
                      <w:sz w:val="16"/>
                    </w:rPr>
                    <w:fldChar w:fldCharType="begin" w:fldLock="1"/>
                  </w:r>
                  <w:r>
                    <w:rPr>
                      <w:i/>
                      <w:sz w:val="16"/>
                    </w:rPr>
                    <w:instrText>ADDIN CSL_CITATION { "citationItems" : [ { "id" : "ITEM-1", "itemData" : { "author" : [ { "dropping-particle" : "", "family" : "Davenport", "given" : "Robert J", "non-dropping-particle" : "", "parse-names" : false, "suffix" : "" } ], "id" : "ITEM-1", "issue" : "June", "issued" : { "date-parts" : [ [ "2008" ] ] }, "title" : "ETL vs ELT Insource", "type" : "article-journal" }, "uris" : [ "http://www.mendeley.com/documents/?uuid=7f9a6077-a0c2-4765-9862-5b8863411c5e" ] } ], "mendeley" : { "previouslyFormattedCitation" : "[4]" }, "properties" : { "noteIndex" : 0 }, "schema" : "https://github.com/citation-style-language/schema/raw/master/csl-citation.json" }</w:instrText>
                  </w:r>
                  <w:r>
                    <w:rPr>
                      <w:i/>
                      <w:sz w:val="16"/>
                    </w:rPr>
                    <w:fldChar w:fldCharType="separate"/>
                  </w:r>
                  <w:r w:rsidRPr="00E57150">
                    <w:rPr>
                      <w:noProof/>
                      <w:sz w:val="16"/>
                    </w:rPr>
                    <w:t>[4]</w:t>
                  </w:r>
                  <w:r>
                    <w:rPr>
                      <w:i/>
                      <w:sz w:val="16"/>
                    </w:rPr>
                    <w:fldChar w:fldCharType="end"/>
                  </w:r>
                </w:p>
              </w:txbxContent>
            </v:textbox>
          </v:shape>
        </w:pict>
      </w:r>
      <w:r w:rsidR="00102A7C">
        <w:rPr>
          <w:rFonts w:ascii="Times New Roman" w:eastAsia="Nimbus Sans L" w:hAnsi="Times New Roman" w:cs="Times New Roman"/>
          <w:noProof/>
          <w:lang w:val="en-US"/>
        </w:rPr>
        <w:drawing>
          <wp:inline distT="0" distB="0" distL="0" distR="0">
            <wp:extent cx="4584192" cy="2039112"/>
            <wp:effectExtent l="19050" t="0" r="6858" b="0"/>
            <wp:docPr id="14" name="Imagem 13" desc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jpg"/>
                    <pic:cNvPicPr/>
                  </pic:nvPicPr>
                  <pic:blipFill>
                    <a:blip r:embed="rId26" cstate="print"/>
                    <a:stretch>
                      <a:fillRect/>
                    </a:stretch>
                  </pic:blipFill>
                  <pic:spPr>
                    <a:xfrm>
                      <a:off x="0" y="0"/>
                      <a:ext cx="4584192" cy="2039112"/>
                    </a:xfrm>
                    <a:prstGeom prst="rect">
                      <a:avLst/>
                    </a:prstGeom>
                  </pic:spPr>
                </pic:pic>
              </a:graphicData>
            </a:graphic>
          </wp:inline>
        </w:drawing>
      </w:r>
    </w:p>
    <w:p w:rsidR="005A69A7" w:rsidRDefault="005A69A7" w:rsidP="005A69A7">
      <w:pPr>
        <w:spacing w:before="320" w:after="240" w:line="240" w:lineRule="auto"/>
        <w:jc w:val="center"/>
        <w:rPr>
          <w:rFonts w:ascii="Times New Roman" w:eastAsia="Nimbus Sans L" w:hAnsi="Times New Roman" w:cs="Times New Roman"/>
          <w:lang w:eastAsia="pt-PT"/>
        </w:rPr>
      </w:pPr>
      <w:r w:rsidRPr="00E57150">
        <w:rPr>
          <w:rFonts w:ascii="Times New Roman" w:eastAsia="Nimbus Sans L" w:hAnsi="Times New Roman" w:cs="Times New Roman"/>
          <w:lang w:eastAsia="pt-PT"/>
        </w:rPr>
        <w:t>Figura 1:</w:t>
      </w:r>
      <w:r w:rsidR="000E590F" w:rsidRPr="00E57150">
        <w:rPr>
          <w:rFonts w:ascii="Times New Roman" w:eastAsia="Nimbus Sans L" w:hAnsi="Times New Roman" w:cs="Times New Roman"/>
          <w:lang w:eastAsia="pt-PT"/>
        </w:rPr>
        <w:t xml:space="preserve"> Processo ETL</w:t>
      </w:r>
      <w:r>
        <w:rPr>
          <w:rFonts w:ascii="Times New Roman" w:eastAsia="Nimbus Sans L" w:hAnsi="Times New Roman" w:cs="Times New Roman"/>
          <w:lang w:eastAsia="pt-PT"/>
        </w:rPr>
        <w:t xml:space="preserve"> </w:t>
      </w:r>
    </w:p>
    <w:p w:rsidR="002E4049" w:rsidRDefault="002E4049" w:rsidP="00C7671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Os seus pontos fortes podem ser identificados como sendo:</w:t>
      </w:r>
    </w:p>
    <w:p w:rsidR="00EA0BEE" w:rsidRDefault="00EA0BEE" w:rsidP="00C7671D">
      <w:pPr>
        <w:spacing w:after="0" w:line="340" w:lineRule="exact"/>
        <w:ind w:firstLine="425"/>
        <w:jc w:val="both"/>
        <w:rPr>
          <w:rFonts w:ascii="Times New Roman" w:eastAsia="Nimbus Sans L" w:hAnsi="Times New Roman" w:cs="Times New Roman"/>
          <w:lang w:eastAsia="pt-PT"/>
        </w:rPr>
      </w:pPr>
    </w:p>
    <w:p w:rsidR="002E4049" w:rsidRDefault="002E4049" w:rsidP="00EC3392">
      <w:pPr>
        <w:pStyle w:val="ListParagraph"/>
        <w:numPr>
          <w:ilvl w:val="0"/>
          <w:numId w:val="46"/>
        </w:numPr>
        <w:spacing w:after="0" w:line="340" w:lineRule="exact"/>
        <w:ind w:left="1134"/>
        <w:jc w:val="both"/>
        <w:rPr>
          <w:rFonts w:ascii="Times New Roman" w:eastAsia="Nimbus Sans L" w:hAnsi="Times New Roman" w:cs="Times New Roman"/>
          <w:lang w:eastAsia="pt-PT"/>
        </w:rPr>
      </w:pPr>
      <w:r>
        <w:rPr>
          <w:rFonts w:ascii="Times New Roman" w:eastAsia="Nimbus Sans L" w:hAnsi="Times New Roman" w:cs="Times New Roman"/>
          <w:lang w:eastAsia="pt-PT"/>
        </w:rPr>
        <w:t>Tempo de execução reduzido;</w:t>
      </w:r>
    </w:p>
    <w:p w:rsidR="002E4049" w:rsidRDefault="002E4049" w:rsidP="00EC3392">
      <w:pPr>
        <w:pStyle w:val="ListParagraph"/>
        <w:numPr>
          <w:ilvl w:val="0"/>
          <w:numId w:val="46"/>
        </w:numPr>
        <w:spacing w:after="0" w:line="340" w:lineRule="exact"/>
        <w:ind w:left="1134"/>
        <w:jc w:val="both"/>
        <w:rPr>
          <w:rFonts w:ascii="Times New Roman" w:eastAsia="Nimbus Sans L" w:hAnsi="Times New Roman" w:cs="Times New Roman"/>
          <w:lang w:eastAsia="pt-PT"/>
        </w:rPr>
      </w:pPr>
      <w:r>
        <w:rPr>
          <w:rFonts w:ascii="Times New Roman" w:eastAsia="Nimbus Sans L" w:hAnsi="Times New Roman" w:cs="Times New Roman"/>
          <w:lang w:eastAsia="pt-PT"/>
        </w:rPr>
        <w:t>Existem várias ferramentas que nos auxiliem a executar este processo.</w:t>
      </w:r>
    </w:p>
    <w:p w:rsidR="00EA0BEE" w:rsidRPr="00EA0BEE" w:rsidRDefault="00EA0BEE" w:rsidP="00EA0BEE">
      <w:pPr>
        <w:spacing w:after="0" w:line="340" w:lineRule="exact"/>
        <w:jc w:val="both"/>
        <w:rPr>
          <w:rFonts w:ascii="Times New Roman" w:eastAsia="Nimbus Sans L" w:hAnsi="Times New Roman" w:cs="Times New Roman"/>
          <w:lang w:eastAsia="pt-PT"/>
        </w:rPr>
      </w:pPr>
    </w:p>
    <w:p w:rsidR="00C7671D" w:rsidRDefault="00C7671D" w:rsidP="00C7671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Foram identificados como seus pontos fracos:</w:t>
      </w:r>
    </w:p>
    <w:p w:rsidR="00EA0BEE" w:rsidRDefault="00EA0BEE" w:rsidP="00C7671D">
      <w:pPr>
        <w:spacing w:after="0" w:line="340" w:lineRule="exact"/>
        <w:ind w:firstLine="425"/>
        <w:jc w:val="both"/>
        <w:rPr>
          <w:rFonts w:ascii="Times New Roman" w:eastAsia="Nimbus Sans L" w:hAnsi="Times New Roman" w:cs="Times New Roman"/>
          <w:lang w:eastAsia="pt-PT"/>
        </w:rPr>
      </w:pPr>
    </w:p>
    <w:p w:rsidR="00C7671D" w:rsidRDefault="00C7671D" w:rsidP="00E20481">
      <w:pPr>
        <w:pStyle w:val="ListParagraph"/>
        <w:numPr>
          <w:ilvl w:val="0"/>
          <w:numId w:val="47"/>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Flexibilidade reduzida, de pouca capacidade de resposta à mudança;</w:t>
      </w:r>
    </w:p>
    <w:p w:rsidR="00C7671D" w:rsidRDefault="00C7671D" w:rsidP="00E20481">
      <w:pPr>
        <w:pStyle w:val="ListParagraph"/>
        <w:numPr>
          <w:ilvl w:val="0"/>
          <w:numId w:val="47"/>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Investimento em </w:t>
      </w:r>
      <w:r>
        <w:rPr>
          <w:rFonts w:ascii="Times New Roman" w:eastAsia="Nimbus Sans L" w:hAnsi="Times New Roman" w:cs="Times New Roman"/>
          <w:i/>
          <w:lang w:eastAsia="pt-PT"/>
        </w:rPr>
        <w:t>hardware</w:t>
      </w:r>
      <w:r>
        <w:rPr>
          <w:rFonts w:ascii="Times New Roman" w:eastAsia="Nimbus Sans L" w:hAnsi="Times New Roman" w:cs="Times New Roman"/>
          <w:lang w:eastAsia="pt-PT"/>
        </w:rPr>
        <w:t>;</w:t>
      </w:r>
    </w:p>
    <w:p w:rsidR="00C7671D" w:rsidRDefault="00C7671D" w:rsidP="00E20481">
      <w:pPr>
        <w:pStyle w:val="ListParagraph"/>
        <w:numPr>
          <w:ilvl w:val="0"/>
          <w:numId w:val="47"/>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Curva de aprendizagem.</w:t>
      </w:r>
    </w:p>
    <w:p w:rsidR="002E4049" w:rsidRDefault="002E4049" w:rsidP="00C7671D">
      <w:pPr>
        <w:spacing w:after="0" w:line="340" w:lineRule="exact"/>
        <w:ind w:firstLine="425"/>
        <w:jc w:val="both"/>
        <w:rPr>
          <w:rFonts w:ascii="Times New Roman" w:eastAsia="Nimbus Sans L" w:hAnsi="Times New Roman" w:cs="Times New Roman"/>
          <w:lang w:eastAsia="pt-PT"/>
        </w:rPr>
      </w:pPr>
    </w:p>
    <w:p w:rsidR="002E4049" w:rsidRDefault="002E4049" w:rsidP="00C7671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O processo de ELT consiste nos mesmos três passos, mas a ord</w:t>
      </w:r>
      <w:r w:rsidR="00A15585">
        <w:rPr>
          <w:rFonts w:ascii="Times New Roman" w:eastAsia="Nimbus Sans L" w:hAnsi="Times New Roman" w:cs="Times New Roman"/>
          <w:lang w:eastAsia="pt-PT"/>
        </w:rPr>
        <w:t>em pela qual se realizam difere</w:t>
      </w:r>
      <w:r>
        <w:rPr>
          <w:rFonts w:ascii="Times New Roman" w:eastAsia="Nimbus Sans L" w:hAnsi="Times New Roman" w:cs="Times New Roman"/>
          <w:lang w:eastAsia="pt-PT"/>
        </w:rPr>
        <w:t xml:space="preserve">. Primeiro é feita a extração dos dados para uma área de </w:t>
      </w:r>
      <w:r>
        <w:rPr>
          <w:rFonts w:ascii="Times New Roman" w:eastAsia="Nimbus Sans L" w:hAnsi="Times New Roman" w:cs="Times New Roman"/>
          <w:i/>
          <w:lang w:eastAsia="pt-PT"/>
        </w:rPr>
        <w:t>staging</w:t>
      </w:r>
      <w:r>
        <w:rPr>
          <w:rFonts w:ascii="Times New Roman" w:eastAsia="Nimbus Sans L" w:hAnsi="Times New Roman" w:cs="Times New Roman"/>
          <w:lang w:eastAsia="pt-PT"/>
        </w:rPr>
        <w:t xml:space="preserve"> (</w:t>
      </w:r>
      <w:r w:rsidRPr="002E4049">
        <w:rPr>
          <w:rFonts w:ascii="Times New Roman" w:eastAsia="Nimbus Sans L" w:hAnsi="Times New Roman" w:cs="Times New Roman"/>
          <w:i/>
          <w:lang w:eastAsia="pt-PT"/>
        </w:rPr>
        <w:t>extraction</w:t>
      </w:r>
      <w:r>
        <w:rPr>
          <w:rFonts w:ascii="Times New Roman" w:eastAsia="Nimbus Sans L" w:hAnsi="Times New Roman" w:cs="Times New Roman"/>
          <w:lang w:eastAsia="pt-PT"/>
        </w:rPr>
        <w:t xml:space="preserve">), depois os dados são carregados no </w:t>
      </w:r>
      <w:r>
        <w:rPr>
          <w:rFonts w:ascii="Times New Roman" w:eastAsia="Nimbus Sans L" w:hAnsi="Times New Roman" w:cs="Times New Roman"/>
          <w:i/>
          <w:lang w:eastAsia="pt-PT"/>
        </w:rPr>
        <w:t xml:space="preserve">Data Warehouse </w:t>
      </w:r>
      <w:r w:rsidRPr="002E4049">
        <w:rPr>
          <w:rFonts w:ascii="Times New Roman" w:eastAsia="Nimbus Sans L" w:hAnsi="Times New Roman" w:cs="Times New Roman"/>
          <w:lang w:eastAsia="pt-PT"/>
        </w:rPr>
        <w:t>(</w:t>
      </w:r>
      <w:r>
        <w:rPr>
          <w:rFonts w:ascii="Times New Roman" w:eastAsia="Nimbus Sans L" w:hAnsi="Times New Roman" w:cs="Times New Roman"/>
          <w:i/>
          <w:lang w:eastAsia="pt-PT"/>
        </w:rPr>
        <w:t>loading</w:t>
      </w:r>
      <w:r w:rsidRPr="002E4049">
        <w:rPr>
          <w:rFonts w:ascii="Times New Roman" w:eastAsia="Nimbus Sans L" w:hAnsi="Times New Roman" w:cs="Times New Roman"/>
          <w:lang w:eastAsia="pt-PT"/>
        </w:rPr>
        <w:t>)</w:t>
      </w:r>
      <w:r>
        <w:rPr>
          <w:rFonts w:ascii="Times New Roman" w:eastAsia="Nimbus Sans L" w:hAnsi="Times New Roman" w:cs="Times New Roman"/>
          <w:lang w:eastAsia="pt-PT"/>
        </w:rPr>
        <w:t xml:space="preserve"> e aí, são transformados (</w:t>
      </w:r>
      <w:r>
        <w:rPr>
          <w:rFonts w:ascii="Times New Roman" w:eastAsia="Nimbus Sans L" w:hAnsi="Times New Roman" w:cs="Times New Roman"/>
          <w:i/>
          <w:lang w:eastAsia="pt-PT"/>
        </w:rPr>
        <w:t>transform</w:t>
      </w:r>
      <w:r>
        <w:rPr>
          <w:rFonts w:ascii="Times New Roman" w:eastAsia="Nimbus Sans L" w:hAnsi="Times New Roman" w:cs="Times New Roman"/>
          <w:lang w:eastAsia="pt-PT"/>
        </w:rPr>
        <w:t>).</w:t>
      </w:r>
    </w:p>
    <w:p w:rsidR="005A69A7" w:rsidRDefault="005A69A7" w:rsidP="00C7671D">
      <w:pPr>
        <w:spacing w:after="0" w:line="340" w:lineRule="exact"/>
        <w:ind w:firstLine="425"/>
        <w:jc w:val="both"/>
        <w:rPr>
          <w:rFonts w:ascii="Times New Roman" w:eastAsia="Nimbus Sans L" w:hAnsi="Times New Roman" w:cs="Times New Roman"/>
          <w:lang w:eastAsia="pt-PT"/>
        </w:rPr>
      </w:pPr>
    </w:p>
    <w:p w:rsidR="005A69A7" w:rsidRDefault="00F27359" w:rsidP="005A69A7">
      <w:pPr>
        <w:spacing w:after="0" w:line="360" w:lineRule="auto"/>
        <w:ind w:firstLine="425"/>
        <w:jc w:val="both"/>
        <w:rPr>
          <w:rFonts w:ascii="Times New Roman" w:eastAsia="Nimbus Sans L" w:hAnsi="Times New Roman" w:cs="Times New Roman"/>
          <w:lang w:eastAsia="pt-PT"/>
        </w:rPr>
      </w:pPr>
      <w:r>
        <w:rPr>
          <w:noProof/>
          <w:lang w:val="en-GB" w:eastAsia="en-GB"/>
        </w:rPr>
        <w:pict>
          <v:shape id="_x0000_s1027" type="#_x0000_t202" style="position:absolute;left:0;text-align:left;margin-left:27.85pt;margin-top:159.5pt;width:369.95pt;height:16.15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" stroked="f">
            <v:textbox>
              <w:txbxContent>
                <w:p w:rsidR="00E07BEB" w:rsidRPr="00F93740" w:rsidRDefault="00E07BEB" w:rsidP="00E57150">
                  <w:pPr>
                    <w:rPr>
                      <w:i/>
                      <w:sz w:val="16"/>
                      <w:lang w:val="en-US"/>
                    </w:rPr>
                  </w:pPr>
                  <w:r w:rsidRPr="00F93740">
                    <w:rPr>
                      <w:i/>
                      <w:sz w:val="16"/>
                    </w:rPr>
                    <w:t xml:space="preserve">Fonte: </w:t>
                  </w:r>
                  <w:r>
                    <w:rPr>
                      <w:i/>
                      <w:sz w:val="16"/>
                    </w:rPr>
                    <w:fldChar w:fldCharType="begin" w:fldLock="1"/>
                  </w:r>
                  <w:r>
                    <w:rPr>
                      <w:i/>
                      <w:sz w:val="16"/>
                    </w:rPr>
                    <w:instrText>ADDIN CSL_CITATION { "citationItems" : [ { "id" : "ITEM-1", "itemData" : { "author" : [ { "dropping-particle" : "", "family" : "Davenport", "given" : "Robert J", "non-dropping-particle" : "", "parse-names" : false, "suffix" : "" } ], "id" : "ITEM-1", "issue" : "June", "issued" : { "date-parts" : [ [ "2008" ] ] }, "title" : "ETL vs ELT Insource", "type" : "article-journal" }, "uris" : [ "http://www.mendeley.com/documents/?uuid=7f9a6077-a0c2-4765-9862-5b8863411c5e" ] } ], "mendeley" : { "previouslyFormattedCitation" : "[4]" }, "properties" : { "noteIndex" : 0 }, "schema" : "https://github.com/citation-style-language/schema/raw/master/csl-citation.json" }</w:instrText>
                  </w:r>
                  <w:r>
                    <w:rPr>
                      <w:i/>
                      <w:sz w:val="16"/>
                    </w:rPr>
                    <w:fldChar w:fldCharType="separate"/>
                  </w:r>
                  <w:r w:rsidRPr="00E57150">
                    <w:rPr>
                      <w:noProof/>
                      <w:sz w:val="16"/>
                    </w:rPr>
                    <w:t>[4]</w:t>
                  </w:r>
                  <w:r>
                    <w:rPr>
                      <w:i/>
                      <w:sz w:val="16"/>
                    </w:rPr>
                    <w:fldChar w:fldCharType="end"/>
                  </w:r>
                </w:p>
              </w:txbxContent>
            </v:textbox>
          </v:shape>
        </w:pict>
      </w:r>
      <w:r w:rsidR="00102A7C">
        <w:rPr>
          <w:rFonts w:ascii="Times New Roman" w:eastAsia="Nimbus Sans L" w:hAnsi="Times New Roman" w:cs="Times New Roman"/>
          <w:noProof/>
          <w:lang w:val="en-US"/>
        </w:rPr>
        <w:drawing>
          <wp:inline distT="0" distB="0" distL="0" distR="0">
            <wp:extent cx="4770120" cy="2036064"/>
            <wp:effectExtent l="19050" t="0" r="0" b="0"/>
            <wp:docPr id="15" name="Imagem 14" desc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27" cstate="print"/>
                    <a:stretch>
                      <a:fillRect/>
                    </a:stretch>
                  </pic:blipFill>
                  <pic:spPr>
                    <a:xfrm>
                      <a:off x="0" y="0"/>
                      <a:ext cx="4770120" cy="2036064"/>
                    </a:xfrm>
                    <a:prstGeom prst="rect">
                      <a:avLst/>
                    </a:prstGeom>
                  </pic:spPr>
                </pic:pic>
              </a:graphicData>
            </a:graphic>
          </wp:inline>
        </w:drawing>
      </w:r>
    </w:p>
    <w:p w:rsidR="005A69A7" w:rsidRDefault="005A69A7" w:rsidP="005A69A7">
      <w:pPr>
        <w:spacing w:before="320" w:after="240" w:line="240" w:lineRule="auto"/>
        <w:jc w:val="center"/>
        <w:rPr>
          <w:rFonts w:ascii="Times New Roman" w:eastAsia="Nimbus Sans L" w:hAnsi="Times New Roman" w:cs="Times New Roman"/>
          <w:lang w:eastAsia="pt-PT"/>
        </w:rPr>
      </w:pPr>
      <w:r w:rsidRPr="00E57150">
        <w:rPr>
          <w:rFonts w:ascii="Times New Roman" w:eastAsia="Nimbus Sans L" w:hAnsi="Times New Roman" w:cs="Times New Roman"/>
          <w:lang w:eastAsia="pt-PT"/>
        </w:rPr>
        <w:t xml:space="preserve">Figura 2: </w:t>
      </w:r>
      <w:r w:rsidR="000E590F" w:rsidRPr="00E57150">
        <w:rPr>
          <w:rFonts w:ascii="Times New Roman" w:eastAsia="Nimbus Sans L" w:hAnsi="Times New Roman" w:cs="Times New Roman"/>
          <w:lang w:eastAsia="pt-PT"/>
        </w:rPr>
        <w:t>Processo ELT</w:t>
      </w:r>
    </w:p>
    <w:p w:rsidR="005A69A7" w:rsidRDefault="005A69A7" w:rsidP="00C7671D">
      <w:pPr>
        <w:spacing w:after="0" w:line="340" w:lineRule="exact"/>
        <w:ind w:firstLine="425"/>
        <w:jc w:val="both"/>
        <w:rPr>
          <w:rFonts w:ascii="Times New Roman" w:eastAsia="Nimbus Sans L" w:hAnsi="Times New Roman" w:cs="Times New Roman"/>
          <w:lang w:eastAsia="pt-PT"/>
        </w:rPr>
      </w:pPr>
    </w:p>
    <w:p w:rsidR="002E4049" w:rsidRDefault="00C7671D" w:rsidP="00C7671D">
      <w:pPr>
        <w:spacing w:after="0" w:line="340" w:lineRule="exact"/>
        <w:ind w:firstLine="425"/>
        <w:jc w:val="both"/>
        <w:rPr>
          <w:rFonts w:ascii="Times New Roman" w:eastAsia="Nimbus Sans L" w:hAnsi="Times New Roman" w:cs="Times New Roman"/>
          <w:lang w:eastAsia="pt-PT"/>
        </w:rPr>
      </w:pPr>
      <w:r>
        <w:rPr>
          <w:rFonts w:ascii="Times New Roman" w:eastAsia="Nimbus Sans L" w:hAnsi="Times New Roman" w:cs="Times New Roman"/>
          <w:lang w:eastAsia="pt-PT"/>
        </w:rPr>
        <w:t>Os seus pontos fortes são:</w:t>
      </w:r>
    </w:p>
    <w:p w:rsidR="00EA0BEE" w:rsidRDefault="00EA0BEE" w:rsidP="00C7671D">
      <w:pPr>
        <w:spacing w:after="0" w:line="340" w:lineRule="exact"/>
        <w:ind w:firstLine="425"/>
        <w:jc w:val="both"/>
        <w:rPr>
          <w:rFonts w:ascii="Times New Roman" w:eastAsia="Nimbus Sans L" w:hAnsi="Times New Roman" w:cs="Times New Roman"/>
          <w:lang w:eastAsia="pt-PT"/>
        </w:rPr>
      </w:pPr>
    </w:p>
    <w:p w:rsidR="00C7671D" w:rsidRDefault="00C7671D" w:rsidP="00E20481">
      <w:pPr>
        <w:pStyle w:val="ListParagraph"/>
        <w:numPr>
          <w:ilvl w:val="0"/>
          <w:numId w:val="48"/>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Auxiliar a gestão do projeto, por via de dividi-lo em partes mais pequenas;</w:t>
      </w:r>
    </w:p>
    <w:p w:rsidR="00C7671D" w:rsidRDefault="00C7671D" w:rsidP="00E20481">
      <w:pPr>
        <w:pStyle w:val="ListParagraph"/>
        <w:numPr>
          <w:ilvl w:val="0"/>
          <w:numId w:val="48"/>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Flexibilidade futura, de forte capacidade de resposta à mudança;</w:t>
      </w:r>
    </w:p>
    <w:p w:rsidR="00C7671D" w:rsidRDefault="00C7671D" w:rsidP="00E20481">
      <w:pPr>
        <w:pStyle w:val="ListParagraph"/>
        <w:numPr>
          <w:ilvl w:val="0"/>
          <w:numId w:val="48"/>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Minimização de riscos; </w:t>
      </w:r>
    </w:p>
    <w:p w:rsidR="00B52D44" w:rsidRDefault="00B52D44" w:rsidP="00E20481">
      <w:pPr>
        <w:pStyle w:val="ListParagraph"/>
        <w:numPr>
          <w:ilvl w:val="0"/>
          <w:numId w:val="48"/>
        </w:numPr>
        <w:spacing w:after="0" w:line="340" w:lineRule="exact"/>
        <w:jc w:val="both"/>
        <w:rPr>
          <w:rFonts w:ascii="Times New Roman" w:eastAsia="Nimbus Sans L" w:hAnsi="Times New Roman" w:cs="Times New Roman"/>
          <w:lang w:eastAsia="pt-PT"/>
        </w:rPr>
      </w:pPr>
      <w:r>
        <w:rPr>
          <w:rFonts w:ascii="Times New Roman" w:eastAsia="Nimbus Sans L" w:hAnsi="Times New Roman" w:cs="Times New Roman"/>
          <w:lang w:eastAsia="pt-PT"/>
        </w:rPr>
        <w:t xml:space="preserve">Faz uso do </w:t>
      </w:r>
      <w:r>
        <w:rPr>
          <w:rFonts w:ascii="Times New Roman" w:eastAsia="Nimbus Sans L" w:hAnsi="Times New Roman" w:cs="Times New Roman"/>
          <w:i/>
          <w:lang w:eastAsia="pt-PT"/>
        </w:rPr>
        <w:t>hardware</w:t>
      </w:r>
      <w:r>
        <w:rPr>
          <w:rFonts w:ascii="Times New Roman" w:eastAsia="Nimbus Sans L" w:hAnsi="Times New Roman" w:cs="Times New Roman"/>
          <w:lang w:eastAsia="pt-PT"/>
        </w:rPr>
        <w:t xml:space="preserve"> existente;</w:t>
      </w:r>
    </w:p>
    <w:p w:rsidR="00EA0BEE" w:rsidRPr="00EA0BEE" w:rsidRDefault="00EA0BEE" w:rsidP="00EA0BEE">
      <w:pPr>
        <w:spacing w:after="0" w:line="340" w:lineRule="exact"/>
        <w:jc w:val="both"/>
        <w:rPr>
          <w:rFonts w:ascii="Times New Roman" w:eastAsia="Nimbus Sans L" w:hAnsi="Times New Roman" w:cs="Times New Roman"/>
          <w:lang w:eastAsia="pt-PT"/>
        </w:rPr>
      </w:pPr>
    </w:p>
    <w:p w:rsidR="00B52D44" w:rsidRDefault="00B52D44" w:rsidP="00EC3392">
      <w:pPr>
        <w:pStyle w:val="NoSpacing"/>
        <w:rPr>
          <w:lang w:eastAsia="pt-PT"/>
        </w:rPr>
      </w:pPr>
      <w:r>
        <w:rPr>
          <w:lang w:eastAsia="pt-PT"/>
        </w:rPr>
        <w:t>Foram identificados como seus pontos fracos:</w:t>
      </w:r>
    </w:p>
    <w:p w:rsidR="00EA0BEE" w:rsidRDefault="00EA0BEE" w:rsidP="00BA74FF">
      <w:pPr>
        <w:spacing w:after="0" w:line="340" w:lineRule="exact"/>
        <w:ind w:firstLine="425"/>
        <w:jc w:val="both"/>
        <w:rPr>
          <w:rFonts w:ascii="Times New Roman" w:eastAsia="Nimbus Sans L" w:hAnsi="Times New Roman" w:cs="Times New Roman"/>
          <w:lang w:eastAsia="pt-PT"/>
        </w:rPr>
      </w:pPr>
    </w:p>
    <w:p w:rsidR="00671148" w:rsidRPr="00B52D44" w:rsidRDefault="00B52D44" w:rsidP="00E20481">
      <w:pPr>
        <w:pStyle w:val="ListParagraph"/>
        <w:numPr>
          <w:ilvl w:val="0"/>
          <w:numId w:val="49"/>
        </w:numPr>
        <w:spacing w:after="0" w:line="340" w:lineRule="exact"/>
        <w:jc w:val="both"/>
        <w:rPr>
          <w:rFonts w:ascii="Times New Roman" w:eastAsia="Nimbus Sans L" w:hAnsi="Times New Roman" w:cs="Times New Roman"/>
          <w:lang w:eastAsia="pt-PT"/>
        </w:rPr>
      </w:pPr>
      <w:r w:rsidRPr="00B52D44">
        <w:rPr>
          <w:rFonts w:ascii="Times New Roman" w:eastAsia="Nimbus Sans L" w:hAnsi="Times New Roman" w:cs="Times New Roman"/>
          <w:lang w:eastAsia="pt-PT"/>
        </w:rPr>
        <w:t>Ausência de ferramentas que suporte este processo.</w:t>
      </w:r>
    </w:p>
    <w:p w:rsidR="00546DB5" w:rsidRPr="008952F0" w:rsidRDefault="00546DB5" w:rsidP="00396915">
      <w:pPr>
        <w:spacing w:before="480" w:after="227" w:line="340" w:lineRule="exact"/>
        <w:rPr>
          <w:rFonts w:ascii="Times New Roman" w:hAnsi="Times New Roman" w:cs="Times New Roman"/>
          <w:b/>
          <w:lang w:val="en-US"/>
        </w:rPr>
      </w:pPr>
      <w:bookmarkStart w:id="31" w:name="_Toc390302554"/>
      <w:r w:rsidRPr="008952F0">
        <w:rPr>
          <w:rFonts w:ascii="Times New Roman" w:hAnsi="Times New Roman" w:cs="Times New Roman"/>
          <w:b/>
          <w:lang w:val="en-US"/>
        </w:rPr>
        <w:t>Staging Area</w:t>
      </w:r>
      <w:bookmarkEnd w:id="31"/>
      <w:r w:rsidRPr="008952F0">
        <w:rPr>
          <w:rFonts w:ascii="Times New Roman" w:hAnsi="Times New Roman" w:cs="Times New Roman"/>
          <w:b/>
          <w:lang w:val="en-US"/>
        </w:rPr>
        <w:t xml:space="preserve"> </w:t>
      </w:r>
    </w:p>
    <w:p w:rsidR="00D9725A" w:rsidRDefault="00582FE6" w:rsidP="00D9725A">
      <w:pPr>
        <w:spacing w:after="0" w:line="340" w:lineRule="exact"/>
        <w:ind w:firstLine="426"/>
        <w:jc w:val="both"/>
        <w:rPr>
          <w:rFonts w:ascii="Times New Roman" w:hAnsi="Times New Roman" w:cs="Times New Roman"/>
          <w:i/>
          <w:lang w:val="en-US"/>
        </w:rPr>
      </w:pPr>
      <w:r w:rsidRPr="00582FE6">
        <w:rPr>
          <w:rFonts w:ascii="Times New Roman" w:hAnsi="Times New Roman" w:cs="Times New Roman"/>
          <w:i/>
          <w:lang w:val="en-US"/>
        </w:rPr>
        <w:t xml:space="preserve">“It is somewhat analogous to the kitchen of a </w:t>
      </w:r>
      <w:r w:rsidR="0013186A">
        <w:rPr>
          <w:rFonts w:ascii="Times New Roman" w:hAnsi="Times New Roman" w:cs="Times New Roman"/>
          <w:i/>
          <w:lang w:val="en-US"/>
        </w:rPr>
        <w:t>restaurant</w:t>
      </w:r>
      <w:r w:rsidRPr="00582FE6">
        <w:rPr>
          <w:rFonts w:ascii="Times New Roman" w:hAnsi="Times New Roman" w:cs="Times New Roman"/>
          <w:i/>
          <w:lang w:val="en-US"/>
        </w:rPr>
        <w:t>,</w:t>
      </w:r>
      <w:r w:rsidR="0013186A">
        <w:rPr>
          <w:rFonts w:ascii="Times New Roman" w:hAnsi="Times New Roman" w:cs="Times New Roman"/>
          <w:i/>
          <w:lang w:val="en-US"/>
        </w:rPr>
        <w:t xml:space="preserve"> where </w:t>
      </w:r>
      <w:r w:rsidRPr="00582FE6">
        <w:rPr>
          <w:rFonts w:ascii="Times New Roman" w:hAnsi="Times New Roman" w:cs="Times New Roman"/>
          <w:i/>
          <w:lang w:val="en-US"/>
        </w:rPr>
        <w:t>raw food products are transformed into a fine meal”</w:t>
      </w:r>
    </w:p>
    <w:p w:rsidR="00546DB5" w:rsidRPr="00582FE6" w:rsidRDefault="00D43D38" w:rsidP="00D9725A">
      <w:pPr>
        <w:spacing w:after="0" w:line="340" w:lineRule="exact"/>
        <w:ind w:firstLine="426"/>
        <w:jc w:val="right"/>
        <w:rPr>
          <w:rFonts w:ascii="Times New Roman" w:hAnsi="Times New Roman" w:cs="Times New Roman"/>
        </w:rPr>
      </w:pPr>
      <w:r w:rsidRPr="00B023B7">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sidRPr="00B023B7">
        <w:rPr>
          <w:rFonts w:ascii="Times New Roman" w:hAnsi="Times New Roman" w:cs="Times New Roman"/>
        </w:rPr>
        <w:fldChar w:fldCharType="separate"/>
      </w:r>
      <w:r w:rsidR="00E57150" w:rsidRPr="00E57150">
        <w:rPr>
          <w:rFonts w:ascii="Times New Roman" w:hAnsi="Times New Roman" w:cs="Times New Roman"/>
          <w:noProof/>
        </w:rPr>
        <w:t>[5]</w:t>
      </w:r>
      <w:r w:rsidRPr="00B023B7">
        <w:rPr>
          <w:rFonts w:ascii="Times New Roman" w:hAnsi="Times New Roman" w:cs="Times New Roman"/>
        </w:rPr>
        <w:fldChar w:fldCharType="end"/>
      </w:r>
    </w:p>
    <w:p w:rsidR="00D9725A" w:rsidRDefault="00D9725A" w:rsidP="00D9725A">
      <w:pPr>
        <w:spacing w:after="0" w:line="340" w:lineRule="exact"/>
        <w:ind w:firstLine="426"/>
        <w:jc w:val="both"/>
        <w:rPr>
          <w:rFonts w:ascii="Times New Roman" w:hAnsi="Times New Roman" w:cs="Times New Roman"/>
        </w:rPr>
      </w:pPr>
    </w:p>
    <w:p w:rsidR="00546DB5" w:rsidRDefault="00582FE6" w:rsidP="00D9725A">
      <w:pPr>
        <w:spacing w:after="0" w:line="340" w:lineRule="exact"/>
        <w:ind w:firstLine="426"/>
        <w:jc w:val="both"/>
        <w:rPr>
          <w:rFonts w:ascii="Times New Roman" w:hAnsi="Times New Roman" w:cs="Times New Roman"/>
        </w:rPr>
      </w:pPr>
      <w:r>
        <w:rPr>
          <w:rFonts w:ascii="Times New Roman" w:hAnsi="Times New Roman" w:cs="Times New Roman"/>
        </w:rPr>
        <w:t>É a á</w:t>
      </w:r>
      <w:r w:rsidR="00546DB5" w:rsidRPr="00C91BA3">
        <w:rPr>
          <w:rFonts w:ascii="Times New Roman" w:hAnsi="Times New Roman" w:cs="Times New Roman"/>
        </w:rPr>
        <w:t xml:space="preserve">rea de transição onde os </w:t>
      </w:r>
      <w:r>
        <w:rPr>
          <w:rFonts w:ascii="Times New Roman" w:hAnsi="Times New Roman" w:cs="Times New Roman"/>
        </w:rPr>
        <w:t xml:space="preserve">dados </w:t>
      </w:r>
      <w:r w:rsidR="00546DB5" w:rsidRPr="00C91BA3">
        <w:rPr>
          <w:rFonts w:ascii="Times New Roman" w:hAnsi="Times New Roman" w:cs="Times New Roman"/>
        </w:rPr>
        <w:t xml:space="preserve">são colocados e tratados antes de serem carregados </w:t>
      </w:r>
      <w:r w:rsidR="00F54858">
        <w:rPr>
          <w:rFonts w:ascii="Times New Roman" w:hAnsi="Times New Roman" w:cs="Times New Roman"/>
        </w:rPr>
        <w:t xml:space="preserve">para o modelo </w:t>
      </w:r>
      <w:r w:rsidR="00546DB5" w:rsidRPr="00C91BA3">
        <w:rPr>
          <w:rFonts w:ascii="Times New Roman" w:hAnsi="Times New Roman" w:cs="Times New Roman"/>
        </w:rPr>
        <w:t xml:space="preserve">de dados multidimensional. As operações que ocorrem nesta fase </w:t>
      </w:r>
      <w:r w:rsidR="00F54858">
        <w:rPr>
          <w:rFonts w:ascii="Times New Roman" w:hAnsi="Times New Roman" w:cs="Times New Roman"/>
        </w:rPr>
        <w:t>visam uniformizar os dados e transformá-los em dados com maior qualidade e elegibilidade</w:t>
      </w:r>
      <w:r w:rsidR="00546DB5" w:rsidRPr="00C91BA3">
        <w:rPr>
          <w:rFonts w:ascii="Times New Roman" w:hAnsi="Times New Roman" w:cs="Times New Roman"/>
        </w:rPr>
        <w:t xml:space="preserve">. É uma área estritamente usada pelos profissionais do </w:t>
      </w:r>
      <w:r w:rsidR="00943A3E" w:rsidRPr="00C91BA3">
        <w:rPr>
          <w:rFonts w:ascii="Times New Roman" w:hAnsi="Times New Roman" w:cs="Times New Roman"/>
          <w:i/>
        </w:rPr>
        <w:t>D</w:t>
      </w:r>
      <w:r w:rsidR="00546DB5" w:rsidRPr="00C91BA3">
        <w:rPr>
          <w:rFonts w:ascii="Times New Roman" w:hAnsi="Times New Roman" w:cs="Times New Roman"/>
          <w:i/>
        </w:rPr>
        <w:t xml:space="preserve">ata </w:t>
      </w:r>
      <w:r w:rsidR="00943A3E" w:rsidRPr="00C91BA3">
        <w:rPr>
          <w:rFonts w:ascii="Times New Roman" w:hAnsi="Times New Roman" w:cs="Times New Roman"/>
          <w:i/>
        </w:rPr>
        <w:t>W</w:t>
      </w:r>
      <w:r w:rsidR="00546DB5" w:rsidRPr="00C91BA3">
        <w:rPr>
          <w:rFonts w:ascii="Times New Roman" w:hAnsi="Times New Roman" w:cs="Times New Roman"/>
          <w:i/>
        </w:rPr>
        <w:t>arehouse</w:t>
      </w:r>
      <w:r w:rsidR="00546DB5" w:rsidRPr="00C91BA3">
        <w:rPr>
          <w:rFonts w:ascii="Times New Roman" w:hAnsi="Times New Roman" w:cs="Times New Roman"/>
        </w:rPr>
        <w:t xml:space="preserve">, </w:t>
      </w:r>
      <w:r w:rsidR="00546DB5" w:rsidRPr="00C91BA3">
        <w:rPr>
          <w:rFonts w:ascii="Times New Roman" w:hAnsi="Times New Roman" w:cs="Times New Roman"/>
          <w:i/>
        </w:rPr>
        <w:t>off-limits</w:t>
      </w:r>
      <w:r w:rsidR="00D9725A">
        <w:rPr>
          <w:rFonts w:ascii="Times New Roman" w:hAnsi="Times New Roman" w:cs="Times New Roman"/>
        </w:rPr>
        <w:t xml:space="preserve"> para o utilizador.</w:t>
      </w:r>
    </w:p>
    <w:p w:rsidR="00C51772" w:rsidRPr="008952F0" w:rsidRDefault="00C51772" w:rsidP="00396915">
      <w:pPr>
        <w:spacing w:before="480" w:after="227" w:line="340" w:lineRule="exact"/>
        <w:rPr>
          <w:rFonts w:ascii="Times New Roman" w:hAnsi="Times New Roman" w:cs="Times New Roman"/>
          <w:b/>
          <w:lang w:val="en-US"/>
        </w:rPr>
      </w:pPr>
      <w:bookmarkStart w:id="32" w:name="_Toc390302552"/>
      <w:r w:rsidRPr="008952F0">
        <w:rPr>
          <w:rFonts w:ascii="Times New Roman" w:hAnsi="Times New Roman" w:cs="Times New Roman"/>
          <w:b/>
          <w:lang w:val="en-US"/>
        </w:rPr>
        <w:lastRenderedPageBreak/>
        <w:t>Data Warehouse</w:t>
      </w:r>
      <w:bookmarkEnd w:id="32"/>
    </w:p>
    <w:p w:rsidR="00C51772" w:rsidRDefault="00C51772" w:rsidP="00C51772">
      <w:pPr>
        <w:spacing w:after="0" w:line="340" w:lineRule="exact"/>
        <w:ind w:firstLine="426"/>
        <w:jc w:val="both"/>
        <w:rPr>
          <w:rFonts w:ascii="Times New Roman" w:eastAsia="Nimbus Sans L" w:hAnsi="Times New Roman" w:cs="Times New Roman"/>
          <w:i/>
          <w:lang w:val="en-US" w:eastAsia="pt-PT"/>
        </w:rPr>
      </w:pPr>
      <w:r w:rsidRPr="00C91BA3">
        <w:rPr>
          <w:rFonts w:ascii="Times New Roman" w:eastAsia="Nimbus Sans L" w:hAnsi="Times New Roman" w:cs="Times New Roman"/>
          <w:i/>
          <w:lang w:val="en-US" w:eastAsia="pt-PT"/>
        </w:rPr>
        <w:t>“It is born out of the need for strategic information and is the result of the search for a new w</w:t>
      </w:r>
      <w:r>
        <w:rPr>
          <w:rFonts w:ascii="Times New Roman" w:eastAsia="Nimbus Sans L" w:hAnsi="Times New Roman" w:cs="Times New Roman"/>
          <w:i/>
          <w:lang w:val="en-US" w:eastAsia="pt-PT"/>
        </w:rPr>
        <w:t>ay to provide such information.</w:t>
      </w:r>
    </w:p>
    <w:p w:rsidR="00C51772" w:rsidRPr="00C91BA3" w:rsidRDefault="00D43D38" w:rsidP="00C51772">
      <w:pPr>
        <w:spacing w:after="0" w:line="340" w:lineRule="exact"/>
        <w:ind w:firstLine="426"/>
        <w:jc w:val="right"/>
        <w:rPr>
          <w:rFonts w:ascii="Times New Roman" w:eastAsia="Nimbus Sans L" w:hAnsi="Times New Roman" w:cs="Times New Roman"/>
          <w:i/>
          <w:lang w:eastAsia="pt-PT"/>
        </w:rPr>
      </w:pPr>
      <w:r w:rsidRPr="00E57150">
        <w:rPr>
          <w:rFonts w:ascii="Times New Roman" w:eastAsia="Nimbus Sans L" w:hAnsi="Times New Roman" w:cs="Times New Roman"/>
          <w:i/>
          <w:lang w:eastAsia="pt-PT"/>
        </w:rPr>
        <w:fldChar w:fldCharType="begin" w:fldLock="1"/>
      </w:r>
      <w:r w:rsidR="0014644D">
        <w:rPr>
          <w:rFonts w:ascii="Times New Roman" w:eastAsia="Nimbus Sans L" w:hAnsi="Times New Roman" w:cs="Times New Roman"/>
          <w:i/>
          <w:lang w:eastAsia="pt-PT"/>
        </w:rPr>
        <w:instrText>ADDIN CSL_CITATION { "citationItems" : [ { "id" : "ITEM-1", "itemData" : { "ISBN" : "0471412546", "author" : [ { "dropping-particle" : "", "family" : "Ponniah", "given" : "Paulraj", "non-dropping-particle" : "", "parse-names" : false, "suffix" : "" } ], "id" : "ITEM-1", "issued" : { "date-parts" : [ [ "2001" ] ] }, "page" : "0-471", "publisher" : "Wiley-Interscience", "title" : "FUNDAMENTALS DATA WAREHOUSING FUNDAMENTALS A Comprehensive Guide for IT Professionals", "type" : "book", "volume" : "6" }, "uris" : [ "http://www.mendeley.com/documents/?uuid=6de9c46f-ce45-4e56-9fb5-c4e92949b7f8" ] } ], "mendeley" : { "previouslyFormattedCitation" : "[6]" }, "properties" : { "noteIndex" : 0 }, "schema" : "https://github.com/citation-style-language/schema/raw/master/csl-citation.json" }</w:instrText>
      </w:r>
      <w:r w:rsidRPr="00E57150">
        <w:rPr>
          <w:rFonts w:ascii="Times New Roman" w:eastAsia="Nimbus Sans L" w:hAnsi="Times New Roman" w:cs="Times New Roman"/>
          <w:i/>
          <w:lang w:eastAsia="pt-PT"/>
        </w:rPr>
        <w:fldChar w:fldCharType="separate"/>
      </w:r>
      <w:r w:rsidR="00E57150" w:rsidRPr="00E57150">
        <w:rPr>
          <w:rFonts w:ascii="Times New Roman" w:eastAsia="Nimbus Sans L" w:hAnsi="Times New Roman" w:cs="Times New Roman"/>
          <w:noProof/>
          <w:lang w:eastAsia="pt-PT"/>
        </w:rPr>
        <w:t>[6]</w:t>
      </w:r>
      <w:r w:rsidRPr="00E57150">
        <w:rPr>
          <w:rFonts w:ascii="Times New Roman" w:eastAsia="Nimbus Sans L" w:hAnsi="Times New Roman" w:cs="Times New Roman"/>
          <w:i/>
          <w:lang w:eastAsia="pt-PT"/>
        </w:rPr>
        <w:fldChar w:fldCharType="end"/>
      </w:r>
    </w:p>
    <w:p w:rsidR="00C51772" w:rsidRPr="00C91BA3" w:rsidRDefault="00C51772" w:rsidP="00EA0BEE">
      <w:pPr>
        <w:pStyle w:val="NoSpacing"/>
        <w:rPr>
          <w:lang w:eastAsia="pt-PT"/>
        </w:rPr>
      </w:pPr>
      <w:r w:rsidRPr="00C91BA3">
        <w:rPr>
          <w:lang w:eastAsia="pt-PT"/>
        </w:rPr>
        <w:t xml:space="preserve">Com o constante crescimento do volume de dados tornou-se cada vez mais </w:t>
      </w:r>
      <w:r>
        <w:rPr>
          <w:lang w:eastAsia="pt-PT"/>
        </w:rPr>
        <w:t>difícil</w:t>
      </w:r>
      <w:r w:rsidRPr="00C91BA3">
        <w:rPr>
          <w:lang w:eastAsia="pt-PT"/>
        </w:rPr>
        <w:t xml:space="preserve"> a sua consulta. A possibilidade de consulta dos dados sempre existiu mas, </w:t>
      </w:r>
      <w:r>
        <w:rPr>
          <w:lang w:eastAsia="pt-PT"/>
        </w:rPr>
        <w:t xml:space="preserve">em consequência da forma como </w:t>
      </w:r>
      <w:r w:rsidRPr="00C91BA3">
        <w:rPr>
          <w:lang w:eastAsia="pt-PT"/>
        </w:rPr>
        <w:t xml:space="preserve">os sistemas </w:t>
      </w:r>
      <w:r w:rsidR="00396915">
        <w:rPr>
          <w:lang w:eastAsia="pt-PT"/>
        </w:rPr>
        <w:t>operacionais</w:t>
      </w:r>
      <w:r w:rsidRPr="00C91BA3">
        <w:rPr>
          <w:lang w:eastAsia="pt-PT"/>
        </w:rPr>
        <w:t xml:space="preserve"> estavam modelados, análises de suporte à decisão tornaram-se difíceis e cada vez mais inflexíveis</w:t>
      </w:r>
      <w:r>
        <w:rPr>
          <w:lang w:eastAsia="pt-PT"/>
        </w:rPr>
        <w:t>,</w:t>
      </w:r>
      <w:r w:rsidRPr="00C91BA3">
        <w:rPr>
          <w:lang w:eastAsia="pt-PT"/>
        </w:rPr>
        <w:t xml:space="preserve"> requerendo utilizadores com competências técnicas para elaborar relatóri</w:t>
      </w:r>
      <w:r>
        <w:rPr>
          <w:lang w:eastAsia="pt-PT"/>
        </w:rPr>
        <w:t>os que acedessem a esses dados.</w:t>
      </w:r>
    </w:p>
    <w:p w:rsidR="00C51772" w:rsidRPr="00C91BA3" w:rsidRDefault="00C51772" w:rsidP="00EA0BEE">
      <w:pPr>
        <w:pStyle w:val="NoSpacing"/>
        <w:rPr>
          <w:lang w:eastAsia="pt-PT"/>
        </w:rPr>
      </w:pPr>
      <w:r w:rsidRPr="00C91BA3">
        <w:rPr>
          <w:lang w:eastAsia="pt-PT"/>
        </w:rPr>
        <w:t xml:space="preserve">O objetivo de um </w:t>
      </w:r>
      <w:r w:rsidRPr="00C91BA3">
        <w:rPr>
          <w:i/>
          <w:lang w:eastAsia="pt-PT"/>
        </w:rPr>
        <w:t>Data Warehouse</w:t>
      </w:r>
      <w:r w:rsidRPr="00C91BA3">
        <w:rPr>
          <w:lang w:eastAsia="pt-PT"/>
        </w:rPr>
        <w:t xml:space="preserve"> é facultar a informação estratégica necessária aos utilizadores de forma rápida</w:t>
      </w:r>
      <w:r>
        <w:rPr>
          <w:lang w:eastAsia="pt-PT"/>
        </w:rPr>
        <w:t>,</w:t>
      </w:r>
      <w:r w:rsidRPr="00C91BA3">
        <w:rPr>
          <w:lang w:eastAsia="pt-PT"/>
        </w:rPr>
        <w:t xml:space="preserve"> permitindo, com base em dados passados, auxiliar a tomada de decis</w:t>
      </w:r>
      <w:r w:rsidR="00396915">
        <w:rPr>
          <w:lang w:eastAsia="pt-PT"/>
        </w:rPr>
        <w:t>ões</w:t>
      </w:r>
      <w:r w:rsidRPr="00C91BA3">
        <w:rPr>
          <w:lang w:eastAsia="pt-PT"/>
        </w:rPr>
        <w:t xml:space="preserve"> futura</w:t>
      </w:r>
      <w:r w:rsidR="00396915">
        <w:rPr>
          <w:lang w:eastAsia="pt-PT"/>
        </w:rPr>
        <w:t>s</w:t>
      </w:r>
      <w:r w:rsidRPr="00C91BA3">
        <w:rPr>
          <w:lang w:eastAsia="pt-PT"/>
        </w:rPr>
        <w:t>. Os dados carregados de todos os sistemas operacionais considerados são tratados e transformado</w:t>
      </w:r>
      <w:r>
        <w:rPr>
          <w:lang w:eastAsia="pt-PT"/>
        </w:rPr>
        <w:t>s</w:t>
      </w:r>
      <w:r w:rsidRPr="00C91BA3">
        <w:rPr>
          <w:lang w:eastAsia="pt-PT"/>
        </w:rPr>
        <w:t xml:space="preserve"> com o propósito de tornar a sua consulta mais eficiente e de fácil utilização para todos os utilizadores, técnicos e não técnicos. O seu conteúdo é facilmente atualizável oferecendo assim um sistema de fácil leitura com dados atuais e históricos.</w:t>
      </w:r>
    </w:p>
    <w:p w:rsidR="00EA0BEE" w:rsidRDefault="00C51772" w:rsidP="00EA0BEE">
      <w:pPr>
        <w:spacing w:after="0" w:line="340" w:lineRule="exact"/>
        <w:ind w:firstLine="426"/>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Existem variadas formas de arquitetar um </w:t>
      </w:r>
      <w:r w:rsidRPr="00C91BA3">
        <w:rPr>
          <w:rFonts w:ascii="Times New Roman" w:eastAsia="Nimbus Sans L" w:hAnsi="Times New Roman" w:cs="Times New Roman"/>
          <w:i/>
          <w:lang w:eastAsia="pt-PT"/>
        </w:rPr>
        <w:t>Data Warehouse</w:t>
      </w:r>
      <w:r w:rsidRPr="00C91BA3">
        <w:rPr>
          <w:rFonts w:ascii="Times New Roman" w:eastAsia="Nimbus Sans L" w:hAnsi="Times New Roman" w:cs="Times New Roman"/>
          <w:lang w:eastAsia="pt-PT"/>
        </w:rPr>
        <w:t xml:space="preserve">, </w:t>
      </w:r>
      <w:r>
        <w:rPr>
          <w:rFonts w:ascii="Times New Roman" w:eastAsia="Nimbus Sans L" w:hAnsi="Times New Roman" w:cs="Times New Roman"/>
          <w:lang w:eastAsia="pt-PT"/>
        </w:rPr>
        <w:t xml:space="preserve">conforme se mostra no capítulo </w:t>
      </w:r>
      <w:r w:rsidR="00396915">
        <w:rPr>
          <w:rFonts w:ascii="Times New Roman" w:eastAsia="Nimbus Sans L" w:hAnsi="Times New Roman" w:cs="Times New Roman"/>
          <w:lang w:eastAsia="pt-PT"/>
        </w:rPr>
        <w:t>2.3</w:t>
      </w:r>
      <w:r w:rsidRPr="00C91BA3">
        <w:rPr>
          <w:rFonts w:ascii="Times New Roman" w:eastAsia="Nimbus Sans L" w:hAnsi="Times New Roman" w:cs="Times New Roman"/>
          <w:lang w:eastAsia="pt-PT"/>
        </w:rPr>
        <w:t>. O que todas têm em comum são alguns processos, tais como:</w:t>
      </w:r>
    </w:p>
    <w:p w:rsidR="00EA0BEE" w:rsidRPr="00C91BA3" w:rsidRDefault="00EA0BEE" w:rsidP="00EA0BEE">
      <w:pPr>
        <w:spacing w:after="0" w:line="340" w:lineRule="exact"/>
        <w:ind w:firstLine="426"/>
        <w:jc w:val="both"/>
        <w:rPr>
          <w:rFonts w:ascii="Times New Roman" w:eastAsia="Nimbus Sans L" w:hAnsi="Times New Roman" w:cs="Times New Roman"/>
          <w:lang w:eastAsia="pt-PT"/>
        </w:rPr>
      </w:pPr>
    </w:p>
    <w:p w:rsidR="00C51772" w:rsidRPr="00C91BA3" w:rsidRDefault="00C51772" w:rsidP="00EC3392">
      <w:pPr>
        <w:pStyle w:val="ListParagraph"/>
        <w:numPr>
          <w:ilvl w:val="0"/>
          <w:numId w:val="27"/>
        </w:numPr>
        <w:spacing w:after="0" w:line="340" w:lineRule="atLeast"/>
        <w:ind w:left="1134" w:hanging="357"/>
        <w:contextualSpacing w:val="0"/>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Carregam dados de um ou vários sistemas operacionais;</w:t>
      </w:r>
    </w:p>
    <w:p w:rsidR="00C51772" w:rsidRPr="00C91BA3" w:rsidRDefault="00C51772" w:rsidP="00EC3392">
      <w:pPr>
        <w:pStyle w:val="ListParagraph"/>
        <w:numPr>
          <w:ilvl w:val="0"/>
          <w:numId w:val="27"/>
        </w:numPr>
        <w:spacing w:after="0" w:line="340" w:lineRule="atLeast"/>
        <w:ind w:left="1134" w:hanging="357"/>
        <w:contextualSpacing w:val="0"/>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 xml:space="preserve">Têm inerente um processo de extração, transformação e carregamento (ETL) do sistema operacional para o </w:t>
      </w:r>
      <w:r w:rsidRPr="000F7C39">
        <w:rPr>
          <w:rFonts w:ascii="Times New Roman" w:eastAsia="Nimbus Sans L" w:hAnsi="Times New Roman" w:cs="Times New Roman"/>
          <w:i/>
          <w:lang w:eastAsia="pt-PT"/>
        </w:rPr>
        <w:t>Data Warehouse</w:t>
      </w:r>
      <w:r>
        <w:rPr>
          <w:rFonts w:ascii="Times New Roman" w:eastAsia="Nimbus Sans L" w:hAnsi="Times New Roman" w:cs="Times New Roman"/>
          <w:lang w:eastAsia="pt-PT"/>
        </w:rPr>
        <w:t xml:space="preserve">. Este processo ocorre, normalmente, em áreas de </w:t>
      </w:r>
      <w:r>
        <w:rPr>
          <w:rFonts w:ascii="Times New Roman" w:eastAsia="Nimbus Sans L" w:hAnsi="Times New Roman" w:cs="Times New Roman"/>
          <w:i/>
          <w:lang w:eastAsia="pt-PT"/>
        </w:rPr>
        <w:t>staging</w:t>
      </w:r>
      <w:r>
        <w:rPr>
          <w:rFonts w:ascii="Times New Roman" w:eastAsia="Nimbus Sans L" w:hAnsi="Times New Roman" w:cs="Times New Roman"/>
          <w:lang w:eastAsia="pt-PT"/>
        </w:rPr>
        <w:t xml:space="preserve"> que não são visíveis ao utilizador</w:t>
      </w:r>
      <w:r w:rsidRPr="00C91BA3">
        <w:rPr>
          <w:rFonts w:ascii="Times New Roman" w:eastAsia="Nimbus Sans L" w:hAnsi="Times New Roman" w:cs="Times New Roman"/>
          <w:lang w:eastAsia="pt-PT"/>
        </w:rPr>
        <w:t>;</w:t>
      </w:r>
    </w:p>
    <w:p w:rsidR="00C51772" w:rsidRDefault="00C51772" w:rsidP="00EC3392">
      <w:pPr>
        <w:pStyle w:val="ListParagraph"/>
        <w:numPr>
          <w:ilvl w:val="0"/>
          <w:numId w:val="27"/>
        </w:numPr>
        <w:spacing w:after="0" w:line="340" w:lineRule="atLeast"/>
        <w:ind w:left="1134" w:hanging="357"/>
        <w:contextualSpacing w:val="0"/>
        <w:jc w:val="both"/>
        <w:rPr>
          <w:rFonts w:ascii="Times New Roman" w:eastAsia="Nimbus Sans L" w:hAnsi="Times New Roman" w:cs="Times New Roman"/>
          <w:lang w:eastAsia="pt-PT"/>
        </w:rPr>
      </w:pPr>
      <w:r w:rsidRPr="00C91BA3">
        <w:rPr>
          <w:rFonts w:ascii="Times New Roman" w:eastAsia="Nimbus Sans L" w:hAnsi="Times New Roman" w:cs="Times New Roman"/>
          <w:lang w:eastAsia="pt-PT"/>
        </w:rPr>
        <w:t>Possibilitam consultas rápidas e flexíveis a utilizadores finais</w:t>
      </w:r>
      <w:r>
        <w:rPr>
          <w:rFonts w:ascii="Times New Roman" w:eastAsia="Nimbus Sans L" w:hAnsi="Times New Roman" w:cs="Times New Roman"/>
          <w:lang w:eastAsia="pt-PT"/>
        </w:rPr>
        <w:t>,</w:t>
      </w:r>
      <w:r w:rsidRPr="00C91BA3">
        <w:rPr>
          <w:rFonts w:ascii="Times New Roman" w:eastAsia="Nimbus Sans L" w:hAnsi="Times New Roman" w:cs="Times New Roman"/>
          <w:lang w:eastAsia="pt-PT"/>
        </w:rPr>
        <w:t xml:space="preserve"> técnicos e não técnicos.</w:t>
      </w:r>
    </w:p>
    <w:p w:rsidR="00EA0BEE" w:rsidRPr="00EA0BEE" w:rsidRDefault="00EA0BEE" w:rsidP="00EA0BEE">
      <w:pPr>
        <w:spacing w:after="0" w:line="340" w:lineRule="atLeast"/>
        <w:jc w:val="both"/>
        <w:rPr>
          <w:rFonts w:ascii="Times New Roman" w:eastAsia="Nimbus Sans L" w:hAnsi="Times New Roman" w:cs="Times New Roman"/>
          <w:lang w:eastAsia="pt-PT"/>
        </w:rPr>
      </w:pPr>
    </w:p>
    <w:p w:rsidR="00C51772" w:rsidRDefault="00C51772" w:rsidP="00C51772">
      <w:pPr>
        <w:spacing w:after="0" w:line="340" w:lineRule="exact"/>
        <w:jc w:val="both"/>
        <w:rPr>
          <w:rFonts w:ascii="Times New Roman" w:eastAsia="Nimbus Sans L" w:hAnsi="Times New Roman" w:cs="Times New Roman"/>
          <w:i/>
          <w:lang w:eastAsia="pt-PT"/>
        </w:rPr>
      </w:pPr>
      <w:r w:rsidRPr="00C91BA3">
        <w:rPr>
          <w:rFonts w:ascii="Times New Roman" w:eastAsia="Nimbus Sans L" w:hAnsi="Times New Roman" w:cs="Times New Roman"/>
          <w:lang w:eastAsia="pt-PT"/>
        </w:rPr>
        <w:t xml:space="preserve">A </w:t>
      </w:r>
      <w:r w:rsidR="00564B2B">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3</w:t>
      </w:r>
      <w:r w:rsidRPr="00C91BA3">
        <w:rPr>
          <w:rFonts w:ascii="Times New Roman" w:eastAsia="Nimbus Sans L" w:hAnsi="Times New Roman" w:cs="Times New Roman"/>
          <w:lang w:eastAsia="pt-PT"/>
        </w:rPr>
        <w:t xml:space="preserve"> permite identificar os elementos básicos de um </w:t>
      </w:r>
      <w:r w:rsidRPr="00C91BA3">
        <w:rPr>
          <w:rFonts w:ascii="Times New Roman" w:eastAsia="Nimbus Sans L" w:hAnsi="Times New Roman" w:cs="Times New Roman"/>
          <w:i/>
          <w:lang w:eastAsia="pt-PT"/>
        </w:rPr>
        <w:t>Data Warehouse:</w:t>
      </w:r>
    </w:p>
    <w:p w:rsidR="00C51772" w:rsidRPr="00480E50" w:rsidRDefault="00C51772" w:rsidP="00C51772">
      <w:pPr>
        <w:spacing w:after="0" w:line="340" w:lineRule="exact"/>
        <w:jc w:val="both"/>
        <w:rPr>
          <w:rFonts w:ascii="Times New Roman" w:eastAsia="Nimbus Sans L" w:hAnsi="Times New Roman" w:cs="Times New Roman"/>
          <w:lang w:eastAsia="pt-PT"/>
        </w:rPr>
      </w:pPr>
    </w:p>
    <w:p w:rsidR="00C51772" w:rsidRDefault="00F27359" w:rsidP="00C51772">
      <w:pPr>
        <w:spacing w:line="360" w:lineRule="auto"/>
        <w:jc w:val="center"/>
        <w:rPr>
          <w:rFonts w:ascii="Times New Roman" w:eastAsia="Nimbus Sans L" w:hAnsi="Times New Roman" w:cs="Times New Roman"/>
          <w:i/>
          <w:highlight w:val="yellow"/>
          <w:lang w:eastAsia="pt-PT"/>
        </w:rPr>
      </w:pPr>
      <w:r>
        <w:rPr>
          <w:noProof/>
          <w:lang w:val="en-GB" w:eastAsia="en-GB"/>
        </w:rPr>
        <w:pict>
          <v:shape id="_x0000_s1028" type="#_x0000_t202" style="position:absolute;left:0;text-align:left;margin-left:84pt;margin-top:173.05pt;width:281pt;height:16.15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" stroked="f">
            <v:textbox>
              <w:txbxContent>
                <w:p w:rsidR="00E07BEB" w:rsidRPr="00E57150" w:rsidRDefault="00E07BEB" w:rsidP="00E57150">
                  <w:pPr>
                    <w:rPr>
                      <w:i/>
                      <w:sz w:val="16"/>
                    </w:rPr>
                  </w:pPr>
                  <w:r w:rsidRPr="00F93740">
                    <w:rPr>
                      <w:i/>
                      <w:sz w:val="16"/>
                    </w:rPr>
                    <w:t xml:space="preserve">Fonte: </w:t>
                  </w:r>
                  <w:r w:rsidRPr="00E57150">
                    <w:rPr>
                      <w:i/>
                      <w:sz w:val="16"/>
                    </w:rPr>
                    <w:t>http://docs.oracle.com/cd/B10501_01/server.920/a96520/concept.htm</w:t>
                  </w:r>
                </w:p>
              </w:txbxContent>
            </v:textbox>
          </v:shape>
        </w:pict>
      </w:r>
      <w:r w:rsidR="00C51772">
        <w:rPr>
          <w:rFonts w:ascii="Times New Roman" w:eastAsia="Nimbus Sans L" w:hAnsi="Times New Roman" w:cs="Times New Roman"/>
          <w:i/>
          <w:noProof/>
          <w:lang w:val="en-US"/>
        </w:rPr>
        <w:drawing>
          <wp:inline distT="0" distB="0" distL="0" distR="0">
            <wp:extent cx="2949934" cy="2177361"/>
            <wp:effectExtent l="0" t="0" r="0" b="0"/>
            <wp:docPr id="7" name="Imagem 6" desc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jpg"/>
                    <pic:cNvPicPr/>
                  </pic:nvPicPr>
                  <pic:blipFill>
                    <a:blip r:embed="rId28" cstate="print"/>
                    <a:stretch>
                      <a:fillRect/>
                    </a:stretch>
                  </pic:blipFill>
                  <pic:spPr>
                    <a:xfrm>
                      <a:off x="0" y="0"/>
                      <a:ext cx="2962087" cy="2186331"/>
                    </a:xfrm>
                    <a:prstGeom prst="rect">
                      <a:avLst/>
                    </a:prstGeom>
                  </pic:spPr>
                </pic:pic>
              </a:graphicData>
            </a:graphic>
          </wp:inline>
        </w:drawing>
      </w:r>
    </w:p>
    <w:p w:rsidR="00C51772" w:rsidRPr="00753EF3" w:rsidRDefault="00C51772" w:rsidP="00C51772">
      <w:pPr>
        <w:spacing w:before="320" w:after="240" w:line="240" w:lineRule="auto"/>
        <w:jc w:val="center"/>
        <w:rPr>
          <w:rFonts w:ascii="Times New Roman" w:eastAsia="Nimbus Sans L" w:hAnsi="Times New Roman" w:cs="Times New Roman"/>
          <w:lang w:eastAsia="pt-PT"/>
        </w:rPr>
      </w:pPr>
      <w:r w:rsidRPr="00753EF3">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3</w:t>
      </w:r>
      <w:r w:rsidRPr="00753EF3">
        <w:rPr>
          <w:rFonts w:ascii="Times New Roman" w:eastAsia="Nimbus Sans L" w:hAnsi="Times New Roman" w:cs="Times New Roman"/>
          <w:lang w:eastAsia="pt-PT"/>
        </w:rPr>
        <w:t xml:space="preserve">: </w:t>
      </w:r>
      <w:r w:rsidR="00753EF3" w:rsidRPr="00753EF3">
        <w:rPr>
          <w:rFonts w:ascii="Times New Roman" w:eastAsia="Nimbus Sans L" w:hAnsi="Times New Roman" w:cs="Times New Roman"/>
          <w:lang w:eastAsia="pt-PT"/>
        </w:rPr>
        <w:t xml:space="preserve">Arquitetura genérica de um </w:t>
      </w:r>
      <w:r w:rsidR="00753EF3" w:rsidRPr="00753EF3">
        <w:rPr>
          <w:rFonts w:ascii="Times New Roman" w:eastAsia="Nimbus Sans L" w:hAnsi="Times New Roman" w:cs="Times New Roman"/>
          <w:i/>
          <w:lang w:eastAsia="pt-PT"/>
        </w:rPr>
        <w:t>Data Warehouse</w:t>
      </w:r>
      <w:r w:rsidR="00E57150">
        <w:rPr>
          <w:rFonts w:ascii="Times New Roman" w:eastAsia="Nimbus Sans L" w:hAnsi="Times New Roman" w:cs="Times New Roman"/>
          <w:lang w:eastAsia="pt-PT"/>
        </w:rPr>
        <w:t>.</w:t>
      </w:r>
    </w:p>
    <w:p w:rsidR="00D9725A" w:rsidRPr="006A49A2" w:rsidRDefault="00D9725A" w:rsidP="006A49A2">
      <w:pPr>
        <w:pStyle w:val="Heading4"/>
        <w:rPr>
          <w:rFonts w:eastAsia="Nimbus Sans L"/>
          <w:i/>
          <w:lang w:eastAsia="pt-PT"/>
        </w:rPr>
      </w:pPr>
      <w:r w:rsidRPr="006A49A2">
        <w:rPr>
          <w:rFonts w:eastAsia="Nimbus Sans L"/>
          <w:i/>
          <w:lang w:eastAsia="pt-PT"/>
        </w:rPr>
        <w:lastRenderedPageBreak/>
        <w:t>Business Inteligence</w:t>
      </w:r>
    </w:p>
    <w:p w:rsidR="008F07F7" w:rsidRPr="008F07F7" w:rsidRDefault="00EF739E" w:rsidP="008F07F7">
      <w:pPr>
        <w:pStyle w:val="ListParagraph"/>
        <w:spacing w:after="0" w:line="340" w:lineRule="exact"/>
        <w:ind w:left="0" w:firstLine="426"/>
        <w:jc w:val="both"/>
        <w:rPr>
          <w:rFonts w:ascii="Times New Roman" w:eastAsia="Nimbus Sans L" w:hAnsi="Times New Roman" w:cs="Times New Roman"/>
          <w:b/>
          <w:lang w:eastAsia="pt-PT"/>
        </w:rPr>
      </w:pPr>
      <w:r w:rsidRPr="00D46DB2">
        <w:rPr>
          <w:rFonts w:ascii="Times New Roman" w:eastAsia="Nimbus Sans L" w:hAnsi="Times New Roman" w:cs="Times New Roman"/>
          <w:lang w:eastAsia="pt-PT"/>
        </w:rPr>
        <w:t xml:space="preserve">Os </w:t>
      </w:r>
      <w:r w:rsidRPr="00D46DB2">
        <w:rPr>
          <w:rFonts w:ascii="Times New Roman" w:eastAsia="Nimbus Sans L" w:hAnsi="Times New Roman" w:cs="Times New Roman"/>
          <w:i/>
          <w:lang w:eastAsia="pt-PT"/>
        </w:rPr>
        <w:t>Business Intelligence Systems</w:t>
      </w:r>
      <w:r w:rsidRPr="00D46DB2">
        <w:rPr>
          <w:rFonts w:ascii="Times New Roman" w:eastAsia="Nimbus Sans L" w:hAnsi="Times New Roman" w:cs="Times New Roman"/>
          <w:lang w:eastAsia="pt-PT"/>
        </w:rPr>
        <w:t xml:space="preserve"> são sistemas que, com a informação agregada, permitem que se trabalhe sobre eles, com o uso das ferramentas de BI (</w:t>
      </w:r>
      <w:r w:rsidRPr="00D46DB2">
        <w:rPr>
          <w:rFonts w:ascii="Times New Roman" w:eastAsia="Nimbus Sans L" w:hAnsi="Times New Roman" w:cs="Times New Roman"/>
          <w:i/>
          <w:lang w:eastAsia="pt-PT"/>
        </w:rPr>
        <w:t>Business Intelligence</w:t>
      </w:r>
      <w:r w:rsidRPr="00D46DB2">
        <w:rPr>
          <w:rFonts w:ascii="Times New Roman" w:eastAsia="Nimbus Sans L" w:hAnsi="Times New Roman" w:cs="Times New Roman"/>
          <w:lang w:eastAsia="pt-PT"/>
        </w:rPr>
        <w:t>), retirando daí pressupostos que visam ajudar os gestores a tomar as melhores opções. São sistemas capazes de oferecer essa informação em tempo</w:t>
      </w:r>
      <w:r w:rsidR="00427E7F">
        <w:rPr>
          <w:rFonts w:ascii="Times New Roman" w:eastAsia="Nimbus Sans L" w:hAnsi="Times New Roman" w:cs="Times New Roman"/>
          <w:lang w:eastAsia="pt-PT"/>
        </w:rPr>
        <w:t xml:space="preserve"> quase</w:t>
      </w:r>
      <w:r w:rsidRPr="00D46DB2">
        <w:rPr>
          <w:rFonts w:ascii="Times New Roman" w:eastAsia="Nimbus Sans L" w:hAnsi="Times New Roman" w:cs="Times New Roman"/>
          <w:lang w:eastAsia="pt-PT"/>
        </w:rPr>
        <w:t xml:space="preserve"> real, em qualquer localização, assistindo assim à tomada de decisão, facilitando-a. Não se cinge apenas a auxiliar os gestores da empresa mas também a melhorar as relações com os clientes, através da monitorização dos seus negócios.</w:t>
      </w:r>
      <w:r>
        <w:rPr>
          <w:rFonts w:ascii="Times New Roman" w:eastAsia="Nimbus Sans L" w:hAnsi="Times New Roman" w:cs="Times New Roman"/>
          <w:lang w:eastAsia="pt-PT"/>
        </w:rPr>
        <w:t xml:space="preserve"> Incidem normalmente sobre dados presentes em </w:t>
      </w:r>
      <w:r>
        <w:rPr>
          <w:rFonts w:ascii="Times New Roman" w:eastAsia="Nimbus Sans L" w:hAnsi="Times New Roman" w:cs="Times New Roman"/>
          <w:i/>
          <w:lang w:eastAsia="pt-PT"/>
        </w:rPr>
        <w:t>Data Warehouses</w:t>
      </w:r>
      <w:r>
        <w:rPr>
          <w:rFonts w:ascii="Times New Roman" w:eastAsia="Nimbus Sans L" w:hAnsi="Times New Roman" w:cs="Times New Roman"/>
          <w:lang w:eastAsia="pt-PT"/>
        </w:rPr>
        <w:t xml:space="preserve">. De seguida serão explicados alguns termos relacionados com a área de </w:t>
      </w:r>
      <w:r>
        <w:rPr>
          <w:rFonts w:ascii="Times New Roman" w:eastAsia="Nimbus Sans L" w:hAnsi="Times New Roman" w:cs="Times New Roman"/>
          <w:i/>
          <w:lang w:eastAsia="pt-PT"/>
        </w:rPr>
        <w:t>Business Intelligence</w:t>
      </w:r>
      <w:r>
        <w:rPr>
          <w:rFonts w:ascii="Times New Roman" w:eastAsia="Nimbus Sans L" w:hAnsi="Times New Roman" w:cs="Times New Roman"/>
          <w:lang w:eastAsia="pt-PT"/>
        </w:rPr>
        <w:t>.</w:t>
      </w:r>
    </w:p>
    <w:p w:rsidR="000D65A5" w:rsidRPr="008952F0" w:rsidRDefault="007E3F94" w:rsidP="008C6D99">
      <w:pPr>
        <w:spacing w:before="480" w:after="227" w:line="340" w:lineRule="exact"/>
        <w:rPr>
          <w:rFonts w:ascii="Times New Roman" w:hAnsi="Times New Roman" w:cs="Times New Roman"/>
          <w:b/>
          <w:lang w:val="en-US"/>
        </w:rPr>
      </w:pPr>
      <w:bookmarkStart w:id="33" w:name="_Toc390302555"/>
      <w:r w:rsidRPr="008952F0">
        <w:rPr>
          <w:rFonts w:ascii="Times New Roman" w:hAnsi="Times New Roman" w:cs="Times New Roman"/>
          <w:b/>
          <w:lang w:val="en-US"/>
        </w:rPr>
        <w:t>Data Analysis</w:t>
      </w:r>
      <w:bookmarkEnd w:id="33"/>
    </w:p>
    <w:p w:rsidR="00D9725A" w:rsidRDefault="0033611E" w:rsidP="00D9725A">
      <w:pPr>
        <w:spacing w:after="0" w:line="340" w:lineRule="exact"/>
        <w:ind w:firstLine="425"/>
        <w:jc w:val="both"/>
        <w:rPr>
          <w:rFonts w:ascii="Times New Roman" w:hAnsi="Times New Roman" w:cs="Times New Roman"/>
          <w:i/>
          <w:lang w:val="en-US"/>
        </w:rPr>
      </w:pPr>
      <w:r w:rsidRPr="0033611E">
        <w:rPr>
          <w:rFonts w:ascii="Times New Roman" w:hAnsi="Times New Roman" w:cs="Times New Roman"/>
          <w:i/>
          <w:lang w:val="en-US"/>
        </w:rPr>
        <w:t>“Querying, obviously, is the whole point of using the Data Warehouse.”</w:t>
      </w:r>
    </w:p>
    <w:p w:rsidR="0033611E" w:rsidRPr="001A7DEF" w:rsidRDefault="00D43D38" w:rsidP="00D9725A">
      <w:pPr>
        <w:spacing w:after="0" w:line="340" w:lineRule="exact"/>
        <w:ind w:firstLine="425"/>
        <w:jc w:val="right"/>
        <w:rPr>
          <w:rFonts w:ascii="Times New Roman" w:hAnsi="Times New Roman" w:cs="Times New Roman"/>
        </w:rPr>
      </w:pPr>
      <w:r w:rsidRPr="00B023B7">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sidRPr="00B023B7">
        <w:rPr>
          <w:rFonts w:ascii="Times New Roman" w:hAnsi="Times New Roman" w:cs="Times New Roman"/>
        </w:rPr>
        <w:fldChar w:fldCharType="separate"/>
      </w:r>
      <w:r w:rsidR="00E57150" w:rsidRPr="00E57150">
        <w:rPr>
          <w:rFonts w:ascii="Times New Roman" w:hAnsi="Times New Roman" w:cs="Times New Roman"/>
          <w:noProof/>
        </w:rPr>
        <w:t>[5]</w:t>
      </w:r>
      <w:r w:rsidRPr="00B023B7">
        <w:rPr>
          <w:rFonts w:ascii="Times New Roman" w:hAnsi="Times New Roman" w:cs="Times New Roman"/>
        </w:rPr>
        <w:fldChar w:fldCharType="end"/>
      </w:r>
    </w:p>
    <w:p w:rsidR="00D9725A" w:rsidRDefault="00D9725A" w:rsidP="00D9725A">
      <w:pPr>
        <w:spacing w:after="0" w:line="340" w:lineRule="exact"/>
        <w:ind w:firstLine="425"/>
        <w:jc w:val="both"/>
        <w:rPr>
          <w:rFonts w:ascii="Times New Roman" w:hAnsi="Times New Roman" w:cs="Times New Roman"/>
        </w:rPr>
      </w:pPr>
    </w:p>
    <w:p w:rsidR="007E3F94" w:rsidRPr="000D65A5" w:rsidRDefault="000D65A5" w:rsidP="00D9725A">
      <w:pPr>
        <w:spacing w:after="0" w:line="340" w:lineRule="exact"/>
        <w:ind w:firstLine="425"/>
        <w:jc w:val="both"/>
        <w:rPr>
          <w:rFonts w:ascii="Times New Roman" w:hAnsi="Times New Roman" w:cs="Times New Roman"/>
        </w:rPr>
      </w:pPr>
      <w:r>
        <w:rPr>
          <w:rFonts w:ascii="Times New Roman" w:hAnsi="Times New Roman" w:cs="Times New Roman"/>
        </w:rPr>
        <w:t xml:space="preserve">O componente final da construção de um </w:t>
      </w:r>
      <w:r>
        <w:rPr>
          <w:rFonts w:ascii="Times New Roman" w:hAnsi="Times New Roman" w:cs="Times New Roman"/>
          <w:i/>
        </w:rPr>
        <w:t>D</w:t>
      </w:r>
      <w:r w:rsidRPr="000D65A5">
        <w:rPr>
          <w:rFonts w:ascii="Times New Roman" w:hAnsi="Times New Roman" w:cs="Times New Roman"/>
          <w:i/>
        </w:rPr>
        <w:t>ata</w:t>
      </w:r>
      <w:r>
        <w:rPr>
          <w:rFonts w:ascii="Times New Roman" w:hAnsi="Times New Roman" w:cs="Times New Roman"/>
        </w:rPr>
        <w:t xml:space="preserve"> </w:t>
      </w:r>
      <w:r>
        <w:rPr>
          <w:rFonts w:ascii="Times New Roman" w:hAnsi="Times New Roman" w:cs="Times New Roman"/>
          <w:i/>
        </w:rPr>
        <w:t>Warehouse</w:t>
      </w:r>
      <w:r>
        <w:rPr>
          <w:rFonts w:ascii="Times New Roman" w:hAnsi="Times New Roman" w:cs="Times New Roman"/>
        </w:rPr>
        <w:t xml:space="preserve"> comporta as consultas de dados</w:t>
      </w:r>
      <w:r w:rsidR="00943A3E">
        <w:rPr>
          <w:rFonts w:ascii="Times New Roman" w:hAnsi="Times New Roman" w:cs="Times New Roman"/>
        </w:rPr>
        <w:t>,</w:t>
      </w:r>
      <w:r>
        <w:rPr>
          <w:rFonts w:ascii="Times New Roman" w:hAnsi="Times New Roman" w:cs="Times New Roman"/>
        </w:rPr>
        <w:t xml:space="preserve"> para </w:t>
      </w:r>
      <w:r w:rsidR="00943A3E">
        <w:rPr>
          <w:rFonts w:ascii="Times New Roman" w:hAnsi="Times New Roman" w:cs="Times New Roman"/>
        </w:rPr>
        <w:t>os transformar</w:t>
      </w:r>
      <w:r>
        <w:rPr>
          <w:rFonts w:ascii="Times New Roman" w:hAnsi="Times New Roman" w:cs="Times New Roman"/>
        </w:rPr>
        <w:t xml:space="preserve"> em informação. Esta consulta é feita s</w:t>
      </w:r>
      <w:r w:rsidR="00B15E75">
        <w:rPr>
          <w:rFonts w:ascii="Times New Roman" w:hAnsi="Times New Roman" w:cs="Times New Roman"/>
        </w:rPr>
        <w:t>obre modelos de modelação multi</w:t>
      </w:r>
      <w:r>
        <w:rPr>
          <w:rFonts w:ascii="Times New Roman" w:hAnsi="Times New Roman" w:cs="Times New Roman"/>
        </w:rPr>
        <w:t>dimension</w:t>
      </w:r>
      <w:r w:rsidR="00B15E75">
        <w:rPr>
          <w:rFonts w:ascii="Times New Roman" w:hAnsi="Times New Roman" w:cs="Times New Roman"/>
        </w:rPr>
        <w:t>ais</w:t>
      </w:r>
      <w:r>
        <w:rPr>
          <w:rFonts w:ascii="Times New Roman" w:hAnsi="Times New Roman" w:cs="Times New Roman"/>
        </w:rPr>
        <w:t xml:space="preserve"> talhados precisamente para acelerar estas consultas. A possibilidade de chegar a esta fase é</w:t>
      </w:r>
      <w:r w:rsidR="0033611E">
        <w:rPr>
          <w:rFonts w:ascii="Times New Roman" w:hAnsi="Times New Roman" w:cs="Times New Roman"/>
        </w:rPr>
        <w:t>, como referenciado por Ralph Kimball,</w:t>
      </w:r>
      <w:r>
        <w:rPr>
          <w:rFonts w:ascii="Times New Roman" w:hAnsi="Times New Roman" w:cs="Times New Roman"/>
        </w:rPr>
        <w:t xml:space="preserve"> a razão pela qual o </w:t>
      </w:r>
      <w:r>
        <w:rPr>
          <w:rFonts w:ascii="Times New Roman" w:hAnsi="Times New Roman" w:cs="Times New Roman"/>
          <w:i/>
        </w:rPr>
        <w:t>Data Warehouse</w:t>
      </w:r>
      <w:r>
        <w:rPr>
          <w:rFonts w:ascii="Times New Roman" w:hAnsi="Times New Roman" w:cs="Times New Roman"/>
        </w:rPr>
        <w:t xml:space="preserve"> é construído. Para o acesso aos dados são normalmente utilizadas ferramentas próprias para o efeito que visam construir relatórios de </w:t>
      </w:r>
      <w:r>
        <w:rPr>
          <w:rFonts w:ascii="Times New Roman" w:hAnsi="Times New Roman" w:cs="Times New Roman"/>
          <w:i/>
        </w:rPr>
        <w:t>reporting</w:t>
      </w:r>
      <w:r>
        <w:rPr>
          <w:rFonts w:ascii="Times New Roman" w:hAnsi="Times New Roman" w:cs="Times New Roman"/>
        </w:rPr>
        <w:t xml:space="preserve">, </w:t>
      </w:r>
      <w:r w:rsidR="00943A3E">
        <w:rPr>
          <w:rFonts w:ascii="Times New Roman" w:hAnsi="Times New Roman" w:cs="Times New Roman"/>
        </w:rPr>
        <w:t>os quais</w:t>
      </w:r>
      <w:r w:rsidR="0033611E">
        <w:rPr>
          <w:rFonts w:ascii="Times New Roman" w:hAnsi="Times New Roman" w:cs="Times New Roman"/>
        </w:rPr>
        <w:t xml:space="preserve"> podem ser tão simples como relatórios estáticos, ou complexos como relatórios navegáveis onde o utilizador pode ir modificando a consulta navegando pelo </w:t>
      </w:r>
      <w:r w:rsidR="0033611E">
        <w:rPr>
          <w:rFonts w:ascii="Times New Roman" w:hAnsi="Times New Roman" w:cs="Times New Roman"/>
          <w:i/>
        </w:rPr>
        <w:t>Data Warehouse</w:t>
      </w:r>
      <w:r w:rsidR="0033611E">
        <w:rPr>
          <w:rFonts w:ascii="Times New Roman" w:hAnsi="Times New Roman" w:cs="Times New Roman"/>
        </w:rPr>
        <w:t>,</w:t>
      </w:r>
      <w:r w:rsidR="0033611E">
        <w:rPr>
          <w:rFonts w:ascii="Times New Roman" w:hAnsi="Times New Roman" w:cs="Times New Roman"/>
          <w:i/>
        </w:rPr>
        <w:t xml:space="preserve"> </w:t>
      </w:r>
      <w:r w:rsidR="0033611E">
        <w:rPr>
          <w:rFonts w:ascii="Times New Roman" w:hAnsi="Times New Roman" w:cs="Times New Roman"/>
        </w:rPr>
        <w:t>ou ainda análises preditivas que visam descobrir padrões e tendências, ajudando de certa forma a prever acontecimentos futuros.</w:t>
      </w:r>
    </w:p>
    <w:p w:rsidR="00D9725A" w:rsidRPr="00B8620E" w:rsidRDefault="00EF739E" w:rsidP="008C6D99">
      <w:pPr>
        <w:spacing w:before="480" w:after="227" w:line="340" w:lineRule="exact"/>
        <w:rPr>
          <w:rFonts w:ascii="Times New Roman" w:hAnsi="Times New Roman" w:cs="Times New Roman"/>
          <w:b/>
        </w:rPr>
      </w:pPr>
      <w:bookmarkStart w:id="34" w:name="_Toc390302563"/>
      <w:r w:rsidRPr="00B8620E">
        <w:rPr>
          <w:rFonts w:ascii="Times New Roman" w:hAnsi="Times New Roman" w:cs="Times New Roman"/>
          <w:b/>
          <w:i/>
        </w:rPr>
        <w:t>Drill</w:t>
      </w:r>
      <w:r w:rsidRPr="00B8620E">
        <w:rPr>
          <w:rFonts w:ascii="Times New Roman" w:hAnsi="Times New Roman" w:cs="Times New Roman"/>
          <w:b/>
        </w:rPr>
        <w:t xml:space="preserve"> </w:t>
      </w:r>
      <w:r w:rsidRPr="00B8620E">
        <w:rPr>
          <w:rFonts w:ascii="Times New Roman" w:hAnsi="Times New Roman" w:cs="Times New Roman"/>
          <w:b/>
          <w:i/>
        </w:rPr>
        <w:t>Up</w:t>
      </w:r>
      <w:r w:rsidRPr="00B8620E">
        <w:rPr>
          <w:rFonts w:ascii="Times New Roman" w:hAnsi="Times New Roman" w:cs="Times New Roman"/>
          <w:b/>
        </w:rPr>
        <w:t>/</w:t>
      </w:r>
      <w:r w:rsidRPr="00B8620E">
        <w:rPr>
          <w:rFonts w:ascii="Times New Roman" w:hAnsi="Times New Roman" w:cs="Times New Roman"/>
          <w:b/>
          <w:i/>
        </w:rPr>
        <w:t>Down</w:t>
      </w:r>
      <w:bookmarkEnd w:id="34"/>
      <w:r w:rsidRPr="00B8620E">
        <w:rPr>
          <w:rFonts w:ascii="Times New Roman" w:hAnsi="Times New Roman" w:cs="Times New Roman"/>
          <w:b/>
        </w:rPr>
        <w:t xml:space="preserve">, </w:t>
      </w:r>
      <w:r w:rsidRPr="00B8620E">
        <w:rPr>
          <w:rFonts w:ascii="Times New Roman" w:hAnsi="Times New Roman" w:cs="Times New Roman"/>
          <w:b/>
          <w:i/>
        </w:rPr>
        <w:t>Dril across</w:t>
      </w:r>
    </w:p>
    <w:p w:rsidR="00EF739E" w:rsidRPr="00EF739E" w:rsidRDefault="00EF739E" w:rsidP="00EF739E">
      <w:pPr>
        <w:pStyle w:val="ListParagraph"/>
        <w:spacing w:after="0" w:line="340" w:lineRule="exact"/>
        <w:ind w:left="0" w:firstLine="426"/>
        <w:contextualSpacing w:val="0"/>
        <w:jc w:val="both"/>
        <w:rPr>
          <w:rFonts w:ascii="Times New Roman" w:hAnsi="Times New Roman" w:cs="Times New Roman"/>
        </w:rPr>
      </w:pPr>
      <w:r w:rsidRPr="00EF739E">
        <w:rPr>
          <w:rFonts w:ascii="Times New Roman" w:hAnsi="Times New Roman" w:cs="Times New Roman"/>
        </w:rPr>
        <w:t xml:space="preserve">Num relatório gerado através de uma ferramenta de </w:t>
      </w:r>
      <w:r w:rsidRPr="00EF739E">
        <w:rPr>
          <w:rFonts w:ascii="Times New Roman" w:hAnsi="Times New Roman" w:cs="Times New Roman"/>
          <w:i/>
        </w:rPr>
        <w:t>Business Intelligence</w:t>
      </w:r>
      <w:r w:rsidRPr="00EF739E">
        <w:rPr>
          <w:rFonts w:ascii="Times New Roman" w:hAnsi="Times New Roman" w:cs="Times New Roman"/>
        </w:rPr>
        <w:t>, se definidas hierarquias entre atributos, é possível navegar por ele sem necessidade de criar novos relatórios. Por exemplo, se definirmos que um país tem várias cidades podemos, num relatório em que estejamos a medir algo por país, ver rapidamente os dados por cidade e vice-versa (</w:t>
      </w:r>
      <w:r w:rsidRPr="00EF739E">
        <w:rPr>
          <w:rFonts w:ascii="Times New Roman" w:hAnsi="Times New Roman" w:cs="Times New Roman"/>
          <w:i/>
        </w:rPr>
        <w:t>Drill Up/Drill Down</w:t>
      </w:r>
      <w:r w:rsidRPr="00EF739E">
        <w:rPr>
          <w:rFonts w:ascii="Times New Roman" w:hAnsi="Times New Roman" w:cs="Times New Roman"/>
        </w:rPr>
        <w:t xml:space="preserve">). É uma boa prática do </w:t>
      </w:r>
      <w:r w:rsidRPr="00EF739E">
        <w:rPr>
          <w:rFonts w:ascii="Times New Roman" w:hAnsi="Times New Roman" w:cs="Times New Roman"/>
          <w:i/>
        </w:rPr>
        <w:t>Business Intelligence</w:t>
      </w:r>
      <w:r w:rsidRPr="00EF739E">
        <w:rPr>
          <w:rFonts w:ascii="Times New Roman" w:hAnsi="Times New Roman" w:cs="Times New Roman"/>
        </w:rPr>
        <w:t xml:space="preserve">, que possibilita ao utilizador inúmeras capacidades de navegação sem ter de conhecer como está montado o </w:t>
      </w:r>
      <w:r w:rsidRPr="00EF739E">
        <w:rPr>
          <w:rFonts w:ascii="Times New Roman" w:hAnsi="Times New Roman" w:cs="Times New Roman"/>
          <w:i/>
        </w:rPr>
        <w:t>Data Warehouse</w:t>
      </w:r>
      <w:r w:rsidRPr="00EF739E">
        <w:rPr>
          <w:rFonts w:ascii="Times New Roman" w:hAnsi="Times New Roman" w:cs="Times New Roman"/>
        </w:rPr>
        <w:t>. De referir que não é um requisito obrigatório a construção de hierarquias pois, por vezes no processo de negócio em questão, não se verifica</w:t>
      </w:r>
      <w:r w:rsidR="00B15E75">
        <w:rPr>
          <w:rFonts w:ascii="Times New Roman" w:hAnsi="Times New Roman" w:cs="Times New Roman"/>
        </w:rPr>
        <w:t>m</w:t>
      </w:r>
      <w:r w:rsidRPr="00EF739E">
        <w:rPr>
          <w:rFonts w:ascii="Times New Roman" w:hAnsi="Times New Roman" w:cs="Times New Roman"/>
        </w:rPr>
        <w:t xml:space="preserve"> a existência das mesmas.</w:t>
      </w:r>
    </w:p>
    <w:p w:rsidR="00D9725A" w:rsidRPr="00EF739E" w:rsidRDefault="00EF739E" w:rsidP="00EF739E">
      <w:pPr>
        <w:pStyle w:val="ListParagraph"/>
        <w:spacing w:after="0" w:line="340" w:lineRule="exact"/>
        <w:ind w:left="0" w:firstLine="426"/>
        <w:contextualSpacing w:val="0"/>
        <w:jc w:val="both"/>
        <w:rPr>
          <w:rFonts w:ascii="Times New Roman" w:hAnsi="Times New Roman" w:cs="Times New Roman"/>
          <w:b/>
        </w:rPr>
      </w:pPr>
      <w:r w:rsidRPr="00EF739E">
        <w:rPr>
          <w:rFonts w:ascii="Times New Roman" w:hAnsi="Times New Roman" w:cs="Times New Roman"/>
          <w:i/>
        </w:rPr>
        <w:t>Drill Across</w:t>
      </w:r>
      <w:r w:rsidRPr="00EF739E">
        <w:rPr>
          <w:rFonts w:ascii="Times New Roman" w:hAnsi="Times New Roman" w:cs="Times New Roman"/>
        </w:rPr>
        <w:t xml:space="preserve"> diz respeito à navegação entre tabelas de factos</w:t>
      </w:r>
      <w:r w:rsidR="008C6D99">
        <w:rPr>
          <w:rFonts w:ascii="Times New Roman" w:hAnsi="Times New Roman" w:cs="Times New Roman"/>
        </w:rPr>
        <w:t xml:space="preserve"> diferentes, de processos de negócio também diferentes,</w:t>
      </w:r>
      <w:r w:rsidRPr="00EF739E">
        <w:rPr>
          <w:rFonts w:ascii="Times New Roman" w:hAnsi="Times New Roman" w:cs="Times New Roman"/>
        </w:rPr>
        <w:t xml:space="preserve"> através das suas dimensões conformes (</w:t>
      </w:r>
      <w:r w:rsidR="008C6D99">
        <w:rPr>
          <w:rFonts w:ascii="Times New Roman" w:hAnsi="Times New Roman" w:cs="Times New Roman"/>
        </w:rPr>
        <w:t xml:space="preserve">explicadas dentro da </w:t>
      </w:r>
      <w:r w:rsidR="008C6D99" w:rsidRPr="008C6D99">
        <w:rPr>
          <w:rFonts w:ascii="Times New Roman" w:hAnsi="Times New Roman" w:cs="Times New Roman"/>
        </w:rPr>
        <w:t>secção</w:t>
      </w:r>
      <w:r w:rsidR="008C6D99">
        <w:rPr>
          <w:rFonts w:ascii="Times New Roman" w:hAnsi="Times New Roman" w:cs="Times New Roman"/>
        </w:rPr>
        <w:t xml:space="preserve"> 2.1.3</w:t>
      </w:r>
      <w:r w:rsidRPr="00EF739E">
        <w:rPr>
          <w:rFonts w:ascii="Times New Roman" w:hAnsi="Times New Roman" w:cs="Times New Roman"/>
        </w:rPr>
        <w:t>).</w:t>
      </w:r>
      <w:r w:rsidRPr="00EF739E">
        <w:rPr>
          <w:rFonts w:ascii="Times New Roman" w:hAnsi="Times New Roman" w:cs="Times New Roman"/>
          <w:i/>
        </w:rPr>
        <w:t xml:space="preserve"> </w:t>
      </w:r>
    </w:p>
    <w:p w:rsidR="00A86803" w:rsidRPr="009D4720" w:rsidRDefault="00A86803" w:rsidP="006A49A2">
      <w:pPr>
        <w:pStyle w:val="Heading4"/>
        <w:rPr>
          <w:rFonts w:eastAsia="Nimbus Sans L"/>
          <w:lang w:eastAsia="pt-PT"/>
        </w:rPr>
      </w:pPr>
      <w:bookmarkStart w:id="35" w:name="_Toc390302557"/>
      <w:r w:rsidRPr="009D4720">
        <w:rPr>
          <w:rFonts w:eastAsia="Nimbus Sans L"/>
          <w:lang w:eastAsia="pt-PT"/>
        </w:rPr>
        <w:lastRenderedPageBreak/>
        <w:t xml:space="preserve">Modelação </w:t>
      </w:r>
      <w:r w:rsidR="000F1C2E">
        <w:rPr>
          <w:rFonts w:eastAsia="Nimbus Sans L"/>
          <w:lang w:eastAsia="pt-PT"/>
        </w:rPr>
        <w:t>multidimensional</w:t>
      </w:r>
      <w:bookmarkEnd w:id="35"/>
      <w:r w:rsidR="00085DE1" w:rsidRPr="009D4720">
        <w:rPr>
          <w:rFonts w:eastAsia="Nimbus Sans L"/>
          <w:lang w:eastAsia="pt-PT"/>
        </w:rPr>
        <w:t xml:space="preserve"> </w:t>
      </w:r>
    </w:p>
    <w:p w:rsidR="008F07F7" w:rsidRPr="008F07F7" w:rsidRDefault="0067703F" w:rsidP="008F07F7">
      <w:pPr>
        <w:spacing w:after="0" w:line="340" w:lineRule="exact"/>
        <w:ind w:firstLine="426"/>
        <w:jc w:val="both"/>
        <w:rPr>
          <w:rFonts w:ascii="Times New Roman" w:hAnsi="Times New Roman" w:cs="Times New Roman"/>
          <w:i/>
          <w:lang w:val="en-US"/>
        </w:rPr>
      </w:pPr>
      <w:r w:rsidRPr="008F07F7">
        <w:rPr>
          <w:rFonts w:ascii="Times New Roman" w:hAnsi="Times New Roman" w:cs="Times New Roman"/>
          <w:i/>
          <w:lang w:val="en-US"/>
        </w:rPr>
        <w:t>“A dimensional model contains the same information as a normalized model but packages the data in a format whose design goals are user understandability, query performance, and resilience to change”</w:t>
      </w:r>
    </w:p>
    <w:p w:rsidR="0067703F" w:rsidRPr="000F7C39" w:rsidRDefault="00D43D38" w:rsidP="008F07F7">
      <w:pPr>
        <w:spacing w:after="0" w:line="340" w:lineRule="exact"/>
        <w:ind w:firstLine="426"/>
        <w:jc w:val="right"/>
        <w:rPr>
          <w:rFonts w:ascii="Times New Roman" w:hAnsi="Times New Roman" w:cs="Times New Roman"/>
        </w:rPr>
      </w:pPr>
      <w:r>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Pr>
          <w:rFonts w:ascii="Times New Roman" w:hAnsi="Times New Roman" w:cs="Times New Roman"/>
        </w:rPr>
        <w:fldChar w:fldCharType="separate"/>
      </w:r>
      <w:r w:rsidR="00E57150" w:rsidRPr="00E57150">
        <w:rPr>
          <w:rFonts w:ascii="Times New Roman" w:hAnsi="Times New Roman" w:cs="Times New Roman"/>
          <w:noProof/>
        </w:rPr>
        <w:t>[5]</w:t>
      </w:r>
      <w:r>
        <w:rPr>
          <w:rFonts w:ascii="Times New Roman" w:hAnsi="Times New Roman" w:cs="Times New Roman"/>
        </w:rPr>
        <w:fldChar w:fldCharType="end"/>
      </w:r>
    </w:p>
    <w:p w:rsidR="008F07F7" w:rsidRDefault="008F07F7" w:rsidP="008F07F7">
      <w:pPr>
        <w:tabs>
          <w:tab w:val="left" w:pos="2520"/>
        </w:tabs>
        <w:spacing w:after="0" w:line="340" w:lineRule="exact"/>
        <w:ind w:firstLine="426"/>
        <w:jc w:val="both"/>
        <w:rPr>
          <w:rFonts w:ascii="Times New Roman" w:hAnsi="Times New Roman" w:cs="Times New Roman"/>
        </w:rPr>
      </w:pPr>
    </w:p>
    <w:p w:rsidR="0067703F" w:rsidRPr="008F07F7" w:rsidRDefault="0067703F" w:rsidP="008F07F7">
      <w:pPr>
        <w:tabs>
          <w:tab w:val="left" w:pos="2520"/>
        </w:tabs>
        <w:spacing w:after="0" w:line="340" w:lineRule="exact"/>
        <w:ind w:firstLine="426"/>
        <w:jc w:val="both"/>
        <w:rPr>
          <w:rFonts w:ascii="Times New Roman" w:hAnsi="Times New Roman" w:cs="Times New Roman"/>
        </w:rPr>
      </w:pPr>
      <w:r w:rsidRPr="008F07F7">
        <w:rPr>
          <w:rFonts w:ascii="Times New Roman" w:hAnsi="Times New Roman" w:cs="Times New Roman"/>
        </w:rPr>
        <w:t>Como mencionado por Ralph Kimball</w:t>
      </w:r>
      <w:r w:rsidR="00ED39DD">
        <w:rPr>
          <w:rFonts w:ascii="Times New Roman" w:hAnsi="Times New Roman" w:cs="Times New Roman"/>
        </w:rPr>
        <w:t>,</w:t>
      </w:r>
      <w:r w:rsidR="00B15E75">
        <w:rPr>
          <w:rFonts w:ascii="Times New Roman" w:hAnsi="Times New Roman" w:cs="Times New Roman"/>
        </w:rPr>
        <w:t xml:space="preserve"> a modelação multi</w:t>
      </w:r>
      <w:r w:rsidRPr="008F07F7">
        <w:rPr>
          <w:rFonts w:ascii="Times New Roman" w:hAnsi="Times New Roman" w:cs="Times New Roman"/>
        </w:rPr>
        <w:t>dimensional tem o propósito de guardar os dados num formato que facilite o seu acesso e compreensão por parte dos utilizadores finais.</w:t>
      </w:r>
    </w:p>
    <w:p w:rsidR="00EF739E" w:rsidRDefault="00EF739E" w:rsidP="00EF739E">
      <w:pPr>
        <w:tabs>
          <w:tab w:val="left" w:pos="2520"/>
        </w:tabs>
        <w:spacing w:after="0" w:line="340" w:lineRule="exact"/>
        <w:ind w:firstLine="426"/>
        <w:jc w:val="both"/>
        <w:rPr>
          <w:rFonts w:ascii="Times New Roman" w:hAnsi="Times New Roman" w:cs="Times New Roman"/>
        </w:rPr>
      </w:pPr>
      <w:r w:rsidRPr="008F07F7">
        <w:rPr>
          <w:rFonts w:ascii="Times New Roman" w:hAnsi="Times New Roman" w:cs="Times New Roman"/>
        </w:rPr>
        <w:t xml:space="preserve">Para desenharmos o </w:t>
      </w:r>
      <w:r w:rsidRPr="008F07F7">
        <w:rPr>
          <w:rFonts w:ascii="Times New Roman" w:hAnsi="Times New Roman" w:cs="Times New Roman"/>
          <w:i/>
        </w:rPr>
        <w:t>Data Warehouse</w:t>
      </w:r>
      <w:r w:rsidRPr="008F07F7">
        <w:rPr>
          <w:rFonts w:ascii="Times New Roman" w:hAnsi="Times New Roman" w:cs="Times New Roman"/>
        </w:rPr>
        <w:t xml:space="preserve"> é necessário o uso de técnicas de modelação multidimensionais</w:t>
      </w:r>
      <w:r>
        <w:rPr>
          <w:rFonts w:ascii="Times New Roman" w:hAnsi="Times New Roman" w:cs="Times New Roman"/>
        </w:rPr>
        <w:t>, existindo dois tipos:</w:t>
      </w:r>
    </w:p>
    <w:p w:rsidR="00EA0BEE" w:rsidRPr="008F07F7" w:rsidRDefault="00EA0BEE" w:rsidP="00EF739E">
      <w:pPr>
        <w:tabs>
          <w:tab w:val="left" w:pos="2520"/>
        </w:tabs>
        <w:spacing w:after="0" w:line="340" w:lineRule="exact"/>
        <w:ind w:firstLine="426"/>
        <w:jc w:val="both"/>
        <w:rPr>
          <w:rFonts w:ascii="Times New Roman" w:hAnsi="Times New Roman" w:cs="Times New Roman"/>
        </w:rPr>
      </w:pPr>
    </w:p>
    <w:p w:rsidR="00EF739E" w:rsidRPr="00085DE1" w:rsidRDefault="00EF739E" w:rsidP="00EC3392">
      <w:pPr>
        <w:pStyle w:val="ListParagraph"/>
        <w:numPr>
          <w:ilvl w:val="0"/>
          <w:numId w:val="29"/>
        </w:numPr>
        <w:tabs>
          <w:tab w:val="left" w:pos="2520"/>
        </w:tabs>
        <w:spacing w:line="360" w:lineRule="auto"/>
        <w:ind w:left="1134"/>
        <w:jc w:val="both"/>
        <w:rPr>
          <w:rFonts w:ascii="Times New Roman" w:hAnsi="Times New Roman" w:cs="Times New Roman"/>
        </w:rPr>
      </w:pPr>
      <w:r w:rsidRPr="00085DE1">
        <w:rPr>
          <w:rFonts w:ascii="Times New Roman" w:hAnsi="Times New Roman" w:cs="Times New Roman"/>
        </w:rPr>
        <w:t xml:space="preserve">Modelação </w:t>
      </w:r>
      <w:r w:rsidRPr="00085DE1">
        <w:rPr>
          <w:rFonts w:ascii="Times New Roman" w:hAnsi="Times New Roman" w:cs="Times New Roman"/>
          <w:i/>
        </w:rPr>
        <w:t>Star-Schema</w:t>
      </w:r>
      <w:r>
        <w:rPr>
          <w:rFonts w:ascii="Times New Roman" w:hAnsi="Times New Roman" w:cs="Times New Roman"/>
        </w:rPr>
        <w:t>.</w:t>
      </w:r>
    </w:p>
    <w:p w:rsidR="00085DE1" w:rsidRPr="00085DE1" w:rsidRDefault="00EF739E" w:rsidP="00EC3392">
      <w:pPr>
        <w:pStyle w:val="ListParagraph"/>
        <w:numPr>
          <w:ilvl w:val="0"/>
          <w:numId w:val="29"/>
        </w:numPr>
        <w:tabs>
          <w:tab w:val="left" w:pos="2520"/>
        </w:tabs>
        <w:spacing w:line="360" w:lineRule="auto"/>
        <w:ind w:left="1134"/>
        <w:jc w:val="both"/>
        <w:rPr>
          <w:rFonts w:ascii="Times New Roman" w:hAnsi="Times New Roman" w:cs="Times New Roman"/>
        </w:rPr>
      </w:pPr>
      <w:r>
        <w:rPr>
          <w:rFonts w:ascii="Times New Roman" w:hAnsi="Times New Roman" w:cs="Times New Roman"/>
        </w:rPr>
        <w:t xml:space="preserve">Modelação </w:t>
      </w:r>
      <w:r w:rsidRPr="00085DE1">
        <w:rPr>
          <w:rFonts w:ascii="Times New Roman" w:hAnsi="Times New Roman" w:cs="Times New Roman"/>
          <w:i/>
        </w:rPr>
        <w:t>Snowflake</w:t>
      </w:r>
      <w:r>
        <w:rPr>
          <w:rFonts w:ascii="Times New Roman" w:hAnsi="Times New Roman" w:cs="Times New Roman"/>
        </w:rPr>
        <w:t>.</w:t>
      </w:r>
    </w:p>
    <w:p w:rsidR="00085DE1" w:rsidRPr="008C6D99" w:rsidRDefault="00085DE1" w:rsidP="008C6D99">
      <w:pPr>
        <w:spacing w:before="480" w:after="227" w:line="340" w:lineRule="exact"/>
        <w:rPr>
          <w:rFonts w:ascii="Times New Roman" w:hAnsi="Times New Roman" w:cs="Times New Roman"/>
          <w:b/>
        </w:rPr>
      </w:pPr>
      <w:r w:rsidRPr="008C6D99">
        <w:rPr>
          <w:rFonts w:ascii="Times New Roman" w:hAnsi="Times New Roman" w:cs="Times New Roman"/>
          <w:b/>
        </w:rPr>
        <w:t xml:space="preserve">Modelação </w:t>
      </w:r>
      <w:r w:rsidRPr="008C6D99">
        <w:rPr>
          <w:rFonts w:ascii="Times New Roman" w:hAnsi="Times New Roman" w:cs="Times New Roman"/>
          <w:b/>
          <w:i/>
        </w:rPr>
        <w:t>Star-Schema</w:t>
      </w:r>
    </w:p>
    <w:p w:rsidR="005C6C48" w:rsidRDefault="00085DE1" w:rsidP="008F07F7">
      <w:pPr>
        <w:tabs>
          <w:tab w:val="left" w:pos="2520"/>
        </w:tabs>
        <w:spacing w:after="0" w:line="340" w:lineRule="atLeast"/>
        <w:ind w:firstLine="426"/>
        <w:jc w:val="both"/>
        <w:rPr>
          <w:rFonts w:ascii="Times New Roman" w:hAnsi="Times New Roman" w:cs="Times New Roman"/>
        </w:rPr>
      </w:pPr>
      <w:r w:rsidRPr="00085DE1">
        <w:rPr>
          <w:rFonts w:ascii="Times New Roman" w:hAnsi="Times New Roman" w:cs="Times New Roman"/>
        </w:rPr>
        <w:t xml:space="preserve">A principal característica deste tipo de modelação é a redundância de dados, que faz com que as consultas sejam muito mais eficientes a nível de tempo gasto. </w:t>
      </w:r>
      <w:r w:rsidR="005C6C48">
        <w:rPr>
          <w:rFonts w:ascii="Times New Roman" w:hAnsi="Times New Roman" w:cs="Times New Roman"/>
        </w:rPr>
        <w:t>O seu nome advém da semelhança com o formato de uma estrela e foi uma técnica popularizada por Ralph Kimball</w:t>
      </w:r>
      <w:r w:rsidR="00ED39DD">
        <w:rPr>
          <w:rFonts w:ascii="Times New Roman" w:hAnsi="Times New Roman" w:cs="Times New Roman"/>
        </w:rPr>
        <w:t xml:space="preserve">, passando </w:t>
      </w:r>
      <w:r w:rsidR="0017278A">
        <w:rPr>
          <w:rFonts w:ascii="Times New Roman" w:hAnsi="Times New Roman" w:cs="Times New Roman"/>
        </w:rPr>
        <w:t xml:space="preserve">a ser uma referência em todo o mundo na construção de </w:t>
      </w:r>
      <w:r w:rsidR="0017278A" w:rsidRPr="0017278A">
        <w:rPr>
          <w:rFonts w:ascii="Times New Roman" w:hAnsi="Times New Roman" w:cs="Times New Roman"/>
          <w:i/>
        </w:rPr>
        <w:t>Data Warehouses</w:t>
      </w:r>
      <w:r w:rsidR="005C6C48">
        <w:rPr>
          <w:rFonts w:ascii="Times New Roman" w:hAnsi="Times New Roman" w:cs="Times New Roman"/>
        </w:rPr>
        <w:t xml:space="preserve">. </w:t>
      </w:r>
      <w:r w:rsidR="00B023B7">
        <w:rPr>
          <w:rFonts w:ascii="Times New Roman" w:hAnsi="Times New Roman" w:cs="Times New Roman"/>
        </w:rPr>
        <w:t xml:space="preserve">Os seus princípios podem ser consultados na referência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sidR="00D43D38">
        <w:rPr>
          <w:rFonts w:ascii="Times New Roman" w:hAnsi="Times New Roman" w:cs="Times New Roman"/>
        </w:rPr>
        <w:fldChar w:fldCharType="separate"/>
      </w:r>
      <w:r w:rsidR="00E57150" w:rsidRPr="00E57150">
        <w:rPr>
          <w:rFonts w:ascii="Times New Roman" w:hAnsi="Times New Roman" w:cs="Times New Roman"/>
          <w:noProof/>
        </w:rPr>
        <w:t>[5]</w:t>
      </w:r>
      <w:r w:rsidR="00D43D38">
        <w:rPr>
          <w:rFonts w:ascii="Times New Roman" w:hAnsi="Times New Roman" w:cs="Times New Roman"/>
        </w:rPr>
        <w:fldChar w:fldCharType="end"/>
      </w:r>
      <w:r w:rsidR="00B023B7">
        <w:rPr>
          <w:rFonts w:ascii="Times New Roman" w:hAnsi="Times New Roman" w:cs="Times New Roman"/>
        </w:rPr>
        <w:t>.</w:t>
      </w:r>
    </w:p>
    <w:p w:rsidR="005C6C48" w:rsidRDefault="005C6C48" w:rsidP="008F07F7">
      <w:pPr>
        <w:tabs>
          <w:tab w:val="left" w:pos="2520"/>
        </w:tabs>
        <w:spacing w:after="0" w:line="340" w:lineRule="atLeast"/>
        <w:ind w:firstLine="426"/>
        <w:jc w:val="both"/>
        <w:rPr>
          <w:rFonts w:ascii="Times New Roman" w:hAnsi="Times New Roman" w:cs="Times New Roman"/>
        </w:rPr>
      </w:pPr>
      <w:r>
        <w:rPr>
          <w:rFonts w:ascii="Times New Roman" w:hAnsi="Times New Roman" w:cs="Times New Roman"/>
        </w:rPr>
        <w:t>Este tipo de modelação comporta dois tipos de tabelas diferentes:</w:t>
      </w:r>
    </w:p>
    <w:p w:rsidR="00EA0BEE" w:rsidRDefault="00EA0BEE" w:rsidP="008F07F7">
      <w:pPr>
        <w:tabs>
          <w:tab w:val="left" w:pos="2520"/>
        </w:tabs>
        <w:spacing w:after="0" w:line="340" w:lineRule="atLeast"/>
        <w:ind w:firstLine="426"/>
        <w:jc w:val="both"/>
        <w:rPr>
          <w:rFonts w:ascii="Times New Roman" w:hAnsi="Times New Roman" w:cs="Times New Roman"/>
        </w:rPr>
      </w:pPr>
    </w:p>
    <w:p w:rsidR="005C6C48" w:rsidRDefault="00ED39DD" w:rsidP="00AC4DA4">
      <w:pPr>
        <w:pStyle w:val="ListParagraph"/>
        <w:numPr>
          <w:ilvl w:val="0"/>
          <w:numId w:val="29"/>
        </w:numPr>
        <w:tabs>
          <w:tab w:val="left" w:pos="2520"/>
        </w:tabs>
        <w:spacing w:line="360" w:lineRule="auto"/>
        <w:ind w:left="1134"/>
        <w:jc w:val="both"/>
        <w:rPr>
          <w:rFonts w:ascii="Times New Roman" w:hAnsi="Times New Roman" w:cs="Times New Roman"/>
        </w:rPr>
      </w:pPr>
      <w:r>
        <w:rPr>
          <w:rFonts w:ascii="Times New Roman" w:hAnsi="Times New Roman" w:cs="Times New Roman"/>
        </w:rPr>
        <w:t>Tabelas de factos.</w:t>
      </w:r>
    </w:p>
    <w:p w:rsidR="008C6D99" w:rsidRDefault="005C6C48" w:rsidP="00AC4DA4">
      <w:pPr>
        <w:pStyle w:val="ListParagraph"/>
        <w:numPr>
          <w:ilvl w:val="0"/>
          <w:numId w:val="29"/>
        </w:numPr>
        <w:tabs>
          <w:tab w:val="left" w:pos="2520"/>
        </w:tabs>
        <w:spacing w:line="360" w:lineRule="auto"/>
        <w:ind w:left="1134"/>
        <w:jc w:val="both"/>
        <w:rPr>
          <w:rFonts w:ascii="Times New Roman" w:hAnsi="Times New Roman" w:cs="Times New Roman"/>
        </w:rPr>
      </w:pPr>
      <w:r>
        <w:rPr>
          <w:rFonts w:ascii="Times New Roman" w:hAnsi="Times New Roman" w:cs="Times New Roman"/>
        </w:rPr>
        <w:t>Tabelas de dimensões.</w:t>
      </w:r>
    </w:p>
    <w:p w:rsidR="00EA0BEE" w:rsidRPr="008C6D99" w:rsidRDefault="00EA0BEE" w:rsidP="00EA0BEE">
      <w:pPr>
        <w:pStyle w:val="ListParagraph"/>
        <w:tabs>
          <w:tab w:val="left" w:pos="2520"/>
        </w:tabs>
        <w:spacing w:after="0" w:line="340" w:lineRule="atLeast"/>
        <w:ind w:left="851"/>
        <w:contextualSpacing w:val="0"/>
        <w:jc w:val="both"/>
        <w:rPr>
          <w:rFonts w:ascii="Times New Roman" w:hAnsi="Times New Roman" w:cs="Times New Roman"/>
        </w:rPr>
      </w:pPr>
    </w:p>
    <w:p w:rsidR="005C6C48" w:rsidRDefault="005C6C48" w:rsidP="008F07F7">
      <w:pPr>
        <w:tabs>
          <w:tab w:val="left" w:pos="2520"/>
        </w:tabs>
        <w:spacing w:after="0" w:line="340" w:lineRule="atLeast"/>
        <w:ind w:firstLine="426"/>
        <w:jc w:val="both"/>
        <w:rPr>
          <w:rFonts w:ascii="Times New Roman" w:hAnsi="Times New Roman" w:cs="Times New Roman"/>
        </w:rPr>
      </w:pPr>
      <w:r>
        <w:rPr>
          <w:rFonts w:ascii="Times New Roman" w:hAnsi="Times New Roman" w:cs="Times New Roman"/>
        </w:rPr>
        <w:t xml:space="preserve">As tabelas de factos registam </w:t>
      </w:r>
      <w:r w:rsidRPr="003013D9">
        <w:rPr>
          <w:rFonts w:ascii="Times New Roman" w:hAnsi="Times New Roman" w:cs="Times New Roman"/>
        </w:rPr>
        <w:t>acontecimentos</w:t>
      </w:r>
      <w:r w:rsidR="003013D9">
        <w:rPr>
          <w:rFonts w:ascii="Times New Roman" w:hAnsi="Times New Roman" w:cs="Times New Roman"/>
        </w:rPr>
        <w:t xml:space="preserve"> ou</w:t>
      </w:r>
      <w:r w:rsidRPr="003013D9">
        <w:rPr>
          <w:rFonts w:ascii="Times New Roman" w:hAnsi="Times New Roman" w:cs="Times New Roman"/>
        </w:rPr>
        <w:t xml:space="preserve"> transações</w:t>
      </w:r>
      <w:r>
        <w:rPr>
          <w:rFonts w:ascii="Times New Roman" w:hAnsi="Times New Roman" w:cs="Times New Roman"/>
        </w:rPr>
        <w:t xml:space="preserve"> que tenham ocorrido no sistema operacional. As colunas destas tabelas são normalmente colunas numéricas, </w:t>
      </w:r>
      <w:r w:rsidR="0017278A">
        <w:rPr>
          <w:rFonts w:ascii="Times New Roman" w:hAnsi="Times New Roman" w:cs="Times New Roman"/>
        </w:rPr>
        <w:t xml:space="preserve">que registam medidas ou calculam métricas associadas a essas medidas. </w:t>
      </w:r>
      <w:r w:rsidR="005265DE">
        <w:rPr>
          <w:rFonts w:ascii="Times New Roman" w:hAnsi="Times New Roman" w:cs="Times New Roman"/>
        </w:rPr>
        <w:t>As tabelas de factos tendem a ser tabelas com elevado número de linhas</w:t>
      </w:r>
      <w:r w:rsidR="00094978">
        <w:rPr>
          <w:rFonts w:ascii="Times New Roman" w:hAnsi="Times New Roman" w:cs="Times New Roman"/>
        </w:rPr>
        <w:t>, cada uma das quais</w:t>
      </w:r>
      <w:r w:rsidR="0019414F">
        <w:rPr>
          <w:rFonts w:ascii="Times New Roman" w:hAnsi="Times New Roman" w:cs="Times New Roman"/>
        </w:rPr>
        <w:t xml:space="preserve"> tem de ter o mesmo nível de detalhe, granularidade. A granularidade é a profundidade à qual registamos a transação. No caso de um supermercado podemos dar como o exemplo dois tipos de granularidade: cesto de compras e itens comprados. Se guardarmos apenas os dados referentes ao cesto de compras, perdemos capacidades analíticas ao nível dos diferentes itens, pois não temos informação tão detalhada. Já se guardarmos informação ao nível do item é possível efetuar consultas ao nível do item e ao nível do cesto. Baixando a granularidade temos maiores capacidades analíticas porém diminui</w:t>
      </w:r>
      <w:r w:rsidR="00B15E75">
        <w:rPr>
          <w:rFonts w:ascii="Times New Roman" w:hAnsi="Times New Roman" w:cs="Times New Roman"/>
        </w:rPr>
        <w:t>-se</w:t>
      </w:r>
      <w:r w:rsidR="0019414F">
        <w:rPr>
          <w:rFonts w:ascii="Times New Roman" w:hAnsi="Times New Roman" w:cs="Times New Roman"/>
        </w:rPr>
        <w:t xml:space="preserve"> a </w:t>
      </w:r>
      <w:r w:rsidR="0019414F" w:rsidRPr="00B15E75">
        <w:rPr>
          <w:rFonts w:ascii="Times New Roman" w:hAnsi="Times New Roman" w:cs="Times New Roman"/>
          <w:i/>
        </w:rPr>
        <w:t>performance</w:t>
      </w:r>
      <w:r w:rsidR="0019414F">
        <w:rPr>
          <w:rFonts w:ascii="Times New Roman" w:hAnsi="Times New Roman" w:cs="Times New Roman"/>
        </w:rPr>
        <w:t xml:space="preserve"> das consultas. É vital que se perceba</w:t>
      </w:r>
      <w:r w:rsidR="00094978">
        <w:rPr>
          <w:rFonts w:ascii="Times New Roman" w:hAnsi="Times New Roman" w:cs="Times New Roman"/>
        </w:rPr>
        <w:t>m</w:t>
      </w:r>
      <w:r w:rsidR="0019414F">
        <w:rPr>
          <w:rFonts w:ascii="Times New Roman" w:hAnsi="Times New Roman" w:cs="Times New Roman"/>
        </w:rPr>
        <w:t xml:space="preserve"> os prós e os contras das </w:t>
      </w:r>
      <w:r w:rsidR="0019414F">
        <w:rPr>
          <w:rFonts w:ascii="Times New Roman" w:hAnsi="Times New Roman" w:cs="Times New Roman"/>
        </w:rPr>
        <w:lastRenderedPageBreak/>
        <w:t>diferentes granularidades a considerar, tentando escolher uma que responda às necessidades dos utilizadores sem p</w:t>
      </w:r>
      <w:r w:rsidR="00094978">
        <w:rPr>
          <w:rFonts w:ascii="Times New Roman" w:hAnsi="Times New Roman" w:cs="Times New Roman"/>
        </w:rPr>
        <w:t>ô</w:t>
      </w:r>
      <w:r w:rsidR="0019414F">
        <w:rPr>
          <w:rFonts w:ascii="Times New Roman" w:hAnsi="Times New Roman" w:cs="Times New Roman"/>
        </w:rPr>
        <w:t xml:space="preserve">r em causa a </w:t>
      </w:r>
      <w:r w:rsidR="0019414F" w:rsidRPr="00B15E75">
        <w:rPr>
          <w:rFonts w:ascii="Times New Roman" w:hAnsi="Times New Roman" w:cs="Times New Roman"/>
          <w:i/>
        </w:rPr>
        <w:t>performance</w:t>
      </w:r>
      <w:r w:rsidR="0019414F">
        <w:rPr>
          <w:rFonts w:ascii="Times New Roman" w:hAnsi="Times New Roman" w:cs="Times New Roman"/>
        </w:rPr>
        <w:t xml:space="preserve"> das consultas.</w:t>
      </w:r>
    </w:p>
    <w:p w:rsidR="005C6C48" w:rsidRDefault="0017278A" w:rsidP="008F07F7">
      <w:pPr>
        <w:tabs>
          <w:tab w:val="left" w:pos="2520"/>
        </w:tabs>
        <w:spacing w:after="0" w:line="340" w:lineRule="atLeast"/>
        <w:ind w:firstLine="426"/>
        <w:jc w:val="both"/>
        <w:rPr>
          <w:rFonts w:ascii="Times New Roman" w:hAnsi="Times New Roman" w:cs="Times New Roman"/>
        </w:rPr>
      </w:pPr>
      <w:r>
        <w:rPr>
          <w:rFonts w:ascii="Times New Roman" w:hAnsi="Times New Roman" w:cs="Times New Roman"/>
        </w:rPr>
        <w:t xml:space="preserve">Para que as métricas registadas na tabela de factos tenham um contexto é necessário ligá-las a algo que as ajude a definir melhor o acontecimento. Isso é conseguido através da ligação da tabela de factos às tabelas de dimensões. </w:t>
      </w:r>
      <w:r w:rsidR="00D6578E">
        <w:rPr>
          <w:rFonts w:ascii="Times New Roman" w:hAnsi="Times New Roman" w:cs="Times New Roman"/>
        </w:rPr>
        <w:t>Tradicionalmente</w:t>
      </w:r>
      <w:r>
        <w:rPr>
          <w:rFonts w:ascii="Times New Roman" w:hAnsi="Times New Roman" w:cs="Times New Roman"/>
        </w:rPr>
        <w:t xml:space="preserve"> </w:t>
      </w:r>
      <w:r w:rsidR="00D6578E">
        <w:rPr>
          <w:rFonts w:ascii="Times New Roman" w:hAnsi="Times New Roman" w:cs="Times New Roman"/>
        </w:rPr>
        <w:t xml:space="preserve">são </w:t>
      </w:r>
      <w:r>
        <w:rPr>
          <w:rFonts w:ascii="Times New Roman" w:hAnsi="Times New Roman" w:cs="Times New Roman"/>
        </w:rPr>
        <w:t xml:space="preserve">de volume bastante inferior às tabelas de factos e também mais estáticas, menos propícias a mudanças ao longo do tempo. Dimensões mais </w:t>
      </w:r>
      <w:r w:rsidR="008E4BAA">
        <w:rPr>
          <w:rFonts w:ascii="Times New Roman" w:hAnsi="Times New Roman" w:cs="Times New Roman"/>
        </w:rPr>
        <w:t>complexas</w:t>
      </w:r>
      <w:r>
        <w:rPr>
          <w:rFonts w:ascii="Times New Roman" w:hAnsi="Times New Roman" w:cs="Times New Roman"/>
        </w:rPr>
        <w:t>, com níve</w:t>
      </w:r>
      <w:r w:rsidR="008E4BAA">
        <w:rPr>
          <w:rFonts w:ascii="Times New Roman" w:hAnsi="Times New Roman" w:cs="Times New Roman"/>
        </w:rPr>
        <w:t>is</w:t>
      </w:r>
      <w:r>
        <w:rPr>
          <w:rFonts w:ascii="Times New Roman" w:hAnsi="Times New Roman" w:cs="Times New Roman"/>
        </w:rPr>
        <w:t xml:space="preserve"> de</w:t>
      </w:r>
      <w:r w:rsidR="008E4BAA">
        <w:rPr>
          <w:rFonts w:ascii="Times New Roman" w:hAnsi="Times New Roman" w:cs="Times New Roman"/>
        </w:rPr>
        <w:t xml:space="preserve"> detalhe elevados e com hierarquias bem definidas podem ajudar a que a consulta dos dados seja uma experiência mais rica.</w:t>
      </w:r>
      <w:r w:rsidR="005265DE">
        <w:rPr>
          <w:rFonts w:ascii="Times New Roman" w:hAnsi="Times New Roman" w:cs="Times New Roman"/>
        </w:rPr>
        <w:t xml:space="preserve"> As tabelas de dimensões tendem a ser tabelas com elevado número de colunas.</w:t>
      </w:r>
    </w:p>
    <w:p w:rsidR="0017278A" w:rsidRDefault="00EF739E" w:rsidP="008F07F7">
      <w:pPr>
        <w:tabs>
          <w:tab w:val="left" w:pos="2520"/>
        </w:tabs>
        <w:spacing w:after="0" w:line="340" w:lineRule="atLeast"/>
        <w:ind w:firstLine="426"/>
        <w:jc w:val="both"/>
        <w:rPr>
          <w:rFonts w:ascii="Times New Roman" w:hAnsi="Times New Roman" w:cs="Times New Roman"/>
        </w:rPr>
      </w:pPr>
      <w:r w:rsidRPr="009E6171">
        <w:rPr>
          <w:rFonts w:ascii="Times New Roman" w:hAnsi="Times New Roman" w:cs="Times New Roman"/>
        </w:rPr>
        <w:t>Pode acontecer uma tabela de factos conter apenas chaves estrangeiras das dimensões se o processo de negócio visado requerer apenas que se guarde o acontecimento, deixando de parte a necessidade de serem associadas métricas ao acontecimento</w:t>
      </w:r>
      <w:r>
        <w:rPr>
          <w:rFonts w:ascii="Times New Roman" w:hAnsi="Times New Roman" w:cs="Times New Roman"/>
        </w:rPr>
        <w:t>. Importa referir que a relação das tabelas de dimensões para a tabela de factos é uma relação de 1:N (uma dimensão pode surgir em várias linha da tabela de factos).</w:t>
      </w:r>
    </w:p>
    <w:p w:rsidR="005265DE" w:rsidRDefault="005265DE" w:rsidP="008F07F7">
      <w:pPr>
        <w:tabs>
          <w:tab w:val="left" w:pos="2520"/>
        </w:tabs>
        <w:spacing w:after="0" w:line="340" w:lineRule="atLeast"/>
        <w:ind w:firstLine="426"/>
        <w:jc w:val="both"/>
        <w:rPr>
          <w:rFonts w:ascii="Times New Roman" w:hAnsi="Times New Roman" w:cs="Times New Roman"/>
        </w:rPr>
      </w:pPr>
      <w:r>
        <w:rPr>
          <w:rFonts w:ascii="Times New Roman" w:hAnsi="Times New Roman" w:cs="Times New Roman"/>
        </w:rPr>
        <w:t xml:space="preserve">A </w:t>
      </w:r>
      <w:r w:rsidR="005565FB">
        <w:rPr>
          <w:rFonts w:ascii="Times New Roman" w:hAnsi="Times New Roman" w:cs="Times New Roman"/>
        </w:rPr>
        <w:t xml:space="preserve">figura </w:t>
      </w:r>
      <w:r w:rsidR="005A69A7">
        <w:rPr>
          <w:rFonts w:ascii="Times New Roman" w:hAnsi="Times New Roman" w:cs="Times New Roman"/>
        </w:rPr>
        <w:t>4</w:t>
      </w:r>
      <w:r w:rsidR="008C6D99">
        <w:rPr>
          <w:rFonts w:ascii="Times New Roman" w:hAnsi="Times New Roman" w:cs="Times New Roman"/>
        </w:rPr>
        <w:t xml:space="preserve"> </w:t>
      </w:r>
      <w:r>
        <w:rPr>
          <w:rFonts w:ascii="Times New Roman" w:hAnsi="Times New Roman" w:cs="Times New Roman"/>
        </w:rPr>
        <w:t>permite ver como um modelo dimensional em estrela se comporta. A tabela de factos assume uma posição centra</w:t>
      </w:r>
      <w:r w:rsidR="00184E7D">
        <w:rPr>
          <w:rFonts w:ascii="Times New Roman" w:hAnsi="Times New Roman" w:cs="Times New Roman"/>
        </w:rPr>
        <w:t>l</w:t>
      </w:r>
      <w:r>
        <w:rPr>
          <w:rFonts w:ascii="Times New Roman" w:hAnsi="Times New Roman" w:cs="Times New Roman"/>
        </w:rPr>
        <w:t xml:space="preserve"> e, através das suas chaves estrangeiras, liga-se às chaves primárias das dimensões, sendo depois possível navegar por dentro das colunas definidas nas dimensões.</w:t>
      </w:r>
    </w:p>
    <w:p w:rsidR="008F07F7" w:rsidRDefault="008F07F7" w:rsidP="008F07F7">
      <w:pPr>
        <w:tabs>
          <w:tab w:val="left" w:pos="2520"/>
        </w:tabs>
        <w:spacing w:after="0" w:line="340" w:lineRule="atLeast"/>
        <w:ind w:firstLine="426"/>
        <w:jc w:val="both"/>
        <w:rPr>
          <w:rFonts w:ascii="Times New Roman" w:hAnsi="Times New Roman" w:cs="Times New Roman"/>
        </w:rPr>
      </w:pPr>
    </w:p>
    <w:p w:rsidR="00085DE1" w:rsidRDefault="00F27359" w:rsidP="00B147CA">
      <w:pPr>
        <w:tabs>
          <w:tab w:val="left" w:pos="2520"/>
        </w:tabs>
        <w:spacing w:line="360" w:lineRule="auto"/>
        <w:jc w:val="center"/>
        <w:rPr>
          <w:rFonts w:ascii="Times New Roman" w:hAnsi="Times New Roman" w:cs="Times New Roman"/>
        </w:rPr>
      </w:pPr>
      <w:r>
        <w:rPr>
          <w:rFonts w:ascii="Times New Roman" w:hAnsi="Times New Roman" w:cs="Times New Roman"/>
          <w:noProof/>
          <w:lang w:val="en-GB" w:eastAsia="en-GB"/>
        </w:rPr>
        <w:pict>
          <v:shape id="_x0000_s1029" type="#_x0000_t202" style="position:absolute;left:0;text-align:left;margin-left:0;margin-top:277.1pt;width:255.35pt;height:46.9pt;z-index:25166540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" stroked="f">
            <v:textbox>
              <w:txbxContent>
                <w:p w:rsidR="00E07BEB" w:rsidRPr="00961DC1" w:rsidRDefault="00E07BEB" w:rsidP="00961DC1">
                  <w:pPr>
                    <w:rPr>
                      <w:rFonts w:ascii="Times New Roman" w:hAnsi="Times New Roman" w:cs="Times New Roman"/>
                      <w:i/>
                      <w:sz w:val="16"/>
                      <w:szCs w:val="16"/>
                    </w:rPr>
                  </w:pPr>
                  <w:r w:rsidRPr="00961DC1">
                    <w:rPr>
                      <w:rFonts w:ascii="Times New Roman" w:hAnsi="Times New Roman" w:cs="Times New Roman"/>
                      <w:i/>
                      <w:sz w:val="16"/>
                      <w:szCs w:val="16"/>
                    </w:rPr>
                    <w:t xml:space="preserve">Fonte: https://www.simple-talk.com/sql/learn-sql-server/sql-server-data-warehouse-cribsheet/ </w:t>
                  </w:r>
                </w:p>
              </w:txbxContent>
            </v:textbox>
            <w10:wrap anchorx="margin"/>
          </v:shape>
        </w:pict>
      </w:r>
      <w:r w:rsidR="00077B75">
        <w:rPr>
          <w:rFonts w:ascii="Times New Roman" w:hAnsi="Times New Roman" w:cs="Times New Roman"/>
          <w:noProof/>
          <w:lang w:val="en-US"/>
        </w:rPr>
        <w:drawing>
          <wp:inline distT="0" distB="0" distL="0" distR="0">
            <wp:extent cx="4320000" cy="3736060"/>
            <wp:effectExtent l="19050" t="0" r="4350" b="0"/>
            <wp:docPr id="27" name="Imagem 26" desc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29" cstate="print"/>
                    <a:stretch>
                      <a:fillRect/>
                    </a:stretch>
                  </pic:blipFill>
                  <pic:spPr>
                    <a:xfrm>
                      <a:off x="0" y="0"/>
                      <a:ext cx="4320000" cy="3736060"/>
                    </a:xfrm>
                    <a:prstGeom prst="rect">
                      <a:avLst/>
                    </a:prstGeom>
                  </pic:spPr>
                </pic:pic>
              </a:graphicData>
            </a:graphic>
          </wp:inline>
        </w:drawing>
      </w:r>
    </w:p>
    <w:p w:rsidR="00961DC1" w:rsidRDefault="00961DC1" w:rsidP="00B147CA">
      <w:pPr>
        <w:tabs>
          <w:tab w:val="left" w:pos="2520"/>
        </w:tabs>
        <w:spacing w:line="360" w:lineRule="auto"/>
        <w:jc w:val="center"/>
        <w:rPr>
          <w:rFonts w:ascii="Times New Roman" w:hAnsi="Times New Roman" w:cs="Times New Roman"/>
        </w:rPr>
      </w:pPr>
    </w:p>
    <w:p w:rsidR="00B147CA" w:rsidRPr="00BC6CB3" w:rsidRDefault="00B147CA" w:rsidP="00B147CA">
      <w:pPr>
        <w:tabs>
          <w:tab w:val="left" w:pos="2520"/>
        </w:tabs>
        <w:spacing w:line="360" w:lineRule="auto"/>
        <w:jc w:val="center"/>
        <w:rPr>
          <w:rFonts w:ascii="Times New Roman" w:hAnsi="Times New Roman" w:cs="Times New Roman"/>
        </w:rPr>
      </w:pPr>
      <w:r w:rsidRPr="00BC6CB3">
        <w:rPr>
          <w:rFonts w:ascii="Times New Roman" w:hAnsi="Times New Roman" w:cs="Times New Roman"/>
        </w:rPr>
        <w:t xml:space="preserve">Figura </w:t>
      </w:r>
      <w:r w:rsidR="005A69A7">
        <w:rPr>
          <w:rFonts w:ascii="Times New Roman" w:hAnsi="Times New Roman" w:cs="Times New Roman"/>
        </w:rPr>
        <w:t>4</w:t>
      </w:r>
      <w:r w:rsidRPr="00BC6CB3">
        <w:rPr>
          <w:rFonts w:ascii="Times New Roman" w:hAnsi="Times New Roman" w:cs="Times New Roman"/>
        </w:rPr>
        <w:t>:</w:t>
      </w:r>
      <w:r w:rsidR="00C871B8" w:rsidRPr="00BC6CB3">
        <w:rPr>
          <w:rFonts w:ascii="Times New Roman" w:hAnsi="Times New Roman" w:cs="Times New Roman"/>
        </w:rPr>
        <w:t xml:space="preserve"> </w:t>
      </w:r>
      <w:r w:rsidR="00753EF3" w:rsidRPr="00BC6CB3">
        <w:rPr>
          <w:rFonts w:ascii="Times New Roman" w:hAnsi="Times New Roman" w:cs="Times New Roman"/>
        </w:rPr>
        <w:t xml:space="preserve">Modelo multidimensional </w:t>
      </w:r>
      <w:r w:rsidR="00753EF3" w:rsidRPr="00BC6CB3">
        <w:rPr>
          <w:rFonts w:ascii="Times New Roman" w:hAnsi="Times New Roman" w:cs="Times New Roman"/>
          <w:i/>
        </w:rPr>
        <w:t>Star</w:t>
      </w:r>
      <w:r w:rsidR="00753EF3" w:rsidRPr="00BC6CB3">
        <w:rPr>
          <w:rFonts w:ascii="Times New Roman" w:hAnsi="Times New Roman" w:cs="Times New Roman"/>
        </w:rPr>
        <w:t xml:space="preserve"> </w:t>
      </w:r>
      <w:r w:rsidR="00B1040F">
        <w:rPr>
          <w:rFonts w:ascii="Times New Roman" w:hAnsi="Times New Roman" w:cs="Times New Roman"/>
          <w:i/>
        </w:rPr>
        <w:t>Schema</w:t>
      </w:r>
      <w:r w:rsidR="00B1040F" w:rsidRPr="00B1040F">
        <w:rPr>
          <w:rFonts w:ascii="Times New Roman" w:hAnsi="Times New Roman" w:cs="Times New Roman"/>
        </w:rPr>
        <w:t>.</w:t>
      </w:r>
    </w:p>
    <w:p w:rsidR="00085DE1" w:rsidRPr="00875E7A" w:rsidRDefault="00085DE1" w:rsidP="008C6D99">
      <w:pPr>
        <w:spacing w:before="480" w:after="227" w:line="340" w:lineRule="exact"/>
        <w:rPr>
          <w:rFonts w:ascii="Times New Roman" w:hAnsi="Times New Roman" w:cs="Times New Roman"/>
          <w:b/>
          <w:lang w:val="en-US"/>
        </w:rPr>
      </w:pPr>
      <w:r w:rsidRPr="00875E7A">
        <w:rPr>
          <w:rFonts w:ascii="Times New Roman" w:hAnsi="Times New Roman" w:cs="Times New Roman"/>
          <w:b/>
          <w:lang w:val="en-US"/>
        </w:rPr>
        <w:lastRenderedPageBreak/>
        <w:t xml:space="preserve">Modelação </w:t>
      </w:r>
      <w:r w:rsidRPr="00875E7A">
        <w:rPr>
          <w:rFonts w:ascii="Times New Roman" w:hAnsi="Times New Roman" w:cs="Times New Roman"/>
          <w:b/>
          <w:i/>
          <w:lang w:val="en-US"/>
        </w:rPr>
        <w:t>Snowflake Schema</w:t>
      </w:r>
    </w:p>
    <w:p w:rsidR="008D6E19" w:rsidRPr="004F5CA2" w:rsidRDefault="00875E7A" w:rsidP="004F5CA2">
      <w:pPr>
        <w:pStyle w:val="NoSpacing"/>
        <w:rPr>
          <w:i/>
          <w:lang w:val="en-US"/>
        </w:rPr>
      </w:pPr>
      <w:r w:rsidRPr="004F5CA2">
        <w:rPr>
          <w:i/>
          <w:lang w:val="en-US"/>
        </w:rPr>
        <w:t>“The snowflake model is the result of decomposing one or more of the dimensions, which sometimes have hierarchies themselves”</w:t>
      </w:r>
    </w:p>
    <w:p w:rsidR="00875E7A" w:rsidRPr="00C05E86" w:rsidRDefault="00875E7A" w:rsidP="008D6E19">
      <w:pPr>
        <w:spacing w:line="240" w:lineRule="atLeast"/>
        <w:ind w:firstLine="425"/>
        <w:jc w:val="right"/>
        <w:rPr>
          <w:rFonts w:ascii="Times New Roman" w:hAnsi="Times New Roman" w:cs="Times New Roman"/>
        </w:rPr>
      </w:pPr>
      <w:r>
        <w:rPr>
          <w:rFonts w:ascii="Times New Roman" w:hAnsi="Times New Roman" w:cs="Times New Roman"/>
          <w:lang w:val="en-US"/>
        </w:rPr>
        <w:t xml:space="preserve"> </w:t>
      </w:r>
      <w:r w:rsidR="00D43D38">
        <w:rPr>
          <w:rFonts w:ascii="Times New Roman" w:hAnsi="Times New Roman" w:cs="Times New Roman"/>
          <w:lang w:val="en-US"/>
        </w:rPr>
        <w:fldChar w:fldCharType="begin" w:fldLock="1"/>
      </w:r>
      <w:r w:rsidR="0014644D">
        <w:rPr>
          <w:rFonts w:ascii="Times New Roman" w:hAnsi="Times New Roman" w:cs="Times New Roman"/>
        </w:rPr>
        <w:instrText>ADDIN CSL_CITATION { "citationItems" : [ { "id" : "ITEM-1", "itemData" : { "author" : [ { "dropping-particle" : "", "family" : "Ballard", "given" : "Chuck", "non-dropping-particle" : "", "parse-names" : false, "suffix" : "" }, { "dropping-particle" : "", "family" : "Herreman", "given" : "Dirk", "non-dropping-particle" : "", "parse-names" : false, "suffix" : "" }, { "dropping-particle" : "", "family" : "Schau", "given" : "Don", "non-dropping-particle" : "", "parse-names" : false, "suffix" : "" }, { "dropping-particle" : "", "family" : "Bell", "given" : "Rhonda", "non-dropping-particle" : "", "parse-names" : false, "suffix" : "" }, { "dropping-particle" : "", "family" : "Kim", "given" : "Eunsaeng", "non-dropping-particle" : "", "parse-names" : false, "suffix" : "" }, { "dropping-particle" : "", "family" : "Valencic", "given" : "Ann", "non-dropping-particle" : "", "parse-names" : false, "suffix" : "" } ], "id" : "ITEM-1", "issued" : { "date-parts" : [ [ "0" ] ] }, "title" : "Data Modeling Techniques for Data Warehousing", "type" : "article-journal" }, "uris" : [ "http://www.mendeley.com/documents/?uuid=3c0f9da3-f7bd-4f59-824d-4203cf65f6a8" ] } ], "mendeley" : { "previouslyFormattedCitation" : "[7]" }, "properties" : { "noteIndex" : 0 }, "schema" : "https://github.com/citation-style-language/schema/raw/master/csl-citation.json" }</w:instrText>
      </w:r>
      <w:r w:rsidR="00D43D38">
        <w:rPr>
          <w:rFonts w:ascii="Times New Roman" w:hAnsi="Times New Roman" w:cs="Times New Roman"/>
          <w:lang w:val="en-US"/>
        </w:rPr>
        <w:fldChar w:fldCharType="separate"/>
      </w:r>
      <w:r w:rsidR="00E57150" w:rsidRPr="00C05E86">
        <w:rPr>
          <w:rFonts w:ascii="Times New Roman" w:hAnsi="Times New Roman" w:cs="Times New Roman"/>
          <w:noProof/>
        </w:rPr>
        <w:t>[7]</w:t>
      </w:r>
      <w:r w:rsidR="00D43D38">
        <w:rPr>
          <w:rFonts w:ascii="Times New Roman" w:hAnsi="Times New Roman" w:cs="Times New Roman"/>
          <w:lang w:val="en-US"/>
        </w:rPr>
        <w:fldChar w:fldCharType="end"/>
      </w:r>
      <w:r w:rsidRPr="00C05E86">
        <w:rPr>
          <w:rFonts w:ascii="Times New Roman" w:hAnsi="Times New Roman" w:cs="Times New Roman"/>
        </w:rPr>
        <w:t>.</w:t>
      </w:r>
    </w:p>
    <w:p w:rsidR="00085DE1" w:rsidRDefault="0032177D" w:rsidP="00B147CA">
      <w:pPr>
        <w:spacing w:after="0" w:line="340" w:lineRule="exact"/>
        <w:ind w:firstLine="426"/>
        <w:jc w:val="both"/>
        <w:rPr>
          <w:rFonts w:ascii="Times New Roman" w:hAnsi="Times New Roman" w:cs="Times New Roman"/>
        </w:rPr>
      </w:pPr>
      <w:r>
        <w:rPr>
          <w:rFonts w:ascii="Times New Roman" w:hAnsi="Times New Roman" w:cs="Times New Roman"/>
        </w:rPr>
        <w:t xml:space="preserve">A modelação em </w:t>
      </w:r>
      <w:r w:rsidRPr="00A57B7E">
        <w:rPr>
          <w:rFonts w:ascii="Times New Roman" w:hAnsi="Times New Roman" w:cs="Times New Roman"/>
          <w:i/>
        </w:rPr>
        <w:t>Snowflake</w:t>
      </w:r>
      <w:r>
        <w:rPr>
          <w:rFonts w:ascii="Times New Roman" w:hAnsi="Times New Roman" w:cs="Times New Roman"/>
        </w:rPr>
        <w:t xml:space="preserve"> </w:t>
      </w:r>
      <w:r w:rsidRPr="0019414F">
        <w:rPr>
          <w:rFonts w:ascii="Times New Roman" w:hAnsi="Times New Roman" w:cs="Times New Roman"/>
        </w:rPr>
        <w:t xml:space="preserve">é uma variação da modelação em </w:t>
      </w:r>
      <w:r w:rsidRPr="00184E7D">
        <w:rPr>
          <w:rFonts w:ascii="Times New Roman" w:hAnsi="Times New Roman" w:cs="Times New Roman"/>
          <w:i/>
        </w:rPr>
        <w:t>Star Schema</w:t>
      </w:r>
      <w:r w:rsidRPr="0019414F">
        <w:rPr>
          <w:rFonts w:ascii="Times New Roman" w:hAnsi="Times New Roman" w:cs="Times New Roman"/>
        </w:rPr>
        <w:t xml:space="preserve"> </w:t>
      </w:r>
      <w:r w:rsidR="00184E7D">
        <w:rPr>
          <w:rFonts w:ascii="Times New Roman" w:hAnsi="Times New Roman" w:cs="Times New Roman"/>
        </w:rPr>
        <w:t>na qual</w:t>
      </w:r>
      <w:r w:rsidRPr="0019414F">
        <w:rPr>
          <w:rFonts w:ascii="Times New Roman" w:hAnsi="Times New Roman" w:cs="Times New Roman"/>
        </w:rPr>
        <w:t xml:space="preserve"> existe</w:t>
      </w:r>
      <w:r w:rsidR="00085DE1" w:rsidRPr="0019414F">
        <w:rPr>
          <w:rFonts w:ascii="Times New Roman" w:hAnsi="Times New Roman" w:cs="Times New Roman"/>
        </w:rPr>
        <w:t xml:space="preserve"> uma normalização das tabelas </w:t>
      </w:r>
      <w:r w:rsidRPr="0019414F">
        <w:rPr>
          <w:rFonts w:ascii="Times New Roman" w:hAnsi="Times New Roman" w:cs="Times New Roman"/>
        </w:rPr>
        <w:t>das</w:t>
      </w:r>
      <w:r w:rsidR="00085DE1" w:rsidRPr="0019414F">
        <w:rPr>
          <w:rFonts w:ascii="Times New Roman" w:hAnsi="Times New Roman" w:cs="Times New Roman"/>
        </w:rPr>
        <w:t xml:space="preserve"> dimensões. </w:t>
      </w:r>
      <w:r w:rsidRPr="0019414F">
        <w:rPr>
          <w:rFonts w:ascii="Times New Roman" w:hAnsi="Times New Roman" w:cs="Times New Roman"/>
        </w:rPr>
        <w:t>Normaliza-se</w:t>
      </w:r>
      <w:r w:rsidR="00730628">
        <w:rPr>
          <w:rFonts w:ascii="Times New Roman" w:hAnsi="Times New Roman" w:cs="Times New Roman"/>
        </w:rPr>
        <w:t>,</w:t>
      </w:r>
      <w:r w:rsidRPr="0019414F">
        <w:rPr>
          <w:rFonts w:ascii="Times New Roman" w:hAnsi="Times New Roman" w:cs="Times New Roman"/>
        </w:rPr>
        <w:t xml:space="preserve"> na 3ª forma normal</w:t>
      </w:r>
      <w:r w:rsidR="00730628">
        <w:rPr>
          <w:rFonts w:ascii="Times New Roman" w:hAnsi="Times New Roman" w:cs="Times New Roman"/>
        </w:rPr>
        <w:t>,</w:t>
      </w:r>
      <w:r w:rsidRPr="0019414F">
        <w:rPr>
          <w:rFonts w:ascii="Times New Roman" w:hAnsi="Times New Roman" w:cs="Times New Roman"/>
        </w:rPr>
        <w:t xml:space="preserve"> </w:t>
      </w:r>
      <w:r w:rsidR="00085DE1" w:rsidRPr="0019414F">
        <w:rPr>
          <w:rFonts w:ascii="Times New Roman" w:hAnsi="Times New Roman" w:cs="Times New Roman"/>
        </w:rPr>
        <w:t>tudo o que seja possível, eliminando a redundância</w:t>
      </w:r>
      <w:r w:rsidR="00875E7A">
        <w:rPr>
          <w:rFonts w:ascii="Times New Roman" w:hAnsi="Times New Roman" w:cs="Times New Roman"/>
        </w:rPr>
        <w:t>, hierarquizando as diferentes dimensões</w:t>
      </w:r>
      <w:r w:rsidR="00085DE1" w:rsidRPr="0019414F">
        <w:rPr>
          <w:rFonts w:ascii="Times New Roman" w:hAnsi="Times New Roman" w:cs="Times New Roman"/>
        </w:rPr>
        <w:t>. É um tipo</w:t>
      </w:r>
      <w:r w:rsidR="001E15D2">
        <w:rPr>
          <w:rFonts w:ascii="Times New Roman" w:hAnsi="Times New Roman" w:cs="Times New Roman"/>
        </w:rPr>
        <w:t xml:space="preserve"> de modelação bastante complexo</w:t>
      </w:r>
      <w:r w:rsidR="00085DE1" w:rsidRPr="0019414F">
        <w:rPr>
          <w:rFonts w:ascii="Times New Roman" w:hAnsi="Times New Roman" w:cs="Times New Roman"/>
        </w:rPr>
        <w:t xml:space="preserve"> que, derivado </w:t>
      </w:r>
      <w:r w:rsidR="001E15D2">
        <w:rPr>
          <w:rFonts w:ascii="Times New Roman" w:hAnsi="Times New Roman" w:cs="Times New Roman"/>
        </w:rPr>
        <w:t>de</w:t>
      </w:r>
      <w:r w:rsidRPr="0019414F">
        <w:rPr>
          <w:rFonts w:ascii="Times New Roman" w:hAnsi="Times New Roman" w:cs="Times New Roman"/>
        </w:rPr>
        <w:t xml:space="preserve"> comportar um </w:t>
      </w:r>
      <w:r w:rsidR="00085DE1" w:rsidRPr="0019414F">
        <w:rPr>
          <w:rFonts w:ascii="Times New Roman" w:hAnsi="Times New Roman" w:cs="Times New Roman"/>
        </w:rPr>
        <w:t xml:space="preserve">maior número de tabelas, </w:t>
      </w:r>
      <w:r w:rsidR="001E15D2">
        <w:rPr>
          <w:rFonts w:ascii="Times New Roman" w:hAnsi="Times New Roman" w:cs="Times New Roman"/>
        </w:rPr>
        <w:t>leva</w:t>
      </w:r>
      <w:r w:rsidRPr="0019414F">
        <w:rPr>
          <w:rFonts w:ascii="Times New Roman" w:hAnsi="Times New Roman" w:cs="Times New Roman"/>
        </w:rPr>
        <w:t xml:space="preserve"> a </w:t>
      </w:r>
      <w:r w:rsidR="00085DE1" w:rsidRPr="0019414F">
        <w:rPr>
          <w:rFonts w:ascii="Times New Roman" w:hAnsi="Times New Roman" w:cs="Times New Roman"/>
        </w:rPr>
        <w:t>desempenho</w:t>
      </w:r>
      <w:r w:rsidRPr="0019414F">
        <w:rPr>
          <w:rFonts w:ascii="Times New Roman" w:hAnsi="Times New Roman" w:cs="Times New Roman"/>
        </w:rPr>
        <w:t>s mais pobres</w:t>
      </w:r>
      <w:r w:rsidR="00085DE1" w:rsidRPr="0019414F">
        <w:rPr>
          <w:rFonts w:ascii="Times New Roman" w:hAnsi="Times New Roman" w:cs="Times New Roman"/>
        </w:rPr>
        <w:t>.</w:t>
      </w:r>
    </w:p>
    <w:p w:rsidR="0019414F" w:rsidRDefault="0019414F" w:rsidP="00B147CA">
      <w:pPr>
        <w:spacing w:after="0" w:line="340" w:lineRule="exact"/>
        <w:ind w:firstLine="426"/>
        <w:jc w:val="both"/>
        <w:rPr>
          <w:rFonts w:ascii="Times New Roman" w:hAnsi="Times New Roman" w:cs="Times New Roman"/>
        </w:rPr>
      </w:pPr>
      <w:r>
        <w:rPr>
          <w:rFonts w:ascii="Times New Roman" w:hAnsi="Times New Roman" w:cs="Times New Roman"/>
        </w:rPr>
        <w:t xml:space="preserve">A escolha entre os dois modelos tem de ser ponderada pois enquanto a modelação </w:t>
      </w:r>
      <w:r w:rsidRPr="0019414F">
        <w:rPr>
          <w:rFonts w:ascii="Times New Roman" w:hAnsi="Times New Roman" w:cs="Times New Roman"/>
          <w:i/>
        </w:rPr>
        <w:t>Snowflake</w:t>
      </w:r>
      <w:r>
        <w:rPr>
          <w:rFonts w:ascii="Times New Roman" w:hAnsi="Times New Roman" w:cs="Times New Roman"/>
        </w:rPr>
        <w:t xml:space="preserve"> elimina a redundância, </w:t>
      </w:r>
      <w:r w:rsidR="00184E7D">
        <w:rPr>
          <w:rFonts w:ascii="Times New Roman" w:hAnsi="Times New Roman" w:cs="Times New Roman"/>
        </w:rPr>
        <w:t>porque</w:t>
      </w:r>
      <w:r>
        <w:rPr>
          <w:rFonts w:ascii="Times New Roman" w:hAnsi="Times New Roman" w:cs="Times New Roman"/>
        </w:rPr>
        <w:t xml:space="preserve"> normaliza o modelo, poupando espaço de armazenamento, a modelação </w:t>
      </w:r>
      <w:r w:rsidRPr="0019414F">
        <w:rPr>
          <w:rFonts w:ascii="Times New Roman" w:hAnsi="Times New Roman" w:cs="Times New Roman"/>
          <w:i/>
        </w:rPr>
        <w:t>Star-Schema</w:t>
      </w:r>
      <w:r>
        <w:rPr>
          <w:rFonts w:ascii="Times New Roman" w:hAnsi="Times New Roman" w:cs="Times New Roman"/>
        </w:rPr>
        <w:t xml:space="preserve"> possibilita consultas mais poderosas e eficientes ao </w:t>
      </w:r>
      <w:r>
        <w:rPr>
          <w:rFonts w:ascii="Times New Roman" w:hAnsi="Times New Roman" w:cs="Times New Roman"/>
          <w:i/>
        </w:rPr>
        <w:t>Data Warehouse</w:t>
      </w:r>
      <w:r>
        <w:rPr>
          <w:rFonts w:ascii="Times New Roman" w:hAnsi="Times New Roman" w:cs="Times New Roman"/>
        </w:rPr>
        <w:t>.</w:t>
      </w:r>
      <w:r w:rsidR="00A57B7E">
        <w:rPr>
          <w:rFonts w:ascii="Times New Roman" w:hAnsi="Times New Roman" w:cs="Times New Roman"/>
        </w:rPr>
        <w:t xml:space="preserve"> </w:t>
      </w:r>
      <w:r w:rsidR="008056EF">
        <w:rPr>
          <w:rFonts w:ascii="Times New Roman" w:hAnsi="Times New Roman" w:cs="Times New Roman"/>
        </w:rPr>
        <w:t xml:space="preserve">A </w:t>
      </w:r>
      <w:r w:rsidR="005565FB">
        <w:rPr>
          <w:rFonts w:ascii="Times New Roman" w:hAnsi="Times New Roman" w:cs="Times New Roman"/>
        </w:rPr>
        <w:t xml:space="preserve">figura </w:t>
      </w:r>
      <w:r w:rsidR="005A69A7">
        <w:rPr>
          <w:rFonts w:ascii="Times New Roman" w:hAnsi="Times New Roman" w:cs="Times New Roman"/>
        </w:rPr>
        <w:t>5</w:t>
      </w:r>
      <w:r w:rsidR="008056EF">
        <w:rPr>
          <w:rFonts w:ascii="Times New Roman" w:hAnsi="Times New Roman" w:cs="Times New Roman"/>
        </w:rPr>
        <w:t xml:space="preserve"> permite ver como esta modelação se materializa e estabelecer o paralelismo e</w:t>
      </w:r>
      <w:r w:rsidR="00184E7D">
        <w:rPr>
          <w:rFonts w:ascii="Times New Roman" w:hAnsi="Times New Roman" w:cs="Times New Roman"/>
        </w:rPr>
        <w:t>ntre os dois tipos de modelação.</w:t>
      </w:r>
    </w:p>
    <w:p w:rsidR="00B147CA" w:rsidRPr="0019414F" w:rsidRDefault="00B147CA" w:rsidP="00B147CA">
      <w:pPr>
        <w:spacing w:after="0" w:line="340" w:lineRule="exact"/>
        <w:ind w:firstLine="426"/>
        <w:jc w:val="both"/>
        <w:rPr>
          <w:rFonts w:ascii="Times New Roman" w:hAnsi="Times New Roman" w:cs="Times New Roman"/>
        </w:rPr>
      </w:pPr>
    </w:p>
    <w:p w:rsidR="0032177D" w:rsidRDefault="00F27359" w:rsidP="005A69A7">
      <w:pPr>
        <w:pStyle w:val="Heading4"/>
        <w:numPr>
          <w:ilvl w:val="0"/>
          <w:numId w:val="0"/>
        </w:numPr>
        <w:spacing w:line="360" w:lineRule="auto"/>
        <w:jc w:val="both"/>
        <w:rPr>
          <w:rStyle w:val="Heading3Char"/>
          <w:sz w:val="22"/>
          <w:szCs w:val="22"/>
        </w:rPr>
      </w:pPr>
      <w:r>
        <w:rPr>
          <w:rFonts w:cs="Times New Roman"/>
          <w:noProof/>
          <w:lang w:val="en-GB" w:eastAsia="en-GB"/>
        </w:rPr>
        <w:pict>
          <v:shape id="_x0000_s1030" type="#_x0000_t202" style="position:absolute;left:0;text-align:left;margin-left:-17.25pt;margin-top:190.85pt;width:255.35pt;height:71.15pt;z-index:2516643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cKhQIAABc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" stroked="f">
            <v:textbox>
              <w:txbxContent>
                <w:p w:rsidR="00E07BEB" w:rsidRPr="00961DC1" w:rsidRDefault="00E07BEB" w:rsidP="00961DC1">
                  <w:pPr>
                    <w:rPr>
                      <w:rFonts w:ascii="Times New Roman" w:hAnsi="Times New Roman" w:cs="Times New Roman"/>
                      <w:i/>
                      <w:sz w:val="16"/>
                    </w:rPr>
                  </w:pPr>
                  <w:r w:rsidRPr="00961DC1">
                    <w:rPr>
                      <w:rFonts w:ascii="Times New Roman" w:hAnsi="Times New Roman" w:cs="Times New Roman"/>
                      <w:i/>
                      <w:sz w:val="16"/>
                    </w:rPr>
                    <w:t>Fonte:</w:t>
                  </w:r>
                  <w:r w:rsidRPr="00961DC1">
                    <w:rPr>
                      <w:rFonts w:ascii="Times New Roman" w:hAnsi="Times New Roman" w:cs="Times New Roman"/>
                    </w:rPr>
                    <w:t xml:space="preserve"> </w:t>
                  </w:r>
                  <w:r w:rsidRPr="00961DC1">
                    <w:rPr>
                      <w:rFonts w:ascii="Times New Roman" w:hAnsi="Times New Roman" w:cs="Times New Roman"/>
                      <w:i/>
                      <w:sz w:val="16"/>
                    </w:rPr>
                    <w:t xml:space="preserve">http://en.wikipedia.org/wiki/Snowflake_schema#mediaviewer/File:Snowflake-schema-example.png </w:t>
                  </w:r>
                </w:p>
              </w:txbxContent>
            </v:textbox>
          </v:shape>
        </w:pict>
      </w:r>
      <w:r w:rsidR="005D503A">
        <w:rPr>
          <w:noProof/>
          <w:color w:val="243F60" w:themeColor="accent1" w:themeShade="7F"/>
          <w:lang w:val="en-US"/>
        </w:rPr>
        <w:drawing>
          <wp:inline distT="0" distB="0" distL="0" distR="0">
            <wp:extent cx="5400000" cy="2884413"/>
            <wp:effectExtent l="19050" t="0" r="0" b="0"/>
            <wp:docPr id="4" name="Picture 4" descr="D:\tese\imagens\tese\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se\imagens\tese\Fig 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00" cy="2884413"/>
                    </a:xfrm>
                    <a:prstGeom prst="rect">
                      <a:avLst/>
                    </a:prstGeom>
                    <a:noFill/>
                    <a:ln>
                      <a:noFill/>
                    </a:ln>
                  </pic:spPr>
                </pic:pic>
              </a:graphicData>
            </a:graphic>
          </wp:inline>
        </w:drawing>
      </w:r>
    </w:p>
    <w:p w:rsidR="00CA2249" w:rsidRPr="005261FF" w:rsidRDefault="00CA2249" w:rsidP="00CA2249">
      <w:pPr>
        <w:spacing w:before="320" w:after="240" w:line="240" w:lineRule="auto"/>
        <w:jc w:val="center"/>
        <w:rPr>
          <w:rFonts w:ascii="Times New Roman" w:eastAsia="Nimbus Sans L" w:hAnsi="Times New Roman" w:cs="Times New Roman"/>
          <w:lang w:eastAsia="pt-PT"/>
        </w:rPr>
      </w:pPr>
      <w:r w:rsidRPr="005261FF">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5</w:t>
      </w:r>
      <w:r w:rsidRPr="005261FF">
        <w:rPr>
          <w:rFonts w:ascii="Times New Roman" w:eastAsia="Nimbus Sans L" w:hAnsi="Times New Roman" w:cs="Times New Roman"/>
          <w:lang w:eastAsia="pt-PT"/>
        </w:rPr>
        <w:t xml:space="preserve">: </w:t>
      </w:r>
      <w:r w:rsidR="00BC6CB3" w:rsidRPr="005261FF">
        <w:rPr>
          <w:rFonts w:ascii="Times New Roman" w:eastAsia="Nimbus Sans L" w:hAnsi="Times New Roman" w:cs="Times New Roman"/>
          <w:lang w:eastAsia="pt-PT"/>
        </w:rPr>
        <w:t xml:space="preserve">Modelação multidimensional </w:t>
      </w:r>
      <w:r w:rsidR="00BC6CB3" w:rsidRPr="005261FF">
        <w:rPr>
          <w:rFonts w:ascii="Times New Roman" w:eastAsia="Nimbus Sans L" w:hAnsi="Times New Roman" w:cs="Times New Roman"/>
          <w:i/>
          <w:lang w:eastAsia="pt-PT"/>
        </w:rPr>
        <w:t>Snowflake Schema</w:t>
      </w:r>
      <w:r w:rsidR="008D6E19">
        <w:rPr>
          <w:rFonts w:ascii="Times New Roman" w:eastAsia="Nimbus Sans L" w:hAnsi="Times New Roman" w:cs="Times New Roman"/>
          <w:i/>
          <w:lang w:eastAsia="pt-PT"/>
        </w:rPr>
        <w:t>.</w:t>
      </w:r>
    </w:p>
    <w:p w:rsidR="007E3F94" w:rsidRDefault="007E3F94" w:rsidP="008C6D99">
      <w:pPr>
        <w:spacing w:before="480" w:after="227" w:line="340" w:lineRule="exact"/>
        <w:rPr>
          <w:rFonts w:ascii="Times New Roman" w:hAnsi="Times New Roman" w:cs="Times New Roman"/>
          <w:b/>
        </w:rPr>
      </w:pPr>
      <w:bookmarkStart w:id="36" w:name="_Toc390302558"/>
      <w:r w:rsidRPr="008C6D99">
        <w:rPr>
          <w:rFonts w:ascii="Times New Roman" w:hAnsi="Times New Roman" w:cs="Times New Roman"/>
          <w:b/>
        </w:rPr>
        <w:t>Técnicas de modelação</w:t>
      </w:r>
      <w:bookmarkEnd w:id="36"/>
      <w:r w:rsidR="008C6D99">
        <w:rPr>
          <w:rFonts w:ascii="Times New Roman" w:hAnsi="Times New Roman" w:cs="Times New Roman"/>
          <w:b/>
        </w:rPr>
        <w:t xml:space="preserve"> </w:t>
      </w:r>
    </w:p>
    <w:p w:rsidR="00B52D44" w:rsidRDefault="00B52D44" w:rsidP="00B52D44">
      <w:pPr>
        <w:spacing w:before="480" w:after="227" w:line="340" w:lineRule="exact"/>
        <w:ind w:firstLine="425"/>
        <w:jc w:val="both"/>
        <w:rPr>
          <w:rFonts w:ascii="Times New Roman" w:hAnsi="Times New Roman" w:cs="Times New Roman"/>
        </w:rPr>
      </w:pPr>
      <w:r>
        <w:rPr>
          <w:rFonts w:ascii="Times New Roman" w:hAnsi="Times New Roman" w:cs="Times New Roman"/>
        </w:rPr>
        <w:t xml:space="preserve">De seguida são explicadas algumas técnicas de modelação comuns que serão consideradas na implementação do </w:t>
      </w:r>
      <w:r w:rsidRPr="00B52D44">
        <w:rPr>
          <w:rFonts w:ascii="Times New Roman" w:hAnsi="Times New Roman" w:cs="Times New Roman"/>
          <w:i/>
        </w:rPr>
        <w:t>Data Warehouse</w:t>
      </w:r>
      <w:r>
        <w:rPr>
          <w:rFonts w:ascii="Times New Roman" w:hAnsi="Times New Roman" w:cs="Times New Roman"/>
        </w:rPr>
        <w:t xml:space="preserve">. </w:t>
      </w:r>
      <w:r w:rsidR="00B023B7">
        <w:rPr>
          <w:rFonts w:ascii="Times New Roman" w:hAnsi="Times New Roman" w:cs="Times New Roman"/>
        </w:rPr>
        <w:t>Para maior detalhe sobre est</w:t>
      </w:r>
      <w:r w:rsidR="000900C3">
        <w:rPr>
          <w:rFonts w:ascii="Times New Roman" w:hAnsi="Times New Roman" w:cs="Times New Roman"/>
        </w:rPr>
        <w:t>a</w:t>
      </w:r>
      <w:r w:rsidR="00B023B7">
        <w:rPr>
          <w:rFonts w:ascii="Times New Roman" w:hAnsi="Times New Roman" w:cs="Times New Roman"/>
        </w:rPr>
        <w:t xml:space="preserve">s técnicas de modelação consultar: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sidR="00D43D38">
        <w:rPr>
          <w:rFonts w:ascii="Times New Roman" w:hAnsi="Times New Roman" w:cs="Times New Roman"/>
        </w:rPr>
        <w:fldChar w:fldCharType="separate"/>
      </w:r>
      <w:r w:rsidR="00E57150" w:rsidRPr="00E57150">
        <w:rPr>
          <w:rFonts w:ascii="Times New Roman" w:hAnsi="Times New Roman" w:cs="Times New Roman"/>
          <w:noProof/>
        </w:rPr>
        <w:t>[5]</w:t>
      </w:r>
      <w:r w:rsidR="00D43D38">
        <w:rPr>
          <w:rFonts w:ascii="Times New Roman" w:hAnsi="Times New Roman" w:cs="Times New Roman"/>
        </w:rPr>
        <w:fldChar w:fldCharType="end"/>
      </w:r>
      <w:r w:rsidR="00B023B7">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"author" : [ { "dropping-particle" : "", "family" : "Group Kimball", "given" : "", "non-dropping-particle" : "", "parse-names" : false, "suffix" : "" } ], "id" : "ITEM-1", "issued" : { "date-parts" : [ [ "0" ] ] }, "title" : "Kimball Dimensional Modeling Techniques", "type" : "article-journal" }, "uris" : [ "http://www.mendeley.com/documents/?uuid=c1a95a1c-e48e-4ac9-a491-5389218e5a2f" ] } ], "mendeley" : { "previouslyFormattedCitation" : "[8]" }, "properties" : { "noteIndex" : 0 }, "schema" : "https://github.com/citation-style-language/schema/raw/master/csl-citation.json" }</w:instrText>
      </w:r>
      <w:r w:rsidR="00D43D38">
        <w:rPr>
          <w:rFonts w:ascii="Times New Roman" w:hAnsi="Times New Roman" w:cs="Times New Roman"/>
        </w:rPr>
        <w:fldChar w:fldCharType="separate"/>
      </w:r>
      <w:r w:rsidR="00E57150" w:rsidRPr="00E57150">
        <w:rPr>
          <w:rFonts w:ascii="Times New Roman" w:hAnsi="Times New Roman" w:cs="Times New Roman"/>
          <w:noProof/>
        </w:rPr>
        <w:t>[8]</w:t>
      </w:r>
      <w:r w:rsidR="00D43D38">
        <w:rPr>
          <w:rFonts w:ascii="Times New Roman" w:hAnsi="Times New Roman" w:cs="Times New Roman"/>
        </w:rPr>
        <w:fldChar w:fldCharType="end"/>
      </w:r>
      <w:r w:rsidR="000900C3">
        <w:rPr>
          <w:rFonts w:ascii="Times New Roman" w:hAnsi="Times New Roman" w:cs="Times New Roman"/>
        </w:rPr>
        <w:t>.</w:t>
      </w:r>
    </w:p>
    <w:p w:rsidR="008D6E19" w:rsidRPr="008D6E19" w:rsidRDefault="008D6E19" w:rsidP="008D6E19">
      <w:pPr>
        <w:spacing w:after="0" w:line="240" w:lineRule="exact"/>
        <w:rPr>
          <w:rStyle w:val="Heading3Char"/>
          <w:rFonts w:cs="Times New Roman"/>
          <w:b w:val="0"/>
          <w:sz w:val="22"/>
          <w:szCs w:val="22"/>
        </w:rPr>
      </w:pPr>
      <w:bookmarkStart w:id="37" w:name="_Toc390302559"/>
      <w:bookmarkStart w:id="38" w:name="_Toc391300335"/>
    </w:p>
    <w:p w:rsidR="00546DB5" w:rsidRPr="008C6D99" w:rsidRDefault="006B6B7A" w:rsidP="008D6E19">
      <w:pPr>
        <w:spacing w:line="340" w:lineRule="exact"/>
      </w:pPr>
      <w:bookmarkStart w:id="39" w:name="_Toc391479561"/>
      <w:r w:rsidRPr="008C6D99">
        <w:rPr>
          <w:rStyle w:val="Heading3Char"/>
          <w:rFonts w:cs="Times New Roman"/>
          <w:i/>
          <w:sz w:val="22"/>
          <w:szCs w:val="22"/>
        </w:rPr>
        <w:lastRenderedPageBreak/>
        <w:t>Surrogate Keys</w:t>
      </w:r>
      <w:bookmarkEnd w:id="37"/>
      <w:bookmarkEnd w:id="38"/>
      <w:bookmarkEnd w:id="39"/>
      <w:r w:rsidRPr="008C6D99">
        <w:t xml:space="preserve"> </w:t>
      </w:r>
    </w:p>
    <w:p w:rsidR="006B6B7A" w:rsidRDefault="008C6D99" w:rsidP="00C57218">
      <w:pPr>
        <w:spacing w:after="0" w:line="340" w:lineRule="atLeast"/>
        <w:ind w:firstLine="426"/>
        <w:jc w:val="both"/>
        <w:rPr>
          <w:rFonts w:ascii="Times New Roman" w:hAnsi="Times New Roman" w:cs="Times New Roman"/>
        </w:rPr>
      </w:pPr>
      <w:r>
        <w:rPr>
          <w:rFonts w:ascii="Times New Roman" w:hAnsi="Times New Roman" w:cs="Times New Roman"/>
        </w:rPr>
        <w:t>São c</w:t>
      </w:r>
      <w:r w:rsidR="006B6B7A" w:rsidRPr="00C91BA3">
        <w:rPr>
          <w:rFonts w:ascii="Times New Roman" w:hAnsi="Times New Roman" w:cs="Times New Roman"/>
        </w:rPr>
        <w:t xml:space="preserve">haves sem significado operacional, independentes de quaisquer valores ou associações. São números inteiros que, sequencialmente, são atribuídos de forma a </w:t>
      </w:r>
      <w:r w:rsidR="006E72FF" w:rsidRPr="00C91BA3">
        <w:rPr>
          <w:rFonts w:ascii="Times New Roman" w:hAnsi="Times New Roman" w:cs="Times New Roman"/>
        </w:rPr>
        <w:t>povoar</w:t>
      </w:r>
      <w:r w:rsidR="006B6B7A" w:rsidRPr="00C91BA3">
        <w:rPr>
          <w:rFonts w:ascii="Times New Roman" w:hAnsi="Times New Roman" w:cs="Times New Roman"/>
        </w:rPr>
        <w:t xml:space="preserve"> as dimensões. Evitam o uso de inteligência na navegação do modelo e, com isso, eliminam dependências ou necessidade de possuir determinados conhecimentos.</w:t>
      </w:r>
    </w:p>
    <w:p w:rsidR="00085DE1" w:rsidRPr="00C91BA3" w:rsidRDefault="00085DE1" w:rsidP="008D6E19">
      <w:pPr>
        <w:spacing w:after="0" w:line="340" w:lineRule="exact"/>
        <w:jc w:val="both"/>
        <w:rPr>
          <w:rFonts w:ascii="Times New Roman" w:hAnsi="Times New Roman" w:cs="Times New Roman"/>
        </w:rPr>
      </w:pPr>
    </w:p>
    <w:p w:rsidR="00085DE1" w:rsidRPr="008D6E19" w:rsidRDefault="006B6B7A" w:rsidP="008D6E19">
      <w:pPr>
        <w:spacing w:line="340" w:lineRule="exact"/>
        <w:rPr>
          <w:rStyle w:val="Heading3Char"/>
          <w:rFonts w:cs="Times New Roman"/>
          <w:iCs/>
          <w:sz w:val="22"/>
          <w:szCs w:val="22"/>
        </w:rPr>
      </w:pPr>
      <w:bookmarkStart w:id="40" w:name="_Toc391479562"/>
      <w:r w:rsidRPr="008D6E19">
        <w:rPr>
          <w:rStyle w:val="Heading3Char"/>
          <w:rFonts w:cs="Times New Roman"/>
          <w:iCs/>
          <w:sz w:val="22"/>
          <w:szCs w:val="22"/>
        </w:rPr>
        <w:t>Bridge Table</w:t>
      </w:r>
      <w:bookmarkEnd w:id="40"/>
    </w:p>
    <w:p w:rsidR="006B6B7A" w:rsidRDefault="00EF739E" w:rsidP="001E15D2">
      <w:pPr>
        <w:pStyle w:val="NoSpacing"/>
      </w:pPr>
      <w:r w:rsidRPr="001E15D2">
        <w:t>N</w:t>
      </w:r>
      <w:r w:rsidRPr="00117BBE">
        <w:t xml:space="preserve">a modelação multidimensional, as relações da tabela de factos para as dimensões tendem a ser, maioritariamente, relações de 1:N. Porém existem casos onde </w:t>
      </w:r>
      <w:r>
        <w:t xml:space="preserve">a relação é </w:t>
      </w:r>
      <w:r w:rsidRPr="00117BBE">
        <w:t xml:space="preserve">de N:N. Para isso recorre-se à técnica de modelação baseada na construção de </w:t>
      </w:r>
      <w:r w:rsidRPr="00117BBE">
        <w:rPr>
          <w:i/>
        </w:rPr>
        <w:t>Bridge Tables</w:t>
      </w:r>
      <w:r w:rsidRPr="00117BBE">
        <w:t>. É construída uma tabela auxiliar intermédia (</w:t>
      </w:r>
      <w:r w:rsidRPr="00117BBE">
        <w:rPr>
          <w:i/>
        </w:rPr>
        <w:t>Bridge</w:t>
      </w:r>
      <w:r w:rsidRPr="00117BBE">
        <w:t xml:space="preserve"> </w:t>
      </w:r>
      <w:r w:rsidRPr="00117BBE">
        <w:rPr>
          <w:i/>
        </w:rPr>
        <w:t>Table</w:t>
      </w:r>
      <w:r w:rsidRPr="00117BBE">
        <w:t>), que está ligada à tabela de factos com a relação de 1:N e que está também, ligada à dimensão com outra ligação de 1:N. Este tipo de modelação é necessário pois, sem ele, haveria violação de integridade e repetição de valores, alterando o valor e a veracidade das métricas que possamos estar a avaliar, ao mesmo tempo que aumentaria de forma brutal o número de linhas da tabela de factos.</w:t>
      </w:r>
    </w:p>
    <w:p w:rsidR="00C57218" w:rsidRPr="00C91BA3" w:rsidRDefault="00C57218" w:rsidP="00C57218">
      <w:pPr>
        <w:spacing w:after="0" w:line="340" w:lineRule="atLeast"/>
        <w:jc w:val="both"/>
        <w:rPr>
          <w:rFonts w:ascii="Times New Roman" w:hAnsi="Times New Roman" w:cs="Times New Roman"/>
        </w:rPr>
      </w:pPr>
    </w:p>
    <w:p w:rsidR="00420178" w:rsidRPr="00B8620E" w:rsidRDefault="006B6B7A" w:rsidP="008D6E19">
      <w:pPr>
        <w:spacing w:line="240" w:lineRule="exact"/>
        <w:rPr>
          <w:rFonts w:ascii="Times New Roman" w:hAnsi="Times New Roman" w:cs="Times New Roman"/>
          <w:b/>
          <w:i/>
          <w:iCs/>
        </w:rPr>
      </w:pPr>
      <w:r w:rsidRPr="00B8620E">
        <w:rPr>
          <w:rFonts w:ascii="Times New Roman" w:hAnsi="Times New Roman" w:cs="Times New Roman"/>
          <w:b/>
          <w:i/>
          <w:iCs/>
        </w:rPr>
        <w:t>Slow Changing Dimensions (SCD)</w:t>
      </w:r>
    </w:p>
    <w:p w:rsidR="006B6B7A" w:rsidRPr="00C91BA3" w:rsidRDefault="006B6B7A" w:rsidP="00C57218">
      <w:pPr>
        <w:spacing w:after="0" w:line="340" w:lineRule="atLeast"/>
        <w:ind w:firstLine="426"/>
        <w:jc w:val="both"/>
        <w:rPr>
          <w:rFonts w:ascii="Times New Roman" w:hAnsi="Times New Roman" w:cs="Times New Roman"/>
        </w:rPr>
      </w:pPr>
      <w:r w:rsidRPr="00C91BA3">
        <w:rPr>
          <w:rFonts w:ascii="Times New Roman" w:hAnsi="Times New Roman" w:cs="Times New Roman"/>
        </w:rPr>
        <w:t xml:space="preserve">As tabelas de dimensões, ao contrário das tabelas de factos, tendem a ser mais estáticas ao longo do tempo. Servem para ajudar a perceber a lógica do negócio e não como ele evolui ao longo do tempo, sendo os seus atributos pouco variáveis. Porém, quando existe uma variação, é necessário registar essa mudança para que não seja comprometida a integridade do </w:t>
      </w:r>
      <w:r w:rsidRPr="00C91BA3">
        <w:rPr>
          <w:rFonts w:ascii="Times New Roman" w:hAnsi="Times New Roman" w:cs="Times New Roman"/>
          <w:i/>
        </w:rPr>
        <w:t>Data Warehouse</w:t>
      </w:r>
      <w:r w:rsidRPr="00C91BA3">
        <w:rPr>
          <w:rFonts w:ascii="Times New Roman" w:hAnsi="Times New Roman" w:cs="Times New Roman"/>
        </w:rPr>
        <w:t>. Esta mudança podia ser registada na tabela de factos, mas isso iria fazê-la crescer de forma inaceitável. Assim, a mudança é registada na tabela da dimensão em questão. A mudança pode ser feita através de várias técnicas, sendo que as mais comuns são</w:t>
      </w:r>
      <w:r w:rsidRPr="00C91BA3">
        <w:rPr>
          <w:rFonts w:ascii="Times New Roman" w:hAnsi="Times New Roman" w:cs="Times New Roman"/>
          <w:i/>
        </w:rPr>
        <w:t xml:space="preserve">: SCD Type </w:t>
      </w:r>
      <w:r w:rsidRPr="00C91BA3">
        <w:rPr>
          <w:rFonts w:ascii="Times New Roman" w:hAnsi="Times New Roman" w:cs="Times New Roman"/>
        </w:rPr>
        <w:t>1</w:t>
      </w:r>
      <w:r w:rsidRPr="00C91BA3">
        <w:rPr>
          <w:rFonts w:ascii="Times New Roman" w:hAnsi="Times New Roman" w:cs="Times New Roman"/>
          <w:i/>
        </w:rPr>
        <w:t xml:space="preserve"> </w:t>
      </w:r>
      <w:r w:rsidRPr="00C91BA3">
        <w:rPr>
          <w:rFonts w:ascii="Times New Roman" w:hAnsi="Times New Roman" w:cs="Times New Roman"/>
        </w:rPr>
        <w:t>e</w:t>
      </w:r>
      <w:r w:rsidRPr="00C91BA3">
        <w:rPr>
          <w:rFonts w:ascii="Times New Roman" w:hAnsi="Times New Roman" w:cs="Times New Roman"/>
          <w:i/>
        </w:rPr>
        <w:t xml:space="preserve"> SCD Type </w:t>
      </w:r>
      <w:r w:rsidRPr="00C91BA3">
        <w:rPr>
          <w:rFonts w:ascii="Times New Roman" w:hAnsi="Times New Roman" w:cs="Times New Roman"/>
        </w:rPr>
        <w:t xml:space="preserve">2. Na técnica </w:t>
      </w:r>
      <w:r w:rsidRPr="00C91BA3">
        <w:rPr>
          <w:rFonts w:ascii="Times New Roman" w:hAnsi="Times New Roman" w:cs="Times New Roman"/>
          <w:i/>
        </w:rPr>
        <w:t xml:space="preserve">SCD Type </w:t>
      </w:r>
      <w:r w:rsidRPr="00C91BA3">
        <w:rPr>
          <w:rFonts w:ascii="Times New Roman" w:hAnsi="Times New Roman" w:cs="Times New Roman"/>
        </w:rPr>
        <w:t xml:space="preserve">1, os dados são substituídos na íntegra, ou seja, o registo anterior é perdido para um registo com os novos dados. Facilmente percebemos que esta técnica possui como desvantagem o facto de perdermos todo o histórico da dimensão não sendo possível estabelecer a linha de quando esta mudou. A seu favor tem a simplicidade e celeridade com que se regista o processo de alteração da tabela da dimensão. A técnica </w:t>
      </w:r>
      <w:r w:rsidRPr="00C91BA3">
        <w:rPr>
          <w:rFonts w:ascii="Times New Roman" w:hAnsi="Times New Roman" w:cs="Times New Roman"/>
          <w:i/>
        </w:rPr>
        <w:t xml:space="preserve">SCD Type </w:t>
      </w:r>
      <w:r w:rsidRPr="00C91BA3">
        <w:rPr>
          <w:rFonts w:ascii="Times New Roman" w:hAnsi="Times New Roman" w:cs="Times New Roman"/>
        </w:rPr>
        <w:t xml:space="preserve">2, já contorna o problema do histórico registado na de tipo 1, pois, para a mudança da dimensão, acrescenta um novo registo, preservando o anterior. É fulcral o uso de </w:t>
      </w:r>
      <w:r w:rsidRPr="00C91BA3">
        <w:rPr>
          <w:rFonts w:ascii="Times New Roman" w:hAnsi="Times New Roman" w:cs="Times New Roman"/>
          <w:i/>
        </w:rPr>
        <w:t>surrogate keys</w:t>
      </w:r>
      <w:r w:rsidRPr="00C91BA3">
        <w:rPr>
          <w:rFonts w:ascii="Times New Roman" w:hAnsi="Times New Roman" w:cs="Times New Roman"/>
        </w:rPr>
        <w:t xml:space="preserve"> e o abandono de chaves operacionais</w:t>
      </w:r>
      <w:r w:rsidR="00904B14">
        <w:rPr>
          <w:rFonts w:ascii="Times New Roman" w:hAnsi="Times New Roman" w:cs="Times New Roman"/>
        </w:rPr>
        <w:t>, como identificador único da dimensão,</w:t>
      </w:r>
      <w:r w:rsidRPr="00C91BA3">
        <w:rPr>
          <w:rFonts w:ascii="Times New Roman" w:hAnsi="Times New Roman" w:cs="Times New Roman"/>
        </w:rPr>
        <w:t xml:space="preserve"> neste tipo de abordagem pois iriam violar a integridade da tabela. Uma data, a representar quando expirou a validade do registo, é acrescentada às colunas da dimensão, para que possamos perceber quais são os valores atuais e quais foram os valores passados. </w:t>
      </w:r>
    </w:p>
    <w:p w:rsidR="00C91BA3" w:rsidRPr="00C57218" w:rsidRDefault="00C91BA3" w:rsidP="00C57218">
      <w:pPr>
        <w:spacing w:after="0" w:line="340" w:lineRule="atLeast"/>
        <w:ind w:firstLine="426"/>
        <w:rPr>
          <w:rFonts w:ascii="Times New Roman" w:hAnsi="Times New Roman" w:cs="Times New Roman"/>
        </w:rPr>
      </w:pPr>
    </w:p>
    <w:p w:rsidR="007E3F94" w:rsidRPr="00EB79F2" w:rsidRDefault="007E3F94" w:rsidP="008D6E19">
      <w:pPr>
        <w:spacing w:line="340" w:lineRule="atLeast"/>
        <w:rPr>
          <w:rFonts w:ascii="Times New Roman" w:hAnsi="Times New Roman" w:cs="Times New Roman"/>
          <w:b/>
          <w:i/>
        </w:rPr>
      </w:pPr>
      <w:r w:rsidRPr="00EB79F2">
        <w:rPr>
          <w:rFonts w:ascii="Times New Roman" w:hAnsi="Times New Roman" w:cs="Times New Roman"/>
          <w:b/>
          <w:i/>
        </w:rPr>
        <w:t>Conformed Dimensions</w:t>
      </w:r>
    </w:p>
    <w:p w:rsidR="00C91BA3" w:rsidRDefault="00A37206" w:rsidP="00EB79F2">
      <w:pPr>
        <w:spacing w:after="0" w:line="340" w:lineRule="exact"/>
        <w:ind w:firstLine="426"/>
        <w:jc w:val="both"/>
        <w:rPr>
          <w:rFonts w:ascii="Times New Roman" w:hAnsi="Times New Roman" w:cs="Times New Roman"/>
        </w:rPr>
      </w:pPr>
      <w:r>
        <w:rPr>
          <w:rFonts w:ascii="Times New Roman" w:hAnsi="Times New Roman" w:cs="Times New Roman"/>
        </w:rPr>
        <w:t xml:space="preserve">Estas dimensões </w:t>
      </w:r>
      <w:r w:rsidR="00AA1BAE">
        <w:rPr>
          <w:rFonts w:ascii="Times New Roman" w:hAnsi="Times New Roman" w:cs="Times New Roman"/>
        </w:rPr>
        <w:t xml:space="preserve">podem ser aproveitadas para diferentes processos de negócio. </w:t>
      </w:r>
      <w:r w:rsidR="003D3DEC">
        <w:rPr>
          <w:rFonts w:ascii="Times New Roman" w:hAnsi="Times New Roman" w:cs="Times New Roman"/>
        </w:rPr>
        <w:t>Tradicionalmente, u</w:t>
      </w:r>
      <w:r w:rsidR="00AA1BAE">
        <w:rPr>
          <w:rFonts w:ascii="Times New Roman" w:hAnsi="Times New Roman" w:cs="Times New Roman"/>
        </w:rPr>
        <w:t xml:space="preserve">ma dimensão conforme é a data. Qualquer que seja o processo de negócio </w:t>
      </w:r>
      <w:r w:rsidR="00AA1BAE">
        <w:rPr>
          <w:rFonts w:ascii="Times New Roman" w:hAnsi="Times New Roman" w:cs="Times New Roman"/>
        </w:rPr>
        <w:lastRenderedPageBreak/>
        <w:t xml:space="preserve">que queremos avaliar, a dimensão referente à data vai estar sempre estruturada da mesma forma e, através deste reaproveitamento, é possível agilizar a criação de diferentes </w:t>
      </w:r>
      <w:r w:rsidR="00AA1BAE" w:rsidRPr="00AA1BAE">
        <w:rPr>
          <w:rFonts w:ascii="Times New Roman" w:hAnsi="Times New Roman" w:cs="Times New Roman"/>
          <w:i/>
        </w:rPr>
        <w:t>data marts</w:t>
      </w:r>
      <w:r w:rsidR="00AA1BAE">
        <w:rPr>
          <w:rFonts w:ascii="Times New Roman" w:hAnsi="Times New Roman" w:cs="Times New Roman"/>
        </w:rPr>
        <w:t xml:space="preserve">, estabelecendo até ligações entre eles através destas dimensões, possibilitando fazer </w:t>
      </w:r>
      <w:r w:rsidR="00904B14">
        <w:rPr>
          <w:rFonts w:ascii="Times New Roman" w:hAnsi="Times New Roman" w:cs="Times New Roman"/>
          <w:i/>
        </w:rPr>
        <w:t>drill</w:t>
      </w:r>
      <w:r w:rsidR="00AA1BAE" w:rsidRPr="003D3DEC">
        <w:rPr>
          <w:rFonts w:ascii="Times New Roman" w:hAnsi="Times New Roman" w:cs="Times New Roman"/>
          <w:i/>
        </w:rPr>
        <w:t xml:space="preserve"> across</w:t>
      </w:r>
      <w:r w:rsidR="00AA1BAE">
        <w:rPr>
          <w:rFonts w:ascii="Times New Roman" w:hAnsi="Times New Roman" w:cs="Times New Roman"/>
        </w:rPr>
        <w:t xml:space="preserve"> ao </w:t>
      </w:r>
      <w:r w:rsidR="00AA1BAE" w:rsidRPr="00AA1BAE">
        <w:rPr>
          <w:rFonts w:ascii="Times New Roman" w:hAnsi="Times New Roman" w:cs="Times New Roman"/>
          <w:i/>
        </w:rPr>
        <w:t>Data Warehouse</w:t>
      </w:r>
      <w:r w:rsidR="00AA1BAE">
        <w:rPr>
          <w:rFonts w:ascii="Times New Roman" w:hAnsi="Times New Roman" w:cs="Times New Roman"/>
        </w:rPr>
        <w:t>.</w:t>
      </w:r>
    </w:p>
    <w:p w:rsidR="00C57218" w:rsidRPr="00AA1BAE" w:rsidRDefault="00C57218" w:rsidP="00EB79F2">
      <w:pPr>
        <w:spacing w:after="0" w:line="340" w:lineRule="exact"/>
        <w:ind w:firstLine="425"/>
        <w:jc w:val="both"/>
      </w:pPr>
    </w:p>
    <w:p w:rsidR="00C91BA3" w:rsidRPr="00EB79F2" w:rsidRDefault="00C91BA3" w:rsidP="008D6E19">
      <w:pPr>
        <w:spacing w:line="340" w:lineRule="exact"/>
        <w:rPr>
          <w:rFonts w:ascii="Times New Roman" w:hAnsi="Times New Roman" w:cs="Times New Roman"/>
          <w:b/>
          <w:i/>
        </w:rPr>
      </w:pPr>
      <w:r w:rsidRPr="00EB79F2">
        <w:rPr>
          <w:rFonts w:ascii="Times New Roman" w:hAnsi="Times New Roman" w:cs="Times New Roman"/>
          <w:b/>
          <w:i/>
        </w:rPr>
        <w:t>Role-Playing Dimensions</w:t>
      </w:r>
    </w:p>
    <w:p w:rsidR="00EF739E" w:rsidRDefault="00EF739E" w:rsidP="00EF739E">
      <w:pPr>
        <w:spacing w:after="0" w:line="340" w:lineRule="exact"/>
        <w:ind w:firstLine="426"/>
        <w:jc w:val="both"/>
        <w:rPr>
          <w:rFonts w:ascii="Times New Roman" w:hAnsi="Times New Roman" w:cs="Times New Roman"/>
        </w:rPr>
      </w:pPr>
      <w:r w:rsidRPr="00766616">
        <w:rPr>
          <w:rFonts w:ascii="Times New Roman" w:hAnsi="Times New Roman" w:cs="Times New Roman"/>
        </w:rPr>
        <w:t>Por vezes a dimensão aparece várias vezes nas transações observadas. Por exemplo, uma transação pode conter várias datas, todas com um significado diferente, mas com a mesma estrutura, a de uma data</w:t>
      </w:r>
      <w:r>
        <w:rPr>
          <w:rFonts w:ascii="Times New Roman" w:hAnsi="Times New Roman" w:cs="Times New Roman"/>
        </w:rPr>
        <w:t>. Para que se consigam mapear diferentes datas em diferentes colunas, o que se verifica aquando de datas de começo e de término de qualquer acontecimento, por exemplo, é necessário o uso desta técnica, que basicamente cria vistas sobre a dimensão a multiplicar, possibilitando que cada uma delas possua um valor diferente.</w:t>
      </w:r>
    </w:p>
    <w:p w:rsidR="009D4720" w:rsidRPr="009D4720" w:rsidRDefault="009D4720" w:rsidP="006A49A2">
      <w:pPr>
        <w:pStyle w:val="Heading4"/>
        <w:rPr>
          <w:rFonts w:eastAsia="Nimbus Sans L"/>
          <w:lang w:eastAsia="pt-PT"/>
        </w:rPr>
      </w:pPr>
      <w:bookmarkStart w:id="41" w:name="_Toc390302562"/>
      <w:r w:rsidRPr="009D4720">
        <w:rPr>
          <w:rFonts w:eastAsia="Nimbus Sans L"/>
          <w:lang w:eastAsia="pt-PT"/>
        </w:rPr>
        <w:t>Bases de dados</w:t>
      </w:r>
    </w:p>
    <w:p w:rsidR="008C6D99" w:rsidRDefault="008C6D99" w:rsidP="00EC3392">
      <w:pPr>
        <w:pStyle w:val="NoSpacing"/>
      </w:pPr>
      <w:r>
        <w:t>Nesta subsecção são apresentados alguns conceitos básicos acerca de bases de dados que o leitor deve perceber para que consiga compreender o documento, bem como algumas estratégias tomadas.</w:t>
      </w:r>
    </w:p>
    <w:p w:rsidR="008C6D99" w:rsidRDefault="008C6D99" w:rsidP="00F52CE6">
      <w:pPr>
        <w:spacing w:after="0" w:line="340" w:lineRule="exact"/>
        <w:jc w:val="both"/>
        <w:rPr>
          <w:rFonts w:ascii="Times New Roman" w:hAnsi="Times New Roman" w:cs="Times New Roman"/>
        </w:rPr>
      </w:pPr>
    </w:p>
    <w:p w:rsidR="00F52CE6" w:rsidRPr="008C6D99" w:rsidRDefault="003A4F18" w:rsidP="00696FD9">
      <w:pPr>
        <w:spacing w:line="340" w:lineRule="exact"/>
        <w:jc w:val="both"/>
        <w:rPr>
          <w:rStyle w:val="Heading3Char"/>
          <w:rFonts w:cs="Times New Roman"/>
          <w:b w:val="0"/>
          <w:sz w:val="22"/>
          <w:szCs w:val="22"/>
        </w:rPr>
      </w:pPr>
      <w:bookmarkStart w:id="42" w:name="_Toc391300336"/>
      <w:bookmarkStart w:id="43" w:name="_Toc391479563"/>
      <w:r w:rsidRPr="00D16224">
        <w:rPr>
          <w:rStyle w:val="Heading3Char"/>
          <w:rFonts w:cs="Times New Roman"/>
          <w:i/>
          <w:sz w:val="22"/>
          <w:szCs w:val="22"/>
        </w:rPr>
        <w:t>Indexes</w:t>
      </w:r>
      <w:r w:rsidRPr="008C6D99">
        <w:rPr>
          <w:rStyle w:val="Heading3Char"/>
          <w:rFonts w:cs="Times New Roman"/>
          <w:sz w:val="22"/>
          <w:szCs w:val="22"/>
        </w:rPr>
        <w:t xml:space="preserve"> (Oracle)</w:t>
      </w:r>
      <w:bookmarkEnd w:id="41"/>
      <w:bookmarkEnd w:id="42"/>
      <w:bookmarkEnd w:id="43"/>
    </w:p>
    <w:p w:rsidR="003A4F18" w:rsidRDefault="003A4F18" w:rsidP="00F52CE6">
      <w:pPr>
        <w:spacing w:after="0" w:line="340" w:lineRule="exact"/>
        <w:ind w:firstLine="426"/>
        <w:jc w:val="both"/>
        <w:rPr>
          <w:rFonts w:ascii="Times New Roman" w:hAnsi="Times New Roman" w:cs="Times New Roman"/>
        </w:rPr>
      </w:pPr>
      <w:r w:rsidRPr="009D4720">
        <w:rPr>
          <w:rFonts w:ascii="Times New Roman" w:hAnsi="Times New Roman" w:cs="Times New Roman"/>
        </w:rPr>
        <w:t>São estruturas otimizadas que, associadas a colunas de tabelas</w:t>
      </w:r>
      <w:r w:rsidR="003D3DEC">
        <w:rPr>
          <w:rFonts w:ascii="Times New Roman" w:hAnsi="Times New Roman" w:cs="Times New Roman"/>
        </w:rPr>
        <w:t>,</w:t>
      </w:r>
      <w:r w:rsidRPr="009D4720">
        <w:rPr>
          <w:rFonts w:ascii="Times New Roman" w:hAnsi="Times New Roman" w:cs="Times New Roman"/>
        </w:rPr>
        <w:t xml:space="preserve"> melhoram não só a performance</w:t>
      </w:r>
      <w:r w:rsidR="003D3DEC" w:rsidRPr="003D3DEC">
        <w:rPr>
          <w:rFonts w:ascii="Times New Roman" w:hAnsi="Times New Roman" w:cs="Times New Roman"/>
        </w:rPr>
        <w:t xml:space="preserve"> </w:t>
      </w:r>
      <w:r w:rsidR="003D3DEC" w:rsidRPr="009D4720">
        <w:rPr>
          <w:rFonts w:ascii="Times New Roman" w:hAnsi="Times New Roman" w:cs="Times New Roman"/>
        </w:rPr>
        <w:t>das consultas</w:t>
      </w:r>
      <w:r w:rsidRPr="009D4720">
        <w:rPr>
          <w:rFonts w:ascii="Times New Roman" w:hAnsi="Times New Roman" w:cs="Times New Roman"/>
        </w:rPr>
        <w:t>, a nível de tempo consumido, mas também a performance das ligações entre tabelas.</w:t>
      </w:r>
    </w:p>
    <w:p w:rsidR="004958DC" w:rsidRDefault="004958DC" w:rsidP="00B52D44">
      <w:pPr>
        <w:spacing w:after="0" w:line="340" w:lineRule="exact"/>
        <w:jc w:val="both"/>
        <w:rPr>
          <w:rFonts w:ascii="Times New Roman" w:hAnsi="Times New Roman" w:cs="Times New Roman"/>
          <w:i/>
        </w:rPr>
      </w:pPr>
    </w:p>
    <w:p w:rsidR="00F52CE6" w:rsidRDefault="00F52CE6" w:rsidP="00696FD9">
      <w:pPr>
        <w:spacing w:line="340" w:lineRule="atLeast"/>
        <w:rPr>
          <w:rFonts w:ascii="Times New Roman" w:hAnsi="Times New Roman"/>
          <w:b/>
          <w:bCs/>
        </w:rPr>
      </w:pPr>
      <w:r>
        <w:rPr>
          <w:rFonts w:ascii="Times New Roman" w:hAnsi="Times New Roman"/>
          <w:b/>
          <w:bCs/>
        </w:rPr>
        <w:t>Relações entre tabelas</w:t>
      </w:r>
    </w:p>
    <w:p w:rsidR="00F52CE6" w:rsidRDefault="00F52CE6" w:rsidP="00F52CE6">
      <w:pPr>
        <w:spacing w:after="0" w:line="340" w:lineRule="exact"/>
        <w:ind w:firstLine="426"/>
        <w:jc w:val="both"/>
        <w:rPr>
          <w:rFonts w:ascii="Times New Roman" w:hAnsi="Times New Roman"/>
        </w:rPr>
      </w:pPr>
      <w:r>
        <w:rPr>
          <w:rFonts w:ascii="Times New Roman" w:hAnsi="Times New Roman"/>
        </w:rPr>
        <w:t>Quando um ou mais dados de uma tabela se relacionam com um ou mais dados de outra tabela, estamos perante um relacionamento entre tabelas. Este relacionamento pode ser de três tipos diferentes:</w:t>
      </w:r>
    </w:p>
    <w:p w:rsidR="00EA0BEE" w:rsidRDefault="00EA0BEE" w:rsidP="00F52CE6">
      <w:pPr>
        <w:spacing w:after="0" w:line="340" w:lineRule="exact"/>
        <w:ind w:firstLine="426"/>
        <w:jc w:val="both"/>
        <w:rPr>
          <w:rFonts w:ascii="Times New Roman" w:hAnsi="Times New Roman"/>
        </w:rPr>
      </w:pPr>
    </w:p>
    <w:p w:rsidR="00F52CE6" w:rsidRPr="00EA0BEE" w:rsidRDefault="00F52CE6" w:rsidP="00EC3392">
      <w:pPr>
        <w:pStyle w:val="ListParagraph"/>
        <w:numPr>
          <w:ilvl w:val="0"/>
          <w:numId w:val="53"/>
        </w:numPr>
        <w:spacing w:after="0" w:line="340" w:lineRule="exact"/>
        <w:ind w:left="1134"/>
        <w:jc w:val="both"/>
        <w:rPr>
          <w:rFonts w:ascii="Times New Roman" w:eastAsia="Times New Roman" w:hAnsi="Times New Roman"/>
        </w:rPr>
      </w:pPr>
      <w:r w:rsidRPr="00EA0BEE">
        <w:rPr>
          <w:rFonts w:ascii="Times New Roman" w:eastAsia="Times New Roman" w:hAnsi="Times New Roman"/>
        </w:rPr>
        <w:t>Relacionamento de 1:1 (um para um) – Cada registo numa tabela, relaciona-se a um registo de outra tabela. Um exemplo comum que ajuda a perceber esta lógica é a ligação entre um aluno e uma matrícula. Para cada ano escolar um aluno só pode ter uma matrícula, ao passo que cada matrícula também só tem um aluno. As duas tabelas relacionam-se de 1:1;</w:t>
      </w:r>
    </w:p>
    <w:p w:rsidR="00F52CE6" w:rsidRPr="00EA0BEE" w:rsidRDefault="00F52CE6" w:rsidP="00EC3392">
      <w:pPr>
        <w:pStyle w:val="ListParagraph"/>
        <w:numPr>
          <w:ilvl w:val="0"/>
          <w:numId w:val="53"/>
        </w:numPr>
        <w:spacing w:after="0" w:line="340" w:lineRule="exact"/>
        <w:ind w:left="1134"/>
        <w:jc w:val="both"/>
        <w:rPr>
          <w:rFonts w:ascii="Times New Roman" w:eastAsia="Times New Roman" w:hAnsi="Times New Roman"/>
        </w:rPr>
      </w:pPr>
      <w:r w:rsidRPr="00EA0BEE">
        <w:rPr>
          <w:rFonts w:ascii="Times New Roman" w:eastAsia="Times New Roman" w:hAnsi="Times New Roman"/>
        </w:rPr>
        <w:t>Relacionamento de 1:N (um para muitos) – Cada registo de uma tabela relaciona-se a vários registos de outra tabela. Um exemplo comum que ajuda a perceber esta lógica é a ligação entre fornecedor e produto. Um fornecedor pode fornecer vários produtos, ao passo que, cada produto é fornecido por apenas um fornecedor. As duas tabelas relacionam-se de 1:N;</w:t>
      </w:r>
    </w:p>
    <w:p w:rsidR="00F52CE6" w:rsidRPr="00EA0BEE" w:rsidRDefault="00F52CE6" w:rsidP="00EC3392">
      <w:pPr>
        <w:pStyle w:val="ListParagraph"/>
        <w:numPr>
          <w:ilvl w:val="0"/>
          <w:numId w:val="53"/>
        </w:numPr>
        <w:spacing w:after="0" w:line="340" w:lineRule="exact"/>
        <w:ind w:left="1134"/>
        <w:jc w:val="both"/>
        <w:rPr>
          <w:rFonts w:ascii="Times New Roman" w:eastAsia="Times New Roman" w:hAnsi="Times New Roman"/>
        </w:rPr>
      </w:pPr>
      <w:r w:rsidRPr="00EA0BEE">
        <w:rPr>
          <w:rFonts w:ascii="Times New Roman" w:eastAsia="Times New Roman" w:hAnsi="Times New Roman"/>
        </w:rPr>
        <w:lastRenderedPageBreak/>
        <w:t>Relacionamento de N:N (muitos para muitos) – Os registos de uma tabela se a vários registos de outra tabela. Um exemplo comum que ajuda a perceber esta lógica é a ligação entre encomenda e produto. Uma encomenda pode ter vários produtos, ao passo que, um produto pode estar presente em várias encomendas. As duas tabelas relacionam-se de N:N.</w:t>
      </w:r>
    </w:p>
    <w:p w:rsidR="00AA0026" w:rsidRPr="00AA0026" w:rsidRDefault="009D4720" w:rsidP="00427E7F">
      <w:pPr>
        <w:pStyle w:val="Heading3"/>
        <w:rPr>
          <w:lang w:eastAsia="pt-PT"/>
        </w:rPr>
      </w:pPr>
      <w:bookmarkStart w:id="44" w:name="_Toc390302565"/>
      <w:bookmarkStart w:id="45" w:name="_Toc391479564"/>
      <w:r w:rsidRPr="009D4720">
        <w:rPr>
          <w:lang w:eastAsia="pt-PT"/>
        </w:rPr>
        <w:t>F</w:t>
      </w:r>
      <w:r w:rsidR="006B6B7A" w:rsidRPr="009D4720">
        <w:rPr>
          <w:lang w:eastAsia="pt-PT"/>
        </w:rPr>
        <w:t>erramenta</w:t>
      </w:r>
      <w:r w:rsidRPr="009D4720">
        <w:rPr>
          <w:lang w:eastAsia="pt-PT"/>
        </w:rPr>
        <w:t>s</w:t>
      </w:r>
      <w:r w:rsidR="006B6B7A" w:rsidRPr="009D4720">
        <w:rPr>
          <w:lang w:eastAsia="pt-PT"/>
        </w:rPr>
        <w:t xml:space="preserve"> Issue Tracking</w:t>
      </w:r>
      <w:bookmarkEnd w:id="44"/>
      <w:bookmarkEnd w:id="45"/>
    </w:p>
    <w:p w:rsidR="00AA0026" w:rsidRDefault="00AA0026" w:rsidP="009D4720">
      <w:pPr>
        <w:spacing w:after="0" w:line="340" w:lineRule="exact"/>
        <w:ind w:firstLine="426"/>
        <w:jc w:val="both"/>
        <w:rPr>
          <w:rFonts w:ascii="Times New Roman" w:hAnsi="Times New Roman"/>
        </w:rPr>
      </w:pPr>
      <w:r>
        <w:rPr>
          <w:rFonts w:ascii="Times New Roman" w:hAnsi="Times New Roman"/>
        </w:rPr>
        <w:t xml:space="preserve">Nesta secção é </w:t>
      </w:r>
      <w:r w:rsidRPr="00082BAF">
        <w:rPr>
          <w:rFonts w:ascii="Times New Roman" w:hAnsi="Times New Roman"/>
        </w:rPr>
        <w:t xml:space="preserve">exposto um estudo conduzido a várias ferramentas de </w:t>
      </w:r>
      <w:r w:rsidRPr="00082BAF">
        <w:rPr>
          <w:rFonts w:ascii="Times New Roman" w:hAnsi="Times New Roman"/>
          <w:i/>
        </w:rPr>
        <w:t>Issue Tracking</w:t>
      </w:r>
      <w:r w:rsidRPr="00082BAF">
        <w:rPr>
          <w:rFonts w:ascii="Times New Roman" w:hAnsi="Times New Roman"/>
        </w:rPr>
        <w:t xml:space="preserve"> para que se perceb</w:t>
      </w:r>
      <w:r>
        <w:rPr>
          <w:rFonts w:ascii="Times New Roman" w:hAnsi="Times New Roman"/>
        </w:rPr>
        <w:t>a</w:t>
      </w:r>
      <w:r w:rsidRPr="00082BAF">
        <w:rPr>
          <w:rFonts w:ascii="Times New Roman" w:hAnsi="Times New Roman"/>
        </w:rPr>
        <w:t xml:space="preserve"> bem o processo de negócio antes de partir para a análise do sistema operacional considerad</w:t>
      </w:r>
      <w:r>
        <w:rPr>
          <w:rFonts w:ascii="Times New Roman" w:hAnsi="Times New Roman"/>
        </w:rPr>
        <w:t>o.</w:t>
      </w:r>
    </w:p>
    <w:p w:rsidR="007576B1" w:rsidRPr="00C91BA3" w:rsidRDefault="007576B1" w:rsidP="009D4720">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Tendo em conta que </w:t>
      </w:r>
      <w:r w:rsidR="00113686" w:rsidRPr="00C91BA3">
        <w:rPr>
          <w:rFonts w:ascii="Times New Roman" w:hAnsi="Times New Roman" w:cs="Times New Roman"/>
        </w:rPr>
        <w:t>todo o trabalho a desenvolver</w:t>
      </w:r>
      <w:r w:rsidRPr="00C91BA3">
        <w:rPr>
          <w:rFonts w:ascii="Times New Roman" w:hAnsi="Times New Roman" w:cs="Times New Roman"/>
        </w:rPr>
        <w:t xml:space="preserve"> assenta sobre ferramentas de </w:t>
      </w:r>
      <w:r w:rsidRPr="00C91BA3">
        <w:rPr>
          <w:rFonts w:ascii="Times New Roman" w:hAnsi="Times New Roman" w:cs="Times New Roman"/>
          <w:i/>
        </w:rPr>
        <w:t>Issue Tracking</w:t>
      </w:r>
      <w:r w:rsidRPr="00C91BA3">
        <w:rPr>
          <w:rFonts w:ascii="Times New Roman" w:hAnsi="Times New Roman" w:cs="Times New Roman"/>
        </w:rPr>
        <w:t xml:space="preserve"> foi importante, numa fase inicial, compreender bem este processo de negócio para que, com esses conceitos bem interiorizados, começasse a ser analisado o sistema operacional da ferramenta de </w:t>
      </w:r>
      <w:r w:rsidRPr="00C91BA3">
        <w:rPr>
          <w:rFonts w:ascii="Times New Roman" w:hAnsi="Times New Roman" w:cs="Times New Roman"/>
          <w:i/>
        </w:rPr>
        <w:t xml:space="preserve">Issue Tracking </w:t>
      </w:r>
      <w:r w:rsidRPr="00C91BA3">
        <w:rPr>
          <w:rFonts w:ascii="Times New Roman" w:hAnsi="Times New Roman" w:cs="Times New Roman"/>
        </w:rPr>
        <w:t xml:space="preserve">utlizada pela empresa, o </w:t>
      </w:r>
      <w:r w:rsidRPr="00C91BA3">
        <w:rPr>
          <w:rFonts w:ascii="Times New Roman" w:hAnsi="Times New Roman" w:cs="Times New Roman"/>
          <w:i/>
        </w:rPr>
        <w:t>Jira</w:t>
      </w:r>
      <w:r w:rsidRPr="00C91BA3">
        <w:rPr>
          <w:rFonts w:ascii="Times New Roman" w:hAnsi="Times New Roman" w:cs="Times New Roman"/>
        </w:rPr>
        <w:t xml:space="preserve">. Como o seu próprio nome indica, este tipo de ferramentas visa fazer o rastreio e o acompanhamento de </w:t>
      </w:r>
      <w:r w:rsidRPr="00C91BA3">
        <w:rPr>
          <w:rFonts w:ascii="Times New Roman" w:hAnsi="Times New Roman" w:cs="Times New Roman"/>
          <w:i/>
        </w:rPr>
        <w:t xml:space="preserve">Issues </w:t>
      </w:r>
      <w:r w:rsidRPr="00C91BA3">
        <w:rPr>
          <w:rFonts w:ascii="Times New Roman" w:hAnsi="Times New Roman" w:cs="Times New Roman"/>
        </w:rPr>
        <w:t xml:space="preserve">que não são mais do que tarefas, </w:t>
      </w:r>
      <w:r w:rsidRPr="00C91BA3">
        <w:rPr>
          <w:rFonts w:ascii="Times New Roman" w:hAnsi="Times New Roman" w:cs="Times New Roman"/>
          <w:i/>
        </w:rPr>
        <w:t>tickets,</w:t>
      </w:r>
      <w:r w:rsidRPr="00C91BA3">
        <w:rPr>
          <w:rFonts w:ascii="Times New Roman" w:hAnsi="Times New Roman" w:cs="Times New Roman"/>
        </w:rPr>
        <w:t xml:space="preserve"> </w:t>
      </w:r>
      <w:r w:rsidR="00F45397" w:rsidRPr="008079C2">
        <w:rPr>
          <w:rFonts w:ascii="Times New Roman" w:hAnsi="Times New Roman" w:cs="Times New Roman"/>
        </w:rPr>
        <w:t>o que quer que seja que o utilizador da ferramenta queira seguir, que auxilie a gestão de projetos e monitorização das tarefas de toda a empresa.</w:t>
      </w:r>
    </w:p>
    <w:p w:rsidR="00B52D44" w:rsidRDefault="00B52D44" w:rsidP="00EC3392">
      <w:pPr>
        <w:pStyle w:val="NoSpacing"/>
      </w:pPr>
      <w:r>
        <w:t>Foram analisadas algumas ferramentas</w:t>
      </w:r>
      <w:r w:rsidR="00BA6D86" w:rsidRPr="00C91BA3">
        <w:t xml:space="preserve"> </w:t>
      </w:r>
      <w:r w:rsidR="00BA6D86" w:rsidRPr="00C91BA3">
        <w:rPr>
          <w:i/>
        </w:rPr>
        <w:t>open source</w:t>
      </w:r>
      <w:r>
        <w:t xml:space="preserve"> como por exemplo:</w:t>
      </w:r>
    </w:p>
    <w:p w:rsidR="00EA0BEE" w:rsidRDefault="00EA0BEE" w:rsidP="009D4720">
      <w:pPr>
        <w:spacing w:after="0" w:line="340" w:lineRule="exact"/>
        <w:ind w:firstLine="426"/>
        <w:jc w:val="both"/>
        <w:rPr>
          <w:rFonts w:ascii="Times New Roman" w:hAnsi="Times New Roman" w:cs="Times New Roman"/>
        </w:rPr>
      </w:pPr>
    </w:p>
    <w:p w:rsidR="00B52D44" w:rsidRDefault="00B52D44" w:rsidP="00E20481">
      <w:pPr>
        <w:pStyle w:val="ListParagraph"/>
        <w:numPr>
          <w:ilvl w:val="0"/>
          <w:numId w:val="50"/>
        </w:numPr>
        <w:spacing w:after="0" w:line="340" w:lineRule="exact"/>
        <w:jc w:val="both"/>
        <w:rPr>
          <w:rFonts w:ascii="Times New Roman" w:hAnsi="Times New Roman" w:cs="Times New Roman"/>
        </w:rPr>
      </w:pPr>
      <w:r>
        <w:rPr>
          <w:rFonts w:ascii="Times New Roman" w:hAnsi="Times New Roman" w:cs="Times New Roman"/>
        </w:rPr>
        <w:t>Bugzilla</w:t>
      </w:r>
      <w:r w:rsidR="000900C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"http://www.bugzilla.org/", "id" : "ITEM-1", "issued" : { "date-parts" : [ [ "0" ] ] }, "title" : "Bugzilla", "type" : "webpage" }, "uris" : [ "http://www.mendeley.com/documents/?uuid=3225a501-37e8-4978-a42b-ef27f1e35e41" ] } ], "mendeley" : { "previouslyFormattedCitation" : "[9]" }, "properties" : { "noteIndex" : 0 }, "schema" : "https://github.com/citation-style-language/schema/raw/master/csl-citation.json" }</w:instrText>
      </w:r>
      <w:r w:rsidR="00D43D38">
        <w:rPr>
          <w:rFonts w:ascii="Times New Roman" w:hAnsi="Times New Roman" w:cs="Times New Roman"/>
        </w:rPr>
        <w:fldChar w:fldCharType="separate"/>
      </w:r>
      <w:r w:rsidR="00E57150" w:rsidRPr="00E57150">
        <w:rPr>
          <w:rFonts w:ascii="Times New Roman" w:hAnsi="Times New Roman" w:cs="Times New Roman"/>
          <w:noProof/>
        </w:rPr>
        <w:t>[9]</w:t>
      </w:r>
      <w:r w:rsidR="00D43D38">
        <w:rPr>
          <w:rFonts w:ascii="Times New Roman" w:hAnsi="Times New Roman" w:cs="Times New Roman"/>
        </w:rPr>
        <w:fldChar w:fldCharType="end"/>
      </w:r>
      <w:r>
        <w:rPr>
          <w:rFonts w:ascii="Times New Roman" w:hAnsi="Times New Roman" w:cs="Times New Roman"/>
        </w:rPr>
        <w:t>;</w:t>
      </w:r>
    </w:p>
    <w:p w:rsidR="00B52D44" w:rsidRDefault="00B52D44" w:rsidP="00E20481">
      <w:pPr>
        <w:pStyle w:val="ListParagraph"/>
        <w:numPr>
          <w:ilvl w:val="0"/>
          <w:numId w:val="50"/>
        </w:numPr>
        <w:spacing w:after="0" w:line="340" w:lineRule="exact"/>
        <w:jc w:val="both"/>
        <w:rPr>
          <w:rFonts w:ascii="Times New Roman" w:hAnsi="Times New Roman" w:cs="Times New Roman"/>
        </w:rPr>
      </w:pPr>
      <w:r>
        <w:rPr>
          <w:rFonts w:ascii="Times New Roman" w:hAnsi="Times New Roman" w:cs="Times New Roman"/>
        </w:rPr>
        <w:t>Pivotal Tracker</w:t>
      </w:r>
      <w:r w:rsidR="000900C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"http://www.pivotaltracker.com/", "id" : "ITEM-1", "issued" : { "date-parts" : [ [ "0" ] ] }, "title" : "Pivotal Tracker", "type" : "webpage" }, "uris" : [ "http://www.mendeley.com/documents/?uuid=cef72556-0fcd-48b6-9306-e61ec677c21d" ] } ], "mendeley" : { "previouslyFormattedCitation" : "[10]" }, "properties" : { "noteIndex" : 0 }, "schema" : "https://github.com/citation-style-language/schema/raw/master/csl-citation.json" }</w:instrText>
      </w:r>
      <w:r w:rsidR="00D43D38">
        <w:rPr>
          <w:rFonts w:ascii="Times New Roman" w:hAnsi="Times New Roman" w:cs="Times New Roman"/>
        </w:rPr>
        <w:fldChar w:fldCharType="separate"/>
      </w:r>
      <w:r w:rsidR="00E57150" w:rsidRPr="00E57150">
        <w:rPr>
          <w:rFonts w:ascii="Times New Roman" w:hAnsi="Times New Roman" w:cs="Times New Roman"/>
          <w:noProof/>
        </w:rPr>
        <w:t>[10]</w:t>
      </w:r>
      <w:r w:rsidR="00D43D38">
        <w:rPr>
          <w:rFonts w:ascii="Times New Roman" w:hAnsi="Times New Roman" w:cs="Times New Roman"/>
        </w:rPr>
        <w:fldChar w:fldCharType="end"/>
      </w:r>
      <w:r>
        <w:rPr>
          <w:rFonts w:ascii="Times New Roman" w:hAnsi="Times New Roman" w:cs="Times New Roman"/>
        </w:rPr>
        <w:t>;</w:t>
      </w:r>
    </w:p>
    <w:p w:rsidR="00B52D44" w:rsidRDefault="00B52D44" w:rsidP="00E20481">
      <w:pPr>
        <w:pStyle w:val="ListParagraph"/>
        <w:numPr>
          <w:ilvl w:val="0"/>
          <w:numId w:val="50"/>
        </w:numPr>
        <w:spacing w:after="0" w:line="340" w:lineRule="exact"/>
        <w:jc w:val="both"/>
        <w:rPr>
          <w:rFonts w:ascii="Times New Roman" w:hAnsi="Times New Roman" w:cs="Times New Roman"/>
        </w:rPr>
      </w:pPr>
      <w:r>
        <w:rPr>
          <w:rFonts w:ascii="Times New Roman" w:hAnsi="Times New Roman" w:cs="Times New Roman"/>
        </w:rPr>
        <w:t>Trac</w:t>
      </w:r>
      <w:r w:rsidR="000900C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"http://trac.edgewall.org/", "id" : "ITEM-1", "issued" : { "date-parts" : [ [ "0" ] ] }, "title" : "Trac", "type" : "webpage" }, "uris" : [ "http://www.mendeley.com/documents/?uuid=dc7afeef-0fba-4ed7-90a8-af8062ca8a70" ] } ], "mendeley" : { "previouslyFormattedCitation" : "[11]" }, "properties" : { "noteIndex" : 0 }, "schema" : "https://github.com/citation-style-language/schema/raw/master/csl-citation.json" }</w:instrText>
      </w:r>
      <w:r w:rsidR="00D43D38">
        <w:rPr>
          <w:rFonts w:ascii="Times New Roman" w:hAnsi="Times New Roman" w:cs="Times New Roman"/>
        </w:rPr>
        <w:fldChar w:fldCharType="separate"/>
      </w:r>
      <w:r w:rsidR="00E57150" w:rsidRPr="00E57150">
        <w:rPr>
          <w:rFonts w:ascii="Times New Roman" w:hAnsi="Times New Roman" w:cs="Times New Roman"/>
          <w:noProof/>
        </w:rPr>
        <w:t>[11]</w:t>
      </w:r>
      <w:r w:rsidR="00D43D38">
        <w:rPr>
          <w:rFonts w:ascii="Times New Roman" w:hAnsi="Times New Roman" w:cs="Times New Roman"/>
        </w:rPr>
        <w:fldChar w:fldCharType="end"/>
      </w:r>
      <w:r>
        <w:rPr>
          <w:rFonts w:ascii="Times New Roman" w:hAnsi="Times New Roman" w:cs="Times New Roman"/>
        </w:rPr>
        <w:t>;</w:t>
      </w:r>
    </w:p>
    <w:p w:rsidR="00EA0BEE" w:rsidRPr="00EA0BEE" w:rsidRDefault="00EA0BEE" w:rsidP="00EA0BEE">
      <w:pPr>
        <w:spacing w:after="0" w:line="340" w:lineRule="exact"/>
        <w:jc w:val="both"/>
        <w:rPr>
          <w:rFonts w:ascii="Times New Roman" w:hAnsi="Times New Roman" w:cs="Times New Roman"/>
        </w:rPr>
      </w:pPr>
    </w:p>
    <w:p w:rsidR="00B52D44" w:rsidRPr="00630821" w:rsidRDefault="00630821" w:rsidP="00EA0BEE">
      <w:pPr>
        <w:pStyle w:val="NoSpacing"/>
      </w:pPr>
      <w:r>
        <w:t xml:space="preserve">Também foi analisado o Jira </w:t>
      </w:r>
      <w:r w:rsidR="00D43D38">
        <w:fldChar w:fldCharType="begin" w:fldLock="1"/>
      </w:r>
      <w:r w:rsidR="0014644D">
        <w:instrText>ADDIN CSL_CITATION { "citationItems" : [ { "id" : "ITEM-1", "itemData" : { "URL" : "https://www.atlassian.com/software/jira", "id" : "ITEM-1", "issued" : { "date-parts" : [ [ "0" ] ] }, "title" : "Jira", "type" : "webpage" }, "uris" : [ "http://www.mendeley.com/documents/?uuid=4975db07-bf7c-46b2-9c7d-11088e03660e" ] } ], "mendeley" : { "previouslyFormattedCitation" : "[12]" }, "properties" : { "noteIndex" : 0 }, "schema" : "https://github.com/citation-style-language/schema/raw/master/csl-citation.json" }</w:instrText>
      </w:r>
      <w:r w:rsidR="00D43D38">
        <w:fldChar w:fldCharType="separate"/>
      </w:r>
      <w:r w:rsidR="00E57150" w:rsidRPr="00E57150">
        <w:rPr>
          <w:noProof/>
        </w:rPr>
        <w:t>[12]</w:t>
      </w:r>
      <w:r w:rsidR="00D43D38">
        <w:fldChar w:fldCharType="end"/>
      </w:r>
      <w:r w:rsidR="000900C3">
        <w:t xml:space="preserve"> </w:t>
      </w:r>
      <w:r>
        <w:t xml:space="preserve">para ajuda da compreensão de ferramentas de </w:t>
      </w:r>
      <w:r>
        <w:rPr>
          <w:i/>
        </w:rPr>
        <w:t>Issue Tracking</w:t>
      </w:r>
      <w:r>
        <w:t>.</w:t>
      </w:r>
    </w:p>
    <w:p w:rsidR="00113686" w:rsidRDefault="00B52D44" w:rsidP="00EA0BEE">
      <w:pPr>
        <w:pStyle w:val="NoSpacing"/>
      </w:pPr>
      <w:r>
        <w:t xml:space="preserve">Após a análise destas ferramentas, </w:t>
      </w:r>
      <w:r w:rsidR="0068541B">
        <w:t>esboçou-se</w:t>
      </w:r>
      <w:r w:rsidR="00BA6D86" w:rsidRPr="00C91BA3">
        <w:t xml:space="preserve"> o diagrama relacional</w:t>
      </w:r>
      <w:r w:rsidR="0068541B">
        <w:t xml:space="preserve"> ilustrado na figura </w:t>
      </w:r>
      <w:r w:rsidR="000900C3">
        <w:t>6</w:t>
      </w:r>
      <w:r w:rsidR="0068541B">
        <w:t xml:space="preserve">, </w:t>
      </w:r>
      <w:r w:rsidR="00BA6D86" w:rsidRPr="00C91BA3">
        <w:t xml:space="preserve">útil numa fase inicial de menor conhecimento </w:t>
      </w:r>
      <w:r w:rsidR="00DE190E" w:rsidRPr="00C91BA3">
        <w:t>na</w:t>
      </w:r>
      <w:r w:rsidR="00BA6D86" w:rsidRPr="00C91BA3">
        <w:t xml:space="preserve"> área de negócio. </w:t>
      </w:r>
      <w:r w:rsidR="00DE190E" w:rsidRPr="00C91BA3">
        <w:t>Conclui-se</w:t>
      </w:r>
      <w:r w:rsidR="00BA6D86" w:rsidRPr="00C91BA3">
        <w:t xml:space="preserve"> que a componente central desta ferramenta é um </w:t>
      </w:r>
      <w:r w:rsidR="00BA6D86" w:rsidRPr="00C91BA3">
        <w:rPr>
          <w:i/>
        </w:rPr>
        <w:t xml:space="preserve">Issue </w:t>
      </w:r>
      <w:r w:rsidR="00BA6D86" w:rsidRPr="00C91BA3">
        <w:t>(</w:t>
      </w:r>
      <w:r w:rsidR="00BA6D86" w:rsidRPr="00C91BA3">
        <w:rPr>
          <w:i/>
        </w:rPr>
        <w:t>Ticket</w:t>
      </w:r>
      <w:r w:rsidR="00BA6D86" w:rsidRPr="00C91BA3">
        <w:t>), e que tudo se relaciona em</w:t>
      </w:r>
      <w:r w:rsidR="00DE190E" w:rsidRPr="00C91BA3">
        <w:t xml:space="preserve"> volta do mesmo. As classes identificadas</w:t>
      </w:r>
      <w:r w:rsidR="00BA6D86" w:rsidRPr="00C91BA3">
        <w:t xml:space="preserve"> são aquelas que são comuns a quase </w:t>
      </w:r>
      <w:r w:rsidR="00113686" w:rsidRPr="00C91BA3">
        <w:t>todas as ferramentas analisadas e são as seguintes:</w:t>
      </w:r>
    </w:p>
    <w:p w:rsidR="00EA0BEE" w:rsidRPr="00C91BA3" w:rsidRDefault="00EA0BEE" w:rsidP="00EA0BEE">
      <w:pPr>
        <w:pStyle w:val="NoSpacing"/>
      </w:pPr>
    </w:p>
    <w:p w:rsidR="00113686" w:rsidRPr="00C91BA3" w:rsidRDefault="00113686" w:rsidP="00EC3392">
      <w:pPr>
        <w:pStyle w:val="ListParagraph"/>
        <w:numPr>
          <w:ilvl w:val="0"/>
          <w:numId w:val="11"/>
        </w:numPr>
        <w:spacing w:after="0" w:line="340" w:lineRule="exact"/>
        <w:ind w:left="1134"/>
        <w:jc w:val="both"/>
        <w:rPr>
          <w:rFonts w:ascii="Times New Roman" w:hAnsi="Times New Roman" w:cs="Times New Roman"/>
        </w:rPr>
      </w:pPr>
      <w:r w:rsidRPr="00C91BA3">
        <w:rPr>
          <w:rFonts w:ascii="Times New Roman" w:hAnsi="Times New Roman" w:cs="Times New Roman"/>
        </w:rPr>
        <w:t>P</w:t>
      </w:r>
      <w:r w:rsidR="00BA6D86" w:rsidRPr="00C91BA3">
        <w:rPr>
          <w:rFonts w:ascii="Times New Roman" w:hAnsi="Times New Roman" w:cs="Times New Roman"/>
        </w:rPr>
        <w:t xml:space="preserve">rioridade </w:t>
      </w:r>
      <w:r w:rsidRPr="00C91BA3">
        <w:rPr>
          <w:rFonts w:ascii="Times New Roman" w:hAnsi="Times New Roman" w:cs="Times New Roman"/>
        </w:rPr>
        <w:t>(</w:t>
      </w:r>
      <w:r w:rsidRPr="00C91BA3">
        <w:rPr>
          <w:rFonts w:ascii="Times New Roman" w:hAnsi="Times New Roman" w:cs="Times New Roman"/>
          <w:i/>
        </w:rPr>
        <w:t>Priority</w:t>
      </w:r>
      <w:r w:rsidRPr="00C91BA3">
        <w:rPr>
          <w:rFonts w:ascii="Times New Roman" w:hAnsi="Times New Roman" w:cs="Times New Roman"/>
        </w:rPr>
        <w:t>)</w:t>
      </w:r>
      <w:r w:rsidR="00BA6D86" w:rsidRPr="00C91BA3">
        <w:rPr>
          <w:rFonts w:ascii="Times New Roman" w:hAnsi="Times New Roman" w:cs="Times New Roman"/>
        </w:rPr>
        <w:t xml:space="preserve">, que ajuda a perceber qual o grau de urgência da </w:t>
      </w:r>
      <w:r w:rsidR="00BA6D86" w:rsidRPr="00C91BA3">
        <w:rPr>
          <w:rFonts w:ascii="Times New Roman" w:hAnsi="Times New Roman" w:cs="Times New Roman"/>
          <w:i/>
        </w:rPr>
        <w:t>Issue</w:t>
      </w:r>
      <w:r w:rsidR="00BA6D86" w:rsidRPr="00C91BA3">
        <w:rPr>
          <w:rFonts w:ascii="Times New Roman" w:hAnsi="Times New Roman" w:cs="Times New Roman"/>
        </w:rPr>
        <w:t xml:space="preserve"> em questão</w:t>
      </w:r>
      <w:r w:rsidRPr="00C91BA3">
        <w:rPr>
          <w:rFonts w:ascii="Times New Roman" w:hAnsi="Times New Roman" w:cs="Times New Roman"/>
        </w:rPr>
        <w:t>;</w:t>
      </w:r>
    </w:p>
    <w:p w:rsidR="00113686" w:rsidRPr="00C91BA3" w:rsidRDefault="00113686" w:rsidP="00EC3392">
      <w:pPr>
        <w:pStyle w:val="ListParagraph"/>
        <w:numPr>
          <w:ilvl w:val="0"/>
          <w:numId w:val="11"/>
        </w:numPr>
        <w:spacing w:after="0" w:line="340" w:lineRule="exact"/>
        <w:ind w:left="1134"/>
        <w:jc w:val="both"/>
        <w:rPr>
          <w:rFonts w:ascii="Times New Roman" w:hAnsi="Times New Roman" w:cs="Times New Roman"/>
        </w:rPr>
      </w:pPr>
      <w:r w:rsidRPr="00C91BA3">
        <w:rPr>
          <w:rFonts w:ascii="Times New Roman" w:hAnsi="Times New Roman" w:cs="Times New Roman"/>
        </w:rPr>
        <w:t>Tipo (</w:t>
      </w:r>
      <w:r w:rsidRPr="00C91BA3">
        <w:rPr>
          <w:rFonts w:ascii="Times New Roman" w:hAnsi="Times New Roman" w:cs="Times New Roman"/>
          <w:i/>
        </w:rPr>
        <w:t>Type</w:t>
      </w:r>
      <w:r w:rsidRPr="00C91BA3">
        <w:rPr>
          <w:rFonts w:ascii="Times New Roman" w:hAnsi="Times New Roman" w:cs="Times New Roman"/>
        </w:rPr>
        <w:t>)</w:t>
      </w:r>
      <w:r w:rsidR="00BA6D86" w:rsidRPr="00C91BA3">
        <w:rPr>
          <w:rFonts w:ascii="Times New Roman" w:hAnsi="Times New Roman" w:cs="Times New Roman"/>
        </w:rPr>
        <w:t xml:space="preserve">, que permite classificar a </w:t>
      </w:r>
      <w:r w:rsidR="00BA6D86" w:rsidRPr="00C91BA3">
        <w:rPr>
          <w:rFonts w:ascii="Times New Roman" w:hAnsi="Times New Roman" w:cs="Times New Roman"/>
          <w:i/>
        </w:rPr>
        <w:t>Issue</w:t>
      </w:r>
      <w:r w:rsidR="00BA6D86" w:rsidRPr="00C91BA3">
        <w:rPr>
          <w:rFonts w:ascii="Times New Roman" w:hAnsi="Times New Roman" w:cs="Times New Roman"/>
        </w:rPr>
        <w:t xml:space="preserve"> consoante a sua classe</w:t>
      </w:r>
      <w:r w:rsidR="0068541B">
        <w:rPr>
          <w:rFonts w:ascii="Times New Roman" w:hAnsi="Times New Roman" w:cs="Times New Roman"/>
        </w:rPr>
        <w:t>,</w:t>
      </w:r>
      <w:r w:rsidR="00BA6D86" w:rsidRPr="00C91BA3">
        <w:rPr>
          <w:rFonts w:ascii="Times New Roman" w:hAnsi="Times New Roman" w:cs="Times New Roman"/>
        </w:rPr>
        <w:t xml:space="preserve"> como por exemplo </w:t>
      </w:r>
      <w:r w:rsidR="00BA6D86" w:rsidRPr="00C91BA3">
        <w:rPr>
          <w:rFonts w:ascii="Times New Roman" w:hAnsi="Times New Roman" w:cs="Times New Roman"/>
          <w:i/>
        </w:rPr>
        <w:t>Bug</w:t>
      </w:r>
      <w:r w:rsidR="00BA6D86" w:rsidRPr="00C91BA3">
        <w:rPr>
          <w:rFonts w:ascii="Times New Roman" w:hAnsi="Times New Roman" w:cs="Times New Roman"/>
        </w:rPr>
        <w:t xml:space="preserve">, </w:t>
      </w:r>
      <w:r w:rsidR="00BA6D86" w:rsidRPr="00C91BA3">
        <w:rPr>
          <w:rFonts w:ascii="Times New Roman" w:hAnsi="Times New Roman" w:cs="Times New Roman"/>
          <w:i/>
        </w:rPr>
        <w:t>Feature</w:t>
      </w:r>
      <w:r w:rsidRPr="00C91BA3">
        <w:rPr>
          <w:rFonts w:ascii="Times New Roman" w:hAnsi="Times New Roman" w:cs="Times New Roman"/>
        </w:rPr>
        <w:t>, entre outros;</w:t>
      </w:r>
      <w:r w:rsidR="00BA6D86" w:rsidRPr="00C91BA3">
        <w:rPr>
          <w:rFonts w:ascii="Times New Roman" w:hAnsi="Times New Roman" w:cs="Times New Roman"/>
        </w:rPr>
        <w:t xml:space="preserve"> </w:t>
      </w:r>
    </w:p>
    <w:p w:rsidR="00113686" w:rsidRPr="00C91BA3" w:rsidRDefault="00113686" w:rsidP="00EC3392">
      <w:pPr>
        <w:pStyle w:val="ListParagraph"/>
        <w:numPr>
          <w:ilvl w:val="0"/>
          <w:numId w:val="11"/>
        </w:numPr>
        <w:spacing w:after="0" w:line="340" w:lineRule="exact"/>
        <w:ind w:left="1134"/>
        <w:jc w:val="both"/>
        <w:rPr>
          <w:rFonts w:ascii="Times New Roman" w:hAnsi="Times New Roman" w:cs="Times New Roman"/>
        </w:rPr>
      </w:pPr>
      <w:r w:rsidRPr="00C91BA3">
        <w:rPr>
          <w:rFonts w:ascii="Times New Roman" w:hAnsi="Times New Roman" w:cs="Times New Roman"/>
        </w:rPr>
        <w:t>P</w:t>
      </w:r>
      <w:r w:rsidR="00BA6D86" w:rsidRPr="00C91BA3">
        <w:rPr>
          <w:rFonts w:ascii="Times New Roman" w:hAnsi="Times New Roman" w:cs="Times New Roman"/>
        </w:rPr>
        <w:t>rojeto (</w:t>
      </w:r>
      <w:r w:rsidR="00BA6D86" w:rsidRPr="00C91BA3">
        <w:rPr>
          <w:rFonts w:ascii="Times New Roman" w:hAnsi="Times New Roman" w:cs="Times New Roman"/>
          <w:i/>
        </w:rPr>
        <w:t>Project</w:t>
      </w:r>
      <w:r w:rsidR="00BA6D86" w:rsidRPr="00C91BA3">
        <w:rPr>
          <w:rFonts w:ascii="Times New Roman" w:hAnsi="Times New Roman" w:cs="Times New Roman"/>
        </w:rPr>
        <w:t>)</w:t>
      </w:r>
      <w:r w:rsidR="0068541B">
        <w:rPr>
          <w:rFonts w:ascii="Times New Roman" w:hAnsi="Times New Roman" w:cs="Times New Roman"/>
        </w:rPr>
        <w:t>,</w:t>
      </w:r>
      <w:r w:rsidR="00BA6D86" w:rsidRPr="00C91BA3">
        <w:rPr>
          <w:rFonts w:ascii="Times New Roman" w:hAnsi="Times New Roman" w:cs="Times New Roman"/>
        </w:rPr>
        <w:t xml:space="preserve"> onde se insere </w:t>
      </w:r>
      <w:r w:rsidR="00A32B08" w:rsidRPr="00C91BA3">
        <w:rPr>
          <w:rFonts w:ascii="Times New Roman" w:hAnsi="Times New Roman" w:cs="Times New Roman"/>
        </w:rPr>
        <w:t>ou onde se enquadra</w:t>
      </w:r>
      <w:r w:rsidRPr="00C91BA3">
        <w:rPr>
          <w:rFonts w:ascii="Times New Roman" w:hAnsi="Times New Roman" w:cs="Times New Roman"/>
        </w:rPr>
        <w:t xml:space="preserve"> a </w:t>
      </w:r>
      <w:r w:rsidRPr="00C91BA3">
        <w:rPr>
          <w:rFonts w:ascii="Times New Roman" w:hAnsi="Times New Roman" w:cs="Times New Roman"/>
          <w:i/>
        </w:rPr>
        <w:t>Issue</w:t>
      </w:r>
      <w:r w:rsidRPr="00C91BA3">
        <w:rPr>
          <w:rFonts w:ascii="Times New Roman" w:hAnsi="Times New Roman" w:cs="Times New Roman"/>
        </w:rPr>
        <w:t xml:space="preserve"> em questão;</w:t>
      </w:r>
      <w:r w:rsidR="00BA6D86" w:rsidRPr="00C91BA3">
        <w:rPr>
          <w:rFonts w:ascii="Times New Roman" w:hAnsi="Times New Roman" w:cs="Times New Roman"/>
        </w:rPr>
        <w:t xml:space="preserve"> </w:t>
      </w:r>
    </w:p>
    <w:p w:rsidR="00113686" w:rsidRPr="00C91BA3" w:rsidRDefault="00113686" w:rsidP="00EC3392">
      <w:pPr>
        <w:pStyle w:val="ListParagraph"/>
        <w:numPr>
          <w:ilvl w:val="0"/>
          <w:numId w:val="11"/>
        </w:numPr>
        <w:spacing w:after="0" w:line="340" w:lineRule="exact"/>
        <w:ind w:left="1134"/>
        <w:jc w:val="both"/>
        <w:rPr>
          <w:rFonts w:ascii="Times New Roman" w:hAnsi="Times New Roman" w:cs="Times New Roman"/>
        </w:rPr>
      </w:pPr>
      <w:r w:rsidRPr="00C91BA3">
        <w:rPr>
          <w:rFonts w:ascii="Times New Roman" w:hAnsi="Times New Roman" w:cs="Times New Roman"/>
        </w:rPr>
        <w:t>U</w:t>
      </w:r>
      <w:r w:rsidR="00BA6D86" w:rsidRPr="00C91BA3">
        <w:rPr>
          <w:rFonts w:ascii="Times New Roman" w:hAnsi="Times New Roman" w:cs="Times New Roman"/>
        </w:rPr>
        <w:t>tilizadores associados (</w:t>
      </w:r>
      <w:r w:rsidR="00BA6D86" w:rsidRPr="00C91BA3">
        <w:rPr>
          <w:rFonts w:ascii="Times New Roman" w:hAnsi="Times New Roman" w:cs="Times New Roman"/>
          <w:i/>
        </w:rPr>
        <w:t>User</w:t>
      </w:r>
      <w:r w:rsidR="00BA6D86" w:rsidRPr="00C91BA3">
        <w:rPr>
          <w:rFonts w:ascii="Times New Roman" w:hAnsi="Times New Roman" w:cs="Times New Roman"/>
        </w:rPr>
        <w:t>)</w:t>
      </w:r>
      <w:r w:rsidR="00BA6D86" w:rsidRPr="00C91BA3">
        <w:rPr>
          <w:rFonts w:ascii="Times New Roman" w:hAnsi="Times New Roman" w:cs="Times New Roman"/>
          <w:i/>
        </w:rPr>
        <w:t xml:space="preserve"> </w:t>
      </w:r>
      <w:r w:rsidR="00BA6D86" w:rsidRPr="00C91BA3">
        <w:rPr>
          <w:rFonts w:ascii="Times New Roman" w:hAnsi="Times New Roman" w:cs="Times New Roman"/>
        </w:rPr>
        <w:t xml:space="preserve">que, conforme a função desempenhada, </w:t>
      </w:r>
      <w:r w:rsidR="00A32B08" w:rsidRPr="00C91BA3">
        <w:rPr>
          <w:rFonts w:ascii="Times New Roman" w:hAnsi="Times New Roman" w:cs="Times New Roman"/>
        </w:rPr>
        <w:t>pode</w:t>
      </w:r>
      <w:r w:rsidRPr="00C91BA3">
        <w:rPr>
          <w:rFonts w:ascii="Times New Roman" w:hAnsi="Times New Roman" w:cs="Times New Roman"/>
        </w:rPr>
        <w:t>m</w:t>
      </w:r>
      <w:r w:rsidR="00A32B08" w:rsidRPr="00C91BA3">
        <w:rPr>
          <w:rFonts w:ascii="Times New Roman" w:hAnsi="Times New Roman" w:cs="Times New Roman"/>
        </w:rPr>
        <w:t xml:space="preserve"> assumir características diferentes (</w:t>
      </w:r>
      <w:r w:rsidR="00A32B08" w:rsidRPr="00C91BA3">
        <w:rPr>
          <w:rFonts w:ascii="Times New Roman" w:hAnsi="Times New Roman" w:cs="Times New Roman"/>
          <w:i/>
        </w:rPr>
        <w:t>UserRoleTicket</w:t>
      </w:r>
      <w:r w:rsidR="00A32B08" w:rsidRPr="00C91BA3">
        <w:rPr>
          <w:rFonts w:ascii="Times New Roman" w:hAnsi="Times New Roman" w:cs="Times New Roman"/>
        </w:rPr>
        <w:t>)</w:t>
      </w:r>
      <w:r w:rsidRPr="00C91BA3">
        <w:rPr>
          <w:rFonts w:ascii="Times New Roman" w:hAnsi="Times New Roman" w:cs="Times New Roman"/>
        </w:rPr>
        <w:t>;</w:t>
      </w:r>
    </w:p>
    <w:p w:rsidR="00113686" w:rsidRDefault="00113686" w:rsidP="00EC3392">
      <w:pPr>
        <w:pStyle w:val="ListParagraph"/>
        <w:numPr>
          <w:ilvl w:val="0"/>
          <w:numId w:val="11"/>
        </w:numPr>
        <w:spacing w:after="0" w:line="340" w:lineRule="exact"/>
        <w:ind w:left="1134"/>
        <w:jc w:val="both"/>
        <w:rPr>
          <w:rFonts w:ascii="Times New Roman" w:hAnsi="Times New Roman" w:cs="Times New Roman"/>
        </w:rPr>
      </w:pPr>
      <w:r w:rsidRPr="00C91BA3">
        <w:rPr>
          <w:rFonts w:ascii="Times New Roman" w:hAnsi="Times New Roman" w:cs="Times New Roman"/>
        </w:rPr>
        <w:t>E</w:t>
      </w:r>
      <w:r w:rsidR="00A32B08" w:rsidRPr="00C91BA3">
        <w:rPr>
          <w:rFonts w:ascii="Times New Roman" w:hAnsi="Times New Roman" w:cs="Times New Roman"/>
        </w:rPr>
        <w:t xml:space="preserve">stado em que se encontra a </w:t>
      </w:r>
      <w:r w:rsidR="00A32B08" w:rsidRPr="00C91BA3">
        <w:rPr>
          <w:rFonts w:ascii="Times New Roman" w:hAnsi="Times New Roman" w:cs="Times New Roman"/>
          <w:i/>
        </w:rPr>
        <w:t>Issue</w:t>
      </w:r>
      <w:r w:rsidR="00A32B08" w:rsidRPr="00C91BA3">
        <w:rPr>
          <w:rFonts w:ascii="Times New Roman" w:hAnsi="Times New Roman" w:cs="Times New Roman"/>
        </w:rPr>
        <w:t xml:space="preserve"> em cada momento (</w:t>
      </w:r>
      <w:r w:rsidR="00A32B08" w:rsidRPr="00C91BA3">
        <w:rPr>
          <w:rFonts w:ascii="Times New Roman" w:hAnsi="Times New Roman" w:cs="Times New Roman"/>
          <w:i/>
        </w:rPr>
        <w:t>TicketState</w:t>
      </w:r>
      <w:r w:rsidR="0068541B">
        <w:rPr>
          <w:rFonts w:ascii="Times New Roman" w:hAnsi="Times New Roman" w:cs="Times New Roman"/>
        </w:rPr>
        <w:t>).</w:t>
      </w:r>
    </w:p>
    <w:p w:rsidR="00C961EA" w:rsidRDefault="00DE190E" w:rsidP="00EA0BEE">
      <w:pPr>
        <w:pStyle w:val="NoSpacing"/>
      </w:pPr>
      <w:r w:rsidRPr="00C91BA3">
        <w:lastRenderedPageBreak/>
        <w:t xml:space="preserve">É possível verificar também </w:t>
      </w:r>
      <w:r w:rsidR="00A32B08" w:rsidRPr="00C91BA3">
        <w:t>a existência de uma hierarquia</w:t>
      </w:r>
      <w:r w:rsidR="00630821">
        <w:t xml:space="preserve">, </w:t>
      </w:r>
      <w:r w:rsidR="00630821" w:rsidRPr="00C91BA3">
        <w:t xml:space="preserve">em ferramentas mais direcionadas para o desenvolvimento de </w:t>
      </w:r>
      <w:r w:rsidR="00630821" w:rsidRPr="00C91BA3">
        <w:rPr>
          <w:i/>
        </w:rPr>
        <w:t>software</w:t>
      </w:r>
      <w:r w:rsidR="00630821" w:rsidRPr="00C91BA3">
        <w:t xml:space="preserve"> ágil</w:t>
      </w:r>
      <w:r w:rsidR="00630821">
        <w:t>,</w:t>
      </w:r>
      <w:r w:rsidR="00A32B08" w:rsidRPr="00C91BA3">
        <w:t xml:space="preserve"> ao nível do projeto</w:t>
      </w:r>
      <w:r w:rsidR="00630821">
        <w:t xml:space="preserve"> e das suas </w:t>
      </w:r>
      <w:r w:rsidR="00A32B08" w:rsidRPr="00C91BA3">
        <w:t>iterações (</w:t>
      </w:r>
      <w:r w:rsidR="00A32B08" w:rsidRPr="00C91BA3">
        <w:rPr>
          <w:i/>
        </w:rPr>
        <w:t>Iterations</w:t>
      </w:r>
      <w:r w:rsidR="00A32B08" w:rsidRPr="00C91BA3">
        <w:t>).</w:t>
      </w:r>
    </w:p>
    <w:p w:rsidR="00D16224" w:rsidRPr="00C91BA3" w:rsidRDefault="00D16224" w:rsidP="00EC3392">
      <w:pPr>
        <w:pStyle w:val="NoSpacing"/>
      </w:pPr>
      <w:r>
        <w:t xml:space="preserve">A figura </w:t>
      </w:r>
      <w:r w:rsidR="005A69A7">
        <w:t>6</w:t>
      </w:r>
      <w:r>
        <w:t xml:space="preserve"> expressa as ideias referidas anteriormente.</w:t>
      </w:r>
    </w:p>
    <w:p w:rsidR="00BA6D86" w:rsidRPr="00C91BA3" w:rsidRDefault="00BA6D86" w:rsidP="00EC3392">
      <w:pPr>
        <w:pStyle w:val="NoSpacing"/>
        <w:rPr>
          <w:rFonts w:cs="Times New Roman"/>
        </w:rPr>
      </w:pPr>
    </w:p>
    <w:p w:rsidR="007576B1" w:rsidRDefault="00BC6CB3" w:rsidP="00BC6CB3">
      <w:pPr>
        <w:spacing w:after="120" w:line="360" w:lineRule="auto"/>
        <w:jc w:val="center"/>
        <w:rPr>
          <w:rFonts w:ascii="Times New Roman" w:hAnsi="Times New Roman" w:cs="Times New Roman"/>
        </w:rPr>
      </w:pPr>
      <w:r>
        <w:rPr>
          <w:rFonts w:ascii="Times New Roman" w:hAnsi="Times New Roman" w:cs="Times New Roman"/>
          <w:noProof/>
          <w:lang w:val="en-US"/>
        </w:rPr>
        <w:drawing>
          <wp:inline distT="0" distB="0" distL="0" distR="0">
            <wp:extent cx="4320000" cy="2790350"/>
            <wp:effectExtent l="19050" t="0" r="4350" b="0"/>
            <wp:docPr id="8" name="Imagem 7" descr="Rectangulos Alte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ulos Alterado.jpg"/>
                    <pic:cNvPicPr/>
                  </pic:nvPicPr>
                  <pic:blipFill>
                    <a:blip r:embed="rId31" cstate="print"/>
                    <a:stretch>
                      <a:fillRect/>
                    </a:stretch>
                  </pic:blipFill>
                  <pic:spPr>
                    <a:xfrm>
                      <a:off x="0" y="0"/>
                      <a:ext cx="4320000" cy="2790350"/>
                    </a:xfrm>
                    <a:prstGeom prst="rect">
                      <a:avLst/>
                    </a:prstGeom>
                  </pic:spPr>
                </pic:pic>
              </a:graphicData>
            </a:graphic>
          </wp:inline>
        </w:drawing>
      </w:r>
    </w:p>
    <w:p w:rsidR="00CA2249" w:rsidRPr="00BC6CB3" w:rsidRDefault="00CA2249" w:rsidP="00CA2249">
      <w:pPr>
        <w:spacing w:before="320" w:after="240" w:line="240" w:lineRule="auto"/>
        <w:jc w:val="center"/>
        <w:rPr>
          <w:rFonts w:ascii="Times New Roman" w:eastAsia="Nimbus Sans L" w:hAnsi="Times New Roman" w:cs="Times New Roman"/>
          <w:lang w:eastAsia="pt-PT"/>
        </w:rPr>
      </w:pPr>
      <w:r w:rsidRPr="00BC6CB3">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6</w:t>
      </w:r>
      <w:r w:rsidRPr="00BC6CB3">
        <w:rPr>
          <w:rFonts w:ascii="Times New Roman" w:eastAsia="Nimbus Sans L" w:hAnsi="Times New Roman" w:cs="Times New Roman"/>
          <w:lang w:eastAsia="pt-PT"/>
        </w:rPr>
        <w:t xml:space="preserve">: </w:t>
      </w:r>
      <w:r w:rsidR="00BC6CB3" w:rsidRPr="00BC6CB3">
        <w:rPr>
          <w:rFonts w:ascii="Times New Roman" w:eastAsia="Nimbus Sans L" w:hAnsi="Times New Roman" w:cs="Times New Roman"/>
          <w:lang w:eastAsia="pt-PT"/>
        </w:rPr>
        <w:t xml:space="preserve">Modelo de dados genérico ferramenta de </w:t>
      </w:r>
      <w:r w:rsidR="00BC6CB3" w:rsidRPr="00BC6CB3">
        <w:rPr>
          <w:rFonts w:ascii="Times New Roman" w:eastAsia="Nimbus Sans L" w:hAnsi="Times New Roman" w:cs="Times New Roman"/>
          <w:i/>
          <w:lang w:eastAsia="pt-PT"/>
        </w:rPr>
        <w:t>Issue Tracking</w:t>
      </w:r>
      <w:r w:rsidR="005724D2">
        <w:rPr>
          <w:rFonts w:ascii="Times New Roman" w:eastAsia="Nimbus Sans L" w:hAnsi="Times New Roman" w:cs="Times New Roman"/>
          <w:i/>
          <w:lang w:eastAsia="pt-PT"/>
        </w:rPr>
        <w:t>.</w:t>
      </w:r>
    </w:p>
    <w:p w:rsidR="00BC6CB3" w:rsidRDefault="00BC6CB3" w:rsidP="00F45397">
      <w:pPr>
        <w:spacing w:after="120" w:line="360" w:lineRule="auto"/>
        <w:jc w:val="both"/>
        <w:rPr>
          <w:rFonts w:ascii="Times New Roman" w:hAnsi="Times New Roman" w:cs="Times New Roman"/>
          <w:highlight w:val="yellow"/>
        </w:rPr>
      </w:pPr>
    </w:p>
    <w:p w:rsidR="00F45397" w:rsidRPr="00630821" w:rsidRDefault="00630821" w:rsidP="00EC3392">
      <w:pPr>
        <w:pStyle w:val="NoSpacing"/>
      </w:pPr>
      <w:r>
        <w:t xml:space="preserve">A </w:t>
      </w:r>
      <w:r>
        <w:rPr>
          <w:i/>
        </w:rPr>
        <w:t>Issue</w:t>
      </w:r>
      <w:r>
        <w:t xml:space="preserve"> (</w:t>
      </w:r>
      <w:r>
        <w:rPr>
          <w:i/>
        </w:rPr>
        <w:t>Ticket</w:t>
      </w:r>
      <w:r>
        <w:t xml:space="preserve">) é sem dúvida a componente central destas ferramentas sendo que tudo gira em torno dela. </w:t>
      </w:r>
      <w:r w:rsidR="0062350E">
        <w:t>Todas</w:t>
      </w:r>
      <w:r>
        <w:t xml:space="preserve"> as relações consideradas ajudam a diferenciar as </w:t>
      </w:r>
      <w:r>
        <w:rPr>
          <w:i/>
        </w:rPr>
        <w:t>Issues</w:t>
      </w:r>
      <w:r>
        <w:t xml:space="preserve"> categorizando-as.</w:t>
      </w:r>
    </w:p>
    <w:p w:rsidR="00113686" w:rsidRPr="001F2D88" w:rsidRDefault="009D4720" w:rsidP="00427E7F">
      <w:pPr>
        <w:pStyle w:val="Heading3"/>
        <w:rPr>
          <w:lang w:eastAsia="pt-PT"/>
        </w:rPr>
      </w:pPr>
      <w:bookmarkStart w:id="46" w:name="_Toc390302566"/>
      <w:bookmarkStart w:id="47" w:name="_Toc391479565"/>
      <w:r w:rsidRPr="001F2D88">
        <w:rPr>
          <w:lang w:eastAsia="pt-PT"/>
        </w:rPr>
        <w:t>A</w:t>
      </w:r>
      <w:r w:rsidR="006B6B7A" w:rsidRPr="001F2D88">
        <w:rPr>
          <w:lang w:eastAsia="pt-PT"/>
        </w:rPr>
        <w:t xml:space="preserve">rquiteturas </w:t>
      </w:r>
      <w:r w:rsidR="006B6B7A" w:rsidRPr="00BC6CB3">
        <w:rPr>
          <w:lang w:eastAsia="pt-PT"/>
        </w:rPr>
        <w:t>Data Warehouse</w:t>
      </w:r>
      <w:bookmarkEnd w:id="46"/>
      <w:bookmarkEnd w:id="47"/>
    </w:p>
    <w:p w:rsidR="00AA0026" w:rsidRDefault="00AA0026" w:rsidP="00AA0026">
      <w:pPr>
        <w:spacing w:after="0" w:line="340" w:lineRule="exact"/>
        <w:ind w:firstLine="426"/>
        <w:jc w:val="both"/>
        <w:rPr>
          <w:rFonts w:ascii="Times New Roman" w:hAnsi="Times New Roman"/>
        </w:rPr>
      </w:pPr>
      <w:r>
        <w:rPr>
          <w:rFonts w:ascii="Times New Roman" w:hAnsi="Times New Roman"/>
        </w:rPr>
        <w:t xml:space="preserve">Nesta </w:t>
      </w:r>
      <w:r w:rsidRPr="00082BAF">
        <w:rPr>
          <w:rFonts w:ascii="Times New Roman" w:hAnsi="Times New Roman"/>
        </w:rPr>
        <w:t xml:space="preserve">secção são explicadas as quatro arquiteturas de um </w:t>
      </w:r>
      <w:r w:rsidRPr="00082BAF">
        <w:rPr>
          <w:rFonts w:ascii="Times New Roman" w:hAnsi="Times New Roman"/>
          <w:i/>
        </w:rPr>
        <w:t>Data Warehouse</w:t>
      </w:r>
      <w:r w:rsidRPr="00082BAF">
        <w:rPr>
          <w:rFonts w:ascii="Times New Roman" w:hAnsi="Times New Roman"/>
        </w:rPr>
        <w:t xml:space="preserve"> consideradas. Este estudo foi importante na medida em que o </w:t>
      </w:r>
      <w:r w:rsidRPr="00082BAF">
        <w:rPr>
          <w:rFonts w:ascii="Times New Roman" w:hAnsi="Times New Roman"/>
          <w:i/>
        </w:rPr>
        <w:t>Data Warehouse</w:t>
      </w:r>
      <w:r w:rsidRPr="00082BAF">
        <w:rPr>
          <w:rFonts w:ascii="Times New Roman" w:hAnsi="Times New Roman"/>
        </w:rPr>
        <w:t xml:space="preserve"> foi construído de raiz e, por isso mesmo, foi possível considerar todas as arquiteturas possíveis, escolhendo depois a que melhor se adequava à construção de um </w:t>
      </w:r>
      <w:r w:rsidRPr="00082BAF">
        <w:rPr>
          <w:rFonts w:ascii="Times New Roman" w:hAnsi="Times New Roman"/>
          <w:i/>
        </w:rPr>
        <w:t>Data Warehouse</w:t>
      </w:r>
      <w:r w:rsidRPr="00082BAF">
        <w:rPr>
          <w:rFonts w:ascii="Times New Roman" w:hAnsi="Times New Roman"/>
        </w:rPr>
        <w:t xml:space="preserve"> orientado a ferramentas de </w:t>
      </w:r>
      <w:r w:rsidRPr="00082BAF">
        <w:rPr>
          <w:rFonts w:ascii="Times New Roman" w:hAnsi="Times New Roman"/>
          <w:i/>
        </w:rPr>
        <w:t>Issue Tracking</w:t>
      </w:r>
      <w:r w:rsidRPr="00082BAF">
        <w:rPr>
          <w:rFonts w:ascii="Times New Roman" w:hAnsi="Times New Roman"/>
        </w:rPr>
        <w:t>.</w:t>
      </w:r>
      <w:r>
        <w:rPr>
          <w:rFonts w:ascii="Times New Roman" w:hAnsi="Times New Roman"/>
        </w:rPr>
        <w:t xml:space="preserve"> </w:t>
      </w:r>
    </w:p>
    <w:p w:rsidR="00F45397" w:rsidRDefault="00F45397" w:rsidP="00AA0026">
      <w:pPr>
        <w:spacing w:after="0" w:line="340" w:lineRule="exact"/>
        <w:ind w:firstLine="426"/>
        <w:jc w:val="both"/>
        <w:rPr>
          <w:rFonts w:ascii="Times New Roman" w:hAnsi="Times New Roman" w:cs="Times New Roman"/>
        </w:rPr>
      </w:pPr>
      <w:r w:rsidRPr="008079C2">
        <w:rPr>
          <w:rFonts w:ascii="Times New Roman" w:hAnsi="Times New Roman" w:cs="Times New Roman"/>
        </w:rPr>
        <w:t>As arquiteturas consideradas são as seguintes</w:t>
      </w:r>
      <w:r>
        <w:rPr>
          <w:rFonts w:ascii="Times New Roman" w:hAnsi="Times New Roman" w:cs="Times New Roman"/>
        </w:rPr>
        <w:t>:</w:t>
      </w:r>
    </w:p>
    <w:p w:rsidR="00EC3392" w:rsidRPr="008079C2" w:rsidRDefault="00EC3392" w:rsidP="00AA0026">
      <w:pPr>
        <w:spacing w:after="0" w:line="340" w:lineRule="exact"/>
        <w:ind w:firstLine="426"/>
        <w:jc w:val="both"/>
        <w:rPr>
          <w:rFonts w:ascii="Times New Roman" w:hAnsi="Times New Roman" w:cs="Times New Roman"/>
        </w:rPr>
      </w:pPr>
    </w:p>
    <w:p w:rsidR="00F45397" w:rsidRPr="005725EF" w:rsidRDefault="00F45397" w:rsidP="00EC3392">
      <w:pPr>
        <w:pStyle w:val="ListParagraph"/>
        <w:numPr>
          <w:ilvl w:val="0"/>
          <w:numId w:val="11"/>
        </w:numPr>
        <w:spacing w:after="0" w:line="340" w:lineRule="exact"/>
        <w:ind w:left="1134"/>
        <w:jc w:val="both"/>
        <w:rPr>
          <w:rFonts w:ascii="Times New Roman" w:hAnsi="Times New Roman" w:cs="Times New Roman"/>
          <w:lang w:val="en-US"/>
        </w:rPr>
      </w:pPr>
      <w:r w:rsidRPr="008079C2">
        <w:rPr>
          <w:rFonts w:ascii="Times New Roman" w:hAnsi="Times New Roman" w:cs="Times New Roman"/>
          <w:lang w:val="en-US"/>
        </w:rPr>
        <w:t xml:space="preserve">Bill Inmon </w:t>
      </w:r>
      <w:r w:rsidRPr="008079C2">
        <w:rPr>
          <w:rFonts w:ascii="Times New Roman" w:hAnsi="Times New Roman" w:cs="Times New Roman"/>
          <w:i/>
          <w:lang w:val="en-US"/>
        </w:rPr>
        <w:t>Data Warehouse  Architecture</w:t>
      </w:r>
      <w:r w:rsidRPr="008079C2">
        <w:rPr>
          <w:rFonts w:ascii="Times New Roman" w:hAnsi="Times New Roman" w:cs="Times New Roman"/>
          <w:lang w:val="en-US"/>
        </w:rPr>
        <w:t xml:space="preserve"> – </w:t>
      </w:r>
      <w:r w:rsidRPr="005725EF">
        <w:rPr>
          <w:rFonts w:ascii="Times New Roman" w:hAnsi="Times New Roman" w:cs="Times New Roman"/>
          <w:i/>
          <w:iCs/>
          <w:lang w:val="en-US"/>
        </w:rPr>
        <w:t>Corporate Information Factory</w:t>
      </w:r>
      <w:r w:rsidR="001137CC">
        <w:rPr>
          <w:rFonts w:ascii="Times New Roman" w:hAnsi="Times New Roman" w:cs="Times New Roman"/>
          <w:iCs/>
          <w:lang w:val="en-US"/>
        </w:rPr>
        <w:t>;</w:t>
      </w:r>
    </w:p>
    <w:p w:rsidR="00F45397" w:rsidRPr="005725EF" w:rsidRDefault="00F45397" w:rsidP="00EC3392">
      <w:pPr>
        <w:pStyle w:val="ListParagraph"/>
        <w:numPr>
          <w:ilvl w:val="0"/>
          <w:numId w:val="11"/>
        </w:numPr>
        <w:spacing w:after="0" w:line="340" w:lineRule="exact"/>
        <w:ind w:left="1134"/>
        <w:jc w:val="both"/>
        <w:rPr>
          <w:rFonts w:ascii="Times New Roman" w:hAnsi="Times New Roman" w:cs="Times New Roman"/>
        </w:rPr>
      </w:pPr>
      <w:r w:rsidRPr="005725EF">
        <w:rPr>
          <w:rFonts w:ascii="Times New Roman" w:hAnsi="Times New Roman" w:cs="Times New Roman"/>
          <w:i/>
        </w:rPr>
        <w:t>Federated Data Warehouse Architecture</w:t>
      </w:r>
      <w:r w:rsidRPr="005725EF">
        <w:rPr>
          <w:rFonts w:ascii="Times New Roman" w:hAnsi="Times New Roman" w:cs="Times New Roman"/>
        </w:rPr>
        <w:t>;</w:t>
      </w:r>
    </w:p>
    <w:p w:rsidR="00F45397" w:rsidRPr="008079C2" w:rsidRDefault="00F45397" w:rsidP="00EC3392">
      <w:pPr>
        <w:pStyle w:val="ListParagraph"/>
        <w:numPr>
          <w:ilvl w:val="0"/>
          <w:numId w:val="11"/>
        </w:numPr>
        <w:spacing w:after="0" w:line="340" w:lineRule="exact"/>
        <w:ind w:left="1134"/>
        <w:jc w:val="both"/>
        <w:rPr>
          <w:rFonts w:ascii="Times New Roman" w:hAnsi="Times New Roman" w:cs="Times New Roman"/>
          <w:lang w:val="en-US"/>
        </w:rPr>
      </w:pPr>
      <w:r w:rsidRPr="008079C2">
        <w:rPr>
          <w:rFonts w:ascii="Times New Roman" w:hAnsi="Times New Roman" w:cs="Times New Roman"/>
          <w:lang w:val="en-US"/>
        </w:rPr>
        <w:t xml:space="preserve">Ralph Kimball </w:t>
      </w:r>
      <w:r w:rsidRPr="008079C2">
        <w:rPr>
          <w:rFonts w:ascii="Times New Roman" w:hAnsi="Times New Roman" w:cs="Times New Roman"/>
          <w:i/>
          <w:lang w:val="en-US"/>
        </w:rPr>
        <w:t>Data Warehouse Architecture</w:t>
      </w:r>
      <w:r w:rsidRPr="008079C2">
        <w:rPr>
          <w:rFonts w:ascii="Times New Roman" w:hAnsi="Times New Roman" w:cs="Times New Roman"/>
          <w:lang w:val="en-US"/>
        </w:rPr>
        <w:t xml:space="preserve"> - </w:t>
      </w:r>
      <w:r w:rsidRPr="008079C2">
        <w:rPr>
          <w:rFonts w:ascii="Times New Roman" w:hAnsi="Times New Roman" w:cs="Times New Roman"/>
          <w:i/>
          <w:lang w:val="en-US"/>
        </w:rPr>
        <w:t>Dimensional Data Warehouse</w:t>
      </w:r>
      <w:r w:rsidR="001137CC">
        <w:rPr>
          <w:rFonts w:ascii="Times New Roman" w:hAnsi="Times New Roman" w:cs="Times New Roman"/>
          <w:lang w:val="en-US"/>
        </w:rPr>
        <w:t>;</w:t>
      </w:r>
    </w:p>
    <w:p w:rsidR="00F45397" w:rsidRPr="008079C2" w:rsidRDefault="00F45397" w:rsidP="00EC3392">
      <w:pPr>
        <w:pStyle w:val="ListParagraph"/>
        <w:numPr>
          <w:ilvl w:val="0"/>
          <w:numId w:val="11"/>
        </w:numPr>
        <w:spacing w:after="0" w:line="340" w:lineRule="exact"/>
        <w:ind w:left="1134"/>
        <w:jc w:val="both"/>
        <w:rPr>
          <w:rFonts w:ascii="Times New Roman" w:hAnsi="Times New Roman" w:cs="Times New Roman"/>
          <w:i/>
        </w:rPr>
      </w:pPr>
      <w:r>
        <w:rPr>
          <w:rFonts w:ascii="Times New Roman" w:hAnsi="Times New Roman" w:cs="Times New Roman"/>
          <w:i/>
        </w:rPr>
        <w:t>Independent Data Mart</w:t>
      </w:r>
      <w:r>
        <w:rPr>
          <w:rFonts w:ascii="Times New Roman" w:hAnsi="Times New Roman" w:cs="Times New Roman"/>
        </w:rPr>
        <w:t>.</w:t>
      </w:r>
    </w:p>
    <w:p w:rsidR="006B6B7A" w:rsidRDefault="006B6B7A" w:rsidP="006A49A2">
      <w:pPr>
        <w:pStyle w:val="Heading4"/>
        <w:rPr>
          <w:rFonts w:eastAsia="Nimbus Sans L"/>
          <w:lang w:val="en-US" w:eastAsia="pt-PT"/>
        </w:rPr>
      </w:pPr>
      <w:r w:rsidRPr="00E52260">
        <w:rPr>
          <w:rFonts w:eastAsia="Nimbus Sans L"/>
          <w:lang w:val="en-US" w:eastAsia="pt-PT"/>
        </w:rPr>
        <w:lastRenderedPageBreak/>
        <w:t xml:space="preserve">Bill Inmon - </w:t>
      </w:r>
      <w:r w:rsidR="001D1F59">
        <w:rPr>
          <w:rFonts w:eastAsia="Nimbus Sans L"/>
          <w:lang w:val="en-US" w:eastAsia="pt-PT"/>
        </w:rPr>
        <w:t>E</w:t>
      </w:r>
      <w:r w:rsidRPr="00E52260">
        <w:rPr>
          <w:rFonts w:eastAsia="Nimbus Sans L"/>
          <w:lang w:val="en-US" w:eastAsia="pt-PT"/>
        </w:rPr>
        <w:t xml:space="preserve">nterprise </w:t>
      </w:r>
      <w:r w:rsidR="001D1F59">
        <w:rPr>
          <w:rFonts w:eastAsia="Nimbus Sans L"/>
          <w:lang w:val="en-US" w:eastAsia="pt-PT"/>
        </w:rPr>
        <w:t>D</w:t>
      </w:r>
      <w:r w:rsidRPr="00E52260">
        <w:rPr>
          <w:rFonts w:eastAsia="Nimbus Sans L"/>
          <w:lang w:val="en-US" w:eastAsia="pt-PT"/>
        </w:rPr>
        <w:t xml:space="preserve">ata </w:t>
      </w:r>
      <w:r w:rsidR="001D1F59">
        <w:rPr>
          <w:rFonts w:eastAsia="Nimbus Sans L"/>
          <w:lang w:val="en-US" w:eastAsia="pt-PT"/>
        </w:rPr>
        <w:t>W</w:t>
      </w:r>
      <w:r w:rsidRPr="00E52260">
        <w:rPr>
          <w:rFonts w:eastAsia="Nimbus Sans L"/>
          <w:lang w:val="en-US" w:eastAsia="pt-PT"/>
        </w:rPr>
        <w:t xml:space="preserve">arehouse </w:t>
      </w:r>
      <w:r w:rsidR="001D1F59">
        <w:rPr>
          <w:rFonts w:eastAsia="Nimbus Sans L"/>
          <w:lang w:val="en-US" w:eastAsia="pt-PT"/>
        </w:rPr>
        <w:t>A</w:t>
      </w:r>
      <w:r w:rsidRPr="00E52260">
        <w:rPr>
          <w:rFonts w:eastAsia="Nimbus Sans L"/>
          <w:lang w:val="en-US" w:eastAsia="pt-PT"/>
        </w:rPr>
        <w:t>rchitecture DW</w:t>
      </w:r>
    </w:p>
    <w:p w:rsidR="0014644D" w:rsidRDefault="0014644D" w:rsidP="0014644D">
      <w:pPr>
        <w:pStyle w:val="NoSpacing"/>
        <w:rPr>
          <w:i/>
          <w:lang w:val="en-US"/>
        </w:rPr>
      </w:pPr>
      <w:r w:rsidRPr="0014644D">
        <w:rPr>
          <w:i/>
          <w:lang w:val="en-US"/>
        </w:rPr>
        <w:t xml:space="preserve">“Inmon’s architected environment consists of all information systems and their databases throughout a </w:t>
      </w:r>
      <w:r w:rsidR="00604623">
        <w:rPr>
          <w:i/>
          <w:lang w:val="en-US"/>
        </w:rPr>
        <w:t>g</w:t>
      </w:r>
      <w:r w:rsidRPr="0014644D">
        <w:rPr>
          <w:i/>
          <w:lang w:val="en-US"/>
        </w:rPr>
        <w:t>iven organization. He calls this behemoth the Corporate Information Factory, or CIF</w:t>
      </w:r>
      <w:r w:rsidR="00604623">
        <w:rPr>
          <w:i/>
          <w:lang w:val="en-US"/>
        </w:rPr>
        <w:t>.</w:t>
      </w:r>
      <w:r w:rsidRPr="0014644D">
        <w:rPr>
          <w:i/>
          <w:lang w:val="en-US"/>
        </w:rPr>
        <w:t>”</w:t>
      </w:r>
    </w:p>
    <w:p w:rsidR="0014644D" w:rsidRPr="00C720BF" w:rsidRDefault="0014644D" w:rsidP="0014644D">
      <w:pPr>
        <w:pStyle w:val="NoSpacing"/>
        <w:jc w:val="right"/>
        <w:rPr>
          <w:i/>
        </w:rPr>
      </w:pPr>
      <w:r>
        <w:rPr>
          <w:i/>
          <w:lang w:val="en-US"/>
        </w:rPr>
        <w:fldChar w:fldCharType="begin" w:fldLock="1"/>
      </w:r>
      <w:r w:rsidRPr="00C720BF">
        <w:rPr>
          <w:i/>
        </w:rPr>
        <w:instrText>ADDIN CSL_CITATION { "citationItems" : [ { "id" : "ITEM-1", "itemData" : { "author" : [ { "dropping-particle" : "", "family" : "Models", "given" : "Inmon", "non-dropping-particle" : "", "parse-names" : false, "suffix" : "" }, { "dropping-particle" : "", "family" : "Breslin", "given" : "Mary", "non-dropping-particle" : "", "parse-names" : false, "suffix" : "" } ], "id" : "ITEM-1", "issued" : { "date-parts" : [ [ "2004" ] ] }, "page" : "6-20", "title" : "Data Warehousing Battle of the Giants : Comparing the Basics of the Kimball and Inmon Models", "type" : "article-journal" }, "uris" : [ "http://www.mendeley.com/documents/?uuid=660bcdd4-b372-4344-9336-dfbdaa74d071" ] } ], "mendeley" : { "previouslyFormattedCitation" : "[13]" }, "properties" : { "noteIndex" : 0 }, "schema" : "https://github.com/citation-style-language/schema/raw/master/csl-citation.json" }</w:instrText>
      </w:r>
      <w:r>
        <w:rPr>
          <w:i/>
          <w:lang w:val="en-US"/>
        </w:rPr>
        <w:fldChar w:fldCharType="separate"/>
      </w:r>
      <w:r w:rsidRPr="00C720BF">
        <w:rPr>
          <w:noProof/>
        </w:rPr>
        <w:t>[13]</w:t>
      </w:r>
      <w:r>
        <w:rPr>
          <w:i/>
          <w:lang w:val="en-US"/>
        </w:rPr>
        <w:fldChar w:fldCharType="end"/>
      </w:r>
    </w:p>
    <w:p w:rsidR="0014644D" w:rsidRPr="00C720BF" w:rsidRDefault="0014644D" w:rsidP="0014644D">
      <w:pPr>
        <w:pStyle w:val="NoSpacing"/>
        <w:rPr>
          <w:i/>
          <w:lang w:eastAsia="pt-PT"/>
        </w:rPr>
      </w:pPr>
    </w:p>
    <w:p w:rsidR="006B6B7A" w:rsidRPr="00C91BA3" w:rsidRDefault="006B6B7A" w:rsidP="0014644D">
      <w:pPr>
        <w:pStyle w:val="NoSpacing"/>
        <w:rPr>
          <w:rFonts w:cs="Times New Roman"/>
        </w:rPr>
      </w:pPr>
      <w:r w:rsidRPr="00C91BA3">
        <w:rPr>
          <w:rFonts w:cs="Times New Roman"/>
        </w:rPr>
        <w:t>Esta arquitetura defende que toda a informação e todos os dados, ao mais ínfimo detalhe, devem ser carregados numa base de dados central e normalizada, denominada CIF (</w:t>
      </w:r>
      <w:r w:rsidRPr="00C91BA3">
        <w:rPr>
          <w:rFonts w:cs="Times New Roman"/>
          <w:i/>
        </w:rPr>
        <w:t>Corporate Information Factory</w:t>
      </w:r>
      <w:r w:rsidRPr="00C91BA3">
        <w:rPr>
          <w:rFonts w:cs="Times New Roman"/>
        </w:rPr>
        <w:t xml:space="preserve">), depois do tratamento e limpeza dos dados numa área </w:t>
      </w:r>
      <w:r w:rsidR="0014644D">
        <w:rPr>
          <w:rFonts w:cs="Times New Roman"/>
          <w:i/>
        </w:rPr>
        <w:t>staging</w:t>
      </w:r>
      <w:r w:rsidRPr="00C91BA3">
        <w:rPr>
          <w:rFonts w:cs="Times New Roman"/>
        </w:rPr>
        <w:t xml:space="preserve">. Depois, são criados </w:t>
      </w:r>
      <w:r w:rsidRPr="00C91BA3">
        <w:rPr>
          <w:rFonts w:cs="Times New Roman"/>
          <w:i/>
        </w:rPr>
        <w:t>Data Marts</w:t>
      </w:r>
      <w:r w:rsidRPr="00C91BA3">
        <w:rPr>
          <w:rFonts w:cs="Times New Roman"/>
        </w:rPr>
        <w:t xml:space="preserve">, contendo apenas a informação necessária a cada departamento, sendo que estes são desenhados, através do modelo dimensional, para obtenção de melhores </w:t>
      </w:r>
      <w:r w:rsidRPr="00C91BA3">
        <w:rPr>
          <w:rFonts w:cs="Times New Roman"/>
          <w:i/>
        </w:rPr>
        <w:t>performances</w:t>
      </w:r>
      <w:r w:rsidRPr="00C91BA3">
        <w:rPr>
          <w:rFonts w:cs="Times New Roman"/>
        </w:rPr>
        <w:t xml:space="preserve"> quando consultados os dados. Tem uma abordagem </w:t>
      </w:r>
      <w:r w:rsidRPr="00C91BA3">
        <w:rPr>
          <w:rFonts w:cs="Times New Roman"/>
          <w:i/>
        </w:rPr>
        <w:t>top-down</w:t>
      </w:r>
      <w:r w:rsidRPr="00C91BA3">
        <w:rPr>
          <w:rFonts w:cs="Times New Roman"/>
        </w:rPr>
        <w:t xml:space="preserve"> onde, o</w:t>
      </w:r>
      <w:r w:rsidR="00113686" w:rsidRPr="00C91BA3">
        <w:rPr>
          <w:rFonts w:cs="Times New Roman"/>
        </w:rPr>
        <w:t xml:space="preserve"> </w:t>
      </w:r>
      <w:r w:rsidRPr="00C91BA3">
        <w:rPr>
          <w:rFonts w:cs="Times New Roman"/>
        </w:rPr>
        <w:t xml:space="preserve">CIF, que atua sobre toda a organização, alimenta diferentes </w:t>
      </w:r>
      <w:r w:rsidRPr="00C91BA3">
        <w:rPr>
          <w:rFonts w:cs="Times New Roman"/>
          <w:i/>
        </w:rPr>
        <w:t>Data Marts</w:t>
      </w:r>
      <w:r w:rsidRPr="00C91BA3">
        <w:rPr>
          <w:rFonts w:cs="Times New Roman"/>
        </w:rPr>
        <w:t xml:space="preserve">, que correspondem a diferentes departamentos dentro da empresa. É um método algo complexo, onde, por via de serem necessários desenhos de vários modelos, um normalizado e muitos desnormalizados, é de menor facilidade de uso para o utilizador final, necessitando para isso grandes equipas de especialistas para o implementar e de tempo para que essa implementação seja levada a bom porto, bem como fortes investimentos monetários na fase inicial. Na </w:t>
      </w:r>
      <w:r w:rsidR="00D16224">
        <w:rPr>
          <w:rFonts w:cs="Times New Roman"/>
        </w:rPr>
        <w:t xml:space="preserve">figura </w:t>
      </w:r>
      <w:r w:rsidR="005A69A7">
        <w:rPr>
          <w:rFonts w:cs="Times New Roman"/>
        </w:rPr>
        <w:t>7</w:t>
      </w:r>
      <w:r w:rsidRPr="00C91BA3">
        <w:rPr>
          <w:rFonts w:cs="Times New Roman"/>
        </w:rPr>
        <w:t xml:space="preserve"> temos uma noção visual de como se desenrola esta arquitetura </w:t>
      </w:r>
      <w:r w:rsidRPr="00C91BA3">
        <w:rPr>
          <w:rFonts w:cs="Times New Roman"/>
          <w:i/>
        </w:rPr>
        <w:t>top-down</w:t>
      </w:r>
      <w:r w:rsidRPr="00C91BA3">
        <w:rPr>
          <w:rFonts w:cs="Times New Roman"/>
        </w:rPr>
        <w:t>.</w:t>
      </w:r>
    </w:p>
    <w:p w:rsidR="0080281D" w:rsidRPr="00C91BA3" w:rsidRDefault="0080281D" w:rsidP="00E52260">
      <w:pPr>
        <w:spacing w:after="0" w:line="340" w:lineRule="exact"/>
        <w:ind w:firstLine="425"/>
        <w:jc w:val="both"/>
        <w:rPr>
          <w:rFonts w:ascii="Times New Roman" w:hAnsi="Times New Roman" w:cs="Times New Roman"/>
        </w:rPr>
      </w:pPr>
    </w:p>
    <w:p w:rsidR="006B6B7A" w:rsidRPr="00C91BA3" w:rsidRDefault="00F27359" w:rsidP="001A7208">
      <w:pPr>
        <w:spacing w:after="120" w:line="360" w:lineRule="auto"/>
        <w:jc w:val="both"/>
        <w:rPr>
          <w:rFonts w:ascii="Times New Roman" w:hAnsi="Times New Roman" w:cs="Times New Roman"/>
        </w:rPr>
      </w:pPr>
      <w:r>
        <w:rPr>
          <w:rFonts w:ascii="Times New Roman" w:hAnsi="Times New Roman" w:cs="Times New Roman"/>
          <w:noProof/>
          <w:lang w:val="en-GB" w:eastAsia="en-GB"/>
        </w:rPr>
        <w:pict>
          <v:shape id="_x0000_s1031" type="#_x0000_t202" style="position:absolute;left:0;text-align:left;margin-left:57.65pt;margin-top:208.1pt;width:369.95pt;height:25.15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q2hAIAABc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" stroked="f">
            <v:textbox>
              <w:txbxContent>
                <w:p w:rsidR="00E07BEB" w:rsidRPr="00F93740" w:rsidRDefault="00E07BEB" w:rsidP="00F93740">
                  <w:pPr>
                    <w:rPr>
                      <w:i/>
                      <w:sz w:val="16"/>
                      <w:lang w:val="en-US"/>
                    </w:rPr>
                  </w:pPr>
                  <w:r w:rsidRPr="00F93740">
                    <w:rPr>
                      <w:i/>
                      <w:sz w:val="16"/>
                    </w:rPr>
                    <w:t>F</w:t>
                  </w:r>
                  <w:r>
                    <w:rPr>
                      <w:i/>
                      <w:sz w:val="16"/>
                    </w:rPr>
                    <w:t>onte:</w:t>
                  </w:r>
                  <w:r>
                    <w:rPr>
                      <w:i/>
                      <w:sz w:val="16"/>
                    </w:rPr>
                    <w:fldChar w:fldCharType="begin" w:fldLock="1"/>
                  </w:r>
                  <w:r>
                    <w:rPr>
                      <w:i/>
                      <w:sz w:val="16"/>
                    </w:rPr>
                    <w:instrText>ADDIN CSL_CITATION { "citationItems" : [ { "id" : "ITEM-1", "itemData" : { "author" : [ { "dropping-particle" : "", "family" : "Abramson", "given" : "Ian", "non-dropping-particle" : "", "parse-names" : false, "suffix" : "" } ], "id" : "ITEM-1", "issued" : { "date-parts" : [ [ "0" ] ] }, "title" : "Data Warehouse : The Choice of Inmon versus Kimball", "type" : "article-journal" }, "uris" : [ "http://www.mendeley.com/documents/?uuid=529ade57-051c-4a52-ba2c-502cbd41cc75" ] } ], "mendeley" : { "previouslyFormattedCitation" : "[31]" }, "properties" : { "noteIndex" : 0 }, "schema" : "https://github.com/citation-style-language/schema/raw/master/csl-citation.json" }</w:instrText>
                  </w:r>
                  <w:r>
                    <w:rPr>
                      <w:i/>
                      <w:sz w:val="16"/>
                    </w:rPr>
                    <w:fldChar w:fldCharType="separate"/>
                  </w:r>
                  <w:r w:rsidRPr="00962EFC">
                    <w:rPr>
                      <w:noProof/>
                      <w:sz w:val="16"/>
                    </w:rPr>
                    <w:t>[31]</w:t>
                  </w:r>
                  <w:r>
                    <w:rPr>
                      <w:i/>
                      <w:sz w:val="16"/>
                    </w:rPr>
                    <w:fldChar w:fldCharType="end"/>
                  </w:r>
                </w:p>
              </w:txbxContent>
            </v:textbox>
          </v:shape>
        </w:pict>
      </w:r>
      <w:r w:rsidR="00063387">
        <w:rPr>
          <w:rFonts w:ascii="Times New Roman" w:hAnsi="Times New Roman" w:cs="Times New Roman"/>
          <w:noProof/>
          <w:lang w:val="en-US"/>
        </w:rPr>
        <w:drawing>
          <wp:inline distT="0" distB="0" distL="0" distR="0" wp14:anchorId="1ADDF616" wp14:editId="50366C87">
            <wp:extent cx="5340096" cy="2682240"/>
            <wp:effectExtent l="19050" t="0" r="0" b="0"/>
            <wp:docPr id="28" name="Imagem 27" descr="Fig 5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 F.jpg"/>
                    <pic:cNvPicPr/>
                  </pic:nvPicPr>
                  <pic:blipFill>
                    <a:blip r:embed="rId32" cstate="print"/>
                    <a:stretch>
                      <a:fillRect/>
                    </a:stretch>
                  </pic:blipFill>
                  <pic:spPr>
                    <a:xfrm>
                      <a:off x="0" y="0"/>
                      <a:ext cx="5340096" cy="2682240"/>
                    </a:xfrm>
                    <a:prstGeom prst="rect">
                      <a:avLst/>
                    </a:prstGeom>
                  </pic:spPr>
                </pic:pic>
              </a:graphicData>
            </a:graphic>
          </wp:inline>
        </w:drawing>
      </w:r>
    </w:p>
    <w:p w:rsidR="00CA2249" w:rsidRDefault="00CA2249" w:rsidP="00CA2249">
      <w:pPr>
        <w:spacing w:before="320" w:after="240" w:line="240" w:lineRule="auto"/>
        <w:jc w:val="center"/>
        <w:rPr>
          <w:rFonts w:ascii="Times New Roman" w:hAnsi="Times New Roman" w:cs="Times New Roman"/>
          <w:i/>
          <w:iCs/>
        </w:rPr>
      </w:pPr>
      <w:r w:rsidRPr="00BC6CB3">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7</w:t>
      </w:r>
      <w:r w:rsidRPr="00BC6CB3">
        <w:rPr>
          <w:rFonts w:ascii="Times New Roman" w:eastAsia="Nimbus Sans L" w:hAnsi="Times New Roman" w:cs="Times New Roman"/>
          <w:lang w:eastAsia="pt-PT"/>
        </w:rPr>
        <w:t xml:space="preserve">: </w:t>
      </w:r>
      <w:r w:rsidR="00BC6CB3" w:rsidRPr="00BC6CB3">
        <w:rPr>
          <w:rFonts w:ascii="Times New Roman" w:eastAsia="Nimbus Sans L" w:hAnsi="Times New Roman" w:cs="Times New Roman"/>
          <w:lang w:eastAsia="pt-PT"/>
        </w:rPr>
        <w:t xml:space="preserve">Arquitetura </w:t>
      </w:r>
      <w:r w:rsidR="00BC6CB3" w:rsidRPr="00BC6CB3">
        <w:rPr>
          <w:rFonts w:ascii="Times New Roman" w:hAnsi="Times New Roman" w:cs="Times New Roman"/>
          <w:i/>
          <w:iCs/>
        </w:rPr>
        <w:t>Corporate Information Factory</w:t>
      </w:r>
    </w:p>
    <w:p w:rsidR="006D6573" w:rsidRPr="00BC6CB3" w:rsidRDefault="006D6573" w:rsidP="00CA2249">
      <w:pPr>
        <w:spacing w:before="320" w:after="240" w:line="240" w:lineRule="auto"/>
        <w:jc w:val="center"/>
        <w:rPr>
          <w:rFonts w:ascii="Times New Roman" w:eastAsia="Nimbus Sans L" w:hAnsi="Times New Roman" w:cs="Times New Roman"/>
          <w:lang w:eastAsia="pt-PT"/>
        </w:rPr>
      </w:pPr>
    </w:p>
    <w:p w:rsidR="006B6B7A" w:rsidRDefault="006B6B7A" w:rsidP="006A49A2">
      <w:pPr>
        <w:pStyle w:val="Heading4"/>
        <w:rPr>
          <w:rFonts w:eastAsia="Nimbus Sans L"/>
          <w:lang w:val="en-US" w:eastAsia="pt-PT"/>
        </w:rPr>
      </w:pPr>
      <w:r w:rsidRPr="001F2D88">
        <w:rPr>
          <w:rFonts w:eastAsia="Nimbus Sans L"/>
          <w:lang w:val="en-US" w:eastAsia="pt-PT"/>
        </w:rPr>
        <w:lastRenderedPageBreak/>
        <w:t xml:space="preserve">Ralph Kimball </w:t>
      </w:r>
      <w:r w:rsidRPr="00BC6CB3">
        <w:rPr>
          <w:rFonts w:eastAsia="Nimbus Sans L"/>
          <w:lang w:val="en-US" w:eastAsia="pt-PT"/>
        </w:rPr>
        <w:t>Data Bus Architecture</w:t>
      </w:r>
    </w:p>
    <w:p w:rsidR="00910051" w:rsidRPr="00910051" w:rsidRDefault="00910051" w:rsidP="00910051">
      <w:pPr>
        <w:pStyle w:val="NoSpacing"/>
        <w:rPr>
          <w:i/>
          <w:lang w:val="en-US"/>
        </w:rPr>
      </w:pPr>
      <w:r w:rsidRPr="00910051">
        <w:rPr>
          <w:i/>
          <w:shd w:val="clear" w:color="auto" w:fill="FFFFFF"/>
          <w:lang w:val="en-US"/>
        </w:rPr>
        <w:t>“</w:t>
      </w:r>
      <w:r w:rsidRPr="00910051">
        <w:rPr>
          <w:i/>
          <w:lang w:val="en-US"/>
        </w:rPr>
        <w:t xml:space="preserve">The </w:t>
      </w:r>
      <w:r w:rsidRPr="00910051">
        <w:rPr>
          <w:i/>
          <w:iCs/>
          <w:lang w:val="en-US"/>
        </w:rPr>
        <w:t xml:space="preserve">enterprise data warehouse bus architecture </w:t>
      </w:r>
      <w:r w:rsidRPr="00910051">
        <w:rPr>
          <w:i/>
          <w:lang w:val="en-US"/>
        </w:rPr>
        <w:t>provides an incremental approach to building the enterprise DW/BI system”</w:t>
      </w:r>
    </w:p>
    <w:p w:rsidR="00910051" w:rsidRDefault="00910051" w:rsidP="00910051">
      <w:pPr>
        <w:pStyle w:val="NoSpacing"/>
        <w:rPr>
          <w:i/>
          <w:lang w:val="en-US"/>
        </w:rPr>
      </w:pPr>
    </w:p>
    <w:p w:rsidR="00910051" w:rsidRPr="00910051" w:rsidRDefault="00910051" w:rsidP="00910051">
      <w:pPr>
        <w:pStyle w:val="NoSpacing"/>
        <w:jc w:val="right"/>
        <w:rPr>
          <w:i/>
          <w:lang w:eastAsia="pt-PT"/>
        </w:rPr>
      </w:pPr>
      <w:r>
        <w:rPr>
          <w:i/>
          <w:lang w:val="en-US" w:eastAsia="pt-PT"/>
        </w:rPr>
        <w:fldChar w:fldCharType="begin" w:fldLock="1"/>
      </w:r>
      <w:r w:rsidR="0014644D">
        <w:rPr>
          <w:i/>
          <w:lang w:eastAsia="pt-PT"/>
        </w:rPr>
        <w:instrText>ADDIN CSL_CITATION { "citationItems" : [ { "id" : "ITEM-1", "itemData" : { "author" : [ { "dropping-particle" : "", "family" : "Group Kimball", "given" : "", "non-dropping-particle" : "", "parse-names" : false, "suffix" : "" } ], "id" : "ITEM-1", "issued" : { "date-parts" : [ [ "0" ] ] }, "title" : "Kimball Dimensional Modeling Techniques", "type" : "article-journal" }, "uris" : [ "http://www.mendeley.com/documents/?uuid=c1a95a1c-e48e-4ac9-a491-5389218e5a2f" ] } ], "mendeley" : { "previouslyFormattedCitation" : "[8]" }, "properties" : { "noteIndex" : 0 }, "schema" : "https://github.com/citation-style-language/schema/raw/master/csl-citation.json" }</w:instrText>
      </w:r>
      <w:r>
        <w:rPr>
          <w:i/>
          <w:lang w:val="en-US" w:eastAsia="pt-PT"/>
        </w:rPr>
        <w:fldChar w:fldCharType="separate"/>
      </w:r>
      <w:r w:rsidRPr="00910051">
        <w:rPr>
          <w:noProof/>
          <w:lang w:eastAsia="pt-PT"/>
        </w:rPr>
        <w:t>[8]</w:t>
      </w:r>
      <w:r>
        <w:rPr>
          <w:i/>
          <w:lang w:val="en-US" w:eastAsia="pt-PT"/>
        </w:rPr>
        <w:fldChar w:fldCharType="end"/>
      </w:r>
    </w:p>
    <w:p w:rsidR="002B4B76" w:rsidRDefault="001116DC" w:rsidP="00962EFC">
      <w:pPr>
        <w:pStyle w:val="NoSpacing"/>
      </w:pPr>
      <w:r w:rsidRPr="00C91BA3">
        <w:t>A arquitetura de Ralph Kimball</w:t>
      </w:r>
      <w:r w:rsidR="002B4B76">
        <w:t xml:space="preserve"> decompõe a construção do </w:t>
      </w:r>
      <w:r w:rsidR="002B4B76">
        <w:rPr>
          <w:i/>
        </w:rPr>
        <w:t>Data Warehouse</w:t>
      </w:r>
      <w:r w:rsidR="002B4B76">
        <w:t xml:space="preserve"> em partes pequenas, facilitando desta forma a sua implementação e gestão. </w:t>
      </w:r>
      <w:r w:rsidR="00513076">
        <w:t xml:space="preserve">Os dados, depois de tratados na área de </w:t>
      </w:r>
      <w:r w:rsidR="00513076">
        <w:rPr>
          <w:i/>
        </w:rPr>
        <w:t>staging</w:t>
      </w:r>
      <w:r w:rsidR="00513076">
        <w:t xml:space="preserve">, alimentam </w:t>
      </w:r>
      <w:r w:rsidR="002B4B76">
        <w:rPr>
          <w:i/>
        </w:rPr>
        <w:t>Data Marts</w:t>
      </w:r>
      <w:r w:rsidR="002B4B76">
        <w:t xml:space="preserve"> que, agregados, compõem o </w:t>
      </w:r>
      <w:r w:rsidR="002B4B76">
        <w:rPr>
          <w:i/>
        </w:rPr>
        <w:t xml:space="preserve">Data Warehouse </w:t>
      </w:r>
      <w:r w:rsidR="002B4B76">
        <w:t xml:space="preserve">final. Cada </w:t>
      </w:r>
      <w:r w:rsidR="002B4B76">
        <w:rPr>
          <w:i/>
        </w:rPr>
        <w:t>Data Mart</w:t>
      </w:r>
      <w:r w:rsidR="002B4B76">
        <w:t xml:space="preserve"> corresponde um processo de negócio diferente e, para diferentes processos de negócio, são reaproveitadas dimensões (dimensões conformes) que sejam iguais, o que elimina o desperdício de tempo e possibilita consultas transversais aos diferentes processos de negócio.</w:t>
      </w:r>
    </w:p>
    <w:p w:rsidR="00962EFC" w:rsidRDefault="00962EFC" w:rsidP="00962EFC">
      <w:pPr>
        <w:pStyle w:val="NoSpacing"/>
      </w:pPr>
      <w:r>
        <w:t xml:space="preserve">A modelação multidimensional assume um papel fundamental neste tipo de arquitetura sendo que, a construção dos diferentes </w:t>
      </w:r>
      <w:r>
        <w:rPr>
          <w:i/>
        </w:rPr>
        <w:t>Data Marts</w:t>
      </w:r>
      <w:r>
        <w:t xml:space="preserve"> e do consequente </w:t>
      </w:r>
      <w:r>
        <w:rPr>
          <w:i/>
        </w:rPr>
        <w:t>Data Warehouse</w:t>
      </w:r>
      <w:r>
        <w:t xml:space="preserve"> respeita esse tipo de modelação.</w:t>
      </w:r>
    </w:p>
    <w:p w:rsidR="00962EFC" w:rsidRDefault="00962EFC" w:rsidP="00962EFC">
      <w:pPr>
        <w:pStyle w:val="NoSpacing"/>
      </w:pPr>
    </w:p>
    <w:p w:rsidR="00962EFC" w:rsidRPr="001D1F59" w:rsidRDefault="00962EFC" w:rsidP="001D1F59">
      <w:pPr>
        <w:pStyle w:val="NoSpacing"/>
        <w:rPr>
          <w:i/>
          <w:lang w:val="en-US"/>
        </w:rPr>
      </w:pPr>
      <w:r w:rsidRPr="001D1F59">
        <w:rPr>
          <w:i/>
          <w:lang w:val="en-US"/>
        </w:rPr>
        <w:t>“Kimball’s approach is also indicated if the organization is better able to field smaller teams of generalists for data warehouse project development, and expects to store mostly business metrics”</w:t>
      </w:r>
    </w:p>
    <w:p w:rsidR="00962EFC" w:rsidRPr="00962EFC" w:rsidRDefault="00962EFC" w:rsidP="00962EFC">
      <w:pPr>
        <w:pStyle w:val="NoSpacing"/>
        <w:jc w:val="right"/>
        <w:rPr>
          <w:rFonts w:ascii="AGaramond-Regular" w:hAnsi="AGaramond-Regular" w:cs="AGaramond-Regular"/>
          <w:sz w:val="20"/>
          <w:szCs w:val="20"/>
        </w:rPr>
      </w:pPr>
      <w:r>
        <w:rPr>
          <w:rFonts w:ascii="AGaramond-Regular" w:hAnsi="AGaramond-Regular" w:cs="AGaramond-Regular"/>
          <w:sz w:val="20"/>
          <w:szCs w:val="20"/>
          <w:lang w:val="en-US"/>
        </w:rPr>
        <w:fldChar w:fldCharType="begin" w:fldLock="1"/>
      </w:r>
      <w:r w:rsidR="0014644D">
        <w:rPr>
          <w:rFonts w:ascii="AGaramond-Regular" w:hAnsi="AGaramond-Regular" w:cs="AGaramond-Regular"/>
          <w:sz w:val="20"/>
          <w:szCs w:val="20"/>
        </w:rPr>
        <w:instrText>ADDIN CSL_CITATION { "citationItems" : [ { "id" : "ITEM-1", "itemData" : { "author" : [ { "dropping-particle" : "", "family" : "Models", "given" : "Inmon", "non-dropping-particle" : "", "parse-names" : false, "suffix" : "" }, { "dropping-particle" : "", "family" : "Breslin", "given" : "Mary", "non-dropping-particle" : "", "parse-names" : false, "suffix" : "" } ], "id" : "ITEM-1", "issued" : { "date-parts" : [ [ "2004" ] ] }, "page" : "6-20", "title" : "Data Warehousing Battle of the Giants : Comparing the Basics of the Kimball and Inmon Models", "type" : "article-journal" }, "uris" : [ "http://www.mendeley.com/documents/?uuid=660bcdd4-b372-4344-9336-dfbdaa74d071" ] } ], "mendeley" : { "previouslyFormattedCitation" : "[13]" }, "properties" : { "noteIndex" : 0 }, "schema" : "https://github.com/citation-style-language/schema/raw/master/csl-citation.json" }</w:instrText>
      </w:r>
      <w:r>
        <w:rPr>
          <w:rFonts w:ascii="AGaramond-Regular" w:hAnsi="AGaramond-Regular" w:cs="AGaramond-Regular"/>
          <w:sz w:val="20"/>
          <w:szCs w:val="20"/>
          <w:lang w:val="en-US"/>
        </w:rPr>
        <w:fldChar w:fldCharType="separate"/>
      </w:r>
      <w:r w:rsidRPr="00962EFC">
        <w:rPr>
          <w:rFonts w:ascii="AGaramond-Regular" w:hAnsi="AGaramond-Regular" w:cs="AGaramond-Regular"/>
          <w:noProof/>
          <w:sz w:val="20"/>
          <w:szCs w:val="20"/>
        </w:rPr>
        <w:t>[13]</w:t>
      </w:r>
      <w:r>
        <w:rPr>
          <w:rFonts w:ascii="AGaramond-Regular" w:hAnsi="AGaramond-Regular" w:cs="AGaramond-Regular"/>
          <w:sz w:val="20"/>
          <w:szCs w:val="20"/>
          <w:lang w:val="en-US"/>
        </w:rPr>
        <w:fldChar w:fldCharType="end"/>
      </w:r>
    </w:p>
    <w:p w:rsidR="00962EFC" w:rsidRPr="00962EFC" w:rsidRDefault="00962EFC" w:rsidP="00962EFC">
      <w:pPr>
        <w:pStyle w:val="NoSpacing"/>
      </w:pPr>
    </w:p>
    <w:p w:rsidR="006B6B7A" w:rsidRDefault="006B6B7A" w:rsidP="00962EFC">
      <w:pPr>
        <w:pStyle w:val="NoSpacing"/>
      </w:pPr>
      <w:r w:rsidRPr="00C91BA3">
        <w:t xml:space="preserve">As principais caraterísticas desta arquitetura são o facto de ser orientada para utilizadores, de ser de fácil implementação e acesso e ainda de ser bastante flexível e adaptável à mudança bem como o facto de adotar uma abordagem </w:t>
      </w:r>
      <w:r w:rsidRPr="00C91BA3">
        <w:rPr>
          <w:i/>
        </w:rPr>
        <w:t>bottom-up</w:t>
      </w:r>
      <w:r w:rsidRPr="00C91BA3">
        <w:t xml:space="preserve">. É tradicionalmente usada quando queremos medir indicadores de negócio ou fazer análises de </w:t>
      </w:r>
      <w:r w:rsidRPr="00C91BA3">
        <w:rPr>
          <w:i/>
        </w:rPr>
        <w:t>performance</w:t>
      </w:r>
      <w:r w:rsidRPr="00C91BA3">
        <w:t xml:space="preserve"> ou quando o tempo para implementação é relativamente escasso. Na </w:t>
      </w:r>
      <w:r w:rsidR="00D16224">
        <w:t xml:space="preserve">figura </w:t>
      </w:r>
      <w:r w:rsidR="005A69A7">
        <w:t>8</w:t>
      </w:r>
      <w:r w:rsidRPr="00C91BA3">
        <w:t xml:space="preserve"> temos uma noção visual de como se desenrola esta arquitetura </w:t>
      </w:r>
      <w:r w:rsidRPr="00C91BA3">
        <w:rPr>
          <w:i/>
        </w:rPr>
        <w:t>bottom-up</w:t>
      </w:r>
      <w:r w:rsidR="00D16224">
        <w:t>.</w:t>
      </w:r>
    </w:p>
    <w:p w:rsidR="00E52260" w:rsidRPr="006D6573" w:rsidRDefault="00E52260" w:rsidP="00E52260">
      <w:pPr>
        <w:spacing w:after="0" w:line="340" w:lineRule="exact"/>
        <w:jc w:val="both"/>
        <w:rPr>
          <w:rFonts w:ascii="Times New Roman" w:hAnsi="Times New Roman" w:cs="Times New Roman"/>
          <w:noProof/>
          <w:sz w:val="12"/>
          <w:szCs w:val="12"/>
        </w:rPr>
      </w:pPr>
    </w:p>
    <w:p w:rsidR="00F52193" w:rsidRPr="00BC6CB3" w:rsidRDefault="00F27359" w:rsidP="006D6573">
      <w:pPr>
        <w:spacing w:after="120" w:line="360" w:lineRule="auto"/>
        <w:jc w:val="center"/>
        <w:rPr>
          <w:rFonts w:ascii="Times New Roman" w:eastAsia="Nimbus Sans L" w:hAnsi="Times New Roman" w:cs="Times New Roman"/>
          <w:lang w:eastAsia="pt-PT"/>
        </w:rPr>
      </w:pPr>
      <w:r>
        <w:rPr>
          <w:rFonts w:ascii="Times New Roman" w:eastAsia="Nimbus Sans L" w:hAnsi="Times New Roman" w:cs="Times New Roman"/>
          <w:noProof/>
          <w:lang w:val="en-GB" w:eastAsia="en-GB"/>
        </w:rPr>
        <w:pict>
          <v:shape id="_x0000_s1032" type="#_x0000_t202" style="position:absolute;left:0;text-align:left;margin-left:119.7pt;margin-top:184.65pt;width:185.75pt;height:25.15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" stroked="f">
            <v:textbox>
              <w:txbxContent>
                <w:p w:rsidR="00E07BEB" w:rsidRPr="00F93740" w:rsidRDefault="00E07BEB" w:rsidP="00F93740">
                  <w:pPr>
                    <w:rPr>
                      <w:i/>
                      <w:sz w:val="16"/>
                      <w:lang w:val="en-US"/>
                    </w:rPr>
                  </w:pPr>
                  <w:r w:rsidRPr="00F93740">
                    <w:rPr>
                      <w:i/>
                      <w:sz w:val="16"/>
                    </w:rPr>
                    <w:t>F</w:t>
                  </w:r>
                  <w:r>
                    <w:rPr>
                      <w:i/>
                      <w:sz w:val="16"/>
                    </w:rPr>
                    <w:t>onte:</w:t>
                  </w:r>
                  <w:r>
                    <w:rPr>
                      <w:i/>
                      <w:sz w:val="16"/>
                    </w:rPr>
                    <w:fldChar w:fldCharType="begin" w:fldLock="1"/>
                  </w:r>
                  <w:r>
                    <w:rPr>
                      <w:i/>
                      <w:sz w:val="16"/>
                    </w:rPr>
                    <w:instrText>ADDIN CSL_CITATION { "citationItems" : [ { "id" : "ITEM-1", "itemData" : { "author" : [ { "dropping-particle" : "", "family" : "Abramson", "given" : "Ian", "non-dropping-particle" : "", "parse-names" : false, "suffix" : "" } ], "id" : "ITEM-1", "issued" : { "date-parts" : [ [ "0" ] ] }, "title" : "Data Warehouse : The Choice of Inmon versus Kimball", "type" : "article-journal" }, "uris" : [ "http://www.mendeley.com/documents/?uuid=529ade57-051c-4a52-ba2c-502cbd41cc75" ] } ], "mendeley" : { "previouslyFormattedCitation" : "[31]" }, "properties" : { "noteIndex" : 0 }, "schema" : "https://github.com/citation-style-language/schema/raw/master/csl-citation.json" }</w:instrText>
                  </w:r>
                  <w:r>
                    <w:rPr>
                      <w:i/>
                      <w:sz w:val="16"/>
                    </w:rPr>
                    <w:fldChar w:fldCharType="separate"/>
                  </w:r>
                  <w:r w:rsidRPr="00962EFC">
                    <w:rPr>
                      <w:noProof/>
                      <w:sz w:val="16"/>
                    </w:rPr>
                    <w:t>[31]</w:t>
                  </w:r>
                  <w:r>
                    <w:rPr>
                      <w:i/>
                      <w:sz w:val="16"/>
                    </w:rPr>
                    <w:fldChar w:fldCharType="end"/>
                  </w:r>
                </w:p>
              </w:txbxContent>
            </v:textbox>
          </v:shape>
        </w:pict>
      </w:r>
      <w:r w:rsidR="00063387">
        <w:rPr>
          <w:rFonts w:ascii="Times New Roman" w:hAnsi="Times New Roman" w:cs="Times New Roman"/>
          <w:noProof/>
          <w:lang w:val="en-US"/>
        </w:rPr>
        <w:drawing>
          <wp:inline distT="0" distB="0" distL="0" distR="0" wp14:anchorId="46A4E585" wp14:editId="3F05EB38">
            <wp:extent cx="5103628" cy="2717857"/>
            <wp:effectExtent l="0" t="0" r="0" b="0"/>
            <wp:docPr id="29" name="Imagem 28" descr="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jpg"/>
                    <pic:cNvPicPr/>
                  </pic:nvPicPr>
                  <pic:blipFill>
                    <a:blip r:embed="rId33" cstate="print"/>
                    <a:stretch>
                      <a:fillRect/>
                    </a:stretch>
                  </pic:blipFill>
                  <pic:spPr>
                    <a:xfrm>
                      <a:off x="0" y="0"/>
                      <a:ext cx="5112368" cy="2722511"/>
                    </a:xfrm>
                    <a:prstGeom prst="rect">
                      <a:avLst/>
                    </a:prstGeom>
                  </pic:spPr>
                </pic:pic>
              </a:graphicData>
            </a:graphic>
          </wp:inline>
        </w:drawing>
      </w:r>
      <w:r w:rsidR="00CA2249" w:rsidRPr="00BC6CB3">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8</w:t>
      </w:r>
      <w:r w:rsidR="00CA2249" w:rsidRPr="00BC6CB3">
        <w:rPr>
          <w:rFonts w:ascii="Times New Roman" w:eastAsia="Nimbus Sans L" w:hAnsi="Times New Roman" w:cs="Times New Roman"/>
          <w:lang w:eastAsia="pt-PT"/>
        </w:rPr>
        <w:t>:</w:t>
      </w:r>
      <w:r w:rsidR="00BC6CB3">
        <w:rPr>
          <w:rFonts w:ascii="Times New Roman" w:eastAsia="Nimbus Sans L" w:hAnsi="Times New Roman" w:cs="Times New Roman"/>
          <w:lang w:eastAsia="pt-PT"/>
        </w:rPr>
        <w:t xml:space="preserve"> </w:t>
      </w:r>
      <w:r w:rsidR="00BC6CB3" w:rsidRPr="00BC6CB3">
        <w:rPr>
          <w:rFonts w:ascii="Times New Roman" w:eastAsia="Nimbus Sans L" w:hAnsi="Times New Roman" w:cs="Times New Roman"/>
          <w:lang w:eastAsia="pt-PT"/>
        </w:rPr>
        <w:t xml:space="preserve">Arquitetura </w:t>
      </w:r>
      <w:r w:rsidR="00BC6CB3" w:rsidRPr="00BC6CB3">
        <w:rPr>
          <w:rFonts w:ascii="Times New Roman" w:eastAsia="Nimbus Sans L" w:hAnsi="Times New Roman" w:cs="Times New Roman"/>
          <w:i/>
          <w:lang w:eastAsia="pt-PT"/>
        </w:rPr>
        <w:t>Data Bus Architecture</w:t>
      </w:r>
    </w:p>
    <w:p w:rsidR="006B6B7A" w:rsidRDefault="006B6B7A" w:rsidP="006A49A2">
      <w:pPr>
        <w:pStyle w:val="Heading4"/>
        <w:rPr>
          <w:rFonts w:eastAsia="Nimbus Sans L"/>
          <w:lang w:val="en-US" w:eastAsia="pt-PT"/>
        </w:rPr>
      </w:pPr>
      <w:r w:rsidRPr="00BC6CB3">
        <w:rPr>
          <w:rFonts w:eastAsia="Nimbus Sans L"/>
          <w:lang w:val="en-US" w:eastAsia="pt-PT"/>
        </w:rPr>
        <w:lastRenderedPageBreak/>
        <w:t>Federated Data Warehouse</w:t>
      </w:r>
      <w:r w:rsidRPr="001F2D88">
        <w:rPr>
          <w:rFonts w:eastAsia="Nimbus Sans L"/>
          <w:lang w:val="en-US" w:eastAsia="pt-PT"/>
        </w:rPr>
        <w:t xml:space="preserve"> Architecture</w:t>
      </w:r>
    </w:p>
    <w:p w:rsidR="00DB38B7" w:rsidRDefault="00DB38B7" w:rsidP="00DB38B7">
      <w:pPr>
        <w:pStyle w:val="NoSpacing"/>
        <w:rPr>
          <w:i/>
          <w:lang w:val="en-US"/>
        </w:rPr>
      </w:pPr>
      <w:r w:rsidRPr="00DB38B7">
        <w:rPr>
          <w:i/>
          <w:lang w:val="en-US"/>
        </w:rPr>
        <w:t>“A federated data warehouse is the integration of heterogeneous business intelligence systems set to provide analytical capabilities across the different function of an organization”</w:t>
      </w:r>
    </w:p>
    <w:p w:rsidR="00DB38B7" w:rsidRPr="00962EFC" w:rsidRDefault="006843D3" w:rsidP="006843D3">
      <w:pPr>
        <w:pStyle w:val="NoSpacing"/>
        <w:jc w:val="right"/>
        <w:rPr>
          <w:i/>
        </w:rPr>
      </w:pPr>
      <w:r>
        <w:rPr>
          <w:i/>
          <w:lang w:val="en-US"/>
        </w:rPr>
        <w:fldChar w:fldCharType="begin" w:fldLock="1"/>
      </w:r>
      <w:r w:rsidR="0014644D">
        <w:rPr>
          <w:i/>
        </w:rPr>
        <w:instrText>ADDIN CSL_CITATION { "citationItems" : [ { "id" : "ITEM-1", "itemData" : { "URL" : "http://www.zentut.com/data-warehouse/federated-data-warehouse-architecture/", "author" : [ { "dropping-particle" : "", "family" : "Jindal", "given" : "Rajan", "non-dropping-particle" : "", "parse-names" : false, "suffix" : "" }, { "dropping-particle" : "", "family" : "Acharya", "given" : "Abhishek", "non-dropping-particle" : "", "parse-names" : false, "suffix" : "" } ], "id" : "ITEM-1", "issued" : { "date-parts" : [ [ "0" ] ] }, "title" : "Federated Data Warehouse Architecture", "type" : "webpage" }, "uris" : [ "http://www.mendeley.com/documents/?uuid=3671e27f-507c-4b5d-bcec-081502266468" ] } ], "mendeley" : { "previouslyFormattedCitation" : "[14]" }, "properties" : { "noteIndex" : 0 }, "schema" : "https://github.com/citation-style-language/schema/raw/master/csl-citation.json" }</w:instrText>
      </w:r>
      <w:r>
        <w:rPr>
          <w:i/>
          <w:lang w:val="en-US"/>
        </w:rPr>
        <w:fldChar w:fldCharType="separate"/>
      </w:r>
      <w:r w:rsidR="00962EFC" w:rsidRPr="00962EFC">
        <w:rPr>
          <w:noProof/>
        </w:rPr>
        <w:t>[14]</w:t>
      </w:r>
      <w:r>
        <w:rPr>
          <w:i/>
          <w:lang w:val="en-US"/>
        </w:rPr>
        <w:fldChar w:fldCharType="end"/>
      </w:r>
    </w:p>
    <w:p w:rsidR="006843D3" w:rsidRPr="00962EFC" w:rsidRDefault="006843D3" w:rsidP="006843D3">
      <w:pPr>
        <w:pStyle w:val="NoSpacing"/>
        <w:jc w:val="right"/>
        <w:rPr>
          <w:i/>
        </w:rPr>
      </w:pPr>
    </w:p>
    <w:p w:rsidR="006B6B7A" w:rsidRPr="00C91BA3" w:rsidRDefault="006B6B7A" w:rsidP="00571203">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Por vezes, para grandes organizações que têm várias sucursais de diferentes regiões, ou diferentes estruturas de suporte à decisão, podem ser construídos diferentes </w:t>
      </w:r>
      <w:r w:rsidRPr="00C91BA3">
        <w:rPr>
          <w:rFonts w:ascii="Times New Roman" w:hAnsi="Times New Roman" w:cs="Times New Roman"/>
          <w:i/>
        </w:rPr>
        <w:t>Data Warehouses</w:t>
      </w:r>
      <w:r w:rsidRPr="00C91BA3">
        <w:rPr>
          <w:rFonts w:ascii="Times New Roman" w:hAnsi="Times New Roman" w:cs="Times New Roman"/>
        </w:rPr>
        <w:t xml:space="preserve">. Numa hierarquia superior a estes, está um </w:t>
      </w:r>
      <w:r w:rsidRPr="00C91BA3">
        <w:rPr>
          <w:rFonts w:ascii="Times New Roman" w:hAnsi="Times New Roman" w:cs="Times New Roman"/>
          <w:i/>
        </w:rPr>
        <w:t>Data Warehouse</w:t>
      </w:r>
      <w:r w:rsidRPr="00C91BA3">
        <w:rPr>
          <w:rFonts w:ascii="Times New Roman" w:hAnsi="Times New Roman" w:cs="Times New Roman"/>
        </w:rPr>
        <w:t xml:space="preserve"> global, para toda a empresa. Temos então dois tipos de interações entre o </w:t>
      </w:r>
      <w:r w:rsidRPr="00C91BA3">
        <w:rPr>
          <w:rFonts w:ascii="Times New Roman" w:hAnsi="Times New Roman" w:cs="Times New Roman"/>
          <w:i/>
        </w:rPr>
        <w:t>DW</w:t>
      </w:r>
      <w:r w:rsidRPr="00C91BA3">
        <w:rPr>
          <w:rFonts w:ascii="Times New Roman" w:hAnsi="Times New Roman" w:cs="Times New Roman"/>
        </w:rPr>
        <w:t xml:space="preserve"> global e os outros: </w:t>
      </w:r>
      <w:r w:rsidRPr="00C91BA3">
        <w:rPr>
          <w:rFonts w:ascii="Times New Roman" w:hAnsi="Times New Roman" w:cs="Times New Roman"/>
          <w:i/>
        </w:rPr>
        <w:t xml:space="preserve">upward federation </w:t>
      </w:r>
      <w:r w:rsidRPr="00C91BA3">
        <w:rPr>
          <w:rFonts w:ascii="Times New Roman" w:hAnsi="Times New Roman" w:cs="Times New Roman"/>
        </w:rPr>
        <w:t>e</w:t>
      </w:r>
      <w:r w:rsidRPr="00C91BA3">
        <w:rPr>
          <w:rFonts w:ascii="Times New Roman" w:hAnsi="Times New Roman" w:cs="Times New Roman"/>
          <w:i/>
        </w:rPr>
        <w:t xml:space="preserve"> downward federation</w:t>
      </w:r>
      <w:r w:rsidRPr="00C91BA3">
        <w:rPr>
          <w:rFonts w:ascii="Times New Roman" w:hAnsi="Times New Roman" w:cs="Times New Roman"/>
        </w:rPr>
        <w:t xml:space="preserve">. No primeiro tipo de interações, os </w:t>
      </w:r>
      <w:r w:rsidRPr="00C91BA3">
        <w:rPr>
          <w:rFonts w:ascii="Times New Roman" w:hAnsi="Times New Roman" w:cs="Times New Roman"/>
          <w:i/>
        </w:rPr>
        <w:t>D</w:t>
      </w:r>
      <w:r w:rsidR="00AD68A6">
        <w:rPr>
          <w:rFonts w:ascii="Times New Roman" w:hAnsi="Times New Roman" w:cs="Times New Roman"/>
          <w:i/>
        </w:rPr>
        <w:t xml:space="preserve">ata </w:t>
      </w:r>
      <w:r w:rsidRPr="00C91BA3">
        <w:rPr>
          <w:rFonts w:ascii="Times New Roman" w:hAnsi="Times New Roman" w:cs="Times New Roman"/>
          <w:i/>
        </w:rPr>
        <w:t>W</w:t>
      </w:r>
      <w:r w:rsidR="00AD68A6">
        <w:rPr>
          <w:rFonts w:ascii="Times New Roman" w:hAnsi="Times New Roman" w:cs="Times New Roman"/>
          <w:i/>
        </w:rPr>
        <w:t>arehouses</w:t>
      </w:r>
      <w:r w:rsidRPr="00C91BA3">
        <w:rPr>
          <w:rFonts w:ascii="Times New Roman" w:hAnsi="Times New Roman" w:cs="Times New Roman"/>
        </w:rPr>
        <w:t xml:space="preserve"> transferem para o </w:t>
      </w:r>
      <w:r w:rsidRPr="00C91BA3">
        <w:rPr>
          <w:rFonts w:ascii="Times New Roman" w:hAnsi="Times New Roman" w:cs="Times New Roman"/>
          <w:i/>
        </w:rPr>
        <w:t>Global D</w:t>
      </w:r>
      <w:r w:rsidR="00AD68A6">
        <w:rPr>
          <w:rFonts w:ascii="Times New Roman" w:hAnsi="Times New Roman" w:cs="Times New Roman"/>
          <w:i/>
        </w:rPr>
        <w:t>ata Warehouse</w:t>
      </w:r>
      <w:r w:rsidRPr="00C91BA3">
        <w:rPr>
          <w:rFonts w:ascii="Times New Roman" w:hAnsi="Times New Roman" w:cs="Times New Roman"/>
          <w:i/>
        </w:rPr>
        <w:t xml:space="preserve"> </w:t>
      </w:r>
      <w:r w:rsidRPr="00C91BA3">
        <w:rPr>
          <w:rFonts w:ascii="Times New Roman" w:hAnsi="Times New Roman" w:cs="Times New Roman"/>
        </w:rPr>
        <w:t xml:space="preserve">os factos recolhidos regionalmente, enquanto na </w:t>
      </w:r>
      <w:r w:rsidRPr="00C91BA3">
        <w:rPr>
          <w:rFonts w:ascii="Times New Roman" w:hAnsi="Times New Roman" w:cs="Times New Roman"/>
          <w:i/>
        </w:rPr>
        <w:t>downward federation</w:t>
      </w:r>
      <w:r w:rsidRPr="00C91BA3">
        <w:rPr>
          <w:rFonts w:ascii="Times New Roman" w:hAnsi="Times New Roman" w:cs="Times New Roman"/>
        </w:rPr>
        <w:t xml:space="preserve"> </w:t>
      </w:r>
      <w:r w:rsidR="00571203">
        <w:rPr>
          <w:rFonts w:ascii="Times New Roman" w:hAnsi="Times New Roman" w:cs="Times New Roman"/>
        </w:rPr>
        <w:t>o</w:t>
      </w:r>
      <w:r w:rsidRPr="00C91BA3">
        <w:rPr>
          <w:rFonts w:ascii="Times New Roman" w:hAnsi="Times New Roman" w:cs="Times New Roman"/>
        </w:rPr>
        <w:t xml:space="preserve"> </w:t>
      </w:r>
      <w:r w:rsidRPr="00C91BA3">
        <w:rPr>
          <w:rFonts w:ascii="Times New Roman" w:hAnsi="Times New Roman" w:cs="Times New Roman"/>
          <w:i/>
        </w:rPr>
        <w:t>Global D</w:t>
      </w:r>
      <w:r w:rsidR="00AD68A6">
        <w:rPr>
          <w:rFonts w:ascii="Times New Roman" w:hAnsi="Times New Roman" w:cs="Times New Roman"/>
          <w:i/>
        </w:rPr>
        <w:t xml:space="preserve">ata </w:t>
      </w:r>
      <w:r w:rsidRPr="00C91BA3">
        <w:rPr>
          <w:rFonts w:ascii="Times New Roman" w:hAnsi="Times New Roman" w:cs="Times New Roman"/>
          <w:i/>
        </w:rPr>
        <w:t>W</w:t>
      </w:r>
      <w:r w:rsidR="00AD68A6">
        <w:rPr>
          <w:rFonts w:ascii="Times New Roman" w:hAnsi="Times New Roman" w:cs="Times New Roman"/>
          <w:i/>
        </w:rPr>
        <w:t>arehouse</w:t>
      </w:r>
      <w:r w:rsidRPr="00C91BA3">
        <w:rPr>
          <w:rFonts w:ascii="Times New Roman" w:hAnsi="Times New Roman" w:cs="Times New Roman"/>
        </w:rPr>
        <w:t xml:space="preserve"> é responsável por providenciar dados de referência, para que seja mantida a integridade de todos os </w:t>
      </w:r>
      <w:r w:rsidRPr="00C91BA3">
        <w:rPr>
          <w:rFonts w:ascii="Times New Roman" w:hAnsi="Times New Roman" w:cs="Times New Roman"/>
          <w:i/>
        </w:rPr>
        <w:t>D</w:t>
      </w:r>
      <w:r w:rsidR="00AD68A6">
        <w:rPr>
          <w:rFonts w:ascii="Times New Roman" w:hAnsi="Times New Roman" w:cs="Times New Roman"/>
          <w:i/>
        </w:rPr>
        <w:t xml:space="preserve">ata </w:t>
      </w:r>
      <w:r w:rsidRPr="00C91BA3">
        <w:rPr>
          <w:rFonts w:ascii="Times New Roman" w:hAnsi="Times New Roman" w:cs="Times New Roman"/>
          <w:i/>
        </w:rPr>
        <w:t>W</w:t>
      </w:r>
      <w:r w:rsidR="00AD68A6">
        <w:rPr>
          <w:rFonts w:ascii="Times New Roman" w:hAnsi="Times New Roman" w:cs="Times New Roman"/>
          <w:i/>
        </w:rPr>
        <w:t>arehouses</w:t>
      </w:r>
      <w:r w:rsidRPr="00C91BA3">
        <w:rPr>
          <w:rFonts w:ascii="Times New Roman" w:hAnsi="Times New Roman" w:cs="Times New Roman"/>
        </w:rPr>
        <w:t>, dados su</w:t>
      </w:r>
      <w:r w:rsidR="00AD68A6">
        <w:rPr>
          <w:rFonts w:ascii="Times New Roman" w:hAnsi="Times New Roman" w:cs="Times New Roman"/>
        </w:rPr>
        <w:t>mariados e dados transacionais</w:t>
      </w:r>
      <w:r w:rsidRPr="00C91BA3">
        <w:rPr>
          <w:rFonts w:ascii="Times New Roman" w:hAnsi="Times New Roman" w:cs="Times New Roman"/>
        </w:rPr>
        <w:t>.</w:t>
      </w:r>
    </w:p>
    <w:p w:rsidR="006B6B7A" w:rsidRPr="00C91BA3" w:rsidRDefault="006B6B7A" w:rsidP="00571203">
      <w:pPr>
        <w:spacing w:after="0" w:line="340" w:lineRule="exact"/>
        <w:ind w:firstLine="426"/>
        <w:jc w:val="both"/>
        <w:rPr>
          <w:rFonts w:ascii="Times New Roman" w:hAnsi="Times New Roman" w:cs="Times New Roman"/>
        </w:rPr>
      </w:pPr>
      <w:r w:rsidRPr="00C91BA3">
        <w:rPr>
          <w:rFonts w:ascii="Times New Roman" w:hAnsi="Times New Roman" w:cs="Times New Roman"/>
        </w:rPr>
        <w:t>Este tipo de arquitetura é importante quando estamos perante uma situação de fusão de duas ou mais empresas ou quando queremos cruzar diferentes áreas funcionais de uma empresa.</w:t>
      </w:r>
    </w:p>
    <w:p w:rsidR="006B6B7A" w:rsidRDefault="006B6B7A" w:rsidP="00571203">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Na </w:t>
      </w:r>
      <w:r w:rsidR="006E72FF" w:rsidRPr="00C91BA3">
        <w:rPr>
          <w:rFonts w:ascii="Times New Roman" w:hAnsi="Times New Roman" w:cs="Times New Roman"/>
        </w:rPr>
        <w:t xml:space="preserve">figura </w:t>
      </w:r>
      <w:r w:rsidR="005A69A7">
        <w:rPr>
          <w:rFonts w:ascii="Times New Roman" w:hAnsi="Times New Roman" w:cs="Times New Roman"/>
        </w:rPr>
        <w:t>9</w:t>
      </w:r>
      <w:r w:rsidRPr="00C91BA3">
        <w:rPr>
          <w:rFonts w:ascii="Times New Roman" w:hAnsi="Times New Roman" w:cs="Times New Roman"/>
        </w:rPr>
        <w:t xml:space="preserve"> temos uma noção visual de como se desenrola esta arquitetura</w:t>
      </w:r>
      <w:r w:rsidR="00AD68A6">
        <w:rPr>
          <w:rFonts w:ascii="Times New Roman" w:hAnsi="Times New Roman" w:cs="Times New Roman"/>
        </w:rPr>
        <w:t xml:space="preserve"> quando se pretendem cruzar diferentes áreas funcionais das empresas.</w:t>
      </w:r>
    </w:p>
    <w:p w:rsidR="00E52260" w:rsidRPr="00C91BA3" w:rsidRDefault="00E52260" w:rsidP="00E52260">
      <w:pPr>
        <w:spacing w:after="0" w:line="340" w:lineRule="exact"/>
        <w:jc w:val="both"/>
        <w:rPr>
          <w:rFonts w:ascii="Times New Roman" w:hAnsi="Times New Roman" w:cs="Times New Roman"/>
        </w:rPr>
      </w:pPr>
    </w:p>
    <w:p w:rsidR="006B6B7A" w:rsidRDefault="00F27359" w:rsidP="00E52260">
      <w:pPr>
        <w:spacing w:after="120" w:line="360" w:lineRule="auto"/>
        <w:jc w:val="center"/>
        <w:rPr>
          <w:rFonts w:ascii="Times New Roman" w:hAnsi="Times New Roman" w:cs="Times New Roman"/>
        </w:rPr>
      </w:pPr>
      <w:r>
        <w:rPr>
          <w:rFonts w:eastAsia="Nimbus Sans L"/>
          <w:noProof/>
          <w:lang w:val="en-US"/>
        </w:rPr>
        <w:pict>
          <v:shape id="_x0000_s1034" type="#_x0000_t202" style="position:absolute;left:0;text-align:left;margin-left:54.55pt;margin-top:262.7pt;width:369.95pt;height:15.4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q2hAIAABc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" stroked="f">
            <v:textbox style="mso-next-textbox:#_x0000_s1034">
              <w:txbxContent>
                <w:p w:rsidR="00E07BEB" w:rsidRPr="00F93740" w:rsidRDefault="00E07BEB" w:rsidP="00910051">
                  <w:pPr>
                    <w:rPr>
                      <w:i/>
                      <w:sz w:val="16"/>
                      <w:lang w:val="en-US"/>
                    </w:rPr>
                  </w:pPr>
                  <w:r w:rsidRPr="00F93740">
                    <w:rPr>
                      <w:i/>
                      <w:sz w:val="16"/>
                    </w:rPr>
                    <w:t>F</w:t>
                  </w:r>
                  <w:r>
                    <w:rPr>
                      <w:i/>
                      <w:sz w:val="16"/>
                    </w:rPr>
                    <w:t xml:space="preserve">onte: </w:t>
                  </w:r>
                  <w:r>
                    <w:rPr>
                      <w:i/>
                      <w:sz w:val="16"/>
                    </w:rPr>
                    <w:fldChar w:fldCharType="begin" w:fldLock="1"/>
                  </w:r>
                  <w:r>
                    <w:rPr>
                      <w:i/>
                      <w:sz w:val="16"/>
                    </w:rPr>
                    <w:instrText>ADDIN CSL_CITATION { "citationItems" : [ { "id" : "ITEM-1", "itemData" : { "URL" : "http://www.zentut.com/data-warehouse/federated-data-warehouse-architecture/", "author" : [ { "dropping-particle" : "", "family" : "Jindal", "given" : "Rajan", "non-dropping-particle" : "", "parse-names" : false, "suffix" : "" }, { "dropping-particle" : "", "family" : "Acharya", "given" : "Abhishek", "non-dropping-particle" : "", "parse-names" : false, "suffix" : "" } ], "id" : "ITEM-1", "issued" : { "date-parts" : [ [ "0" ] ] }, "title" : "Federated Data Warehouse Architecture", "type" : "webpage" }, "uris" : [ "http://www.mendeley.com/documents/?uuid=3671e27f-507c-4b5d-bcec-081502266468" ] } ], "mendeley" : { "previouslyFormattedCitation" : "[14]" }, "properties" : { "noteIndex" : 0 }, "schema" : "https://github.com/citation-style-language/schema/raw/master/csl-citation.json" }</w:instrText>
                  </w:r>
                  <w:r>
                    <w:rPr>
                      <w:i/>
                      <w:sz w:val="16"/>
                    </w:rPr>
                    <w:fldChar w:fldCharType="separate"/>
                  </w:r>
                  <w:r w:rsidRPr="00962EFC">
                    <w:rPr>
                      <w:noProof/>
                      <w:sz w:val="16"/>
                    </w:rPr>
                    <w:t>[14]</w:t>
                  </w:r>
                  <w:r>
                    <w:rPr>
                      <w:i/>
                      <w:sz w:val="16"/>
                    </w:rPr>
                    <w:fldChar w:fldCharType="end"/>
                  </w:r>
                  <w:r w:rsidRPr="00F93740">
                    <w:rPr>
                      <w:i/>
                      <w:sz w:val="16"/>
                      <w:lang w:val="en-US"/>
                    </w:rPr>
                    <w:t xml:space="preserve"> </w:t>
                  </w:r>
                </w:p>
              </w:txbxContent>
            </v:textbox>
          </v:shape>
        </w:pict>
      </w:r>
      <w:r w:rsidR="00910051" w:rsidRPr="00910051">
        <w:rPr>
          <w:rFonts w:ascii="Times New Roman" w:hAnsi="Times New Roman" w:cs="Times New Roman"/>
          <w:noProof/>
          <w:lang w:val="en-US"/>
        </w:rPr>
        <w:drawing>
          <wp:inline distT="0" distB="0" distL="0" distR="0" wp14:anchorId="7E099446" wp14:editId="508A3545">
            <wp:extent cx="3780000" cy="3312000"/>
            <wp:effectExtent l="0" t="0" r="0" b="0"/>
            <wp:docPr id="47" name="Picture 47" descr="C:\Users\joao.santos\Desktop\Fi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ao.santos\Desktop\Fig 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0000" cy="3312000"/>
                    </a:xfrm>
                    <a:prstGeom prst="rect">
                      <a:avLst/>
                    </a:prstGeom>
                    <a:noFill/>
                    <a:ln>
                      <a:noFill/>
                    </a:ln>
                  </pic:spPr>
                </pic:pic>
              </a:graphicData>
            </a:graphic>
          </wp:inline>
        </w:drawing>
      </w:r>
    </w:p>
    <w:p w:rsidR="00CA2249" w:rsidRPr="00910051" w:rsidRDefault="00CA2249" w:rsidP="00CA2249">
      <w:pPr>
        <w:spacing w:before="320" w:after="240" w:line="240" w:lineRule="auto"/>
        <w:jc w:val="center"/>
        <w:rPr>
          <w:rFonts w:ascii="Times New Roman" w:eastAsia="Nimbus Sans L" w:hAnsi="Times New Roman" w:cs="Times New Roman"/>
          <w:lang w:eastAsia="pt-PT"/>
        </w:rPr>
      </w:pPr>
      <w:r w:rsidRPr="00910051">
        <w:rPr>
          <w:rFonts w:ascii="Times New Roman" w:eastAsia="Nimbus Sans L" w:hAnsi="Times New Roman" w:cs="Times New Roman"/>
          <w:lang w:eastAsia="pt-PT"/>
        </w:rPr>
        <w:t xml:space="preserve">Figura </w:t>
      </w:r>
      <w:r w:rsidR="005A69A7" w:rsidRPr="00910051">
        <w:rPr>
          <w:rFonts w:ascii="Times New Roman" w:eastAsia="Nimbus Sans L" w:hAnsi="Times New Roman" w:cs="Times New Roman"/>
          <w:lang w:eastAsia="pt-PT"/>
        </w:rPr>
        <w:t>9</w:t>
      </w:r>
      <w:r w:rsidRPr="00910051">
        <w:rPr>
          <w:rFonts w:ascii="Times New Roman" w:eastAsia="Nimbus Sans L" w:hAnsi="Times New Roman" w:cs="Times New Roman"/>
          <w:lang w:eastAsia="pt-PT"/>
        </w:rPr>
        <w:t xml:space="preserve">: </w:t>
      </w:r>
      <w:r w:rsidR="00BC6CB3" w:rsidRPr="00910051">
        <w:rPr>
          <w:rFonts w:ascii="Times New Roman" w:eastAsia="Nimbus Sans L" w:hAnsi="Times New Roman" w:cs="Times New Roman"/>
          <w:lang w:eastAsia="pt-PT"/>
        </w:rPr>
        <w:t xml:space="preserve">Arquitetura </w:t>
      </w:r>
      <w:r w:rsidR="00910051">
        <w:rPr>
          <w:rFonts w:ascii="Times New Roman" w:eastAsia="Nimbus Sans L" w:hAnsi="Times New Roman" w:cs="Times New Roman"/>
          <w:i/>
          <w:lang w:eastAsia="pt-PT"/>
        </w:rPr>
        <w:t>Federated Data Warehouse</w:t>
      </w:r>
    </w:p>
    <w:p w:rsidR="006B6B7A" w:rsidRPr="001F2D88" w:rsidRDefault="006B6B7A" w:rsidP="006A49A2">
      <w:pPr>
        <w:pStyle w:val="Heading4"/>
        <w:rPr>
          <w:rFonts w:eastAsia="Nimbus Sans L"/>
          <w:lang w:val="en-US" w:eastAsia="pt-PT"/>
        </w:rPr>
      </w:pPr>
      <w:r w:rsidRPr="001F2D88">
        <w:rPr>
          <w:rFonts w:eastAsia="Nimbus Sans L"/>
          <w:lang w:val="en-US" w:eastAsia="pt-PT"/>
        </w:rPr>
        <w:t>Independent Data Marts</w:t>
      </w:r>
    </w:p>
    <w:p w:rsidR="00910051" w:rsidRDefault="00910051" w:rsidP="00910051">
      <w:pPr>
        <w:pStyle w:val="NoSpacing"/>
        <w:rPr>
          <w:i/>
          <w:lang w:val="en-US"/>
        </w:rPr>
      </w:pPr>
      <w:r>
        <w:rPr>
          <w:i/>
          <w:lang w:val="en-US"/>
        </w:rPr>
        <w:t>“</w:t>
      </w:r>
      <w:r w:rsidRPr="00910051">
        <w:rPr>
          <w:i/>
          <w:lang w:val="en-US"/>
        </w:rPr>
        <w:t>There may, in fact, not even be any connectivity with data marts in other workgroups, departments, or lines of business</w:t>
      </w:r>
      <w:r>
        <w:rPr>
          <w:i/>
          <w:lang w:val="en-US"/>
        </w:rPr>
        <w:t>”</w:t>
      </w:r>
    </w:p>
    <w:p w:rsidR="00910051" w:rsidRPr="00910051" w:rsidRDefault="00910051" w:rsidP="00910051">
      <w:pPr>
        <w:pStyle w:val="NoSpacing"/>
        <w:jc w:val="right"/>
        <w:rPr>
          <w:i/>
        </w:rPr>
      </w:pPr>
      <w:r>
        <w:rPr>
          <w:i/>
          <w:lang w:val="en-US"/>
        </w:rPr>
        <w:lastRenderedPageBreak/>
        <w:fldChar w:fldCharType="begin" w:fldLock="1"/>
      </w:r>
      <w:r w:rsidR="0014644D">
        <w:rPr>
          <w:i/>
        </w:rPr>
        <w:instrText>ADDIN CSL_CITATION { "citationItems" : [ { "id" : "ITEM-1", "itemData" : { "author" : [ { "dropping-particle" : "", "family" : "Ballard", "given" : "Chuck", "non-dropping-particle" : "", "parse-names" : false, "suffix" : "" }, { "dropping-particle" : "", "family" : "Herreman", "given" : "Dirk", "non-dropping-particle" : "", "parse-names" : false, "suffix" : "" }, { "dropping-particle" : "", "family" : "Schau", "given" : "Don", "non-dropping-particle" : "", "parse-names" : false, "suffix" : "" }, { "dropping-particle" : "", "family" : "Bell", "given" : "Rhonda", "non-dropping-particle" : "", "parse-names" : false, "suffix" : "" }, { "dropping-particle" : "", "family" : "Kim", "given" : "Eunsaeng", "non-dropping-particle" : "", "parse-names" : false, "suffix" : "" }, { "dropping-particle" : "", "family" : "Valencic", "given" : "Ann", "non-dropping-particle" : "", "parse-names" : false, "suffix" : "" } ], "id" : "ITEM-1", "issued" : { "date-parts" : [ [ "0" ] ] }, "title" : "Data Modeling Techniques for Data Warehousing", "type" : "article-journal" }, "uris" : [ "http://www.mendeley.com/documents/?uuid=3c0f9da3-f7bd-4f59-824d-4203cf65f6a8" ] } ], "mendeley" : { "previouslyFormattedCitation" : "[7]" }, "properties" : { "noteIndex" : 0 }, "schema" : "https://github.com/citation-style-language/schema/raw/master/csl-citation.json" }</w:instrText>
      </w:r>
      <w:r>
        <w:rPr>
          <w:i/>
          <w:lang w:val="en-US"/>
        </w:rPr>
        <w:fldChar w:fldCharType="separate"/>
      </w:r>
      <w:r w:rsidRPr="00910051">
        <w:rPr>
          <w:noProof/>
        </w:rPr>
        <w:t>[7]</w:t>
      </w:r>
      <w:r>
        <w:rPr>
          <w:i/>
          <w:lang w:val="en-US"/>
        </w:rPr>
        <w:fldChar w:fldCharType="end"/>
      </w:r>
    </w:p>
    <w:p w:rsidR="00910051" w:rsidRPr="00910051" w:rsidRDefault="00910051" w:rsidP="00910051">
      <w:pPr>
        <w:pStyle w:val="NoSpacing"/>
        <w:rPr>
          <w:rFonts w:cs="Times New Roman"/>
          <w:i/>
        </w:rPr>
      </w:pPr>
    </w:p>
    <w:p w:rsidR="006B6B7A" w:rsidRDefault="00F45397" w:rsidP="00E52260">
      <w:pPr>
        <w:spacing w:after="0" w:line="340" w:lineRule="exact"/>
        <w:ind w:firstLine="426"/>
        <w:jc w:val="both"/>
        <w:rPr>
          <w:rFonts w:ascii="Times New Roman" w:hAnsi="Times New Roman" w:cs="Times New Roman"/>
        </w:rPr>
      </w:pPr>
      <w:r w:rsidRPr="00C91BA3">
        <w:rPr>
          <w:rFonts w:ascii="Times New Roman" w:hAnsi="Times New Roman" w:cs="Times New Roman"/>
        </w:rPr>
        <w:t>Como o próprio nome indica, este tipo de arquitetura não é transversal a uma empresa e, por isso, não traduz a realidade de tudo o que nela se passa. Neste tipo de arquitetura os dados são retirados diretamente das suas fontes e todo este processo é feito por equipas independentes, que não comunicam entre elas</w:t>
      </w:r>
      <w:r>
        <w:rPr>
          <w:rFonts w:ascii="Times New Roman" w:hAnsi="Times New Roman" w:cs="Times New Roman"/>
        </w:rPr>
        <w:t>.</w:t>
      </w:r>
      <w:r w:rsidRPr="00C91BA3">
        <w:rPr>
          <w:rFonts w:ascii="Times New Roman" w:hAnsi="Times New Roman" w:cs="Times New Roman"/>
        </w:rPr>
        <w:t xml:space="preserve"> Este tipo de arquitetura tem vários pontos que funcionam contra si, tais como a redundância de informação (devido ao facto de não usarem dimensões conformes), o facto de ser muito pouco escalável e ainda o facto de a informação não estar integrada, criando ilhas de informação.</w:t>
      </w:r>
    </w:p>
    <w:p w:rsidR="00C77264" w:rsidRPr="00C77264" w:rsidRDefault="00C77264" w:rsidP="006A49A2">
      <w:pPr>
        <w:pStyle w:val="Heading3"/>
        <w:rPr>
          <w:lang w:eastAsia="pt-PT"/>
        </w:rPr>
      </w:pPr>
      <w:bookmarkStart w:id="48" w:name="_Toc391479566"/>
      <w:r w:rsidRPr="00C77264">
        <w:rPr>
          <w:lang w:eastAsia="pt-PT"/>
        </w:rPr>
        <w:t>Sistemas de gestão de Bases de dados (SGBD)</w:t>
      </w:r>
      <w:bookmarkEnd w:id="48"/>
    </w:p>
    <w:p w:rsidR="00AA0026" w:rsidRDefault="00AA0026" w:rsidP="00C77264">
      <w:pPr>
        <w:spacing w:after="0" w:line="340" w:lineRule="exact"/>
        <w:ind w:firstLine="426"/>
        <w:jc w:val="both"/>
        <w:rPr>
          <w:rFonts w:ascii="Times New Roman" w:hAnsi="Times New Roman" w:cs="Times New Roman"/>
        </w:rPr>
      </w:pPr>
      <w:r>
        <w:rPr>
          <w:rFonts w:ascii="Times New Roman" w:hAnsi="Times New Roman"/>
        </w:rPr>
        <w:t xml:space="preserve">Nesta </w:t>
      </w:r>
      <w:r w:rsidRPr="00082BAF">
        <w:rPr>
          <w:rFonts w:ascii="Times New Roman" w:hAnsi="Times New Roman"/>
        </w:rPr>
        <w:t>secção nomeiam-se algumas tecnologias de gestão de bases de dados (SGBD) existentes e qual é o objetivo de tecnologias como estas.</w:t>
      </w:r>
    </w:p>
    <w:p w:rsidR="00C77264" w:rsidRDefault="00C77264" w:rsidP="00C77264">
      <w:pPr>
        <w:spacing w:after="0" w:line="340" w:lineRule="exact"/>
        <w:ind w:firstLine="426"/>
        <w:jc w:val="both"/>
        <w:rPr>
          <w:rFonts w:ascii="Times New Roman" w:hAnsi="Times New Roman" w:cs="Times New Roman"/>
        </w:rPr>
      </w:pPr>
      <w:r w:rsidRPr="00C77264">
        <w:rPr>
          <w:rFonts w:ascii="Times New Roman" w:hAnsi="Times New Roman" w:cs="Times New Roman"/>
        </w:rPr>
        <w:t>Os sistemas de gestão de bases de dados permitem colecionar e disponibilizar o acesso a dados facilitando em muito a tarefa do utilizador final e garantindo:</w:t>
      </w:r>
    </w:p>
    <w:p w:rsidR="00EA0BEE" w:rsidRPr="00C77264" w:rsidRDefault="00EA0BEE" w:rsidP="00C77264">
      <w:pPr>
        <w:spacing w:after="0" w:line="340" w:lineRule="exact"/>
        <w:ind w:firstLine="426"/>
        <w:jc w:val="both"/>
        <w:rPr>
          <w:rFonts w:ascii="Times New Roman" w:hAnsi="Times New Roman" w:cs="Times New Roman"/>
        </w:rPr>
      </w:pPr>
    </w:p>
    <w:p w:rsidR="00C77264" w:rsidRPr="00C77264" w:rsidRDefault="00C77264" w:rsidP="00EC3392">
      <w:pPr>
        <w:pStyle w:val="ListParagraph"/>
        <w:numPr>
          <w:ilvl w:val="0"/>
          <w:numId w:val="32"/>
        </w:numPr>
        <w:spacing w:after="0" w:line="340" w:lineRule="exact"/>
        <w:ind w:left="1134"/>
        <w:contextualSpacing w:val="0"/>
        <w:jc w:val="both"/>
        <w:rPr>
          <w:rFonts w:ascii="Times New Roman" w:eastAsia="Nimbus Sans L" w:hAnsi="Times New Roman" w:cs="Times New Roman"/>
          <w:b/>
          <w:sz w:val="30"/>
          <w:szCs w:val="30"/>
          <w:lang w:eastAsia="pt-PT"/>
        </w:rPr>
      </w:pPr>
      <w:r w:rsidRPr="00C77264">
        <w:rPr>
          <w:rFonts w:ascii="Times New Roman" w:hAnsi="Times New Roman" w:cs="Times New Roman"/>
        </w:rPr>
        <w:t>Cumprimento da integridade e segurança;</w:t>
      </w:r>
    </w:p>
    <w:p w:rsidR="00C77264" w:rsidRPr="00C77264" w:rsidRDefault="00C77264" w:rsidP="00EC3392">
      <w:pPr>
        <w:pStyle w:val="ListParagraph"/>
        <w:numPr>
          <w:ilvl w:val="0"/>
          <w:numId w:val="32"/>
        </w:numPr>
        <w:spacing w:after="0" w:line="340" w:lineRule="exact"/>
        <w:ind w:left="1134"/>
        <w:contextualSpacing w:val="0"/>
        <w:jc w:val="both"/>
        <w:rPr>
          <w:rFonts w:ascii="Times New Roman" w:eastAsia="Nimbus Sans L" w:hAnsi="Times New Roman" w:cs="Times New Roman"/>
          <w:b/>
          <w:sz w:val="30"/>
          <w:szCs w:val="30"/>
          <w:lang w:eastAsia="pt-PT"/>
        </w:rPr>
      </w:pPr>
      <w:r w:rsidRPr="00C77264">
        <w:rPr>
          <w:rFonts w:ascii="Times New Roman" w:hAnsi="Times New Roman" w:cs="Times New Roman"/>
        </w:rPr>
        <w:t>Cópias de segurança e recuperação;</w:t>
      </w:r>
    </w:p>
    <w:p w:rsidR="00C77264" w:rsidRPr="00C77264" w:rsidRDefault="00C77264" w:rsidP="00EC3392">
      <w:pPr>
        <w:pStyle w:val="ListParagraph"/>
        <w:numPr>
          <w:ilvl w:val="0"/>
          <w:numId w:val="32"/>
        </w:numPr>
        <w:spacing w:after="0" w:line="340" w:lineRule="exact"/>
        <w:ind w:left="1134"/>
        <w:contextualSpacing w:val="0"/>
        <w:jc w:val="both"/>
        <w:rPr>
          <w:rFonts w:ascii="Times New Roman" w:eastAsia="Nimbus Sans L" w:hAnsi="Times New Roman" w:cs="Times New Roman"/>
          <w:b/>
          <w:sz w:val="30"/>
          <w:szCs w:val="30"/>
          <w:lang w:eastAsia="pt-PT"/>
        </w:rPr>
      </w:pPr>
      <w:r w:rsidRPr="00C77264">
        <w:rPr>
          <w:rFonts w:ascii="Times New Roman" w:hAnsi="Times New Roman" w:cs="Times New Roman"/>
        </w:rPr>
        <w:t>Controlo da concorrência;</w:t>
      </w:r>
    </w:p>
    <w:p w:rsidR="00C77264" w:rsidRPr="00EA0BEE" w:rsidRDefault="00C77264" w:rsidP="00EC3392">
      <w:pPr>
        <w:pStyle w:val="ListParagraph"/>
        <w:numPr>
          <w:ilvl w:val="0"/>
          <w:numId w:val="32"/>
        </w:numPr>
        <w:spacing w:after="0" w:line="340" w:lineRule="exact"/>
        <w:ind w:left="1134"/>
        <w:contextualSpacing w:val="0"/>
        <w:jc w:val="both"/>
        <w:rPr>
          <w:rFonts w:ascii="Times New Roman" w:eastAsia="Nimbus Sans L" w:hAnsi="Times New Roman" w:cs="Times New Roman"/>
          <w:b/>
          <w:sz w:val="30"/>
          <w:szCs w:val="30"/>
          <w:lang w:eastAsia="pt-PT"/>
        </w:rPr>
      </w:pPr>
      <w:r w:rsidRPr="00C77264">
        <w:rPr>
          <w:rFonts w:ascii="Times New Roman" w:hAnsi="Times New Roman" w:cs="Times New Roman"/>
        </w:rPr>
        <w:t xml:space="preserve">Otimização e execução de comandos </w:t>
      </w:r>
      <w:r w:rsidR="00904B14">
        <w:rPr>
          <w:rFonts w:ascii="Times New Roman" w:hAnsi="Times New Roman" w:cs="Times New Roman"/>
        </w:rPr>
        <w:t xml:space="preserve">seleção, inserção, atualização ou </w:t>
      </w:r>
      <w:r w:rsidR="00904B14">
        <w:rPr>
          <w:rFonts w:ascii="Times New Roman" w:hAnsi="Times New Roman" w:cs="Times New Roman"/>
          <w:i/>
        </w:rPr>
        <w:t>delete</w:t>
      </w:r>
      <w:r w:rsidRPr="00C77264">
        <w:rPr>
          <w:rFonts w:ascii="Times New Roman" w:hAnsi="Times New Roman" w:cs="Times New Roman"/>
        </w:rPr>
        <w:t>;</w:t>
      </w:r>
    </w:p>
    <w:p w:rsidR="00EA0BEE" w:rsidRPr="00EA0BEE" w:rsidRDefault="00EA0BEE" w:rsidP="00EA0BEE">
      <w:pPr>
        <w:spacing w:after="0" w:line="340" w:lineRule="exact"/>
        <w:jc w:val="both"/>
        <w:rPr>
          <w:rFonts w:ascii="Times New Roman" w:eastAsia="Nimbus Sans L" w:hAnsi="Times New Roman" w:cs="Times New Roman"/>
          <w:b/>
          <w:sz w:val="30"/>
          <w:szCs w:val="30"/>
          <w:lang w:eastAsia="pt-PT"/>
        </w:rPr>
      </w:pPr>
    </w:p>
    <w:p w:rsidR="00C77264" w:rsidRDefault="00C77264" w:rsidP="00C77264">
      <w:pPr>
        <w:spacing w:after="0" w:line="340" w:lineRule="exact"/>
        <w:ind w:firstLine="426"/>
        <w:jc w:val="both"/>
        <w:rPr>
          <w:rFonts w:ascii="Times New Roman" w:hAnsi="Times New Roman" w:cs="Times New Roman"/>
        </w:rPr>
      </w:pPr>
      <w:r w:rsidRPr="00C77264">
        <w:rPr>
          <w:rFonts w:ascii="Times New Roman" w:hAnsi="Times New Roman" w:cs="Times New Roman"/>
        </w:rPr>
        <w:t>Alguns SGDB mais comuns são:</w:t>
      </w:r>
    </w:p>
    <w:p w:rsidR="00EA0BEE" w:rsidRPr="00C77264" w:rsidRDefault="00EA0BEE" w:rsidP="00C77264">
      <w:pPr>
        <w:spacing w:after="0" w:line="340" w:lineRule="exact"/>
        <w:ind w:firstLine="426"/>
        <w:jc w:val="both"/>
        <w:rPr>
          <w:rFonts w:ascii="Times New Roman" w:hAnsi="Times New Roman" w:cs="Times New Roman"/>
        </w:rPr>
      </w:pPr>
    </w:p>
    <w:p w:rsidR="00C77264" w:rsidRPr="00C77264" w:rsidRDefault="00C77264" w:rsidP="00EC3392">
      <w:pPr>
        <w:pStyle w:val="ListParagraph"/>
        <w:numPr>
          <w:ilvl w:val="0"/>
          <w:numId w:val="33"/>
        </w:numPr>
        <w:spacing w:after="0" w:line="340" w:lineRule="exact"/>
        <w:ind w:left="1134"/>
        <w:contextualSpacing w:val="0"/>
        <w:jc w:val="both"/>
        <w:rPr>
          <w:rFonts w:ascii="Times New Roman" w:hAnsi="Times New Roman" w:cs="Times New Roman"/>
        </w:rPr>
      </w:pPr>
      <w:r w:rsidRPr="00C77264">
        <w:rPr>
          <w:rFonts w:ascii="Times New Roman" w:hAnsi="Times New Roman" w:cs="Times New Roman"/>
        </w:rPr>
        <w:t>Oracle</w:t>
      </w:r>
      <w:r w:rsidR="00904B14">
        <w:rPr>
          <w:rFonts w:ascii="Times New Roman" w:hAnsi="Times New Roman" w:cs="Times New Roman"/>
        </w:rPr>
        <w:t xml:space="preserve"> </w:t>
      </w:r>
      <w:r w:rsidR="00F43ED5">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"http://www.oracle.com/us/corporate/features/database-12c/index.html", "id" : "ITEM-1", "issued" : { "date-parts" : [ [ "0" ] ] }, "title" : "Oracle 12c", "type" : "webpage" }, "uris" : [ "http://www.mendeley.com/documents/?uuid=c96b27aa-b742-499f-9f44-3a493d84164f" ] } ], "mendeley" : { "previouslyFormattedCitation" : "[15]" }, "properties" : { "noteIndex" : 0 }, "schema" : "https://github.com/citation-style-language/schema/raw/master/csl-citation.json" }</w:instrText>
      </w:r>
      <w:r w:rsidR="00F43ED5">
        <w:rPr>
          <w:rFonts w:ascii="Times New Roman" w:hAnsi="Times New Roman" w:cs="Times New Roman"/>
        </w:rPr>
        <w:fldChar w:fldCharType="separate"/>
      </w:r>
      <w:r w:rsidR="00962EFC" w:rsidRPr="00962EFC">
        <w:rPr>
          <w:rFonts w:ascii="Times New Roman" w:hAnsi="Times New Roman" w:cs="Times New Roman"/>
          <w:noProof/>
        </w:rPr>
        <w:t>[15]</w:t>
      </w:r>
      <w:r w:rsidR="00F43ED5">
        <w:rPr>
          <w:rFonts w:ascii="Times New Roman" w:hAnsi="Times New Roman" w:cs="Times New Roman"/>
        </w:rPr>
        <w:fldChar w:fldCharType="end"/>
      </w:r>
      <w:r w:rsidRPr="00C77264">
        <w:rPr>
          <w:rFonts w:ascii="Times New Roman" w:hAnsi="Times New Roman" w:cs="Times New Roman"/>
        </w:rPr>
        <w:t>;</w:t>
      </w:r>
    </w:p>
    <w:p w:rsidR="00C77264" w:rsidRPr="00C77264" w:rsidRDefault="00C77264" w:rsidP="00EC3392">
      <w:pPr>
        <w:pStyle w:val="ListParagraph"/>
        <w:numPr>
          <w:ilvl w:val="0"/>
          <w:numId w:val="33"/>
        </w:numPr>
        <w:spacing w:after="0" w:line="340" w:lineRule="exact"/>
        <w:ind w:left="1134"/>
        <w:contextualSpacing w:val="0"/>
        <w:jc w:val="both"/>
        <w:rPr>
          <w:rFonts w:ascii="Times New Roman" w:hAnsi="Times New Roman" w:cs="Times New Roman"/>
        </w:rPr>
      </w:pPr>
      <w:r w:rsidRPr="00C77264">
        <w:rPr>
          <w:rFonts w:ascii="Times New Roman" w:hAnsi="Times New Roman" w:cs="Times New Roman"/>
        </w:rPr>
        <w:t>PostgreSQL</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"http://www.postgresql.org/", "id" : "ITEM-1", "issued" : { "date-parts" : [ [ "0" ] ] }, "title" : "PostgreSQL", "type" : "webpage" }, "uris" : [ "http://www.mendeley.com/documents/?uuid=c2012943-8a3e-473c-bf97-739082db615c" ] } ], "mendeley" : { "previouslyFormattedCitation" : "[16]"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[16]</w:t>
      </w:r>
      <w:r w:rsidR="00D43D38">
        <w:rPr>
          <w:rFonts w:ascii="Times New Roman" w:hAnsi="Times New Roman" w:cs="Times New Roman"/>
        </w:rPr>
        <w:fldChar w:fldCharType="end"/>
      </w:r>
      <w:r w:rsidRPr="00C77264">
        <w:rPr>
          <w:rFonts w:ascii="Times New Roman" w:hAnsi="Times New Roman" w:cs="Times New Roman"/>
        </w:rPr>
        <w:t>;</w:t>
      </w:r>
    </w:p>
    <w:p w:rsidR="00C77264" w:rsidRPr="00C77264" w:rsidRDefault="00C77264" w:rsidP="00EC3392">
      <w:pPr>
        <w:pStyle w:val="ListParagraph"/>
        <w:numPr>
          <w:ilvl w:val="0"/>
          <w:numId w:val="33"/>
        </w:numPr>
        <w:spacing w:after="0" w:line="340" w:lineRule="exact"/>
        <w:ind w:left="1134"/>
        <w:contextualSpacing w:val="0"/>
        <w:jc w:val="both"/>
        <w:rPr>
          <w:rFonts w:ascii="Times New Roman" w:hAnsi="Times New Roman" w:cs="Times New Roman"/>
        </w:rPr>
      </w:pPr>
      <w:r w:rsidRPr="00C77264">
        <w:rPr>
          <w:rFonts w:ascii="Times New Roman" w:hAnsi="Times New Roman" w:cs="Times New Roman"/>
        </w:rPr>
        <w:t>Firebird</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"http://www.firebirdsql.org/", "id" : "ITEM-1", "issued" : { "date-parts" : [ [ "0" ] ] }, "title" : "Firebird", "type" : "webpage" }, "uris" : [ "http://www.mendeley.com/documents/?uuid=4d7f68d1-38c7-46d5-b32a-ae9d07d1f2b4" ] } ], "mendeley" : { "previouslyFormattedCitation" : "[17]"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[17]</w:t>
      </w:r>
      <w:r w:rsidR="00D43D38">
        <w:rPr>
          <w:rFonts w:ascii="Times New Roman" w:hAnsi="Times New Roman" w:cs="Times New Roman"/>
        </w:rPr>
        <w:fldChar w:fldCharType="end"/>
      </w:r>
      <w:r w:rsidRPr="00C77264">
        <w:rPr>
          <w:rFonts w:ascii="Times New Roman" w:hAnsi="Times New Roman" w:cs="Times New Roman"/>
        </w:rPr>
        <w:t>;</w:t>
      </w:r>
    </w:p>
    <w:p w:rsidR="00C77264" w:rsidRPr="00C77264" w:rsidRDefault="00C77264" w:rsidP="00EC3392">
      <w:pPr>
        <w:pStyle w:val="ListParagraph"/>
        <w:numPr>
          <w:ilvl w:val="0"/>
          <w:numId w:val="33"/>
        </w:numPr>
        <w:spacing w:after="0" w:line="340" w:lineRule="exact"/>
        <w:ind w:left="1134"/>
        <w:contextualSpacing w:val="0"/>
        <w:jc w:val="both"/>
        <w:rPr>
          <w:rFonts w:ascii="Times New Roman" w:hAnsi="Times New Roman" w:cs="Times New Roman"/>
        </w:rPr>
      </w:pPr>
      <w:r w:rsidRPr="00C77264">
        <w:rPr>
          <w:rFonts w:ascii="Times New Roman" w:hAnsi="Times New Roman" w:cs="Times New Roman"/>
        </w:rPr>
        <w:t>MySQL</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"http://www.mysql.com/", "id" : "ITEM-1", "issued" : { "date-parts" : [ [ "0" ] ] }, "title" : "mySQL", "type" : "webpage" }, "uris" : [ "http://www.mendeley.com/documents/?uuid=c4dc6f20-81ae-495a-94d5-a05dd19517bc" ] } ], "mendeley" : { "previouslyFormattedCitation" : "[18]"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[18]</w:t>
      </w:r>
      <w:r w:rsidR="00D43D38">
        <w:rPr>
          <w:rFonts w:ascii="Times New Roman" w:hAnsi="Times New Roman" w:cs="Times New Roman"/>
        </w:rPr>
        <w:fldChar w:fldCharType="end"/>
      </w:r>
      <w:r w:rsidRPr="00C77264">
        <w:rPr>
          <w:rFonts w:ascii="Times New Roman" w:hAnsi="Times New Roman" w:cs="Times New Roman"/>
        </w:rPr>
        <w:t>;</w:t>
      </w:r>
    </w:p>
    <w:p w:rsidR="00C77264" w:rsidRPr="00C77264" w:rsidRDefault="00C77264" w:rsidP="00EC3392">
      <w:pPr>
        <w:pStyle w:val="ListParagraph"/>
        <w:numPr>
          <w:ilvl w:val="0"/>
          <w:numId w:val="33"/>
        </w:numPr>
        <w:spacing w:after="0" w:line="340" w:lineRule="exact"/>
        <w:ind w:left="1134"/>
        <w:contextualSpacing w:val="0"/>
        <w:jc w:val="both"/>
        <w:rPr>
          <w:rFonts w:ascii="Times New Roman" w:hAnsi="Times New Roman" w:cs="Times New Roman"/>
        </w:rPr>
      </w:pPr>
      <w:r>
        <w:rPr>
          <w:rFonts w:ascii="Times New Roman" w:hAnsi="Times New Roman" w:cs="Times New Roman"/>
        </w:rPr>
        <w:t>Microsoft SQL-Server</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"http://www.microsoft.com/en-us/server-cloud/products/sql-server/#fbid=vXV-uoBamZT", "id" : "ITEM-1", "issued" : { "date-parts" : [ [ "0" ] ] }, "title" : "Microsoft SQLServer", "type" : "webpage" }, "uris" : [ "http://www.mendeley.com/documents/?uuid=f2d554ca-093b-4362-a5b0-3de915ef1466" ] } ], "mendeley" : { "previouslyFormattedCitation" : "[19]"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[19]</w:t>
      </w:r>
      <w:r w:rsidR="00D43D38">
        <w:rPr>
          <w:rFonts w:ascii="Times New Roman" w:hAnsi="Times New Roman" w:cs="Times New Roman"/>
        </w:rPr>
        <w:fldChar w:fldCharType="end"/>
      </w:r>
      <w:r w:rsidR="00552039">
        <w:rPr>
          <w:rFonts w:ascii="Times New Roman" w:hAnsi="Times New Roman" w:cs="Times New Roman"/>
        </w:rPr>
        <w:t>.</w:t>
      </w:r>
    </w:p>
    <w:p w:rsidR="00DF27C9" w:rsidRPr="00C77264" w:rsidRDefault="00DF27C9" w:rsidP="00427E7F">
      <w:pPr>
        <w:pStyle w:val="Heading3"/>
        <w:rPr>
          <w:lang w:eastAsia="pt-PT"/>
        </w:rPr>
      </w:pPr>
      <w:bookmarkStart w:id="49" w:name="_Toc391479567"/>
      <w:r w:rsidRPr="00C77264">
        <w:rPr>
          <w:lang w:eastAsia="pt-PT"/>
        </w:rPr>
        <w:t>Ferramentas de extração de dados</w:t>
      </w:r>
      <w:bookmarkEnd w:id="49"/>
    </w:p>
    <w:p w:rsidR="00FA571E" w:rsidRPr="00082BAF" w:rsidRDefault="00FA571E" w:rsidP="00FA571E">
      <w:pPr>
        <w:spacing w:after="0" w:line="340" w:lineRule="exact"/>
        <w:ind w:firstLine="426"/>
        <w:jc w:val="both"/>
        <w:rPr>
          <w:rFonts w:ascii="Times New Roman" w:hAnsi="Times New Roman"/>
        </w:rPr>
      </w:pPr>
      <w:r>
        <w:rPr>
          <w:rFonts w:ascii="Times New Roman" w:hAnsi="Times New Roman"/>
        </w:rPr>
        <w:t xml:space="preserve">Nesta secção </w:t>
      </w:r>
      <w:r w:rsidRPr="00082BAF">
        <w:rPr>
          <w:rFonts w:ascii="Times New Roman" w:hAnsi="Times New Roman"/>
        </w:rPr>
        <w:t>nomeiam-se algumas ferramentas de extração de dados, bem como as suas principais vantagens.</w:t>
      </w:r>
    </w:p>
    <w:p w:rsidR="00DF27C9" w:rsidRPr="00C77264" w:rsidRDefault="00DF27C9" w:rsidP="00DF27C9">
      <w:pPr>
        <w:tabs>
          <w:tab w:val="left" w:pos="2520"/>
        </w:tabs>
        <w:spacing w:after="0" w:line="340" w:lineRule="exact"/>
        <w:ind w:firstLine="454"/>
        <w:jc w:val="both"/>
        <w:rPr>
          <w:rFonts w:ascii="Times New Roman" w:hAnsi="Times New Roman" w:cs="Times New Roman"/>
        </w:rPr>
      </w:pPr>
      <w:r w:rsidRPr="00C77264">
        <w:rPr>
          <w:rFonts w:ascii="Times New Roman" w:hAnsi="Times New Roman" w:cs="Times New Roman"/>
        </w:rPr>
        <w:t xml:space="preserve">As ferramentas de extração e integração de dados envolvem práticas e técnicas de acesso e movimentação de dados entre diferentes estruturas de dados de uma empresa. </w:t>
      </w:r>
      <w:r w:rsidR="00571203" w:rsidRPr="00C77264">
        <w:rPr>
          <w:rFonts w:ascii="Times New Roman" w:hAnsi="Times New Roman" w:cs="Times New Roman"/>
        </w:rPr>
        <w:t xml:space="preserve">São essenciais </w:t>
      </w:r>
      <w:r w:rsidR="00571203">
        <w:rPr>
          <w:rFonts w:ascii="Times New Roman" w:hAnsi="Times New Roman" w:cs="Times New Roman"/>
        </w:rPr>
        <w:t>p</w:t>
      </w:r>
      <w:r w:rsidRPr="00C77264">
        <w:rPr>
          <w:rFonts w:ascii="Times New Roman" w:hAnsi="Times New Roman" w:cs="Times New Roman"/>
        </w:rPr>
        <w:t>ara infraestruturas centradas em dados</w:t>
      </w:r>
      <w:r w:rsidR="00571203">
        <w:rPr>
          <w:rFonts w:ascii="Times New Roman" w:hAnsi="Times New Roman" w:cs="Times New Roman"/>
        </w:rPr>
        <w:t>,</w:t>
      </w:r>
      <w:r w:rsidRPr="00C77264">
        <w:rPr>
          <w:rFonts w:ascii="Times New Roman" w:hAnsi="Times New Roman" w:cs="Times New Roman"/>
        </w:rPr>
        <w:t xml:space="preserve"> pois facilitam não só o transporte referido anteriormente mas também a transformação de dados necessária, </w:t>
      </w:r>
      <w:r w:rsidR="00571203">
        <w:rPr>
          <w:rFonts w:ascii="Times New Roman" w:hAnsi="Times New Roman" w:cs="Times New Roman"/>
        </w:rPr>
        <w:t>uma vez que</w:t>
      </w:r>
      <w:r w:rsidRPr="00C77264">
        <w:rPr>
          <w:rFonts w:ascii="Times New Roman" w:hAnsi="Times New Roman" w:cs="Times New Roman"/>
        </w:rPr>
        <w:t xml:space="preserve"> oferecem </w:t>
      </w:r>
      <w:r w:rsidRPr="00C77264">
        <w:rPr>
          <w:rFonts w:ascii="Times New Roman" w:hAnsi="Times New Roman" w:cs="Times New Roman"/>
        </w:rPr>
        <w:lastRenderedPageBreak/>
        <w:t>interfaces visuais e apelativas. É possível efetuar as três fases dos processos ETL com base nestas ferramentas.</w:t>
      </w:r>
    </w:p>
    <w:p w:rsidR="00DF27C9" w:rsidRDefault="00DF27C9" w:rsidP="00DF27C9">
      <w:pPr>
        <w:tabs>
          <w:tab w:val="left" w:pos="2520"/>
        </w:tabs>
        <w:spacing w:after="0" w:line="340" w:lineRule="exact"/>
        <w:ind w:firstLine="454"/>
        <w:jc w:val="both"/>
        <w:rPr>
          <w:rFonts w:ascii="Times New Roman" w:hAnsi="Times New Roman" w:cs="Times New Roman"/>
        </w:rPr>
      </w:pPr>
      <w:r w:rsidRPr="00C77264">
        <w:rPr>
          <w:rFonts w:ascii="Times New Roman" w:hAnsi="Times New Roman" w:cs="Times New Roman"/>
        </w:rPr>
        <w:t>Como exemplo deste tipo de ferramentas temos as seguintes tecnologias:</w:t>
      </w:r>
    </w:p>
    <w:p w:rsidR="00EA0BEE" w:rsidRPr="00C77264" w:rsidRDefault="00EA0BEE" w:rsidP="00DF27C9">
      <w:pPr>
        <w:tabs>
          <w:tab w:val="left" w:pos="2520"/>
        </w:tabs>
        <w:spacing w:after="0" w:line="340" w:lineRule="exact"/>
        <w:ind w:firstLine="454"/>
        <w:jc w:val="both"/>
        <w:rPr>
          <w:rFonts w:ascii="Times New Roman" w:hAnsi="Times New Roman" w:cs="Times New Roman"/>
        </w:rPr>
      </w:pPr>
    </w:p>
    <w:p w:rsidR="00DF27C9" w:rsidRPr="00C77264" w:rsidRDefault="00DF27C9" w:rsidP="00EC3392">
      <w:pPr>
        <w:pStyle w:val="ListParagraph"/>
        <w:numPr>
          <w:ilvl w:val="0"/>
          <w:numId w:val="31"/>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IBM Information Server</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"http://www-01.ibm.com/software/data/integration/info_server/", "id" : "ITEM-1", "issued" : { "date-parts" : [ [ "0" ] ] }, "title" : "IBM Information Server", "type" : "webpage" }, "uris" : [ "http://www.mendeley.com/documents/?uuid=ec6b4b04-78ce-4f5e-a6d0-d637e737003d" ] } ], "mendeley" : { "previouslyFormattedCitation" : "[20]"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[20]</w:t>
      </w:r>
      <w:r w:rsidR="00D43D38">
        <w:rPr>
          <w:rFonts w:ascii="Times New Roman" w:hAnsi="Times New Roman" w:cs="Times New Roman"/>
        </w:rPr>
        <w:fldChar w:fldCharType="end"/>
      </w:r>
      <w:r w:rsidRPr="00C77264">
        <w:rPr>
          <w:rFonts w:ascii="Times New Roman" w:hAnsi="Times New Roman" w:cs="Times New Roman"/>
        </w:rPr>
        <w:t>;</w:t>
      </w:r>
    </w:p>
    <w:p w:rsidR="00DF27C9" w:rsidRPr="00C77264" w:rsidRDefault="00DF27C9" w:rsidP="00EC3392">
      <w:pPr>
        <w:pStyle w:val="ListParagraph"/>
        <w:numPr>
          <w:ilvl w:val="0"/>
          <w:numId w:val="31"/>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Informatica Power Center</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"http://www.informatica.com/pt/products/big-data/powercenter-big-data-edition/", "id" : "ITEM-1", "issued" : { "date-parts" : [ [ "0" ] ] }, "title" : "Informatica Power Center", "type" : "webpage" }, "uris" : [ "http://www.mendeley.com/documents/?uuid=05110140-e1fd-468c-9b50-bd40c8f3fa70" ] } ], "mendeley" : { "previouslyFormattedCitation" : "[21]"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[21]</w:t>
      </w:r>
      <w:r w:rsidR="00D43D38">
        <w:rPr>
          <w:rFonts w:ascii="Times New Roman" w:hAnsi="Times New Roman" w:cs="Times New Roman"/>
        </w:rPr>
        <w:fldChar w:fldCharType="end"/>
      </w:r>
      <w:r w:rsidRPr="00C77264">
        <w:rPr>
          <w:rFonts w:ascii="Times New Roman" w:hAnsi="Times New Roman" w:cs="Times New Roman"/>
        </w:rPr>
        <w:t>;</w:t>
      </w:r>
    </w:p>
    <w:p w:rsidR="00DF27C9" w:rsidRPr="00C77264" w:rsidRDefault="00DF27C9" w:rsidP="00EC3392">
      <w:pPr>
        <w:pStyle w:val="ListParagraph"/>
        <w:numPr>
          <w:ilvl w:val="0"/>
          <w:numId w:val="31"/>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Oracle Data Integrator</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"http://www.oracle.com/technetwork/middleware/data-integrator/overview/index-088329.html", "id" : "ITEM-1", "issued" : { "date-parts" : [ [ "0" ] ] }, "title" : "Oracle Data Integrator", "type" : "webpage" }, "uris" : [ "http://www.mendeley.com/documents/?uuid=92e3e50d-f281-4341-968f-e9c91d125b01" ] } ], "mendeley" : { "previouslyFormattedCitation" : "[22]"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[22]</w:t>
      </w:r>
      <w:r w:rsidR="00D43D38">
        <w:rPr>
          <w:rFonts w:ascii="Times New Roman" w:hAnsi="Times New Roman" w:cs="Times New Roman"/>
        </w:rPr>
        <w:fldChar w:fldCharType="end"/>
      </w:r>
      <w:r w:rsidRPr="00C77264">
        <w:rPr>
          <w:rFonts w:ascii="Times New Roman" w:hAnsi="Times New Roman" w:cs="Times New Roman"/>
        </w:rPr>
        <w:t>;</w:t>
      </w:r>
    </w:p>
    <w:p w:rsidR="00DF27C9" w:rsidRPr="00C77264" w:rsidRDefault="00DF27C9" w:rsidP="00EC3392">
      <w:pPr>
        <w:pStyle w:val="ListParagraph"/>
        <w:numPr>
          <w:ilvl w:val="0"/>
          <w:numId w:val="31"/>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Microsoft SQL Server</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"http://www.microsoft.com/en-us/server-cloud/products/sql-server/#fbid=vXV-uoBamZT", "id" : "ITEM-1", "issued" : { "date-parts" : [ [ "0" ] ] }, "title" : "Microsoft SQLServer", "type" : "webpage" }, "uris" : [ "http://www.mendeley.com/documents/?uuid=f2d554ca-093b-4362-a5b0-3de915ef1466" ] } ], "mendeley" : { "previouslyFormattedCitation" : "[19]"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[19]</w:t>
      </w:r>
      <w:r w:rsidR="00D43D38">
        <w:rPr>
          <w:rFonts w:ascii="Times New Roman" w:hAnsi="Times New Roman" w:cs="Times New Roman"/>
        </w:rPr>
        <w:fldChar w:fldCharType="end"/>
      </w:r>
      <w:r w:rsidRPr="00C77264">
        <w:rPr>
          <w:rFonts w:ascii="Times New Roman" w:hAnsi="Times New Roman" w:cs="Times New Roman"/>
        </w:rPr>
        <w:t>;</w:t>
      </w:r>
    </w:p>
    <w:p w:rsidR="00DF27C9" w:rsidRDefault="00DF27C9" w:rsidP="00EC3392">
      <w:pPr>
        <w:pStyle w:val="ListParagraph"/>
        <w:numPr>
          <w:ilvl w:val="0"/>
          <w:numId w:val="31"/>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Pentaho</w:t>
      </w:r>
      <w:r w:rsidR="00552039">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"http://www.pentaho.com/", "id" : "ITEM-1", "issued" : { "date-parts" : [ [ "0" ] ] }, "title" : "Pentaho", "type" : "webpage" }, "uris" : [ "http://www.mendeley.com/documents/?uuid=85ab0c3a-88b1-4464-b4fb-8bb19fd4b676" ] } ], "mendeley" : { "previouslyFormattedCitation" : "[23]"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[23]</w:t>
      </w:r>
      <w:r w:rsidR="00D43D38">
        <w:rPr>
          <w:rFonts w:ascii="Times New Roman" w:hAnsi="Times New Roman" w:cs="Times New Roman"/>
        </w:rPr>
        <w:fldChar w:fldCharType="end"/>
      </w:r>
      <w:r w:rsidRPr="00C77264">
        <w:rPr>
          <w:rFonts w:ascii="Times New Roman" w:hAnsi="Times New Roman" w:cs="Times New Roman"/>
        </w:rPr>
        <w:t>.</w:t>
      </w:r>
    </w:p>
    <w:p w:rsidR="00EA0BEE" w:rsidRPr="00EA0BEE" w:rsidRDefault="00EA0BEE" w:rsidP="00EA0BEE">
      <w:pPr>
        <w:tabs>
          <w:tab w:val="left" w:pos="2520"/>
        </w:tabs>
        <w:spacing w:after="0" w:line="340" w:lineRule="exact"/>
        <w:jc w:val="both"/>
        <w:rPr>
          <w:rFonts w:ascii="Times New Roman" w:hAnsi="Times New Roman" w:cs="Times New Roman"/>
        </w:rPr>
      </w:pPr>
    </w:p>
    <w:p w:rsidR="00DF27C9" w:rsidRPr="00C77264" w:rsidRDefault="00DF27C9" w:rsidP="00C77264">
      <w:pPr>
        <w:tabs>
          <w:tab w:val="left" w:pos="2520"/>
        </w:tabs>
        <w:spacing w:after="0" w:line="340" w:lineRule="exact"/>
        <w:ind w:firstLine="426"/>
        <w:jc w:val="both"/>
        <w:rPr>
          <w:rFonts w:ascii="Times New Roman" w:hAnsi="Times New Roman" w:cs="Times New Roman"/>
        </w:rPr>
      </w:pPr>
      <w:r w:rsidRPr="00C77264">
        <w:rPr>
          <w:rFonts w:ascii="Times New Roman" w:hAnsi="Times New Roman" w:cs="Times New Roman"/>
        </w:rPr>
        <w:t>Para uma consulta de informação mais detalhada acerca destas tecnologias, a consulta do</w:t>
      </w:r>
      <w:r w:rsidR="00333C10">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"author" : [ { "dropping-particle" : "", "family" : "Pall", "given" : "Amanpartap", "non-dropping-particle" : "", "parse-names" : false, "suffix" : "" }, { "dropping-particle" : "", "family" : "Jaiteg", "given" : "Khaira", "non-dropping-particle" : "", "parse-names" : false, "suffix" : "" } ], "id" : "ITEM-1", "issued" : { "date-parts" : [ [ "0" ] ] }, "page" : "42-51", "title" : "A comparative Review of Extraction, Transformation and Loading Tools", "type" : "article-journal" }, "uris" : [ "http://www.mendeley.com/documents/?uuid=05af00cf-2b35-41dc-b082-48b4ad5cd446", "http://www.mendeley.com/documents/?uuid=2915c8c0-b44e-452c-9afc-e1e7adc3e146" ] } ], "mendeley" : { "previouslyFormattedCitation" : "[24]"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[24]</w:t>
      </w:r>
      <w:r w:rsidR="00D43D38">
        <w:rPr>
          <w:rFonts w:ascii="Times New Roman" w:hAnsi="Times New Roman" w:cs="Times New Roman"/>
        </w:rPr>
        <w:fldChar w:fldCharType="end"/>
      </w:r>
      <w:r w:rsidRPr="00C77264">
        <w:rPr>
          <w:rFonts w:ascii="Times New Roman" w:hAnsi="Times New Roman" w:cs="Times New Roman"/>
        </w:rPr>
        <w:t xml:space="preserve"> ajuda-nos a perceber as principais características destas ferramentas, bem como as características que as diferencia</w:t>
      </w:r>
      <w:r w:rsidR="00D42CCA">
        <w:rPr>
          <w:rFonts w:ascii="Times New Roman" w:hAnsi="Times New Roman" w:cs="Times New Roman"/>
        </w:rPr>
        <w:t>m</w:t>
      </w:r>
      <w:r w:rsidRPr="00C77264">
        <w:rPr>
          <w:rFonts w:ascii="Times New Roman" w:hAnsi="Times New Roman" w:cs="Times New Roman"/>
        </w:rPr>
        <w:t xml:space="preserve"> umas das outras.</w:t>
      </w:r>
    </w:p>
    <w:p w:rsidR="00DF27C9" w:rsidRPr="00C77264" w:rsidRDefault="00DF27C9" w:rsidP="00427E7F">
      <w:pPr>
        <w:pStyle w:val="Heading3"/>
        <w:rPr>
          <w:lang w:eastAsia="pt-PT"/>
        </w:rPr>
      </w:pPr>
      <w:bookmarkStart w:id="50" w:name="_Toc391479568"/>
      <w:r w:rsidRPr="00C77264">
        <w:rPr>
          <w:lang w:eastAsia="pt-PT"/>
        </w:rPr>
        <w:t>Ferramentas de Business Intelligence</w:t>
      </w:r>
      <w:bookmarkEnd w:id="50"/>
    </w:p>
    <w:p w:rsidR="00FA571E" w:rsidRDefault="00FA571E" w:rsidP="00DF27C9">
      <w:pPr>
        <w:tabs>
          <w:tab w:val="left" w:pos="2520"/>
        </w:tabs>
        <w:spacing w:after="0" w:line="340" w:lineRule="exact"/>
        <w:ind w:firstLine="454"/>
        <w:jc w:val="both"/>
        <w:rPr>
          <w:rFonts w:ascii="Times New Roman" w:hAnsi="Times New Roman" w:cs="Times New Roman"/>
          <w:i/>
        </w:rPr>
      </w:pPr>
      <w:r>
        <w:rPr>
          <w:rFonts w:ascii="Times New Roman" w:hAnsi="Times New Roman"/>
        </w:rPr>
        <w:t>Esta secção refere-se</w:t>
      </w:r>
      <w:r w:rsidRPr="00082BAF">
        <w:rPr>
          <w:rFonts w:ascii="Times New Roman" w:hAnsi="Times New Roman"/>
        </w:rPr>
        <w:t xml:space="preserve"> </w:t>
      </w:r>
      <w:r>
        <w:rPr>
          <w:rFonts w:ascii="Times New Roman" w:hAnsi="Times New Roman"/>
        </w:rPr>
        <w:t xml:space="preserve">a </w:t>
      </w:r>
      <w:r w:rsidRPr="00082BAF">
        <w:rPr>
          <w:rFonts w:ascii="Times New Roman" w:hAnsi="Times New Roman"/>
        </w:rPr>
        <w:t xml:space="preserve">ferramentas de </w:t>
      </w:r>
      <w:r w:rsidRPr="00082BAF">
        <w:rPr>
          <w:rFonts w:ascii="Times New Roman" w:hAnsi="Times New Roman"/>
          <w:i/>
        </w:rPr>
        <w:t>Business Intelligence</w:t>
      </w:r>
      <w:r w:rsidRPr="00082BAF">
        <w:rPr>
          <w:rFonts w:ascii="Times New Roman" w:hAnsi="Times New Roman"/>
        </w:rPr>
        <w:t>, dando exemplos das mais populares</w:t>
      </w:r>
      <w:r>
        <w:rPr>
          <w:rFonts w:ascii="Times New Roman" w:hAnsi="Times New Roman"/>
        </w:rPr>
        <w:t xml:space="preserve"> e</w:t>
      </w:r>
      <w:r w:rsidRPr="00082BAF">
        <w:rPr>
          <w:rFonts w:ascii="Times New Roman" w:hAnsi="Times New Roman"/>
        </w:rPr>
        <w:t xml:space="preserve"> explicando as suas capacidades.</w:t>
      </w:r>
      <w:r w:rsidRPr="008952F0">
        <w:rPr>
          <w:rFonts w:ascii="Times New Roman" w:hAnsi="Times New Roman" w:cs="Times New Roman"/>
          <w:i/>
        </w:rPr>
        <w:t xml:space="preserve"> </w:t>
      </w:r>
    </w:p>
    <w:p w:rsidR="00552039" w:rsidRPr="008952F0" w:rsidRDefault="00552039" w:rsidP="00DF27C9">
      <w:pPr>
        <w:tabs>
          <w:tab w:val="left" w:pos="2520"/>
        </w:tabs>
        <w:spacing w:after="0" w:line="340" w:lineRule="exact"/>
        <w:ind w:firstLine="454"/>
        <w:jc w:val="both"/>
        <w:rPr>
          <w:rFonts w:ascii="Times New Roman" w:hAnsi="Times New Roman" w:cs="Times New Roman"/>
          <w:i/>
        </w:rPr>
      </w:pPr>
    </w:p>
    <w:p w:rsidR="00DF27C9" w:rsidRPr="00030888" w:rsidRDefault="00DF27C9" w:rsidP="00030888">
      <w:pPr>
        <w:pStyle w:val="NoSpacing"/>
        <w:rPr>
          <w:i/>
          <w:lang w:val="en-US"/>
        </w:rPr>
      </w:pPr>
      <w:r w:rsidRPr="00030888">
        <w:rPr>
          <w:i/>
          <w:lang w:val="en-US"/>
        </w:rPr>
        <w:t>“</w:t>
      </w:r>
      <w:r w:rsidR="00030888" w:rsidRPr="00030888">
        <w:rPr>
          <w:i/>
          <w:lang w:val="en-US"/>
        </w:rPr>
        <w:t>business intelligence (BI) is all about delivering the right information in the right format to the right people at the right time for decision-making purposes …”</w:t>
      </w:r>
    </w:p>
    <w:p w:rsidR="00C77264" w:rsidRPr="00030888" w:rsidRDefault="00030888" w:rsidP="00C77264">
      <w:pPr>
        <w:tabs>
          <w:tab w:val="left" w:pos="2520"/>
        </w:tabs>
        <w:spacing w:after="0" w:line="340" w:lineRule="exact"/>
        <w:ind w:firstLine="454"/>
        <w:jc w:val="right"/>
        <w:rPr>
          <w:rFonts w:ascii="Times New Roman" w:hAnsi="Times New Roman" w:cs="Times New Roman"/>
        </w:rPr>
      </w:pPr>
      <w:r>
        <w:rPr>
          <w:rFonts w:ascii="Times New Roman" w:hAnsi="Times New Roman" w:cs="Times New Roman"/>
          <w:lang w:val="en-US"/>
        </w:rPr>
        <w:fldChar w:fldCharType="begin" w:fldLock="1"/>
      </w:r>
      <w:r w:rsidR="0014644D">
        <w:rPr>
          <w:rFonts w:ascii="Times New Roman" w:hAnsi="Times New Roman" w:cs="Times New Roman"/>
        </w:rPr>
        <w:instrText>ADDIN CSL_CITATION { "citationItems" : [ { "id" : "ITEM-1", "itemData" : { "author" : [ { "dropping-particle" : "", "family" : "Davis", "given" : "Judith R", "non-dropping-particle" : "", "parse-names" : false, "suffix" : "" } ], "id" : "ITEM-1", "issued" : { "date-parts" : [ [ "2006" ] ] }, "title" : "RIGHT-TIME BUSINESS I NTELLIGENCE", "type" : "article-journal" }, "uris" : [ "http://www.mendeley.com/documents/?uuid=07dfdc63-3344-44f0-975e-a20214d63293" ] } ], "mendeley" : { "previouslyFormattedCitation" : "[25]" }, "properties" : { "noteIndex" : 0 }, "schema" : "https://github.com/citation-style-language/schema/raw/master/csl-citation.json" }</w:instrText>
      </w:r>
      <w:r>
        <w:rPr>
          <w:rFonts w:ascii="Times New Roman" w:hAnsi="Times New Roman" w:cs="Times New Roman"/>
          <w:lang w:val="en-US"/>
        </w:rPr>
        <w:fldChar w:fldCharType="separate"/>
      </w:r>
      <w:r w:rsidR="00962EFC" w:rsidRPr="00962EFC">
        <w:rPr>
          <w:rFonts w:ascii="Times New Roman" w:hAnsi="Times New Roman" w:cs="Times New Roman"/>
          <w:noProof/>
        </w:rPr>
        <w:t>[25]</w:t>
      </w:r>
      <w:r>
        <w:rPr>
          <w:rFonts w:ascii="Times New Roman" w:hAnsi="Times New Roman" w:cs="Times New Roman"/>
          <w:lang w:val="en-US"/>
        </w:rPr>
        <w:fldChar w:fldCharType="end"/>
      </w:r>
    </w:p>
    <w:p w:rsidR="007D256A" w:rsidRPr="00030888" w:rsidRDefault="007D256A" w:rsidP="00DF27C9">
      <w:pPr>
        <w:tabs>
          <w:tab w:val="left" w:pos="2520"/>
        </w:tabs>
        <w:spacing w:after="0" w:line="340" w:lineRule="exact"/>
        <w:ind w:firstLine="454"/>
        <w:jc w:val="both"/>
        <w:rPr>
          <w:rFonts w:ascii="Times New Roman" w:hAnsi="Times New Roman" w:cs="Times New Roman"/>
        </w:rPr>
      </w:pPr>
    </w:p>
    <w:p w:rsidR="00DF27C9" w:rsidRDefault="00DF27C9" w:rsidP="00DF27C9">
      <w:pPr>
        <w:tabs>
          <w:tab w:val="left" w:pos="2520"/>
        </w:tabs>
        <w:spacing w:after="0" w:line="340" w:lineRule="exact"/>
        <w:ind w:firstLine="454"/>
        <w:jc w:val="both"/>
        <w:rPr>
          <w:rFonts w:ascii="Times New Roman" w:hAnsi="Times New Roman" w:cs="Times New Roman"/>
        </w:rPr>
      </w:pPr>
      <w:r w:rsidRPr="00C77264">
        <w:rPr>
          <w:rFonts w:ascii="Times New Roman" w:hAnsi="Times New Roman" w:cs="Times New Roman"/>
        </w:rPr>
        <w:t xml:space="preserve">As ferramentas de </w:t>
      </w:r>
      <w:r w:rsidRPr="00C77264">
        <w:rPr>
          <w:rFonts w:ascii="Times New Roman" w:hAnsi="Times New Roman" w:cs="Times New Roman"/>
          <w:i/>
        </w:rPr>
        <w:t>Business Intelligence</w:t>
      </w:r>
      <w:r w:rsidRPr="00C77264">
        <w:rPr>
          <w:rFonts w:ascii="Times New Roman" w:hAnsi="Times New Roman" w:cs="Times New Roman"/>
        </w:rPr>
        <w:t xml:space="preserve"> permitem ao utilizador </w:t>
      </w:r>
      <w:r w:rsidR="00571203">
        <w:rPr>
          <w:rFonts w:ascii="Times New Roman" w:hAnsi="Times New Roman" w:cs="Times New Roman"/>
        </w:rPr>
        <w:t xml:space="preserve">o </w:t>
      </w:r>
      <w:r w:rsidRPr="00C77264">
        <w:rPr>
          <w:rFonts w:ascii="Times New Roman" w:hAnsi="Times New Roman" w:cs="Times New Roman"/>
        </w:rPr>
        <w:t>acesso aos dados</w:t>
      </w:r>
      <w:r w:rsidR="00571203">
        <w:rPr>
          <w:rFonts w:ascii="Times New Roman" w:hAnsi="Times New Roman" w:cs="Times New Roman"/>
        </w:rPr>
        <w:t>,</w:t>
      </w:r>
      <w:r w:rsidRPr="00C77264">
        <w:rPr>
          <w:rFonts w:ascii="Times New Roman" w:hAnsi="Times New Roman" w:cs="Times New Roman"/>
        </w:rPr>
        <w:t xml:space="preserve"> </w:t>
      </w:r>
      <w:r w:rsidR="00571203">
        <w:rPr>
          <w:rFonts w:ascii="Times New Roman" w:hAnsi="Times New Roman" w:cs="Times New Roman"/>
        </w:rPr>
        <w:t>ajudando desta forma</w:t>
      </w:r>
      <w:r w:rsidRPr="00C77264">
        <w:rPr>
          <w:rFonts w:ascii="Times New Roman" w:hAnsi="Times New Roman" w:cs="Times New Roman"/>
        </w:rPr>
        <w:t xml:space="preserve"> </w:t>
      </w:r>
      <w:r w:rsidR="00571203">
        <w:rPr>
          <w:rFonts w:ascii="Times New Roman" w:hAnsi="Times New Roman" w:cs="Times New Roman"/>
        </w:rPr>
        <w:t xml:space="preserve">a </w:t>
      </w:r>
      <w:r w:rsidRPr="00C77264">
        <w:rPr>
          <w:rFonts w:ascii="Times New Roman" w:hAnsi="Times New Roman" w:cs="Times New Roman"/>
        </w:rPr>
        <w:t xml:space="preserve">tomar </w:t>
      </w:r>
      <w:r w:rsidR="00571203" w:rsidRPr="00C77264">
        <w:rPr>
          <w:rFonts w:ascii="Times New Roman" w:hAnsi="Times New Roman" w:cs="Times New Roman"/>
        </w:rPr>
        <w:t xml:space="preserve">decisões de negócios </w:t>
      </w:r>
      <w:r w:rsidRPr="00C77264">
        <w:rPr>
          <w:rFonts w:ascii="Times New Roman" w:hAnsi="Times New Roman" w:cs="Times New Roman"/>
        </w:rPr>
        <w:t>melhores e mais informadas. Estas ferramentas comportam aplicações capazes de realizar as seguintes atividades:</w:t>
      </w:r>
    </w:p>
    <w:p w:rsidR="00EA0BEE" w:rsidRPr="00C77264" w:rsidRDefault="00EA0BEE" w:rsidP="00DF27C9">
      <w:pPr>
        <w:tabs>
          <w:tab w:val="left" w:pos="2520"/>
        </w:tabs>
        <w:spacing w:after="0" w:line="340" w:lineRule="exact"/>
        <w:ind w:firstLine="454"/>
        <w:jc w:val="both"/>
        <w:rPr>
          <w:rFonts w:ascii="Times New Roman" w:hAnsi="Times New Roman" w:cs="Times New Roman"/>
        </w:rPr>
      </w:pPr>
    </w:p>
    <w:p w:rsidR="00DF27C9" w:rsidRPr="00C77264" w:rsidRDefault="00DF27C9" w:rsidP="00EC3392">
      <w:pPr>
        <w:pStyle w:val="ListParagraph"/>
        <w:numPr>
          <w:ilvl w:val="0"/>
          <w:numId w:val="34"/>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Gerar relatórios e efetuar consultas aos dados;</w:t>
      </w:r>
    </w:p>
    <w:p w:rsidR="00DF27C9" w:rsidRPr="00C77264" w:rsidRDefault="00DF27C9" w:rsidP="00EC3392">
      <w:pPr>
        <w:pStyle w:val="ListParagraph"/>
        <w:numPr>
          <w:ilvl w:val="0"/>
          <w:numId w:val="34"/>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Análises OLAP;</w:t>
      </w:r>
    </w:p>
    <w:p w:rsidR="00DF27C9" w:rsidRPr="00C77264" w:rsidRDefault="00DF27C9" w:rsidP="00EC3392">
      <w:pPr>
        <w:pStyle w:val="ListParagraph"/>
        <w:numPr>
          <w:ilvl w:val="0"/>
          <w:numId w:val="34"/>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Análises estatísticas dos dados;</w:t>
      </w:r>
    </w:p>
    <w:p w:rsidR="00DF27C9" w:rsidRDefault="00DF27C9" w:rsidP="00EC3392">
      <w:pPr>
        <w:pStyle w:val="ListParagraph"/>
        <w:numPr>
          <w:ilvl w:val="0"/>
          <w:numId w:val="34"/>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 xml:space="preserve">Análises preditivas dos </w:t>
      </w:r>
      <w:r w:rsidR="00C77264">
        <w:rPr>
          <w:rFonts w:ascii="Times New Roman" w:hAnsi="Times New Roman" w:cs="Times New Roman"/>
        </w:rPr>
        <w:t>dados</w:t>
      </w:r>
    </w:p>
    <w:p w:rsidR="00EA0BEE" w:rsidRPr="00EA0BEE" w:rsidRDefault="00EA0BEE" w:rsidP="00EA0BEE">
      <w:pPr>
        <w:tabs>
          <w:tab w:val="left" w:pos="2520"/>
        </w:tabs>
        <w:spacing w:after="0" w:line="340" w:lineRule="exact"/>
        <w:ind w:left="491"/>
        <w:jc w:val="both"/>
        <w:rPr>
          <w:rFonts w:ascii="Times New Roman" w:hAnsi="Times New Roman" w:cs="Times New Roman"/>
        </w:rPr>
      </w:pPr>
    </w:p>
    <w:p w:rsidR="00DF27C9" w:rsidRPr="00C77264" w:rsidRDefault="00DF27C9" w:rsidP="00DF27C9">
      <w:pPr>
        <w:tabs>
          <w:tab w:val="left" w:pos="2520"/>
        </w:tabs>
        <w:spacing w:after="0" w:line="340" w:lineRule="exact"/>
        <w:ind w:firstLine="454"/>
        <w:jc w:val="both"/>
        <w:rPr>
          <w:rFonts w:ascii="Times New Roman" w:hAnsi="Times New Roman" w:cs="Times New Roman"/>
        </w:rPr>
      </w:pPr>
      <w:r w:rsidRPr="00C77264">
        <w:rPr>
          <w:rFonts w:ascii="Times New Roman" w:hAnsi="Times New Roman" w:cs="Times New Roman"/>
        </w:rPr>
        <w:t xml:space="preserve">As ferramentas de </w:t>
      </w:r>
      <w:r w:rsidRPr="00C77264">
        <w:rPr>
          <w:rFonts w:ascii="Times New Roman" w:hAnsi="Times New Roman" w:cs="Times New Roman"/>
          <w:i/>
        </w:rPr>
        <w:t>Business Intelligence</w:t>
      </w:r>
      <w:r w:rsidRPr="00C77264">
        <w:rPr>
          <w:rFonts w:ascii="Times New Roman" w:hAnsi="Times New Roman" w:cs="Times New Roman"/>
        </w:rPr>
        <w:t xml:space="preserve"> são vantajosas para as empresas</w:t>
      </w:r>
      <w:r w:rsidR="00636234">
        <w:rPr>
          <w:rFonts w:ascii="Times New Roman" w:hAnsi="Times New Roman" w:cs="Times New Roman"/>
        </w:rPr>
        <w:t>,</w:t>
      </w:r>
      <w:r w:rsidRPr="00C77264">
        <w:rPr>
          <w:rFonts w:ascii="Times New Roman" w:hAnsi="Times New Roman" w:cs="Times New Roman"/>
        </w:rPr>
        <w:t xml:space="preserve"> </w:t>
      </w:r>
      <w:r w:rsidR="00636234">
        <w:rPr>
          <w:rFonts w:ascii="Times New Roman" w:hAnsi="Times New Roman" w:cs="Times New Roman"/>
        </w:rPr>
        <w:t>uma vez que</w:t>
      </w:r>
      <w:r w:rsidRPr="00C77264">
        <w:rPr>
          <w:rFonts w:ascii="Times New Roman" w:hAnsi="Times New Roman" w:cs="Times New Roman"/>
        </w:rPr>
        <w:t xml:space="preserve"> permitem aos gestores e aos analistas analisarem e monitorizarem dados estatísticos, perceber tendências de mercado, entre outras.</w:t>
      </w:r>
    </w:p>
    <w:p w:rsidR="00DF27C9" w:rsidRDefault="00DF27C9" w:rsidP="00DF27C9">
      <w:pPr>
        <w:tabs>
          <w:tab w:val="left" w:pos="2520"/>
        </w:tabs>
        <w:spacing w:after="0" w:line="340" w:lineRule="exact"/>
        <w:ind w:firstLine="454"/>
        <w:jc w:val="both"/>
        <w:rPr>
          <w:rFonts w:ascii="Times New Roman" w:hAnsi="Times New Roman" w:cs="Times New Roman"/>
        </w:rPr>
      </w:pPr>
      <w:r w:rsidRPr="00C77264">
        <w:rPr>
          <w:rFonts w:ascii="Times New Roman" w:hAnsi="Times New Roman" w:cs="Times New Roman"/>
        </w:rPr>
        <w:t xml:space="preserve">Algumas das ferramentas mais populares, cotadas pela empresa de consultoria Gartner no seu </w:t>
      </w:r>
      <w:r w:rsidRPr="00C77264">
        <w:rPr>
          <w:rFonts w:ascii="Times New Roman" w:hAnsi="Times New Roman" w:cs="Times New Roman"/>
          <w:i/>
        </w:rPr>
        <w:t xml:space="preserve">ranking </w:t>
      </w:r>
      <w:r w:rsidRPr="00C77264">
        <w:rPr>
          <w:rFonts w:ascii="Times New Roman" w:hAnsi="Times New Roman" w:cs="Times New Roman"/>
        </w:rPr>
        <w:t>anual,</w:t>
      </w:r>
      <w:r w:rsidRPr="00C77264">
        <w:rPr>
          <w:rFonts w:ascii="Times New Roman" w:hAnsi="Times New Roman" w:cs="Times New Roman"/>
          <w:i/>
        </w:rPr>
        <w:t xml:space="preserve"> </w:t>
      </w:r>
      <w:r w:rsidRPr="00C77264">
        <w:rPr>
          <w:rFonts w:ascii="Times New Roman" w:hAnsi="Times New Roman" w:cs="Times New Roman"/>
        </w:rPr>
        <w:t>que visa avaliar soluções deste tipo,</w:t>
      </w:r>
      <w:r w:rsidRPr="00C77264">
        <w:rPr>
          <w:rFonts w:ascii="Times New Roman" w:hAnsi="Times New Roman" w:cs="Times New Roman"/>
          <w:i/>
        </w:rPr>
        <w:t xml:space="preserve"> </w:t>
      </w:r>
      <w:r w:rsidRPr="00C77264">
        <w:rPr>
          <w:rFonts w:ascii="Times New Roman" w:hAnsi="Times New Roman" w:cs="Times New Roman"/>
        </w:rPr>
        <w:t>“</w:t>
      </w:r>
      <w:r w:rsidRPr="00C77264">
        <w:rPr>
          <w:rFonts w:ascii="Times New Roman" w:hAnsi="Times New Roman" w:cs="Times New Roman"/>
          <w:i/>
        </w:rPr>
        <w:t>Magic Quadrant for</w:t>
      </w:r>
      <w:r w:rsidRPr="00C77264">
        <w:rPr>
          <w:rFonts w:ascii="Times New Roman" w:hAnsi="Times New Roman" w:cs="Times New Roman"/>
        </w:rPr>
        <w:t xml:space="preserve"> </w:t>
      </w:r>
      <w:r w:rsidRPr="00C77264">
        <w:rPr>
          <w:rFonts w:ascii="Times New Roman" w:hAnsi="Times New Roman" w:cs="Times New Roman"/>
          <w:i/>
        </w:rPr>
        <w:t xml:space="preserve">Business Intelligence and Analytics Platforms” </w:t>
      </w:r>
      <w:r w:rsidRPr="00C77264">
        <w:rPr>
          <w:rFonts w:ascii="Times New Roman" w:hAnsi="Times New Roman" w:cs="Times New Roman"/>
        </w:rPr>
        <w:t>são:</w:t>
      </w:r>
    </w:p>
    <w:p w:rsidR="00EA0BEE" w:rsidRPr="00C77264" w:rsidRDefault="00EA0BEE" w:rsidP="00DF27C9">
      <w:pPr>
        <w:tabs>
          <w:tab w:val="left" w:pos="2520"/>
        </w:tabs>
        <w:spacing w:after="0" w:line="340" w:lineRule="exact"/>
        <w:ind w:firstLine="454"/>
        <w:jc w:val="both"/>
        <w:rPr>
          <w:rFonts w:ascii="Times New Roman" w:hAnsi="Times New Roman" w:cs="Times New Roman"/>
        </w:rPr>
      </w:pPr>
    </w:p>
    <w:p w:rsidR="00DF27C9" w:rsidRPr="00C77264" w:rsidRDefault="00DF27C9" w:rsidP="00EC3392">
      <w:pPr>
        <w:pStyle w:val="ListParagraph"/>
        <w:numPr>
          <w:ilvl w:val="0"/>
          <w:numId w:val="35"/>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MicroStrategy</w:t>
      </w:r>
      <w:r w:rsidR="00F5219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"http://www.microstrategy.com/pt/", "id" : "ITEM-1", "issued" : { "date-parts" : [ [ "0" ] ] }, "title" : "MicroStrategy", "type" : "webpage" }, "uris" : [ "http://www.mendeley.com/documents/?uuid=39f2567a-ee82-45f4-a3b5-062c2ea04b13" ] } ], "mendeley" : { "previouslyFormattedCitation" : "[26]"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[26]</w:t>
      </w:r>
      <w:r w:rsidR="00D43D38">
        <w:rPr>
          <w:rFonts w:ascii="Times New Roman" w:hAnsi="Times New Roman" w:cs="Times New Roman"/>
        </w:rPr>
        <w:fldChar w:fldCharType="end"/>
      </w:r>
      <w:r w:rsidRPr="00C77264">
        <w:rPr>
          <w:rFonts w:ascii="Times New Roman" w:hAnsi="Times New Roman" w:cs="Times New Roman"/>
        </w:rPr>
        <w:t>;</w:t>
      </w:r>
    </w:p>
    <w:p w:rsidR="00DF27C9" w:rsidRPr="00C77264" w:rsidRDefault="00DF27C9" w:rsidP="00EC3392">
      <w:pPr>
        <w:pStyle w:val="ListParagraph"/>
        <w:numPr>
          <w:ilvl w:val="0"/>
          <w:numId w:val="35"/>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lastRenderedPageBreak/>
        <w:t>Tableau Software</w:t>
      </w:r>
      <w:r w:rsidR="00F5219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"http://www.tableausoftware.com/", "id" : "ITEM-1", "issued" : { "date-parts" : [ [ "0" ] ] }, "title" : "Tableau Software", "type" : "webpage" }, "uris" : [ "http://www.mendeley.com/documents/?uuid=1fb69e6c-d1cd-4d1b-bc55-bcced0c87a17" ] } ], "mendeley" : { "previouslyFormattedCitation" : "[27]"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[27]</w:t>
      </w:r>
      <w:r w:rsidR="00D43D38">
        <w:rPr>
          <w:rFonts w:ascii="Times New Roman" w:hAnsi="Times New Roman" w:cs="Times New Roman"/>
        </w:rPr>
        <w:fldChar w:fldCharType="end"/>
      </w:r>
      <w:r w:rsidRPr="00C77264">
        <w:rPr>
          <w:rFonts w:ascii="Times New Roman" w:hAnsi="Times New Roman" w:cs="Times New Roman"/>
        </w:rPr>
        <w:t>;</w:t>
      </w:r>
    </w:p>
    <w:p w:rsidR="00DF27C9" w:rsidRDefault="00DF27C9" w:rsidP="00EC3392">
      <w:pPr>
        <w:pStyle w:val="ListParagraph"/>
        <w:numPr>
          <w:ilvl w:val="0"/>
          <w:numId w:val="35"/>
        </w:numPr>
        <w:tabs>
          <w:tab w:val="left" w:pos="2520"/>
        </w:tabs>
        <w:spacing w:after="0" w:line="340" w:lineRule="exact"/>
        <w:ind w:left="1134"/>
        <w:jc w:val="both"/>
        <w:rPr>
          <w:rFonts w:ascii="Times New Roman" w:hAnsi="Times New Roman" w:cs="Times New Roman"/>
        </w:rPr>
      </w:pPr>
      <w:r w:rsidRPr="00C77264">
        <w:rPr>
          <w:rFonts w:ascii="Times New Roman" w:hAnsi="Times New Roman" w:cs="Times New Roman"/>
        </w:rPr>
        <w:t>Microsoft SQL Server</w:t>
      </w:r>
      <w:r w:rsidR="00F5219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"http://www.microsoft.com/en-us/server-cloud/products/sql-server/#fbid=vXV-uoBamZT", "id" : "ITEM-1", "issued" : { "date-parts" : [ [ "0" ] ] }, "title" : "Microsoft SQLServer", "type" : "webpage" }, "uris" : [ "http://www.mendeley.com/documents/?uuid=f2d554ca-093b-4362-a5b0-3de915ef1466" ] } ], "mendeley" : { "previouslyFormattedCitation" : "[19]"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[19]</w:t>
      </w:r>
      <w:r w:rsidR="00D43D38">
        <w:rPr>
          <w:rFonts w:ascii="Times New Roman" w:hAnsi="Times New Roman" w:cs="Times New Roman"/>
        </w:rPr>
        <w:fldChar w:fldCharType="end"/>
      </w:r>
      <w:r w:rsidRPr="00C77264">
        <w:rPr>
          <w:rFonts w:ascii="Times New Roman" w:hAnsi="Times New Roman" w:cs="Times New Roman"/>
        </w:rPr>
        <w:t>;</w:t>
      </w:r>
    </w:p>
    <w:p w:rsidR="00EA0BEE" w:rsidRPr="00EA0BEE" w:rsidRDefault="00EA0BEE" w:rsidP="00EA0BEE">
      <w:pPr>
        <w:tabs>
          <w:tab w:val="left" w:pos="2520"/>
        </w:tabs>
        <w:spacing w:after="0" w:line="340" w:lineRule="exact"/>
        <w:jc w:val="both"/>
        <w:rPr>
          <w:rFonts w:ascii="Times New Roman" w:hAnsi="Times New Roman" w:cs="Times New Roman"/>
        </w:rPr>
      </w:pPr>
    </w:p>
    <w:p w:rsidR="00DF27C9" w:rsidRPr="00C77264" w:rsidRDefault="00DF27C9" w:rsidP="00EA0BEE">
      <w:pPr>
        <w:tabs>
          <w:tab w:val="left" w:pos="2520"/>
        </w:tabs>
        <w:spacing w:after="0" w:line="340" w:lineRule="exact"/>
        <w:ind w:firstLine="425"/>
        <w:contextualSpacing/>
        <w:jc w:val="both"/>
        <w:rPr>
          <w:rFonts w:ascii="Times New Roman" w:hAnsi="Times New Roman" w:cs="Times New Roman"/>
        </w:rPr>
      </w:pPr>
      <w:r w:rsidRPr="00C77264">
        <w:rPr>
          <w:rFonts w:ascii="Times New Roman" w:hAnsi="Times New Roman" w:cs="Times New Roman"/>
        </w:rPr>
        <w:t>Para uma descrição mais detalhada acerca destas ferramentas a consulta</w:t>
      </w:r>
      <w:r w:rsidR="000900C3">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"http://www.gartner.com/technology/reprints.do?id=1-1QYUTPJ&amp;ct=140220&amp;st=sb", "author" : [ { "dropping-particle" : "", "family" : "Rita L. Sallam, Joao Tapadinhas, Josh Parenteau, Daniel Yuen", "given" : "Bill Hostmann", "non-dropping-particle" : "", "parse-names" : false, "suffix" : "" } ], "id" : "ITEM-1", "issued" : { "date-parts" : [ [ "0" ] ] }, "title" : "Magic Quadrant for Business Intelligence and Analytics Platforms", "type" : "webpage" }, "uris" : [ "http://www.mendeley.com/documents/?uuid=c38d3dbd-e389-47eb-8aff-3c61b7d2d678" ] } ], "mendeley" : { "previouslyFormattedCitation" : "[28]"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[28]</w:t>
      </w:r>
      <w:r w:rsidR="00D43D38">
        <w:rPr>
          <w:rFonts w:ascii="Times New Roman" w:hAnsi="Times New Roman" w:cs="Times New Roman"/>
        </w:rPr>
        <w:fldChar w:fldCharType="end"/>
      </w:r>
      <w:r w:rsidRPr="00C77264">
        <w:rPr>
          <w:rFonts w:ascii="Times New Roman" w:hAnsi="Times New Roman" w:cs="Times New Roman"/>
        </w:rPr>
        <w:t xml:space="preserve"> fornece-nos um estudo bastante detalhado e completo das tecnologias, bem como os seus pontos fortes e pontos fracos.</w:t>
      </w:r>
    </w:p>
    <w:p w:rsidR="00656D23" w:rsidRDefault="00656D23" w:rsidP="009547BB">
      <w:pPr>
        <w:tabs>
          <w:tab w:val="left" w:pos="6975"/>
        </w:tabs>
        <w:spacing w:after="0" w:line="340" w:lineRule="exact"/>
        <w:ind w:firstLine="426"/>
        <w:rPr>
          <w:rFonts w:ascii="Times New Roman" w:hAnsi="Times New Roman" w:cs="Times New Roman"/>
        </w:rPr>
      </w:pPr>
    </w:p>
    <w:p w:rsidR="009547BB" w:rsidRPr="00ED7976" w:rsidRDefault="009547BB" w:rsidP="009547BB">
      <w:pPr>
        <w:spacing w:after="0" w:line="340" w:lineRule="exact"/>
        <w:ind w:firstLine="426"/>
        <w:jc w:val="both"/>
        <w:rPr>
          <w:rFonts w:ascii="Times New Roman" w:hAnsi="Times New Roman"/>
        </w:rPr>
      </w:pPr>
      <w:r>
        <w:rPr>
          <w:rFonts w:ascii="Times New Roman" w:hAnsi="Times New Roman"/>
        </w:rPr>
        <w:t xml:space="preserve">Concluído o estudo do estado da arte, que forneceu mais conhecimentos acerca dos temas a tratar, importa começar a desenvolver e a tomar decisões acerca da arquitetura do </w:t>
      </w:r>
      <w:r>
        <w:rPr>
          <w:rFonts w:ascii="Times New Roman" w:hAnsi="Times New Roman"/>
          <w:i/>
        </w:rPr>
        <w:t>Data Warehouse</w:t>
      </w:r>
      <w:r>
        <w:rPr>
          <w:rFonts w:ascii="Times New Roman" w:hAnsi="Times New Roman"/>
        </w:rPr>
        <w:t xml:space="preserve">, bem como dos indicadores que, após estudo do processo de desenvolvimento de </w:t>
      </w:r>
      <w:r>
        <w:rPr>
          <w:rFonts w:ascii="Times New Roman" w:hAnsi="Times New Roman"/>
          <w:i/>
        </w:rPr>
        <w:t>software</w:t>
      </w:r>
      <w:r>
        <w:rPr>
          <w:rFonts w:ascii="Times New Roman" w:hAnsi="Times New Roman"/>
        </w:rPr>
        <w:t>, faria</w:t>
      </w:r>
      <w:r w:rsidR="00D42CCA">
        <w:rPr>
          <w:rFonts w:ascii="Times New Roman" w:hAnsi="Times New Roman"/>
        </w:rPr>
        <w:t>m</w:t>
      </w:r>
      <w:r>
        <w:rPr>
          <w:rFonts w:ascii="Times New Roman" w:hAnsi="Times New Roman"/>
        </w:rPr>
        <w:t xml:space="preserve"> sentido medir. Para isso, é necessário primeiro estudar o sistema operacional e elaborar uma estratégia de ataque ao problema. Todos estes passos serão definidos no capítulo seguinte.</w:t>
      </w:r>
    </w:p>
    <w:p w:rsidR="00656D23" w:rsidRDefault="00656D23" w:rsidP="00656D23"/>
    <w:p w:rsidR="002A517B" w:rsidRPr="00656D23" w:rsidRDefault="002A517B" w:rsidP="00656D23">
      <w:pPr>
        <w:sectPr w:rsidR="002A517B" w:rsidRPr="00656D23" w:rsidSect="005F4A80">
          <w:headerReference w:type="default" r:id="rId35"/>
          <w:headerReference w:type="first" r:id="rId36"/>
          <w:footerReference w:type="first" r:id="rId37"/>
          <w:type w:val="oddPage"/>
          <w:pgSz w:w="11906" w:h="16838"/>
          <w:pgMar w:top="1418" w:right="1701" w:bottom="1418" w:left="1701" w:header="709" w:footer="709" w:gutter="0"/>
          <w:lnNumType w:countBy="2"/>
          <w:cols w:space="708"/>
          <w:docGrid w:linePitch="360"/>
        </w:sectPr>
      </w:pPr>
    </w:p>
    <w:p w:rsidR="00F24A69" w:rsidRPr="00B8620E" w:rsidRDefault="00F27EB0" w:rsidP="00427E7F">
      <w:pPr>
        <w:pStyle w:val="Heading1"/>
        <w:rPr>
          <w:lang w:val="pt-PT"/>
        </w:rPr>
      </w:pPr>
      <w:bookmarkStart w:id="51" w:name="_Toc391479569"/>
      <w:r w:rsidRPr="00B8620E">
        <w:rPr>
          <w:lang w:val="pt-PT"/>
        </w:rPr>
        <w:lastRenderedPageBreak/>
        <w:t>Capítulo 3</w:t>
      </w:r>
      <w:bookmarkEnd w:id="51"/>
    </w:p>
    <w:p w:rsidR="00C51FA5" w:rsidRPr="005B4F31" w:rsidRDefault="00EF7F6F" w:rsidP="00427E7F">
      <w:pPr>
        <w:pStyle w:val="Heading2"/>
      </w:pPr>
      <w:bookmarkStart w:id="52" w:name="_Toc391479570"/>
      <w:r>
        <w:t>Problema e proposta de solução</w:t>
      </w:r>
      <w:bookmarkEnd w:id="52"/>
    </w:p>
    <w:p w:rsidR="00636EC6" w:rsidRDefault="00636EC6" w:rsidP="00696FD9">
      <w:pPr>
        <w:spacing w:after="0" w:line="340" w:lineRule="exact"/>
        <w:ind w:firstLine="426"/>
        <w:jc w:val="both"/>
        <w:rPr>
          <w:rFonts w:ascii="Times New Roman" w:hAnsi="Times New Roman"/>
        </w:rPr>
      </w:pPr>
      <w:bookmarkStart w:id="53" w:name="_Toc390302574"/>
      <w:r>
        <w:rPr>
          <w:rFonts w:ascii="Times New Roman" w:hAnsi="Times New Roman"/>
        </w:rPr>
        <w:t>Este capítulo</w:t>
      </w:r>
      <w:r w:rsidRPr="00636EC6">
        <w:rPr>
          <w:rFonts w:ascii="Times New Roman" w:hAnsi="Times New Roman"/>
        </w:rPr>
        <w:t xml:space="preserve"> retrata a primeira fase de desenvolvimento do projeto.</w:t>
      </w:r>
    </w:p>
    <w:p w:rsidR="00636EC6" w:rsidRPr="00636EC6" w:rsidRDefault="00636EC6" w:rsidP="00696FD9">
      <w:pPr>
        <w:spacing w:after="0" w:line="340" w:lineRule="exact"/>
        <w:ind w:firstLine="426"/>
        <w:jc w:val="both"/>
        <w:rPr>
          <w:rFonts w:ascii="Times New Roman" w:hAnsi="Times New Roman"/>
        </w:rPr>
      </w:pPr>
      <w:r w:rsidRPr="00636EC6">
        <w:rPr>
          <w:rFonts w:ascii="Times New Roman" w:hAnsi="Times New Roman"/>
        </w:rPr>
        <w:t>Na primeira secção será descrito o resultado da abordagem ao sistema operacional</w:t>
      </w:r>
      <w:r w:rsidR="00333C10">
        <w:rPr>
          <w:rFonts w:ascii="Times New Roman" w:hAnsi="Times New Roman"/>
        </w:rPr>
        <w:t>.</w:t>
      </w:r>
    </w:p>
    <w:p w:rsidR="00636EC6" w:rsidRPr="00636EC6" w:rsidRDefault="00636EC6" w:rsidP="00696FD9">
      <w:pPr>
        <w:spacing w:after="0" w:line="340" w:lineRule="exact"/>
        <w:ind w:firstLine="426"/>
        <w:jc w:val="both"/>
        <w:rPr>
          <w:rFonts w:ascii="Times New Roman" w:hAnsi="Times New Roman"/>
        </w:rPr>
      </w:pPr>
      <w:r w:rsidRPr="00636EC6">
        <w:rPr>
          <w:rFonts w:ascii="Times New Roman" w:hAnsi="Times New Roman"/>
        </w:rPr>
        <w:t xml:space="preserve">Na segunda secção são levantados os principais problemas do sistema operacional, da forma como estava modelado e explicada a estratégia com a qual se pretendem resolver esses mesmos problemas. </w:t>
      </w:r>
    </w:p>
    <w:p w:rsidR="00636EC6" w:rsidRPr="00636EC6" w:rsidRDefault="00636EC6" w:rsidP="00696FD9">
      <w:pPr>
        <w:spacing w:after="0" w:line="340" w:lineRule="exact"/>
        <w:ind w:firstLine="426"/>
        <w:jc w:val="both"/>
        <w:rPr>
          <w:rFonts w:ascii="Times New Roman" w:hAnsi="Times New Roman"/>
        </w:rPr>
      </w:pPr>
      <w:r w:rsidRPr="00636EC6">
        <w:rPr>
          <w:rFonts w:ascii="Times New Roman" w:hAnsi="Times New Roman"/>
        </w:rPr>
        <w:t xml:space="preserve">Na terceira secção justifica-se o porquê da arquitetura de modelação </w:t>
      </w:r>
      <w:r>
        <w:rPr>
          <w:rFonts w:ascii="Times New Roman" w:hAnsi="Times New Roman"/>
        </w:rPr>
        <w:t>do</w:t>
      </w:r>
      <w:r w:rsidRPr="00636EC6">
        <w:rPr>
          <w:rFonts w:ascii="Times New Roman" w:hAnsi="Times New Roman"/>
        </w:rPr>
        <w:t xml:space="preserve"> </w:t>
      </w:r>
      <w:r w:rsidRPr="00636EC6">
        <w:rPr>
          <w:rFonts w:ascii="Times New Roman" w:hAnsi="Times New Roman"/>
          <w:i/>
        </w:rPr>
        <w:t>Data Warehouse</w:t>
      </w:r>
      <w:r>
        <w:rPr>
          <w:rFonts w:ascii="Times New Roman" w:hAnsi="Times New Roman"/>
        </w:rPr>
        <w:t xml:space="preserve"> escolhido</w:t>
      </w:r>
      <w:r w:rsidRPr="00636EC6">
        <w:rPr>
          <w:rFonts w:ascii="Times New Roman" w:hAnsi="Times New Roman"/>
        </w:rPr>
        <w:t>.</w:t>
      </w:r>
    </w:p>
    <w:p w:rsidR="00636EC6" w:rsidRPr="009A2E12" w:rsidRDefault="00636EC6" w:rsidP="00696FD9">
      <w:pPr>
        <w:spacing w:after="0" w:line="340" w:lineRule="exact"/>
        <w:ind w:firstLine="426"/>
        <w:jc w:val="both"/>
        <w:rPr>
          <w:rFonts w:ascii="Times New Roman" w:hAnsi="Times New Roman"/>
        </w:rPr>
      </w:pPr>
      <w:r w:rsidRPr="00636EC6">
        <w:rPr>
          <w:rFonts w:ascii="Times New Roman" w:hAnsi="Times New Roman"/>
        </w:rPr>
        <w:t xml:space="preserve">A quarta secção explica a importância dos indicadores a medir e são definidos alguns </w:t>
      </w:r>
      <w:r>
        <w:rPr>
          <w:rFonts w:ascii="Times New Roman" w:hAnsi="Times New Roman"/>
        </w:rPr>
        <w:t>deles</w:t>
      </w:r>
      <w:r w:rsidRPr="00636EC6">
        <w:rPr>
          <w:rFonts w:ascii="Times New Roman" w:hAnsi="Times New Roman"/>
        </w:rPr>
        <w:t xml:space="preserve">, </w:t>
      </w:r>
      <w:r w:rsidR="009A2E12" w:rsidRPr="009A2E12">
        <w:rPr>
          <w:rFonts w:ascii="Times New Roman" w:hAnsi="Times New Roman"/>
        </w:rPr>
        <w:t>orientados</w:t>
      </w:r>
      <w:r w:rsidRPr="009A2E12">
        <w:rPr>
          <w:rFonts w:ascii="Times New Roman" w:hAnsi="Times New Roman"/>
        </w:rPr>
        <w:t xml:space="preserve"> para o processo de desenvolvimento de </w:t>
      </w:r>
      <w:r w:rsidRPr="009A2E12">
        <w:rPr>
          <w:rFonts w:ascii="Times New Roman" w:hAnsi="Times New Roman"/>
          <w:i/>
        </w:rPr>
        <w:t>software</w:t>
      </w:r>
      <w:r w:rsidRPr="009A2E12">
        <w:rPr>
          <w:rFonts w:ascii="Times New Roman" w:hAnsi="Times New Roman"/>
        </w:rPr>
        <w:t xml:space="preserve"> em organizações.</w:t>
      </w:r>
    </w:p>
    <w:p w:rsidR="00636EC6" w:rsidRDefault="00636EC6" w:rsidP="00696FD9">
      <w:pPr>
        <w:spacing w:after="0" w:line="340" w:lineRule="exact"/>
        <w:ind w:firstLine="426"/>
        <w:jc w:val="both"/>
        <w:rPr>
          <w:rFonts w:ascii="Times New Roman" w:hAnsi="Times New Roman"/>
        </w:rPr>
      </w:pPr>
      <w:r w:rsidRPr="00636EC6">
        <w:rPr>
          <w:rFonts w:ascii="Times New Roman" w:hAnsi="Times New Roman"/>
        </w:rPr>
        <w:t xml:space="preserve">A quinta secção é o </w:t>
      </w:r>
      <w:r w:rsidRPr="00636EC6">
        <w:rPr>
          <w:rFonts w:ascii="Times New Roman" w:hAnsi="Times New Roman"/>
          <w:i/>
        </w:rPr>
        <w:t xml:space="preserve">core </w:t>
      </w:r>
      <w:r w:rsidRPr="00636EC6">
        <w:rPr>
          <w:rFonts w:ascii="Times New Roman" w:hAnsi="Times New Roman"/>
        </w:rPr>
        <w:t xml:space="preserve">do trabalho, a estrutura do </w:t>
      </w:r>
      <w:r w:rsidRPr="00636EC6">
        <w:rPr>
          <w:rFonts w:ascii="Times New Roman" w:hAnsi="Times New Roman"/>
          <w:i/>
        </w:rPr>
        <w:t>Data Warehouse</w:t>
      </w:r>
      <w:r w:rsidRPr="00636EC6">
        <w:rPr>
          <w:rFonts w:ascii="Times New Roman" w:hAnsi="Times New Roman"/>
        </w:rPr>
        <w:t xml:space="preserve">, o seu modelo de dados. A definição do modelo de dados é feita seguindo os 4 passos definidos por Ralph Kimball e são explicadas todas as estruturas criadas dentro do </w:t>
      </w:r>
      <w:r w:rsidRPr="00636EC6">
        <w:rPr>
          <w:rFonts w:ascii="Times New Roman" w:hAnsi="Times New Roman"/>
          <w:i/>
        </w:rPr>
        <w:t>Data Warehouse</w:t>
      </w:r>
      <w:r w:rsidRPr="00636EC6">
        <w:rPr>
          <w:rFonts w:ascii="Times New Roman" w:hAnsi="Times New Roman"/>
        </w:rPr>
        <w:t>.</w:t>
      </w:r>
    </w:p>
    <w:p w:rsidR="00427E7F" w:rsidRPr="00696FD9" w:rsidRDefault="00427E7F" w:rsidP="00696FD9">
      <w:pPr>
        <w:pStyle w:val="ListParagraph"/>
        <w:keepNext/>
        <w:keepLines/>
        <w:numPr>
          <w:ilvl w:val="0"/>
          <w:numId w:val="52"/>
        </w:numPr>
        <w:spacing w:after="0" w:line="340" w:lineRule="exact"/>
        <w:ind w:left="431" w:hanging="431"/>
        <w:contextualSpacing w:val="0"/>
        <w:outlineLvl w:val="2"/>
        <w:rPr>
          <w:rFonts w:ascii="Times New Roman" w:eastAsiaTheme="majorEastAsia" w:hAnsi="Times New Roman" w:cstheme="majorBidi"/>
          <w:b/>
          <w:vanish/>
          <w:color w:val="FFFFFF" w:themeColor="background1"/>
          <w:sz w:val="30"/>
          <w:szCs w:val="24"/>
          <w:lang w:eastAsia="pt-PT"/>
        </w:rPr>
      </w:pPr>
      <w:bookmarkStart w:id="54" w:name="_Toc391300344"/>
      <w:bookmarkStart w:id="55" w:name="_Toc391479571"/>
      <w:bookmarkEnd w:id="54"/>
      <w:bookmarkEnd w:id="55"/>
    </w:p>
    <w:p w:rsidR="00DE190E" w:rsidRPr="005B4F31" w:rsidRDefault="00A458C3" w:rsidP="00427E7F">
      <w:pPr>
        <w:pStyle w:val="Heading3"/>
        <w:rPr>
          <w:lang w:eastAsia="pt-PT"/>
        </w:rPr>
      </w:pPr>
      <w:bookmarkStart w:id="56" w:name="_Toc391479572"/>
      <w:r w:rsidRPr="005B4F31">
        <w:rPr>
          <w:lang w:eastAsia="pt-PT"/>
        </w:rPr>
        <w:t>Análise do</w:t>
      </w:r>
      <w:r w:rsidR="00DE190E" w:rsidRPr="005B4F31">
        <w:rPr>
          <w:lang w:eastAsia="pt-PT"/>
        </w:rPr>
        <w:t xml:space="preserve"> sistema operacional</w:t>
      </w:r>
      <w:bookmarkEnd w:id="53"/>
      <w:bookmarkEnd w:id="56"/>
    </w:p>
    <w:p w:rsidR="00A905D1" w:rsidRPr="00636EC6" w:rsidRDefault="00A905D1" w:rsidP="00A905D1">
      <w:pPr>
        <w:spacing w:after="0" w:line="340" w:lineRule="exact"/>
        <w:ind w:firstLine="425"/>
        <w:jc w:val="both"/>
        <w:rPr>
          <w:rFonts w:ascii="Times New Roman" w:hAnsi="Times New Roman"/>
        </w:rPr>
      </w:pPr>
      <w:r>
        <w:rPr>
          <w:rFonts w:ascii="Times New Roman" w:hAnsi="Times New Roman" w:cs="Times New Roman"/>
        </w:rPr>
        <w:t>Nesta</w:t>
      </w:r>
      <w:r w:rsidRPr="00A905D1">
        <w:rPr>
          <w:rFonts w:ascii="Times New Roman" w:hAnsi="Times New Roman"/>
        </w:rPr>
        <w:t xml:space="preserve"> </w:t>
      </w:r>
      <w:r w:rsidRPr="00636EC6">
        <w:rPr>
          <w:rFonts w:ascii="Times New Roman" w:hAnsi="Times New Roman"/>
        </w:rPr>
        <w:t xml:space="preserve">secção será descrito o resultado da abordagem ao sistema operacional em questão, a plataforma de </w:t>
      </w:r>
      <w:r w:rsidRPr="00636EC6">
        <w:rPr>
          <w:rFonts w:ascii="Times New Roman" w:hAnsi="Times New Roman"/>
          <w:i/>
        </w:rPr>
        <w:t>Issue Tracking</w:t>
      </w:r>
      <w:r w:rsidRPr="00636EC6">
        <w:rPr>
          <w:rFonts w:ascii="Times New Roman" w:hAnsi="Times New Roman"/>
        </w:rPr>
        <w:t xml:space="preserve"> Jira da empresa </w:t>
      </w:r>
      <w:r w:rsidR="00696FD9">
        <w:rPr>
          <w:rFonts w:ascii="Times New Roman" w:hAnsi="Times New Roman"/>
        </w:rPr>
        <w:t>Alert</w:t>
      </w:r>
      <w:r w:rsidRPr="00636EC6">
        <w:rPr>
          <w:rFonts w:ascii="Times New Roman" w:hAnsi="Times New Roman"/>
        </w:rPr>
        <w:t>.</w:t>
      </w:r>
    </w:p>
    <w:p w:rsidR="00DE190E" w:rsidRPr="00C91BA3" w:rsidRDefault="00A905D1" w:rsidP="00DF27C9">
      <w:pPr>
        <w:spacing w:after="0" w:line="340" w:lineRule="exact"/>
        <w:ind w:firstLine="426"/>
        <w:jc w:val="both"/>
        <w:rPr>
          <w:rFonts w:ascii="Times New Roman" w:hAnsi="Times New Roman" w:cs="Times New Roman"/>
        </w:rPr>
      </w:pPr>
      <w:r>
        <w:rPr>
          <w:rFonts w:ascii="Times New Roman" w:hAnsi="Times New Roman" w:cs="Times New Roman"/>
        </w:rPr>
        <w:t>C</w:t>
      </w:r>
      <w:r w:rsidR="00DE190E" w:rsidRPr="00C91BA3">
        <w:rPr>
          <w:rFonts w:ascii="Times New Roman" w:hAnsi="Times New Roman" w:cs="Times New Roman"/>
        </w:rPr>
        <w:t xml:space="preserve">om base no estudo das ferramentas de </w:t>
      </w:r>
      <w:r w:rsidR="00DE190E" w:rsidRPr="00C91BA3">
        <w:rPr>
          <w:rFonts w:ascii="Times New Roman" w:hAnsi="Times New Roman" w:cs="Times New Roman"/>
          <w:i/>
        </w:rPr>
        <w:t>Issue Tracking</w:t>
      </w:r>
      <w:r w:rsidR="00DE190E" w:rsidRPr="00C91BA3">
        <w:rPr>
          <w:rFonts w:ascii="Times New Roman" w:hAnsi="Times New Roman" w:cs="Times New Roman"/>
        </w:rPr>
        <w:t xml:space="preserve">, foi mais fácil partir depois para a análise do sistema operacional do </w:t>
      </w:r>
      <w:r w:rsidR="00DE190E" w:rsidRPr="00C91BA3">
        <w:rPr>
          <w:rFonts w:ascii="Times New Roman" w:hAnsi="Times New Roman" w:cs="Times New Roman"/>
          <w:i/>
        </w:rPr>
        <w:t xml:space="preserve">Jira </w:t>
      </w:r>
      <w:r w:rsidR="00DE190E" w:rsidRPr="00C91BA3">
        <w:rPr>
          <w:rFonts w:ascii="Times New Roman" w:hAnsi="Times New Roman" w:cs="Times New Roman"/>
        </w:rPr>
        <w:t>(versão 6.1.5), a ferramenta usada pela empresa. Identific</w:t>
      </w:r>
      <w:r w:rsidR="00A62A74">
        <w:rPr>
          <w:rFonts w:ascii="Times New Roman" w:hAnsi="Times New Roman" w:cs="Times New Roman"/>
        </w:rPr>
        <w:t>aram</w:t>
      </w:r>
      <w:r w:rsidR="00DE190E" w:rsidRPr="00C91BA3">
        <w:rPr>
          <w:rFonts w:ascii="Times New Roman" w:hAnsi="Times New Roman" w:cs="Times New Roman"/>
        </w:rPr>
        <w:t>-se, como esperado,</w:t>
      </w:r>
      <w:r w:rsidR="00BE3B6F" w:rsidRPr="00C91BA3">
        <w:rPr>
          <w:rFonts w:ascii="Times New Roman" w:hAnsi="Times New Roman" w:cs="Times New Roman"/>
        </w:rPr>
        <w:t xml:space="preserve"> semelhanças com o diagrama esboçado </w:t>
      </w:r>
      <w:r w:rsidR="00DE190E" w:rsidRPr="00C91BA3">
        <w:rPr>
          <w:rFonts w:ascii="Times New Roman" w:hAnsi="Times New Roman" w:cs="Times New Roman"/>
        </w:rPr>
        <w:t>aquando do primeiro estudo exploratório, bem como outras características mais próprias</w:t>
      </w:r>
      <w:r w:rsidR="00A62A74">
        <w:rPr>
          <w:rFonts w:ascii="Times New Roman" w:hAnsi="Times New Roman" w:cs="Times New Roman"/>
        </w:rPr>
        <w:t xml:space="preserve"> e</w:t>
      </w:r>
      <w:r w:rsidR="00DE190E" w:rsidRPr="00C91BA3">
        <w:rPr>
          <w:rFonts w:ascii="Times New Roman" w:hAnsi="Times New Roman" w:cs="Times New Roman"/>
        </w:rPr>
        <w:t xml:space="preserve"> menos gerais. Características da </w:t>
      </w:r>
      <w:r w:rsidR="00DE190E" w:rsidRPr="00C91BA3">
        <w:rPr>
          <w:rFonts w:ascii="Times New Roman" w:hAnsi="Times New Roman" w:cs="Times New Roman"/>
          <w:i/>
        </w:rPr>
        <w:t>Issue</w:t>
      </w:r>
      <w:r w:rsidR="00DE190E" w:rsidRPr="00C91BA3">
        <w:rPr>
          <w:rFonts w:ascii="Times New Roman" w:hAnsi="Times New Roman" w:cs="Times New Roman"/>
        </w:rPr>
        <w:t xml:space="preserve"> como a severidade</w:t>
      </w:r>
      <w:r w:rsidR="00A62A74">
        <w:rPr>
          <w:rFonts w:ascii="Times New Roman" w:hAnsi="Times New Roman" w:cs="Times New Roman"/>
        </w:rPr>
        <w:t xml:space="preserve"> e</w:t>
      </w:r>
      <w:r w:rsidR="00DE190E" w:rsidRPr="00C91BA3">
        <w:rPr>
          <w:rFonts w:ascii="Times New Roman" w:hAnsi="Times New Roman" w:cs="Times New Roman"/>
        </w:rPr>
        <w:t xml:space="preserve"> a resolução, entre outras, são características que não foram observadas </w:t>
      </w:r>
      <w:r>
        <w:rPr>
          <w:rFonts w:ascii="Times New Roman" w:hAnsi="Times New Roman" w:cs="Times New Roman"/>
        </w:rPr>
        <w:t>nesse estudo</w:t>
      </w:r>
      <w:r w:rsidR="00DE190E" w:rsidRPr="00C91BA3">
        <w:rPr>
          <w:rFonts w:ascii="Times New Roman" w:hAnsi="Times New Roman" w:cs="Times New Roman"/>
        </w:rPr>
        <w:t xml:space="preserve"> </w:t>
      </w:r>
      <w:r w:rsidR="00FD72FF" w:rsidRPr="00C91BA3">
        <w:rPr>
          <w:rFonts w:ascii="Times New Roman" w:hAnsi="Times New Roman" w:cs="Times New Roman"/>
        </w:rPr>
        <w:t xml:space="preserve">e </w:t>
      </w:r>
      <w:r w:rsidR="00DE190E" w:rsidRPr="00C91BA3">
        <w:rPr>
          <w:rFonts w:ascii="Times New Roman" w:hAnsi="Times New Roman" w:cs="Times New Roman"/>
        </w:rPr>
        <w:t xml:space="preserve">que </w:t>
      </w:r>
      <w:r w:rsidR="00FD72FF" w:rsidRPr="00C91BA3">
        <w:rPr>
          <w:rFonts w:ascii="Times New Roman" w:hAnsi="Times New Roman" w:cs="Times New Roman"/>
        </w:rPr>
        <w:t>têm</w:t>
      </w:r>
      <w:r w:rsidR="00DE190E" w:rsidRPr="00C91BA3">
        <w:rPr>
          <w:rFonts w:ascii="Times New Roman" w:hAnsi="Times New Roman" w:cs="Times New Roman"/>
        </w:rPr>
        <w:t xml:space="preserve"> peso e relevância para a empresa</w:t>
      </w:r>
      <w:r w:rsidR="00825EB2">
        <w:rPr>
          <w:rFonts w:ascii="Times New Roman" w:hAnsi="Times New Roman" w:cs="Times New Roman"/>
        </w:rPr>
        <w:t>.</w:t>
      </w:r>
      <w:r w:rsidR="00DE190E" w:rsidRPr="00C91BA3">
        <w:rPr>
          <w:rFonts w:ascii="Times New Roman" w:hAnsi="Times New Roman" w:cs="Times New Roman"/>
        </w:rPr>
        <w:t xml:space="preserve"> </w:t>
      </w:r>
      <w:r w:rsidR="00825EB2" w:rsidRPr="00825EB2">
        <w:rPr>
          <w:rFonts w:ascii="Times New Roman" w:hAnsi="Times New Roman" w:cs="Times New Roman"/>
        </w:rPr>
        <w:t>S</w:t>
      </w:r>
      <w:r w:rsidR="00FD72FF" w:rsidRPr="00825EB2">
        <w:rPr>
          <w:rFonts w:ascii="Times New Roman" w:hAnsi="Times New Roman" w:cs="Times New Roman"/>
        </w:rPr>
        <w:t>erão explicadas</w:t>
      </w:r>
      <w:r w:rsidR="00DE190E" w:rsidRPr="00825EB2">
        <w:rPr>
          <w:rFonts w:ascii="Times New Roman" w:hAnsi="Times New Roman" w:cs="Times New Roman"/>
        </w:rPr>
        <w:t xml:space="preserve"> </w:t>
      </w:r>
      <w:r w:rsidR="00573DBC">
        <w:rPr>
          <w:rFonts w:ascii="Times New Roman" w:hAnsi="Times New Roman" w:cs="Times New Roman"/>
        </w:rPr>
        <w:t>na secção 3.5</w:t>
      </w:r>
      <w:r w:rsidR="00DE190E" w:rsidRPr="00825EB2">
        <w:rPr>
          <w:rFonts w:ascii="Times New Roman" w:hAnsi="Times New Roman" w:cs="Times New Roman"/>
        </w:rPr>
        <w:t xml:space="preserve"> todas as estratégias tomadas e dimensões consideradas. Uma particularid</w:t>
      </w:r>
      <w:r w:rsidR="00FD72FF" w:rsidRPr="00825EB2">
        <w:rPr>
          <w:rFonts w:ascii="Times New Roman" w:hAnsi="Times New Roman" w:cs="Times New Roman"/>
        </w:rPr>
        <w:t xml:space="preserve">ade deste tipo de ferramentas, que </w:t>
      </w:r>
      <w:r w:rsidR="00DE190E" w:rsidRPr="00825EB2">
        <w:rPr>
          <w:rFonts w:ascii="Times New Roman" w:hAnsi="Times New Roman" w:cs="Times New Roman"/>
        </w:rPr>
        <w:t xml:space="preserve">confere inúmeras possibilidades e traz enorme riqueza à aplicação, e que o sistema operacional observado explora muito bem, é a possibilidade </w:t>
      </w:r>
      <w:r w:rsidR="00DE190E" w:rsidRPr="00825EB2">
        <w:rPr>
          <w:rFonts w:ascii="Times New Roman" w:hAnsi="Times New Roman" w:cs="Times New Roman"/>
        </w:rPr>
        <w:lastRenderedPageBreak/>
        <w:t>de adicionar campo</w:t>
      </w:r>
      <w:r w:rsidR="00FD72FF" w:rsidRPr="00825EB2">
        <w:rPr>
          <w:rFonts w:ascii="Times New Roman" w:hAnsi="Times New Roman" w:cs="Times New Roman"/>
        </w:rPr>
        <w:t>s customizáveis pelo utilizador. Por esta r</w:t>
      </w:r>
      <w:r w:rsidR="00FD72FF" w:rsidRPr="00C91BA3">
        <w:rPr>
          <w:rFonts w:ascii="Times New Roman" w:hAnsi="Times New Roman" w:cs="Times New Roman"/>
        </w:rPr>
        <w:t>azão,</w:t>
      </w:r>
      <w:r w:rsidR="00DE190E" w:rsidRPr="00C91BA3">
        <w:rPr>
          <w:rFonts w:ascii="Times New Roman" w:hAnsi="Times New Roman" w:cs="Times New Roman"/>
        </w:rPr>
        <w:t xml:space="preserve"> </w:t>
      </w:r>
      <w:r w:rsidR="00FD72FF" w:rsidRPr="00C91BA3">
        <w:rPr>
          <w:rFonts w:ascii="Times New Roman" w:hAnsi="Times New Roman" w:cs="Times New Roman"/>
        </w:rPr>
        <w:t>esboçar</w:t>
      </w:r>
      <w:r w:rsidR="00DE190E" w:rsidRPr="00C91BA3">
        <w:rPr>
          <w:rFonts w:ascii="Times New Roman" w:hAnsi="Times New Roman" w:cs="Times New Roman"/>
        </w:rPr>
        <w:t xml:space="preserve"> um diagrama </w:t>
      </w:r>
      <w:r w:rsidR="00825EB2" w:rsidRPr="00825EB2">
        <w:rPr>
          <w:rFonts w:ascii="Times New Roman" w:hAnsi="Times New Roman" w:cs="Times New Roman"/>
        </w:rPr>
        <w:t>entidade-</w:t>
      </w:r>
      <w:r w:rsidR="00DE190E" w:rsidRPr="00825EB2">
        <w:rPr>
          <w:rFonts w:ascii="Times New Roman" w:hAnsi="Times New Roman" w:cs="Times New Roman"/>
        </w:rPr>
        <w:t xml:space="preserve">relação que cubra todas as ferramentas de </w:t>
      </w:r>
      <w:r w:rsidR="00DE190E" w:rsidRPr="00825EB2">
        <w:rPr>
          <w:rFonts w:ascii="Times New Roman" w:hAnsi="Times New Roman" w:cs="Times New Roman"/>
          <w:i/>
        </w:rPr>
        <w:t>Issue Tracking</w:t>
      </w:r>
      <w:r w:rsidR="00DE190E" w:rsidRPr="00825EB2">
        <w:rPr>
          <w:rFonts w:ascii="Times New Roman" w:hAnsi="Times New Roman" w:cs="Times New Roman"/>
        </w:rPr>
        <w:t xml:space="preserve"> </w:t>
      </w:r>
      <w:r w:rsidR="00DE190E" w:rsidRPr="00C91BA3">
        <w:rPr>
          <w:rFonts w:ascii="Times New Roman" w:hAnsi="Times New Roman" w:cs="Times New Roman"/>
        </w:rPr>
        <w:t>existentes</w:t>
      </w:r>
      <w:r w:rsidR="00FD72FF" w:rsidRPr="00C91BA3">
        <w:rPr>
          <w:rFonts w:ascii="Times New Roman" w:hAnsi="Times New Roman" w:cs="Times New Roman"/>
        </w:rPr>
        <w:t xml:space="preserve"> é praticamente impossível</w:t>
      </w:r>
      <w:r w:rsidR="00A62A74">
        <w:rPr>
          <w:rFonts w:ascii="Times New Roman" w:hAnsi="Times New Roman" w:cs="Times New Roman"/>
        </w:rPr>
        <w:t>,</w:t>
      </w:r>
      <w:r w:rsidR="00FD72FF" w:rsidRPr="00C91BA3">
        <w:rPr>
          <w:rFonts w:ascii="Times New Roman" w:hAnsi="Times New Roman" w:cs="Times New Roman"/>
        </w:rPr>
        <w:t xml:space="preserve"> pois os campos customizáveis </w:t>
      </w:r>
      <w:r w:rsidR="00DE190E" w:rsidRPr="00C91BA3">
        <w:rPr>
          <w:rFonts w:ascii="Times New Roman" w:hAnsi="Times New Roman" w:cs="Times New Roman"/>
        </w:rPr>
        <w:t xml:space="preserve">podem variar consoante </w:t>
      </w:r>
      <w:r w:rsidR="004F1CCE" w:rsidRPr="00C91BA3">
        <w:rPr>
          <w:rFonts w:ascii="Times New Roman" w:hAnsi="Times New Roman" w:cs="Times New Roman"/>
        </w:rPr>
        <w:t>os requisitos das</w:t>
      </w:r>
      <w:r w:rsidR="00DE190E" w:rsidRPr="00C91BA3">
        <w:rPr>
          <w:rFonts w:ascii="Times New Roman" w:hAnsi="Times New Roman" w:cs="Times New Roman"/>
        </w:rPr>
        <w:t xml:space="preserve"> diferentes empresas que utilizam as ferramentas.</w:t>
      </w:r>
    </w:p>
    <w:p w:rsidR="00DF27C9" w:rsidRDefault="004F1CCE" w:rsidP="00DF27C9">
      <w:pPr>
        <w:spacing w:after="0" w:line="340" w:lineRule="exact"/>
        <w:ind w:firstLine="426"/>
        <w:jc w:val="both"/>
        <w:rPr>
          <w:rFonts w:ascii="Times New Roman" w:hAnsi="Times New Roman" w:cs="Times New Roman"/>
        </w:rPr>
      </w:pPr>
      <w:r w:rsidRPr="00C91BA3">
        <w:rPr>
          <w:rFonts w:ascii="Times New Roman" w:hAnsi="Times New Roman" w:cs="Times New Roman"/>
        </w:rPr>
        <w:t>Concluindo a análise</w:t>
      </w:r>
      <w:r w:rsidR="00DE190E" w:rsidRPr="00C91BA3">
        <w:rPr>
          <w:rFonts w:ascii="Times New Roman" w:hAnsi="Times New Roman" w:cs="Times New Roman"/>
        </w:rPr>
        <w:t xml:space="preserve"> concreta ao </w:t>
      </w:r>
      <w:r w:rsidR="00DE190E" w:rsidRPr="00C91BA3">
        <w:rPr>
          <w:rFonts w:ascii="Times New Roman" w:hAnsi="Times New Roman" w:cs="Times New Roman"/>
          <w:i/>
        </w:rPr>
        <w:t>Jira</w:t>
      </w:r>
      <w:r w:rsidR="00DE190E" w:rsidRPr="00C91BA3">
        <w:rPr>
          <w:rFonts w:ascii="Times New Roman" w:hAnsi="Times New Roman" w:cs="Times New Roman"/>
        </w:rPr>
        <w:t>, percebe-se que este se rege pelas mesmas linhas guia</w:t>
      </w:r>
      <w:r w:rsidR="00573DBC">
        <w:rPr>
          <w:rFonts w:ascii="Times New Roman" w:hAnsi="Times New Roman" w:cs="Times New Roman"/>
        </w:rPr>
        <w:t>, estudadas na secção 2.2,</w:t>
      </w:r>
      <w:r w:rsidR="00DE190E" w:rsidRPr="00C91BA3">
        <w:rPr>
          <w:rFonts w:ascii="Times New Roman" w:hAnsi="Times New Roman" w:cs="Times New Roman"/>
        </w:rPr>
        <w:t xml:space="preserve"> de quase todas as ferramentas de </w:t>
      </w:r>
      <w:r w:rsidR="00DE190E" w:rsidRPr="00C91BA3">
        <w:rPr>
          <w:rFonts w:ascii="Times New Roman" w:hAnsi="Times New Roman" w:cs="Times New Roman"/>
          <w:i/>
        </w:rPr>
        <w:t>Issue Tracking</w:t>
      </w:r>
      <w:r w:rsidR="00DE190E" w:rsidRPr="00C91BA3">
        <w:rPr>
          <w:rFonts w:ascii="Times New Roman" w:hAnsi="Times New Roman" w:cs="Times New Roman"/>
        </w:rPr>
        <w:t xml:space="preserve"> estudadas. A centralidade e importância da </w:t>
      </w:r>
      <w:r w:rsidR="00DE190E" w:rsidRPr="00C91BA3">
        <w:rPr>
          <w:rFonts w:ascii="Times New Roman" w:hAnsi="Times New Roman" w:cs="Times New Roman"/>
          <w:i/>
        </w:rPr>
        <w:t>Issue/Ticket</w:t>
      </w:r>
      <w:r w:rsidRPr="00C91BA3">
        <w:rPr>
          <w:rFonts w:ascii="Times New Roman" w:hAnsi="Times New Roman" w:cs="Times New Roman"/>
        </w:rPr>
        <w:t xml:space="preserve"> bem </w:t>
      </w:r>
      <w:r w:rsidRPr="00573DBC">
        <w:rPr>
          <w:rFonts w:ascii="Times New Roman" w:hAnsi="Times New Roman" w:cs="Times New Roman"/>
        </w:rPr>
        <w:t>como a ligação dela</w:t>
      </w:r>
      <w:r w:rsidR="00DE190E" w:rsidRPr="00573DBC">
        <w:rPr>
          <w:rFonts w:ascii="Times New Roman" w:hAnsi="Times New Roman" w:cs="Times New Roman"/>
        </w:rPr>
        <w:t xml:space="preserve"> a </w:t>
      </w:r>
      <w:r w:rsidR="00573DBC">
        <w:rPr>
          <w:rFonts w:ascii="Times New Roman" w:hAnsi="Times New Roman" w:cs="Times New Roman"/>
        </w:rPr>
        <w:t>tabelas</w:t>
      </w:r>
      <w:r w:rsidR="00A00F23" w:rsidRPr="00573DBC">
        <w:rPr>
          <w:rFonts w:ascii="Times New Roman" w:hAnsi="Times New Roman" w:cs="Times New Roman"/>
        </w:rPr>
        <w:t xml:space="preserve"> que a contextualizam,</w:t>
      </w:r>
      <w:r w:rsidR="00DE190E" w:rsidRPr="00573DBC">
        <w:rPr>
          <w:rFonts w:ascii="Times New Roman" w:hAnsi="Times New Roman" w:cs="Times New Roman"/>
        </w:rPr>
        <w:t xml:space="preserve"> ajuda-nos a perceber, caracterizar e</w:t>
      </w:r>
      <w:r w:rsidR="00DE190E" w:rsidRPr="00C91BA3">
        <w:rPr>
          <w:rFonts w:ascii="Times New Roman" w:hAnsi="Times New Roman" w:cs="Times New Roman"/>
        </w:rPr>
        <w:t xml:space="preserve"> individualizar cada </w:t>
      </w:r>
      <w:r w:rsidRPr="00C91BA3">
        <w:rPr>
          <w:rFonts w:ascii="Times New Roman" w:hAnsi="Times New Roman" w:cs="Times New Roman"/>
          <w:i/>
        </w:rPr>
        <w:t>Issue</w:t>
      </w:r>
      <w:r w:rsidRPr="00C91BA3">
        <w:rPr>
          <w:rFonts w:ascii="Times New Roman" w:hAnsi="Times New Roman" w:cs="Times New Roman"/>
        </w:rPr>
        <w:t>.</w:t>
      </w:r>
      <w:r w:rsidR="00DE190E" w:rsidRPr="00C91BA3">
        <w:rPr>
          <w:rFonts w:ascii="Times New Roman" w:hAnsi="Times New Roman" w:cs="Times New Roman"/>
        </w:rPr>
        <w:t xml:space="preserve"> As possibilidades são enormes sendo que, para o modelo de dados da </w:t>
      </w:r>
      <w:r w:rsidR="00DE190E" w:rsidRPr="00C91BA3">
        <w:rPr>
          <w:rFonts w:ascii="Times New Roman" w:hAnsi="Times New Roman" w:cs="Times New Roman"/>
          <w:i/>
        </w:rPr>
        <w:t>framework</w:t>
      </w:r>
      <w:r w:rsidR="00DE190E" w:rsidRPr="00C91BA3">
        <w:rPr>
          <w:rFonts w:ascii="Times New Roman" w:hAnsi="Times New Roman" w:cs="Times New Roman"/>
        </w:rPr>
        <w:t xml:space="preserve"> desenvolvida, foram tidas em conta diferentes características de ferramentas de </w:t>
      </w:r>
      <w:r w:rsidR="00DE190E" w:rsidRPr="00C91BA3">
        <w:rPr>
          <w:rFonts w:ascii="Times New Roman" w:hAnsi="Times New Roman" w:cs="Times New Roman"/>
          <w:i/>
        </w:rPr>
        <w:t>Issue Tracking</w:t>
      </w:r>
      <w:r w:rsidR="00DE190E" w:rsidRPr="00C91BA3">
        <w:rPr>
          <w:rFonts w:ascii="Times New Roman" w:hAnsi="Times New Roman" w:cs="Times New Roman"/>
        </w:rPr>
        <w:t xml:space="preserve">, não só do </w:t>
      </w:r>
      <w:r w:rsidR="00DE190E" w:rsidRPr="00C91BA3">
        <w:rPr>
          <w:rFonts w:ascii="Times New Roman" w:hAnsi="Times New Roman" w:cs="Times New Roman"/>
          <w:i/>
        </w:rPr>
        <w:t>Jira</w:t>
      </w:r>
      <w:r w:rsidR="00DE190E" w:rsidRPr="00C91BA3">
        <w:rPr>
          <w:rFonts w:ascii="Times New Roman" w:hAnsi="Times New Roman" w:cs="Times New Roman"/>
        </w:rPr>
        <w:t xml:space="preserve">, nem só na realidade da empresa </w:t>
      </w:r>
      <w:r w:rsidR="00696FD9">
        <w:rPr>
          <w:rFonts w:ascii="Times New Roman" w:hAnsi="Times New Roman" w:cs="Times New Roman"/>
        </w:rPr>
        <w:t>Alert</w:t>
      </w:r>
      <w:r w:rsidR="00DE190E" w:rsidRPr="00C91BA3">
        <w:rPr>
          <w:rFonts w:ascii="Times New Roman" w:hAnsi="Times New Roman" w:cs="Times New Roman"/>
        </w:rPr>
        <w:t xml:space="preserve">. A forma </w:t>
      </w:r>
      <w:r w:rsidR="00FD72FF" w:rsidRPr="00C91BA3">
        <w:rPr>
          <w:rFonts w:ascii="Times New Roman" w:hAnsi="Times New Roman" w:cs="Times New Roman"/>
        </w:rPr>
        <w:t>como irá ser</w:t>
      </w:r>
      <w:r w:rsidR="004E147F" w:rsidRPr="00C91BA3">
        <w:rPr>
          <w:rFonts w:ascii="Times New Roman" w:hAnsi="Times New Roman" w:cs="Times New Roman"/>
        </w:rPr>
        <w:t xml:space="preserve"> construída</w:t>
      </w:r>
      <w:r w:rsidR="00DE190E" w:rsidRPr="00C91BA3">
        <w:rPr>
          <w:rFonts w:ascii="Times New Roman" w:hAnsi="Times New Roman" w:cs="Times New Roman"/>
        </w:rPr>
        <w:t xml:space="preserve"> </w:t>
      </w:r>
      <w:r w:rsidR="00FD72FF" w:rsidRPr="00C91BA3">
        <w:rPr>
          <w:rFonts w:ascii="Times New Roman" w:hAnsi="Times New Roman" w:cs="Times New Roman"/>
        </w:rPr>
        <w:t xml:space="preserve">terá de </w:t>
      </w:r>
      <w:r w:rsidR="004E147F" w:rsidRPr="00C91BA3">
        <w:rPr>
          <w:rFonts w:ascii="Times New Roman" w:hAnsi="Times New Roman" w:cs="Times New Roman"/>
        </w:rPr>
        <w:t xml:space="preserve">permitir uma adaptação fácil pois pode surgir a necessidade de facultar ao utilizador final novas classes que sejam capazes de melhorar o enquadramento das </w:t>
      </w:r>
      <w:r w:rsidR="004E147F" w:rsidRPr="00C91BA3">
        <w:rPr>
          <w:rFonts w:ascii="Times New Roman" w:hAnsi="Times New Roman" w:cs="Times New Roman"/>
          <w:i/>
        </w:rPr>
        <w:t>Issues</w:t>
      </w:r>
      <w:r w:rsidR="00A260EA" w:rsidRPr="00C91BA3">
        <w:rPr>
          <w:rFonts w:ascii="Times New Roman" w:hAnsi="Times New Roman" w:cs="Times New Roman"/>
        </w:rPr>
        <w:t>.</w:t>
      </w:r>
    </w:p>
    <w:p w:rsidR="00573DBC" w:rsidRDefault="00573DBC" w:rsidP="00427E7F">
      <w:pPr>
        <w:pStyle w:val="Heading3"/>
        <w:rPr>
          <w:lang w:eastAsia="pt-PT"/>
        </w:rPr>
      </w:pPr>
      <w:bookmarkStart w:id="57" w:name="_Toc391479573"/>
      <w:r>
        <w:rPr>
          <w:lang w:eastAsia="pt-PT"/>
        </w:rPr>
        <w:t>Descrição do problema</w:t>
      </w:r>
      <w:bookmarkEnd w:id="57"/>
    </w:p>
    <w:p w:rsidR="00573DBC" w:rsidRDefault="00573DBC" w:rsidP="00573DBC">
      <w:pPr>
        <w:spacing w:after="0" w:line="340" w:lineRule="exact"/>
        <w:ind w:firstLine="426"/>
        <w:jc w:val="both"/>
        <w:rPr>
          <w:rFonts w:ascii="Times New Roman" w:hAnsi="Times New Roman" w:cs="Times New Roman"/>
        </w:rPr>
      </w:pPr>
      <w:r>
        <w:rPr>
          <w:rFonts w:ascii="Times New Roman" w:hAnsi="Times New Roman" w:cs="Times New Roman"/>
        </w:rPr>
        <w:t xml:space="preserve">O sistema operacional observado na secção 3.1 estava algo normalizado, principalmente as tabelas relacionadas com os campos customizáveis. A forma como estava modelado era um problema que se queria ver ultrapassado com a construção da </w:t>
      </w:r>
      <w:r>
        <w:rPr>
          <w:rFonts w:ascii="Times New Roman" w:hAnsi="Times New Roman" w:cs="Times New Roman"/>
          <w:i/>
        </w:rPr>
        <w:t>framework</w:t>
      </w:r>
      <w:r>
        <w:rPr>
          <w:rFonts w:ascii="Times New Roman" w:hAnsi="Times New Roman" w:cs="Times New Roman"/>
        </w:rPr>
        <w:t>.</w:t>
      </w:r>
    </w:p>
    <w:p w:rsidR="00573DBC" w:rsidRPr="00573DBC" w:rsidRDefault="00573DBC" w:rsidP="00573DBC">
      <w:pPr>
        <w:spacing w:after="0" w:line="340" w:lineRule="exact"/>
        <w:ind w:firstLine="426"/>
        <w:jc w:val="both"/>
        <w:rPr>
          <w:rFonts w:ascii="Times New Roman" w:hAnsi="Times New Roman" w:cs="Times New Roman"/>
        </w:rPr>
      </w:pPr>
    </w:p>
    <w:p w:rsidR="00696FD9" w:rsidRDefault="00573DBC" w:rsidP="00573DBC">
      <w:pPr>
        <w:spacing w:after="0" w:line="340" w:lineRule="exact"/>
        <w:ind w:firstLine="426"/>
        <w:jc w:val="both"/>
        <w:rPr>
          <w:rFonts w:ascii="Times New Roman" w:hAnsi="Times New Roman" w:cs="Times New Roman"/>
          <w:i/>
          <w:lang w:val="en-US"/>
        </w:rPr>
      </w:pPr>
      <w:r w:rsidRPr="00DF27C9">
        <w:rPr>
          <w:rFonts w:ascii="Times New Roman" w:hAnsi="Times New Roman" w:cs="Times New Roman"/>
          <w:i/>
          <w:lang w:val="en-US"/>
        </w:rPr>
        <w:t>“Normalized models, however, are too complicated for data Warehouse queries. Users can’t understand, navigate, or remember normalized models that resemble the Los Angeles freeway system.”</w:t>
      </w:r>
    </w:p>
    <w:p w:rsidR="00573DBC" w:rsidRDefault="00573DBC" w:rsidP="00696FD9">
      <w:pPr>
        <w:spacing w:after="0" w:line="340" w:lineRule="exact"/>
        <w:ind w:firstLine="426"/>
        <w:jc w:val="right"/>
        <w:rPr>
          <w:rFonts w:ascii="Times New Roman" w:hAnsi="Times New Roman" w:cs="Times New Roman"/>
        </w:rPr>
      </w:pPr>
      <w:r w:rsidRPr="00DF27C9">
        <w:rPr>
          <w:rFonts w:ascii="Times New Roman" w:hAnsi="Times New Roman" w:cs="Times New Roman"/>
          <w:i/>
          <w:lang w:val="en-US"/>
        </w:rPr>
        <w:t xml:space="preserve"> </w:t>
      </w:r>
      <w:r w:rsidR="00D43D38">
        <w:rPr>
          <w:rFonts w:ascii="Times New Roman" w:hAnsi="Times New Roman" w:cs="Times New Roman"/>
          <w:i/>
          <w:lang w:val="en-US"/>
        </w:rPr>
        <w:fldChar w:fldCharType="begin" w:fldLock="1"/>
      </w:r>
      <w:r w:rsidR="0014644D">
        <w:rPr>
          <w:rFonts w:ascii="Times New Roman" w:hAnsi="Times New Roman" w:cs="Times New Roman"/>
          <w:i/>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sidR="00D43D38">
        <w:rPr>
          <w:rFonts w:ascii="Times New Roman" w:hAnsi="Times New Roman" w:cs="Times New Roman"/>
          <w:i/>
          <w:lang w:val="en-US"/>
        </w:rPr>
        <w:fldChar w:fldCharType="separate"/>
      </w:r>
      <w:r w:rsidR="00E57150" w:rsidRPr="00E57150">
        <w:rPr>
          <w:rFonts w:ascii="Times New Roman" w:hAnsi="Times New Roman" w:cs="Times New Roman"/>
          <w:noProof/>
        </w:rPr>
        <w:t>[5]</w:t>
      </w:r>
      <w:r w:rsidR="00D43D38">
        <w:rPr>
          <w:rFonts w:ascii="Times New Roman" w:hAnsi="Times New Roman" w:cs="Times New Roman"/>
          <w:i/>
          <w:lang w:val="en-US"/>
        </w:rPr>
        <w:fldChar w:fldCharType="end"/>
      </w:r>
    </w:p>
    <w:p w:rsidR="00573DBC" w:rsidRDefault="00573DBC" w:rsidP="00573DBC">
      <w:pPr>
        <w:spacing w:after="0" w:line="340" w:lineRule="exact"/>
        <w:ind w:firstLine="426"/>
        <w:jc w:val="both"/>
        <w:rPr>
          <w:rFonts w:ascii="Times New Roman" w:hAnsi="Times New Roman" w:cs="Times New Roman"/>
        </w:rPr>
      </w:pPr>
    </w:p>
    <w:p w:rsidR="00573DBC" w:rsidRDefault="00573DBC" w:rsidP="00573DBC">
      <w:pPr>
        <w:spacing w:after="0" w:line="340" w:lineRule="exact"/>
        <w:ind w:firstLine="426"/>
        <w:jc w:val="both"/>
        <w:rPr>
          <w:rFonts w:ascii="Times New Roman" w:hAnsi="Times New Roman" w:cs="Times New Roman"/>
        </w:rPr>
      </w:pPr>
      <w:r w:rsidRPr="00DF27C9">
        <w:rPr>
          <w:rFonts w:ascii="Times New Roman" w:hAnsi="Times New Roman" w:cs="Times New Roman"/>
        </w:rPr>
        <w:t>C</w:t>
      </w:r>
      <w:r>
        <w:rPr>
          <w:rFonts w:ascii="Times New Roman" w:hAnsi="Times New Roman" w:cs="Times New Roman"/>
        </w:rPr>
        <w:t>o</w:t>
      </w:r>
      <w:r w:rsidRPr="00DF27C9">
        <w:rPr>
          <w:rFonts w:ascii="Times New Roman" w:hAnsi="Times New Roman" w:cs="Times New Roman"/>
        </w:rPr>
        <w:t xml:space="preserve">mo mencionado por Ralph Kimball, os modelos normalizados, apesar de evidentes ganhos ao nível de armazenamento, possuem vários problemas. </w:t>
      </w:r>
      <w:r w:rsidR="00A27D9D">
        <w:rPr>
          <w:rFonts w:ascii="Times New Roman" w:hAnsi="Times New Roman" w:cs="Times New Roman"/>
        </w:rPr>
        <w:t>Estes modelos possuem bastantes pontos negativos como por exemplo</w:t>
      </w:r>
      <w:r>
        <w:rPr>
          <w:rFonts w:ascii="Times New Roman" w:hAnsi="Times New Roman" w:cs="Times New Roman"/>
        </w:rPr>
        <w:t>:</w:t>
      </w:r>
    </w:p>
    <w:p w:rsidR="00B40083" w:rsidRDefault="00B40083" w:rsidP="00573DBC">
      <w:pPr>
        <w:spacing w:after="0" w:line="340" w:lineRule="exact"/>
        <w:ind w:firstLine="426"/>
        <w:jc w:val="both"/>
        <w:rPr>
          <w:rFonts w:ascii="Times New Roman" w:hAnsi="Times New Roman" w:cs="Times New Roman"/>
        </w:rPr>
      </w:pPr>
    </w:p>
    <w:p w:rsidR="00573DBC" w:rsidRDefault="00A27D9D" w:rsidP="00E20481">
      <w:pPr>
        <w:pStyle w:val="ListParagraph"/>
        <w:numPr>
          <w:ilvl w:val="0"/>
          <w:numId w:val="41"/>
        </w:numPr>
        <w:spacing w:after="0" w:line="340" w:lineRule="exact"/>
        <w:jc w:val="both"/>
        <w:rPr>
          <w:rFonts w:ascii="Times New Roman" w:hAnsi="Times New Roman" w:cs="Times New Roman"/>
        </w:rPr>
      </w:pPr>
      <w:r>
        <w:rPr>
          <w:rFonts w:ascii="Times New Roman" w:hAnsi="Times New Roman" w:cs="Times New Roman"/>
        </w:rPr>
        <w:t xml:space="preserve">Possuem uma </w:t>
      </w:r>
      <w:r w:rsidR="00573DBC" w:rsidRPr="00573DBC">
        <w:rPr>
          <w:rFonts w:ascii="Times New Roman" w:hAnsi="Times New Roman" w:cs="Times New Roman"/>
        </w:rPr>
        <w:t xml:space="preserve">curva de aprendizagem enorme, o que acaba por ser bastante custoso a nível de tempo. </w:t>
      </w:r>
    </w:p>
    <w:p w:rsidR="00A27D9D" w:rsidRDefault="00A27D9D" w:rsidP="00E20481">
      <w:pPr>
        <w:pStyle w:val="ListParagraph"/>
        <w:numPr>
          <w:ilvl w:val="0"/>
          <w:numId w:val="41"/>
        </w:numPr>
        <w:spacing w:after="0" w:line="340" w:lineRule="exact"/>
        <w:jc w:val="both"/>
        <w:rPr>
          <w:rFonts w:ascii="Times New Roman" w:hAnsi="Times New Roman" w:cs="Times New Roman"/>
        </w:rPr>
      </w:pPr>
      <w:r>
        <w:rPr>
          <w:rFonts w:ascii="Times New Roman" w:hAnsi="Times New Roman" w:cs="Times New Roman"/>
        </w:rPr>
        <w:t>Os c</w:t>
      </w:r>
      <w:r w:rsidR="00573DBC" w:rsidRPr="00573DBC">
        <w:rPr>
          <w:rFonts w:ascii="Times New Roman" w:hAnsi="Times New Roman" w:cs="Times New Roman"/>
        </w:rPr>
        <w:t>aminhos a percorrer para se aceder às várias tabelas que necessitamos para efetuar os cálculos dos indicadores poderem ser muito complexos, com muit</w:t>
      </w:r>
      <w:r>
        <w:rPr>
          <w:rFonts w:ascii="Times New Roman" w:hAnsi="Times New Roman" w:cs="Times New Roman"/>
        </w:rPr>
        <w:t>as</w:t>
      </w:r>
      <w:r w:rsidR="00573DBC" w:rsidRPr="00573DBC">
        <w:rPr>
          <w:rFonts w:ascii="Times New Roman" w:hAnsi="Times New Roman" w:cs="Times New Roman"/>
        </w:rPr>
        <w:t xml:space="preserve"> ligações</w:t>
      </w:r>
      <w:r>
        <w:rPr>
          <w:rFonts w:ascii="Times New Roman" w:hAnsi="Times New Roman" w:cs="Times New Roman"/>
        </w:rPr>
        <w:t>, por via de estar modelado na 3ª forma normal;</w:t>
      </w:r>
    </w:p>
    <w:p w:rsidR="00573DBC" w:rsidRDefault="00A27D9D" w:rsidP="00E20481">
      <w:pPr>
        <w:pStyle w:val="ListParagraph"/>
        <w:numPr>
          <w:ilvl w:val="0"/>
          <w:numId w:val="41"/>
        </w:numPr>
        <w:spacing w:after="0" w:line="340" w:lineRule="exact"/>
        <w:jc w:val="both"/>
        <w:rPr>
          <w:rFonts w:ascii="Times New Roman" w:hAnsi="Times New Roman" w:cs="Times New Roman"/>
        </w:rPr>
      </w:pPr>
      <w:r>
        <w:rPr>
          <w:rFonts w:ascii="Times New Roman" w:hAnsi="Times New Roman" w:cs="Times New Roman"/>
        </w:rPr>
        <w:t>Consomem mais tempo, pois as consultas são mais lentas.</w:t>
      </w:r>
    </w:p>
    <w:p w:rsidR="00B40083" w:rsidRPr="00B40083" w:rsidRDefault="00B40083" w:rsidP="00B40083">
      <w:pPr>
        <w:spacing w:after="0" w:line="340" w:lineRule="exact"/>
        <w:jc w:val="both"/>
        <w:rPr>
          <w:rFonts w:ascii="Times New Roman" w:hAnsi="Times New Roman" w:cs="Times New Roman"/>
        </w:rPr>
      </w:pPr>
    </w:p>
    <w:p w:rsidR="00A27D9D" w:rsidRPr="00333C10" w:rsidRDefault="00333C10" w:rsidP="00333C10">
      <w:pPr>
        <w:spacing w:after="0" w:line="340" w:lineRule="exact"/>
        <w:ind w:firstLine="425"/>
        <w:jc w:val="both"/>
        <w:rPr>
          <w:rFonts w:ascii="Times New Roman" w:hAnsi="Times New Roman" w:cs="Times New Roman"/>
        </w:rPr>
      </w:pPr>
      <w:r>
        <w:rPr>
          <w:rFonts w:ascii="Times New Roman" w:hAnsi="Times New Roman" w:cs="Times New Roman"/>
        </w:rPr>
        <w:t xml:space="preserve">Era necessário combater estes problemas e foi esse o principal foco da </w:t>
      </w:r>
      <w:r>
        <w:rPr>
          <w:rFonts w:ascii="Times New Roman" w:hAnsi="Times New Roman" w:cs="Times New Roman"/>
          <w:i/>
        </w:rPr>
        <w:t>framework</w:t>
      </w:r>
      <w:r>
        <w:rPr>
          <w:rFonts w:ascii="Times New Roman" w:hAnsi="Times New Roman" w:cs="Times New Roman"/>
        </w:rPr>
        <w:t>.</w:t>
      </w:r>
    </w:p>
    <w:p w:rsidR="00B779C4" w:rsidRPr="00DF27C9" w:rsidRDefault="006A49A2" w:rsidP="00427E7F">
      <w:pPr>
        <w:pStyle w:val="Heading3"/>
        <w:rPr>
          <w:lang w:eastAsia="pt-PT"/>
        </w:rPr>
      </w:pPr>
      <w:bookmarkStart w:id="58" w:name="_Toc391479574"/>
      <w:r>
        <w:rPr>
          <w:lang w:eastAsia="pt-PT"/>
        </w:rPr>
        <w:lastRenderedPageBreak/>
        <w:t>Abordagem</w:t>
      </w:r>
      <w:r w:rsidR="00B779C4" w:rsidRPr="00DF27C9">
        <w:rPr>
          <w:lang w:eastAsia="pt-PT"/>
        </w:rPr>
        <w:t xml:space="preserve"> ao problema</w:t>
      </w:r>
      <w:bookmarkEnd w:id="58"/>
    </w:p>
    <w:p w:rsidR="00573DBC" w:rsidRPr="00DF27C9" w:rsidRDefault="00573DBC" w:rsidP="00573DBC">
      <w:pPr>
        <w:spacing w:after="0" w:line="340" w:lineRule="exact"/>
        <w:ind w:firstLine="426"/>
        <w:jc w:val="both"/>
        <w:rPr>
          <w:rFonts w:ascii="Times New Roman" w:hAnsi="Times New Roman" w:cs="Times New Roman"/>
        </w:rPr>
      </w:pPr>
      <w:r w:rsidRPr="00DF27C9">
        <w:rPr>
          <w:rFonts w:ascii="Times New Roman" w:hAnsi="Times New Roman" w:cs="Times New Roman"/>
        </w:rPr>
        <w:t xml:space="preserve">Como mencionado </w:t>
      </w:r>
      <w:r w:rsidR="00A27D9D">
        <w:rPr>
          <w:rFonts w:ascii="Times New Roman" w:hAnsi="Times New Roman" w:cs="Times New Roman"/>
        </w:rPr>
        <w:t>na secção 1.4</w:t>
      </w:r>
      <w:r w:rsidRPr="00DF27C9">
        <w:rPr>
          <w:rFonts w:ascii="Times New Roman" w:hAnsi="Times New Roman" w:cs="Times New Roman"/>
        </w:rPr>
        <w:t xml:space="preserve"> o objetivo é desenvolver um modelo de dados que seja talhado para consultas e navegações </w:t>
      </w:r>
      <w:r w:rsidRPr="00DA352B">
        <w:rPr>
          <w:rFonts w:ascii="Times New Roman" w:hAnsi="Times New Roman" w:cs="Times New Roman"/>
        </w:rPr>
        <w:t>dos</w:t>
      </w:r>
      <w:r>
        <w:rPr>
          <w:rFonts w:ascii="Times New Roman" w:hAnsi="Times New Roman" w:cs="Times New Roman"/>
          <w:color w:val="FF33CC"/>
        </w:rPr>
        <w:t xml:space="preserve"> </w:t>
      </w:r>
      <w:r w:rsidRPr="00DF27C9">
        <w:rPr>
          <w:rFonts w:ascii="Times New Roman" w:hAnsi="Times New Roman" w:cs="Times New Roman"/>
        </w:rPr>
        <w:t>dados</w:t>
      </w:r>
      <w:r w:rsidR="00A27D9D">
        <w:rPr>
          <w:rFonts w:ascii="Times New Roman" w:hAnsi="Times New Roman" w:cs="Times New Roman"/>
        </w:rPr>
        <w:t xml:space="preserve"> por parte do utilizador final</w:t>
      </w:r>
      <w:r w:rsidRPr="00DF27C9">
        <w:rPr>
          <w:rFonts w:ascii="Times New Roman" w:hAnsi="Times New Roman" w:cs="Times New Roman"/>
        </w:rPr>
        <w:t>. Para que isso seja possível</w:t>
      </w:r>
      <w:r>
        <w:rPr>
          <w:rFonts w:ascii="Times New Roman" w:hAnsi="Times New Roman" w:cs="Times New Roman"/>
        </w:rPr>
        <w:t>,</w:t>
      </w:r>
      <w:r w:rsidRPr="00DF27C9">
        <w:rPr>
          <w:rFonts w:ascii="Times New Roman" w:hAnsi="Times New Roman" w:cs="Times New Roman"/>
        </w:rPr>
        <w:t xml:space="preserve"> o modelo deve ser o mais desnormalizado possível </w:t>
      </w:r>
      <w:r>
        <w:rPr>
          <w:rFonts w:ascii="Times New Roman" w:hAnsi="Times New Roman" w:cs="Times New Roman"/>
        </w:rPr>
        <w:t>sendo</w:t>
      </w:r>
      <w:r w:rsidRPr="00DF27C9">
        <w:rPr>
          <w:rFonts w:ascii="Times New Roman" w:hAnsi="Times New Roman" w:cs="Times New Roman"/>
        </w:rPr>
        <w:t xml:space="preserve"> esse o foco principal no desenho do </w:t>
      </w:r>
      <w:r w:rsidRPr="00DF27C9">
        <w:rPr>
          <w:rFonts w:ascii="Times New Roman" w:hAnsi="Times New Roman" w:cs="Times New Roman"/>
          <w:i/>
        </w:rPr>
        <w:t xml:space="preserve">Data Warehouse </w:t>
      </w:r>
      <w:r w:rsidRPr="00DF27C9">
        <w:rPr>
          <w:rFonts w:ascii="Times New Roman" w:hAnsi="Times New Roman" w:cs="Times New Roman"/>
        </w:rPr>
        <w:t>em questão.</w:t>
      </w:r>
      <w:r w:rsidR="008A1590">
        <w:rPr>
          <w:rFonts w:ascii="Times New Roman" w:hAnsi="Times New Roman" w:cs="Times New Roman"/>
        </w:rPr>
        <w:t xml:space="preserve"> </w:t>
      </w:r>
    </w:p>
    <w:p w:rsidR="008A1590" w:rsidRDefault="00664119" w:rsidP="00DF27C9">
      <w:pPr>
        <w:spacing w:after="0" w:line="340" w:lineRule="exact"/>
        <w:ind w:firstLine="426"/>
        <w:jc w:val="both"/>
        <w:rPr>
          <w:rFonts w:ascii="Times New Roman" w:hAnsi="Times New Roman" w:cs="Times New Roman"/>
        </w:rPr>
      </w:pPr>
      <w:r w:rsidRPr="00DF27C9">
        <w:rPr>
          <w:rFonts w:ascii="Times New Roman" w:hAnsi="Times New Roman" w:cs="Times New Roman"/>
        </w:rPr>
        <w:t>O</w:t>
      </w:r>
      <w:r w:rsidR="008A1590">
        <w:rPr>
          <w:rFonts w:ascii="Times New Roman" w:hAnsi="Times New Roman" w:cs="Times New Roman"/>
        </w:rPr>
        <w:t>s</w:t>
      </w:r>
      <w:r w:rsidRPr="00DF27C9">
        <w:rPr>
          <w:rFonts w:ascii="Times New Roman" w:hAnsi="Times New Roman" w:cs="Times New Roman"/>
        </w:rPr>
        <w:t xml:space="preserve"> principa</w:t>
      </w:r>
      <w:r w:rsidR="008A1590">
        <w:rPr>
          <w:rFonts w:ascii="Times New Roman" w:hAnsi="Times New Roman" w:cs="Times New Roman"/>
        </w:rPr>
        <w:t>is</w:t>
      </w:r>
      <w:r w:rsidRPr="00DF27C9">
        <w:rPr>
          <w:rFonts w:ascii="Times New Roman" w:hAnsi="Times New Roman" w:cs="Times New Roman"/>
        </w:rPr>
        <w:t xml:space="preserve"> foco</w:t>
      </w:r>
      <w:r w:rsidR="008A1590">
        <w:rPr>
          <w:rFonts w:ascii="Times New Roman" w:hAnsi="Times New Roman" w:cs="Times New Roman"/>
        </w:rPr>
        <w:t>s</w:t>
      </w:r>
      <w:r w:rsidRPr="00DF27C9">
        <w:rPr>
          <w:rFonts w:ascii="Times New Roman" w:hAnsi="Times New Roman" w:cs="Times New Roman"/>
        </w:rPr>
        <w:t xml:space="preserve"> no desenvolvimento desta </w:t>
      </w:r>
      <w:r w:rsidRPr="00DF27C9">
        <w:rPr>
          <w:rFonts w:ascii="Times New Roman" w:hAnsi="Times New Roman" w:cs="Times New Roman"/>
          <w:i/>
        </w:rPr>
        <w:t>framework</w:t>
      </w:r>
      <w:r w:rsidRPr="00DF27C9">
        <w:rPr>
          <w:rFonts w:ascii="Times New Roman" w:hAnsi="Times New Roman" w:cs="Times New Roman"/>
        </w:rPr>
        <w:t xml:space="preserve"> </w:t>
      </w:r>
      <w:r w:rsidR="008A1590">
        <w:rPr>
          <w:rFonts w:ascii="Times New Roman" w:hAnsi="Times New Roman" w:cs="Times New Roman"/>
        </w:rPr>
        <w:t>são:</w:t>
      </w:r>
    </w:p>
    <w:p w:rsidR="00B40083" w:rsidRDefault="00B40083" w:rsidP="00DF27C9">
      <w:pPr>
        <w:spacing w:after="0" w:line="340" w:lineRule="exact"/>
        <w:ind w:firstLine="426"/>
        <w:jc w:val="both"/>
        <w:rPr>
          <w:rFonts w:ascii="Times New Roman" w:hAnsi="Times New Roman" w:cs="Times New Roman"/>
        </w:rPr>
      </w:pPr>
    </w:p>
    <w:p w:rsidR="008A1590" w:rsidRDefault="00664119" w:rsidP="00EC3392">
      <w:pPr>
        <w:pStyle w:val="ListParagraph"/>
        <w:numPr>
          <w:ilvl w:val="0"/>
          <w:numId w:val="42"/>
        </w:numPr>
        <w:spacing w:after="0" w:line="340" w:lineRule="exact"/>
        <w:ind w:left="1134"/>
        <w:jc w:val="both"/>
        <w:rPr>
          <w:rFonts w:ascii="Times New Roman" w:hAnsi="Times New Roman" w:cs="Times New Roman"/>
        </w:rPr>
      </w:pPr>
      <w:r w:rsidRPr="008A1590">
        <w:rPr>
          <w:rFonts w:ascii="Times New Roman" w:hAnsi="Times New Roman" w:cs="Times New Roman"/>
        </w:rPr>
        <w:t>facilitar todas as consultas para o utilizador final</w:t>
      </w:r>
      <w:r w:rsidR="008A1590">
        <w:rPr>
          <w:rFonts w:ascii="Times New Roman" w:hAnsi="Times New Roman" w:cs="Times New Roman"/>
        </w:rPr>
        <w:t>;</w:t>
      </w:r>
    </w:p>
    <w:p w:rsidR="00664119" w:rsidRDefault="008A1590" w:rsidP="00EC3392">
      <w:pPr>
        <w:pStyle w:val="ListParagraph"/>
        <w:numPr>
          <w:ilvl w:val="0"/>
          <w:numId w:val="42"/>
        </w:numPr>
        <w:spacing w:after="0" w:line="340" w:lineRule="exact"/>
        <w:ind w:left="1134"/>
        <w:jc w:val="both"/>
        <w:rPr>
          <w:rFonts w:ascii="Times New Roman" w:hAnsi="Times New Roman" w:cs="Times New Roman"/>
        </w:rPr>
      </w:pPr>
      <w:r>
        <w:rPr>
          <w:rFonts w:ascii="Times New Roman" w:hAnsi="Times New Roman" w:cs="Times New Roman"/>
        </w:rPr>
        <w:t>e</w:t>
      </w:r>
      <w:r w:rsidR="00664119" w:rsidRPr="008A1590">
        <w:rPr>
          <w:rFonts w:ascii="Times New Roman" w:hAnsi="Times New Roman" w:cs="Times New Roman"/>
        </w:rPr>
        <w:t xml:space="preserve">liminar o desperdício de tempo requerido para dominar o modelo de dados operacional, que é tanto maior quanto menores forem as competências técnicas dos utilizadores. </w:t>
      </w:r>
    </w:p>
    <w:p w:rsidR="00B40083" w:rsidRPr="00B40083" w:rsidRDefault="00B40083" w:rsidP="00B40083">
      <w:pPr>
        <w:spacing w:after="0" w:line="340" w:lineRule="exact"/>
        <w:jc w:val="both"/>
        <w:rPr>
          <w:rFonts w:ascii="Times New Roman" w:hAnsi="Times New Roman" w:cs="Times New Roman"/>
        </w:rPr>
      </w:pPr>
    </w:p>
    <w:p w:rsidR="0070563F" w:rsidRPr="00DF27C9" w:rsidRDefault="0070563F" w:rsidP="00DF27C9">
      <w:pPr>
        <w:spacing w:after="0" w:line="340" w:lineRule="exact"/>
        <w:ind w:firstLine="426"/>
        <w:jc w:val="both"/>
        <w:rPr>
          <w:rFonts w:ascii="Times New Roman" w:hAnsi="Times New Roman" w:cs="Times New Roman"/>
        </w:rPr>
      </w:pPr>
      <w:r w:rsidRPr="00DF27C9">
        <w:rPr>
          <w:rFonts w:ascii="Times New Roman" w:hAnsi="Times New Roman" w:cs="Times New Roman"/>
        </w:rPr>
        <w:t>Após observação do modelo de dados em questão, foi necessário modelar</w:t>
      </w:r>
      <w:r w:rsidR="008A1590">
        <w:rPr>
          <w:rFonts w:ascii="Times New Roman" w:hAnsi="Times New Roman" w:cs="Times New Roman"/>
        </w:rPr>
        <w:t xml:space="preserve"> a </w:t>
      </w:r>
      <w:r w:rsidR="008A1590">
        <w:rPr>
          <w:rFonts w:ascii="Times New Roman" w:hAnsi="Times New Roman" w:cs="Times New Roman"/>
          <w:i/>
        </w:rPr>
        <w:t>framework</w:t>
      </w:r>
      <w:r w:rsidRPr="00DF27C9">
        <w:rPr>
          <w:rFonts w:ascii="Times New Roman" w:hAnsi="Times New Roman" w:cs="Times New Roman"/>
        </w:rPr>
        <w:t xml:space="preserve"> de forma diferente, com o objetivo de construir um modelo altamente desnormalizado, </w:t>
      </w:r>
      <w:r w:rsidR="00440A7B" w:rsidRPr="00DF27C9">
        <w:rPr>
          <w:rFonts w:ascii="Times New Roman" w:hAnsi="Times New Roman" w:cs="Times New Roman"/>
        </w:rPr>
        <w:t xml:space="preserve">de </w:t>
      </w:r>
      <w:r w:rsidRPr="00DF27C9">
        <w:rPr>
          <w:rFonts w:ascii="Times New Roman" w:hAnsi="Times New Roman" w:cs="Times New Roman"/>
        </w:rPr>
        <w:t xml:space="preserve">fácil </w:t>
      </w:r>
      <w:r w:rsidR="00440A7B" w:rsidRPr="00DF27C9">
        <w:rPr>
          <w:rFonts w:ascii="Times New Roman" w:hAnsi="Times New Roman" w:cs="Times New Roman"/>
        </w:rPr>
        <w:t>consulta e perceção</w:t>
      </w:r>
      <w:r w:rsidRPr="00DF27C9">
        <w:rPr>
          <w:rFonts w:ascii="Times New Roman" w:hAnsi="Times New Roman" w:cs="Times New Roman"/>
        </w:rPr>
        <w:t>. Os campos customizáveis que, na base de dados operacional, estavam normalizados, foram transformados em dimensões desnormalizadas eliminando relações intermédias entre tabelas que não traziam vantagens</w:t>
      </w:r>
      <w:r w:rsidR="00B1040F">
        <w:rPr>
          <w:rFonts w:ascii="Times New Roman" w:hAnsi="Times New Roman" w:cs="Times New Roman"/>
        </w:rPr>
        <w:t>,</w:t>
      </w:r>
      <w:r w:rsidRPr="00DF27C9">
        <w:rPr>
          <w:rFonts w:ascii="Times New Roman" w:hAnsi="Times New Roman" w:cs="Times New Roman"/>
        </w:rPr>
        <w:t xml:space="preserve"> nem para a compreensão</w:t>
      </w:r>
      <w:r w:rsidR="00B1040F">
        <w:rPr>
          <w:rFonts w:ascii="Times New Roman" w:hAnsi="Times New Roman" w:cs="Times New Roman"/>
        </w:rPr>
        <w:t>,</w:t>
      </w:r>
      <w:r w:rsidRPr="00DF27C9">
        <w:rPr>
          <w:rFonts w:ascii="Times New Roman" w:hAnsi="Times New Roman" w:cs="Times New Roman"/>
        </w:rPr>
        <w:t xml:space="preserve"> nem para a navegabilidade do </w:t>
      </w:r>
      <w:r w:rsidRPr="00DF27C9">
        <w:rPr>
          <w:rFonts w:ascii="Times New Roman" w:hAnsi="Times New Roman" w:cs="Times New Roman"/>
          <w:i/>
        </w:rPr>
        <w:t>Data Warehouse</w:t>
      </w:r>
      <w:r w:rsidRPr="00DF27C9">
        <w:rPr>
          <w:rFonts w:ascii="Times New Roman" w:hAnsi="Times New Roman" w:cs="Times New Roman"/>
        </w:rPr>
        <w:t>.</w:t>
      </w:r>
    </w:p>
    <w:p w:rsidR="00B25697" w:rsidRPr="00DF27C9" w:rsidRDefault="00B25697" w:rsidP="00DF27C9">
      <w:pPr>
        <w:spacing w:after="0" w:line="340" w:lineRule="exact"/>
        <w:ind w:firstLine="426"/>
        <w:jc w:val="both"/>
        <w:rPr>
          <w:rFonts w:ascii="Times New Roman" w:hAnsi="Times New Roman" w:cs="Times New Roman"/>
        </w:rPr>
      </w:pPr>
      <w:bookmarkStart w:id="59" w:name="_Toc390302575"/>
      <w:r w:rsidRPr="00DF27C9">
        <w:rPr>
          <w:rFonts w:ascii="Times New Roman" w:hAnsi="Times New Roman" w:cs="Times New Roman"/>
        </w:rPr>
        <w:t xml:space="preserve">O espectro de utilizadores finais que poderão utilizar a plataforma será sem dúvida maior pois, através da aplicação </w:t>
      </w:r>
      <w:r w:rsidRPr="00DF27C9">
        <w:rPr>
          <w:rFonts w:ascii="Times New Roman" w:hAnsi="Times New Roman" w:cs="Times New Roman"/>
          <w:i/>
        </w:rPr>
        <w:t>Web</w:t>
      </w:r>
      <w:r w:rsidRPr="00DF27C9">
        <w:rPr>
          <w:rFonts w:ascii="Times New Roman" w:hAnsi="Times New Roman" w:cs="Times New Roman"/>
        </w:rPr>
        <w:t xml:space="preserve"> da ferramenta de </w:t>
      </w:r>
      <w:r w:rsidRPr="00DF27C9">
        <w:rPr>
          <w:rFonts w:ascii="Times New Roman" w:hAnsi="Times New Roman" w:cs="Times New Roman"/>
          <w:i/>
        </w:rPr>
        <w:t>Business Intelligence</w:t>
      </w:r>
      <w:r w:rsidRPr="00DF27C9">
        <w:rPr>
          <w:rFonts w:ascii="Times New Roman" w:hAnsi="Times New Roman" w:cs="Times New Roman"/>
        </w:rPr>
        <w:t xml:space="preserve">, será possível a construção de </w:t>
      </w:r>
      <w:r w:rsidR="000B46FE" w:rsidRPr="00DF27C9">
        <w:rPr>
          <w:rFonts w:ascii="Times New Roman" w:hAnsi="Times New Roman" w:cs="Times New Roman"/>
        </w:rPr>
        <w:t xml:space="preserve">novos </w:t>
      </w:r>
      <w:r w:rsidRPr="00DF27C9">
        <w:rPr>
          <w:rFonts w:ascii="Times New Roman" w:hAnsi="Times New Roman" w:cs="Times New Roman"/>
        </w:rPr>
        <w:t>relatórios</w:t>
      </w:r>
      <w:r w:rsidR="00440A7B" w:rsidRPr="00DF27C9">
        <w:rPr>
          <w:rFonts w:ascii="Times New Roman" w:hAnsi="Times New Roman" w:cs="Times New Roman"/>
        </w:rPr>
        <w:t xml:space="preserve"> </w:t>
      </w:r>
      <w:r w:rsidRPr="00DF27C9">
        <w:rPr>
          <w:rFonts w:ascii="Times New Roman" w:hAnsi="Times New Roman" w:cs="Times New Roman"/>
        </w:rPr>
        <w:t>de forma fácil e intuitiva, sem haver a necessidade de</w:t>
      </w:r>
      <w:r w:rsidR="00440A7B" w:rsidRPr="00DF27C9">
        <w:rPr>
          <w:rFonts w:ascii="Times New Roman" w:hAnsi="Times New Roman" w:cs="Times New Roman"/>
        </w:rPr>
        <w:t xml:space="preserve"> se</w:t>
      </w:r>
      <w:r w:rsidRPr="00DF27C9">
        <w:rPr>
          <w:rFonts w:ascii="Times New Roman" w:hAnsi="Times New Roman" w:cs="Times New Roman"/>
        </w:rPr>
        <w:t xml:space="preserve"> possuir</w:t>
      </w:r>
      <w:r w:rsidR="000B46FE">
        <w:rPr>
          <w:rFonts w:ascii="Times New Roman" w:hAnsi="Times New Roman" w:cs="Times New Roman"/>
        </w:rPr>
        <w:t>em</w:t>
      </w:r>
      <w:r w:rsidRPr="00DF27C9">
        <w:rPr>
          <w:rFonts w:ascii="Times New Roman" w:hAnsi="Times New Roman" w:cs="Times New Roman"/>
        </w:rPr>
        <w:t xml:space="preserve"> conhecimentos técnicos em bases de dados.</w:t>
      </w:r>
      <w:r w:rsidR="0005507E" w:rsidRPr="00DF27C9">
        <w:rPr>
          <w:rFonts w:ascii="Times New Roman" w:hAnsi="Times New Roman" w:cs="Times New Roman"/>
        </w:rPr>
        <w:t xml:space="preserve"> Esta possibilidade é</w:t>
      </w:r>
      <w:r w:rsidR="000B46FE">
        <w:rPr>
          <w:rFonts w:ascii="Times New Roman" w:hAnsi="Times New Roman" w:cs="Times New Roman"/>
        </w:rPr>
        <w:t>,</w:t>
      </w:r>
      <w:r w:rsidR="0005507E" w:rsidRPr="00DF27C9">
        <w:rPr>
          <w:rFonts w:ascii="Times New Roman" w:hAnsi="Times New Roman" w:cs="Times New Roman"/>
        </w:rPr>
        <w:t xml:space="preserve"> sem dúvida</w:t>
      </w:r>
      <w:r w:rsidR="000B46FE">
        <w:rPr>
          <w:rFonts w:ascii="Times New Roman" w:hAnsi="Times New Roman" w:cs="Times New Roman"/>
        </w:rPr>
        <w:t>,</w:t>
      </w:r>
      <w:r w:rsidR="0005507E" w:rsidRPr="00DF27C9">
        <w:rPr>
          <w:rFonts w:ascii="Times New Roman" w:hAnsi="Times New Roman" w:cs="Times New Roman"/>
        </w:rPr>
        <w:t xml:space="preserve"> uma grande vantagem pois permite que o </w:t>
      </w:r>
      <w:r w:rsidR="0005507E" w:rsidRPr="00DF27C9">
        <w:rPr>
          <w:rFonts w:ascii="Times New Roman" w:hAnsi="Times New Roman" w:cs="Times New Roman"/>
          <w:i/>
        </w:rPr>
        <w:t>Business Intelligence</w:t>
      </w:r>
      <w:r w:rsidR="0005507E" w:rsidRPr="00DF27C9">
        <w:rPr>
          <w:rFonts w:ascii="Times New Roman" w:hAnsi="Times New Roman" w:cs="Times New Roman"/>
        </w:rPr>
        <w:t xml:space="preserve"> seja feito por analistas, por gestores do projeto, por pessoas que têm maiores responsabilidades na tomada de decisão das organizações.</w:t>
      </w:r>
    </w:p>
    <w:p w:rsidR="00C51FA5" w:rsidRPr="008A1590" w:rsidRDefault="00C51FA5" w:rsidP="00427E7F">
      <w:pPr>
        <w:pStyle w:val="Heading3"/>
        <w:rPr>
          <w:i/>
          <w:lang w:eastAsia="pt-PT"/>
        </w:rPr>
      </w:pPr>
      <w:bookmarkStart w:id="60" w:name="_Toc391479575"/>
      <w:r w:rsidRPr="00DF27C9">
        <w:rPr>
          <w:lang w:eastAsia="pt-PT"/>
        </w:rPr>
        <w:t xml:space="preserve">Arquitetura da </w:t>
      </w:r>
      <w:bookmarkEnd w:id="59"/>
      <w:r w:rsidR="008A1590">
        <w:rPr>
          <w:i/>
          <w:lang w:eastAsia="pt-PT"/>
        </w:rPr>
        <w:t>framework</w:t>
      </w:r>
      <w:bookmarkEnd w:id="60"/>
    </w:p>
    <w:p w:rsidR="002576A4" w:rsidRPr="00C91BA3" w:rsidRDefault="003C35DE" w:rsidP="005E176C">
      <w:pPr>
        <w:spacing w:after="0" w:line="340" w:lineRule="exact"/>
        <w:ind w:firstLine="425"/>
        <w:jc w:val="both"/>
        <w:rPr>
          <w:rFonts w:ascii="Times New Roman" w:hAnsi="Times New Roman" w:cs="Times New Roman"/>
        </w:rPr>
      </w:pPr>
      <w:r w:rsidRPr="00C91BA3">
        <w:rPr>
          <w:rFonts w:ascii="Times New Roman" w:hAnsi="Times New Roman" w:cs="Times New Roman"/>
        </w:rPr>
        <w:t xml:space="preserve">A arquitetura escolhida para desenvolver um </w:t>
      </w:r>
      <w:r w:rsidRPr="00C91BA3">
        <w:rPr>
          <w:rFonts w:ascii="Times New Roman" w:hAnsi="Times New Roman" w:cs="Times New Roman"/>
          <w:i/>
        </w:rPr>
        <w:t xml:space="preserve">Data Warehouse </w:t>
      </w:r>
      <w:r w:rsidRPr="00C91BA3">
        <w:rPr>
          <w:rFonts w:ascii="Times New Roman" w:hAnsi="Times New Roman" w:cs="Times New Roman"/>
        </w:rPr>
        <w:t xml:space="preserve">a incidir sobre uma ferramenta de </w:t>
      </w:r>
      <w:r w:rsidRPr="00C91BA3">
        <w:rPr>
          <w:rFonts w:ascii="Times New Roman" w:hAnsi="Times New Roman" w:cs="Times New Roman"/>
          <w:i/>
        </w:rPr>
        <w:t>Issue Tracking</w:t>
      </w:r>
      <w:r w:rsidRPr="00C91BA3">
        <w:rPr>
          <w:rFonts w:ascii="Times New Roman" w:hAnsi="Times New Roman" w:cs="Times New Roman"/>
        </w:rPr>
        <w:t xml:space="preserve"> </w:t>
      </w:r>
      <w:r w:rsidR="00630821">
        <w:rPr>
          <w:rFonts w:ascii="Times New Roman" w:hAnsi="Times New Roman" w:cs="Times New Roman"/>
        </w:rPr>
        <w:t>baseou-se fortemente n</w:t>
      </w:r>
      <w:r w:rsidRPr="00C91BA3">
        <w:rPr>
          <w:rFonts w:ascii="Times New Roman" w:hAnsi="Times New Roman" w:cs="Times New Roman"/>
        </w:rPr>
        <w:t xml:space="preserve">a arquitetura de Ralph Kimball – </w:t>
      </w:r>
      <w:r w:rsidRPr="00C91BA3">
        <w:rPr>
          <w:rFonts w:ascii="Times New Roman" w:hAnsi="Times New Roman" w:cs="Times New Roman"/>
          <w:i/>
        </w:rPr>
        <w:t>Dimensional Bus Architecture</w:t>
      </w:r>
      <w:r w:rsidRPr="00C91BA3">
        <w:rPr>
          <w:rFonts w:ascii="Times New Roman" w:hAnsi="Times New Roman" w:cs="Times New Roman"/>
        </w:rPr>
        <w:t xml:space="preserve">. </w:t>
      </w:r>
      <w:r w:rsidR="004F1CCE" w:rsidRPr="00C91BA3">
        <w:rPr>
          <w:rFonts w:ascii="Times New Roman" w:hAnsi="Times New Roman" w:cs="Times New Roman"/>
        </w:rPr>
        <w:t>Esta escolha justifica-se pelo facto de esta arquitetura</w:t>
      </w:r>
      <w:r w:rsidRPr="00C91BA3">
        <w:rPr>
          <w:rFonts w:ascii="Times New Roman" w:hAnsi="Times New Roman" w:cs="Times New Roman"/>
        </w:rPr>
        <w:t xml:space="preserve"> estar perfeitamente orientada para os requisitos identificados. Todo o </w:t>
      </w:r>
      <w:r w:rsidRPr="00C91BA3">
        <w:rPr>
          <w:rFonts w:ascii="Times New Roman" w:hAnsi="Times New Roman" w:cs="Times New Roman"/>
          <w:i/>
        </w:rPr>
        <w:t>Data Warehouse</w:t>
      </w:r>
      <w:r w:rsidRPr="00C91BA3">
        <w:rPr>
          <w:rFonts w:ascii="Times New Roman" w:hAnsi="Times New Roman" w:cs="Times New Roman"/>
        </w:rPr>
        <w:t xml:space="preserve"> gira em torno do processo de negócio de </w:t>
      </w:r>
      <w:r w:rsidRPr="00C91BA3">
        <w:rPr>
          <w:rFonts w:ascii="Times New Roman" w:hAnsi="Times New Roman" w:cs="Times New Roman"/>
          <w:i/>
        </w:rPr>
        <w:t>Issue Tracking</w:t>
      </w:r>
      <w:r w:rsidRPr="00C91BA3">
        <w:rPr>
          <w:rFonts w:ascii="Times New Roman" w:hAnsi="Times New Roman" w:cs="Times New Roman"/>
        </w:rPr>
        <w:t xml:space="preserve"> e, pelo facto do limite de aplicação não ser muito vasto, tomou-se a opção de escolher esta arquitetura que é de maior simplicidade e rapidez de implementação</w:t>
      </w:r>
      <w:r w:rsidR="004F1CCE" w:rsidRPr="00C91BA3">
        <w:rPr>
          <w:rFonts w:ascii="Times New Roman" w:hAnsi="Times New Roman" w:cs="Times New Roman"/>
        </w:rPr>
        <w:t xml:space="preserve"> ao mesmo tempo que</w:t>
      </w:r>
      <w:r w:rsidR="00AC3C68" w:rsidRPr="00C91BA3">
        <w:rPr>
          <w:rFonts w:ascii="Times New Roman" w:hAnsi="Times New Roman" w:cs="Times New Roman"/>
        </w:rPr>
        <w:t xml:space="preserve"> é </w:t>
      </w:r>
      <w:r w:rsidR="00630821">
        <w:rPr>
          <w:rFonts w:ascii="Times New Roman" w:hAnsi="Times New Roman" w:cs="Times New Roman"/>
        </w:rPr>
        <w:t>orientada</w:t>
      </w:r>
      <w:r w:rsidRPr="00C91BA3">
        <w:rPr>
          <w:rFonts w:ascii="Times New Roman" w:hAnsi="Times New Roman" w:cs="Times New Roman"/>
        </w:rPr>
        <w:t xml:space="preserve"> para o utilizador final</w:t>
      </w:r>
      <w:r w:rsidR="00390699" w:rsidRPr="00C91BA3">
        <w:rPr>
          <w:rFonts w:ascii="Times New Roman" w:hAnsi="Times New Roman" w:cs="Times New Roman"/>
        </w:rPr>
        <w:t xml:space="preserve"> e para análises de performance e consultas aos dados. O facto de não lidar com vários processos de negócio e de, usualmente, não lidar com um volume de informação </w:t>
      </w:r>
      <w:r w:rsidR="00F97644">
        <w:rPr>
          <w:rFonts w:ascii="Times New Roman" w:hAnsi="Times New Roman" w:cs="Times New Roman"/>
        </w:rPr>
        <w:t>muito grande</w:t>
      </w:r>
      <w:r w:rsidR="00390699" w:rsidRPr="00C91BA3">
        <w:rPr>
          <w:rFonts w:ascii="Times New Roman" w:hAnsi="Times New Roman" w:cs="Times New Roman"/>
        </w:rPr>
        <w:t xml:space="preserve"> faz com que esta arquitetura</w:t>
      </w:r>
      <w:r w:rsidR="00F97644">
        <w:rPr>
          <w:rFonts w:ascii="Times New Roman" w:hAnsi="Times New Roman" w:cs="Times New Roman"/>
        </w:rPr>
        <w:t>,</w:t>
      </w:r>
      <w:r w:rsidR="00390699" w:rsidRPr="00C91BA3">
        <w:rPr>
          <w:rFonts w:ascii="Times New Roman" w:hAnsi="Times New Roman" w:cs="Times New Roman"/>
        </w:rPr>
        <w:t xml:space="preserve"> </w:t>
      </w:r>
      <w:r w:rsidR="00630821">
        <w:rPr>
          <w:rFonts w:ascii="Times New Roman" w:hAnsi="Times New Roman" w:cs="Times New Roman"/>
        </w:rPr>
        <w:t>dire</w:t>
      </w:r>
      <w:r w:rsidR="00630821" w:rsidRPr="00C91BA3">
        <w:rPr>
          <w:rFonts w:ascii="Times New Roman" w:hAnsi="Times New Roman" w:cs="Times New Roman"/>
        </w:rPr>
        <w:t>cionada</w:t>
      </w:r>
      <w:r w:rsidR="00390699" w:rsidRPr="00C91BA3">
        <w:rPr>
          <w:rFonts w:ascii="Times New Roman" w:hAnsi="Times New Roman" w:cs="Times New Roman"/>
        </w:rPr>
        <w:t xml:space="preserve"> ao utilizador final</w:t>
      </w:r>
      <w:r w:rsidR="00F97644">
        <w:rPr>
          <w:rFonts w:ascii="Times New Roman" w:hAnsi="Times New Roman" w:cs="Times New Roman"/>
        </w:rPr>
        <w:t>,</w:t>
      </w:r>
      <w:r w:rsidR="00390699" w:rsidRPr="00C91BA3">
        <w:rPr>
          <w:rFonts w:ascii="Times New Roman" w:hAnsi="Times New Roman" w:cs="Times New Roman"/>
        </w:rPr>
        <w:t xml:space="preserve"> seja a mais adequada.</w:t>
      </w:r>
    </w:p>
    <w:p w:rsidR="005E176C" w:rsidRDefault="002576A4" w:rsidP="005E176C">
      <w:pPr>
        <w:spacing w:after="0" w:line="340" w:lineRule="exact"/>
        <w:ind w:firstLine="425"/>
        <w:jc w:val="both"/>
        <w:rPr>
          <w:rFonts w:ascii="Times New Roman" w:hAnsi="Times New Roman" w:cs="Times New Roman"/>
        </w:rPr>
      </w:pPr>
      <w:r w:rsidRPr="00C91BA3">
        <w:rPr>
          <w:rFonts w:ascii="Times New Roman" w:hAnsi="Times New Roman" w:cs="Times New Roman"/>
        </w:rPr>
        <w:lastRenderedPageBreak/>
        <w:t xml:space="preserve">A definição da arquitetura de solução da </w:t>
      </w:r>
      <w:r w:rsidRPr="00C91BA3">
        <w:rPr>
          <w:rFonts w:ascii="Times New Roman" w:hAnsi="Times New Roman" w:cs="Times New Roman"/>
          <w:i/>
        </w:rPr>
        <w:t>framework</w:t>
      </w:r>
      <w:r w:rsidRPr="00C91BA3">
        <w:rPr>
          <w:rFonts w:ascii="Times New Roman" w:hAnsi="Times New Roman" w:cs="Times New Roman"/>
        </w:rPr>
        <w:t xml:space="preserve"> a desenvolver, tem que servir de base para comportar as ferramentas com as quais se propõe a interagir, revelando flexibilidade e adaptabilidade para com as mesmas.</w:t>
      </w:r>
      <w:r w:rsidR="00630821">
        <w:rPr>
          <w:rFonts w:ascii="Times New Roman" w:hAnsi="Times New Roman" w:cs="Times New Roman"/>
        </w:rPr>
        <w:t xml:space="preserve"> Foi escolhida uma abordagem </w:t>
      </w:r>
      <w:r w:rsidR="004429B5">
        <w:rPr>
          <w:rFonts w:ascii="Times New Roman" w:hAnsi="Times New Roman" w:cs="Times New Roman"/>
        </w:rPr>
        <w:t>ELT</w:t>
      </w:r>
      <w:r w:rsidR="00630821">
        <w:rPr>
          <w:rFonts w:ascii="Times New Roman" w:hAnsi="Times New Roman" w:cs="Times New Roman"/>
        </w:rPr>
        <w:t xml:space="preserve"> para carregar os dados no </w:t>
      </w:r>
      <w:r w:rsidR="00630821">
        <w:rPr>
          <w:rFonts w:ascii="Times New Roman" w:hAnsi="Times New Roman" w:cs="Times New Roman"/>
          <w:i/>
        </w:rPr>
        <w:t>Data Warehouse</w:t>
      </w:r>
      <w:r w:rsidR="00630821">
        <w:rPr>
          <w:rFonts w:ascii="Times New Roman" w:hAnsi="Times New Roman" w:cs="Times New Roman"/>
        </w:rPr>
        <w:t>.</w:t>
      </w:r>
      <w:r w:rsidRPr="00C91BA3">
        <w:rPr>
          <w:rFonts w:ascii="Times New Roman" w:hAnsi="Times New Roman" w:cs="Times New Roman"/>
        </w:rPr>
        <w:t xml:space="preserve"> Sendo assim, para cada </w:t>
      </w:r>
      <w:r w:rsidR="003C35DE" w:rsidRPr="00C91BA3">
        <w:rPr>
          <w:rFonts w:ascii="Times New Roman" w:hAnsi="Times New Roman" w:cs="Times New Roman"/>
        </w:rPr>
        <w:t xml:space="preserve">sistema operacional de </w:t>
      </w:r>
      <w:r w:rsidR="003C35DE" w:rsidRPr="00C91BA3">
        <w:rPr>
          <w:rFonts w:ascii="Times New Roman" w:hAnsi="Times New Roman" w:cs="Times New Roman"/>
          <w:i/>
        </w:rPr>
        <w:t>Issue Tracking</w:t>
      </w:r>
      <w:r w:rsidRPr="00C91BA3">
        <w:rPr>
          <w:rFonts w:ascii="Times New Roman" w:hAnsi="Times New Roman" w:cs="Times New Roman"/>
        </w:rPr>
        <w:t xml:space="preserve"> de onde qu</w:t>
      </w:r>
      <w:r w:rsidR="006408AE">
        <w:rPr>
          <w:rFonts w:ascii="Times New Roman" w:hAnsi="Times New Roman" w:cs="Times New Roman"/>
        </w:rPr>
        <w:t>eremos extrair os dados é feito, numa primeira fase,</w:t>
      </w:r>
      <w:r w:rsidR="007C2A9D" w:rsidRPr="00C91BA3">
        <w:rPr>
          <w:rFonts w:ascii="Times New Roman" w:hAnsi="Times New Roman" w:cs="Times New Roman"/>
        </w:rPr>
        <w:t xml:space="preserve"> </w:t>
      </w:r>
      <w:r w:rsidR="003C35DE" w:rsidRPr="00C91BA3">
        <w:rPr>
          <w:rFonts w:ascii="Times New Roman" w:hAnsi="Times New Roman" w:cs="Times New Roman"/>
        </w:rPr>
        <w:t>o carreg</w:t>
      </w:r>
      <w:r w:rsidR="007C2A9D" w:rsidRPr="00C91BA3">
        <w:rPr>
          <w:rFonts w:ascii="Times New Roman" w:hAnsi="Times New Roman" w:cs="Times New Roman"/>
        </w:rPr>
        <w:t xml:space="preserve">amento dos dados do sistema operacional </w:t>
      </w:r>
      <w:r w:rsidRPr="00C91BA3">
        <w:rPr>
          <w:rFonts w:ascii="Times New Roman" w:hAnsi="Times New Roman" w:cs="Times New Roman"/>
        </w:rPr>
        <w:t xml:space="preserve">para uma </w:t>
      </w:r>
      <w:r w:rsidR="00C75A25" w:rsidRPr="00C91BA3">
        <w:rPr>
          <w:rFonts w:ascii="Times New Roman" w:hAnsi="Times New Roman" w:cs="Times New Roman"/>
          <w:i/>
        </w:rPr>
        <w:t>staging</w:t>
      </w:r>
      <w:r w:rsidRPr="00C91BA3">
        <w:rPr>
          <w:rFonts w:ascii="Times New Roman" w:hAnsi="Times New Roman" w:cs="Times New Roman"/>
          <w:i/>
        </w:rPr>
        <w:t xml:space="preserve"> </w:t>
      </w:r>
      <w:r w:rsidR="00333C10">
        <w:rPr>
          <w:rFonts w:ascii="Times New Roman" w:hAnsi="Times New Roman" w:cs="Times New Roman"/>
          <w:i/>
        </w:rPr>
        <w:t>a</w:t>
      </w:r>
      <w:r w:rsidR="00C75A25" w:rsidRPr="00C91BA3">
        <w:rPr>
          <w:rFonts w:ascii="Times New Roman" w:hAnsi="Times New Roman" w:cs="Times New Roman"/>
          <w:i/>
        </w:rPr>
        <w:t>rea</w:t>
      </w:r>
      <w:r w:rsidR="007C2A9D" w:rsidRPr="00C91BA3">
        <w:rPr>
          <w:rFonts w:ascii="Times New Roman" w:hAnsi="Times New Roman" w:cs="Times New Roman"/>
        </w:rPr>
        <w:t xml:space="preserve">. </w:t>
      </w:r>
      <w:r w:rsidR="00630821">
        <w:rPr>
          <w:rFonts w:ascii="Times New Roman" w:hAnsi="Times New Roman" w:cs="Times New Roman"/>
        </w:rPr>
        <w:t>O segundo passo</w:t>
      </w:r>
      <w:r w:rsidR="001E3360">
        <w:rPr>
          <w:rFonts w:ascii="Times New Roman" w:hAnsi="Times New Roman" w:cs="Times New Roman"/>
        </w:rPr>
        <w:t xml:space="preserve"> é o carregamento dos dados no </w:t>
      </w:r>
      <w:r w:rsidR="001E3360">
        <w:rPr>
          <w:rFonts w:ascii="Times New Roman" w:hAnsi="Times New Roman" w:cs="Times New Roman"/>
          <w:i/>
        </w:rPr>
        <w:t>Data Warehouse</w:t>
      </w:r>
      <w:r w:rsidR="006408AE">
        <w:rPr>
          <w:rFonts w:ascii="Times New Roman" w:hAnsi="Times New Roman" w:cs="Times New Roman"/>
        </w:rPr>
        <w:t xml:space="preserve">. Só depois, num passo final é que são feitas </w:t>
      </w:r>
      <w:r w:rsidR="00630821">
        <w:rPr>
          <w:rFonts w:ascii="Times New Roman" w:hAnsi="Times New Roman" w:cs="Times New Roman"/>
        </w:rPr>
        <w:t>as transformações a considerar. Esta forma de abordagem traz mais vantagens</w:t>
      </w:r>
      <w:r w:rsidR="006408AE">
        <w:rPr>
          <w:rFonts w:ascii="Times New Roman" w:hAnsi="Times New Roman" w:cs="Times New Roman"/>
        </w:rPr>
        <w:t xml:space="preserve"> e </w:t>
      </w:r>
      <w:r w:rsidR="00630821">
        <w:rPr>
          <w:rFonts w:ascii="Times New Roman" w:hAnsi="Times New Roman" w:cs="Times New Roman"/>
        </w:rPr>
        <w:t>maximiza</w:t>
      </w:r>
      <w:r w:rsidR="001E3360">
        <w:rPr>
          <w:rFonts w:ascii="Times New Roman" w:hAnsi="Times New Roman" w:cs="Times New Roman"/>
        </w:rPr>
        <w:t xml:space="preserve"> a eficiênci</w:t>
      </w:r>
      <w:r w:rsidR="00630821">
        <w:rPr>
          <w:rFonts w:ascii="Times New Roman" w:hAnsi="Times New Roman" w:cs="Times New Roman"/>
        </w:rPr>
        <w:t>a dos recursos disponíveis</w:t>
      </w:r>
      <w:r w:rsidR="001E3360">
        <w:rPr>
          <w:rFonts w:ascii="Times New Roman" w:hAnsi="Times New Roman" w:cs="Times New Roman"/>
        </w:rPr>
        <w:t xml:space="preserve"> permitindo aproveitar o poder da base de dados de destino para tratar operações de transformação de dados que são as mais custosas a nível de CPU.</w:t>
      </w:r>
      <w:r w:rsidR="00630821">
        <w:rPr>
          <w:rFonts w:ascii="Times New Roman" w:hAnsi="Times New Roman" w:cs="Times New Roman"/>
        </w:rPr>
        <w:t xml:space="preserve"> Também a facilidade com a qual lida com a mudança, que pode ser algo frequente no </w:t>
      </w:r>
      <w:r w:rsidR="00630821">
        <w:rPr>
          <w:rFonts w:ascii="Times New Roman" w:hAnsi="Times New Roman" w:cs="Times New Roman"/>
          <w:i/>
        </w:rPr>
        <w:t>Data Warehouse</w:t>
      </w:r>
      <w:r w:rsidR="005E176C">
        <w:rPr>
          <w:rFonts w:ascii="Times New Roman" w:hAnsi="Times New Roman" w:cs="Times New Roman"/>
        </w:rPr>
        <w:t xml:space="preserve"> projetado</w:t>
      </w:r>
      <w:r w:rsidR="00630821">
        <w:rPr>
          <w:rFonts w:ascii="Times New Roman" w:hAnsi="Times New Roman" w:cs="Times New Roman"/>
        </w:rPr>
        <w:t xml:space="preserve"> pela natureza das ferramentas de </w:t>
      </w:r>
      <w:r w:rsidR="00630821">
        <w:rPr>
          <w:rFonts w:ascii="Times New Roman" w:hAnsi="Times New Roman" w:cs="Times New Roman"/>
          <w:i/>
        </w:rPr>
        <w:t>Issue Tracking</w:t>
      </w:r>
      <w:r w:rsidR="005E176C">
        <w:rPr>
          <w:rFonts w:ascii="Times New Roman" w:hAnsi="Times New Roman" w:cs="Times New Roman"/>
        </w:rPr>
        <w:t>, é uma vantagem enorme que importa salvaguardar</w:t>
      </w:r>
      <w:r w:rsidR="00DC0E19">
        <w:rPr>
          <w:rFonts w:ascii="Times New Roman" w:hAnsi="Times New Roman" w:cs="Times New Roman"/>
        </w:rPr>
        <w:t xml:space="preserve"> e uma das principais vantagens que levou a escolha da abordagem de ELT em detrimento da abordagem de ETL</w:t>
      </w:r>
      <w:r w:rsidRPr="00C91BA3">
        <w:rPr>
          <w:rFonts w:ascii="Times New Roman" w:hAnsi="Times New Roman" w:cs="Times New Roman"/>
        </w:rPr>
        <w:t xml:space="preserve">. </w:t>
      </w:r>
    </w:p>
    <w:p w:rsidR="007C2A9D" w:rsidRDefault="002576A4" w:rsidP="005E176C">
      <w:pPr>
        <w:spacing w:after="0" w:line="340" w:lineRule="exact"/>
        <w:ind w:firstLine="425"/>
        <w:jc w:val="both"/>
        <w:rPr>
          <w:rFonts w:ascii="Times New Roman" w:hAnsi="Times New Roman" w:cs="Times New Roman"/>
        </w:rPr>
      </w:pPr>
      <w:r w:rsidRPr="00C91BA3">
        <w:rPr>
          <w:rFonts w:ascii="Times New Roman" w:hAnsi="Times New Roman" w:cs="Times New Roman"/>
        </w:rPr>
        <w:t>O processo de E</w:t>
      </w:r>
      <w:r w:rsidR="001E3360">
        <w:rPr>
          <w:rFonts w:ascii="Times New Roman" w:hAnsi="Times New Roman" w:cs="Times New Roman"/>
        </w:rPr>
        <w:t>LT</w:t>
      </w:r>
      <w:r w:rsidRPr="00C91BA3">
        <w:rPr>
          <w:rFonts w:ascii="Times New Roman" w:hAnsi="Times New Roman" w:cs="Times New Roman"/>
        </w:rPr>
        <w:t xml:space="preserve">, em todas as fases do desenvolvimento, vai ser feito com recurso à tecnologia </w:t>
      </w:r>
      <w:r w:rsidR="00AC3C68" w:rsidRPr="00C91BA3">
        <w:rPr>
          <w:rFonts w:ascii="Times New Roman" w:hAnsi="Times New Roman" w:cs="Times New Roman"/>
        </w:rPr>
        <w:t>Oracle Data Integrator. Por fim,</w:t>
      </w:r>
      <w:r w:rsidRPr="00C91BA3">
        <w:rPr>
          <w:rFonts w:ascii="Times New Roman" w:hAnsi="Times New Roman" w:cs="Times New Roman"/>
        </w:rPr>
        <w:t xml:space="preserve"> após os dados estarem </w:t>
      </w:r>
      <w:r w:rsidR="007C2A9D" w:rsidRPr="00C91BA3">
        <w:rPr>
          <w:rFonts w:ascii="Times New Roman" w:hAnsi="Times New Roman" w:cs="Times New Roman"/>
        </w:rPr>
        <w:t>guardados</w:t>
      </w:r>
      <w:r w:rsidRPr="00C91BA3">
        <w:rPr>
          <w:rFonts w:ascii="Times New Roman" w:hAnsi="Times New Roman" w:cs="Times New Roman"/>
        </w:rPr>
        <w:t xml:space="preserve"> no </w:t>
      </w:r>
      <w:r w:rsidR="007C2A9D" w:rsidRPr="00C91BA3">
        <w:rPr>
          <w:rFonts w:ascii="Times New Roman" w:hAnsi="Times New Roman" w:cs="Times New Roman"/>
          <w:i/>
        </w:rPr>
        <w:t>D</w:t>
      </w:r>
      <w:r w:rsidRPr="00C91BA3">
        <w:rPr>
          <w:rFonts w:ascii="Times New Roman" w:hAnsi="Times New Roman" w:cs="Times New Roman"/>
          <w:i/>
        </w:rPr>
        <w:t xml:space="preserve">ata </w:t>
      </w:r>
      <w:r w:rsidR="007C2A9D" w:rsidRPr="00C91BA3">
        <w:rPr>
          <w:rFonts w:ascii="Times New Roman" w:hAnsi="Times New Roman" w:cs="Times New Roman"/>
          <w:i/>
        </w:rPr>
        <w:t>W</w:t>
      </w:r>
      <w:r w:rsidRPr="00C91BA3">
        <w:rPr>
          <w:rFonts w:ascii="Times New Roman" w:hAnsi="Times New Roman" w:cs="Times New Roman"/>
          <w:i/>
        </w:rPr>
        <w:t>arehouse</w:t>
      </w:r>
      <w:r w:rsidR="00AC3C68" w:rsidRPr="00C91BA3">
        <w:rPr>
          <w:rFonts w:ascii="Times New Roman" w:hAnsi="Times New Roman" w:cs="Times New Roman"/>
          <w:i/>
        </w:rPr>
        <w:t xml:space="preserve">, </w:t>
      </w:r>
      <w:r w:rsidR="00AC3C68" w:rsidRPr="00C91BA3">
        <w:rPr>
          <w:rFonts w:ascii="Times New Roman" w:hAnsi="Times New Roman" w:cs="Times New Roman"/>
        </w:rPr>
        <w:t>estes</w:t>
      </w:r>
      <w:r w:rsidRPr="00C91BA3">
        <w:rPr>
          <w:rFonts w:ascii="Times New Roman" w:hAnsi="Times New Roman" w:cs="Times New Roman"/>
        </w:rPr>
        <w:t xml:space="preserve"> </w:t>
      </w:r>
      <w:r w:rsidR="007C2A9D" w:rsidRPr="00C91BA3">
        <w:rPr>
          <w:rFonts w:ascii="Times New Roman" w:hAnsi="Times New Roman" w:cs="Times New Roman"/>
        </w:rPr>
        <w:t xml:space="preserve">podem ser acedidos e consultados. Esta é a fase final de um projeto de </w:t>
      </w:r>
      <w:r w:rsidR="007C2A9D" w:rsidRPr="00C91BA3">
        <w:rPr>
          <w:rFonts w:ascii="Times New Roman" w:hAnsi="Times New Roman" w:cs="Times New Roman"/>
          <w:i/>
        </w:rPr>
        <w:t>Business Intelligence</w:t>
      </w:r>
      <w:r w:rsidR="007C2A9D" w:rsidRPr="00C91BA3">
        <w:rPr>
          <w:rFonts w:ascii="Times New Roman" w:hAnsi="Times New Roman" w:cs="Times New Roman"/>
        </w:rPr>
        <w:t>, conferindo ao utilizador final a possibilidade de fazer análises aos dados retirados do sistema operacional</w:t>
      </w:r>
      <w:r w:rsidRPr="00C91BA3">
        <w:rPr>
          <w:rFonts w:ascii="Times New Roman" w:hAnsi="Times New Roman" w:cs="Times New Roman"/>
        </w:rPr>
        <w:t xml:space="preserve"> através d</w:t>
      </w:r>
      <w:r w:rsidR="007C2A9D" w:rsidRPr="00C91BA3">
        <w:rPr>
          <w:rFonts w:ascii="Times New Roman" w:hAnsi="Times New Roman" w:cs="Times New Roman"/>
        </w:rPr>
        <w:t xml:space="preserve">a criação de </w:t>
      </w:r>
      <w:r w:rsidR="007C2A9D" w:rsidRPr="00C91BA3">
        <w:rPr>
          <w:rFonts w:ascii="Times New Roman" w:hAnsi="Times New Roman" w:cs="Times New Roman"/>
          <w:i/>
        </w:rPr>
        <w:t>dashboards</w:t>
      </w:r>
      <w:r w:rsidRPr="00C91BA3">
        <w:rPr>
          <w:rFonts w:ascii="Times New Roman" w:hAnsi="Times New Roman" w:cs="Times New Roman"/>
        </w:rPr>
        <w:t xml:space="preserve"> </w:t>
      </w:r>
      <w:r w:rsidR="007C2A9D" w:rsidRPr="00C91BA3">
        <w:rPr>
          <w:rFonts w:ascii="Times New Roman" w:hAnsi="Times New Roman" w:cs="Times New Roman"/>
        </w:rPr>
        <w:t>(</w:t>
      </w:r>
      <w:r w:rsidRPr="00C91BA3">
        <w:rPr>
          <w:rFonts w:ascii="Times New Roman" w:hAnsi="Times New Roman" w:cs="Times New Roman"/>
          <w:i/>
        </w:rPr>
        <w:t>dashboarding</w:t>
      </w:r>
      <w:r w:rsidRPr="00C91BA3">
        <w:rPr>
          <w:rFonts w:ascii="Times New Roman" w:hAnsi="Times New Roman" w:cs="Times New Roman"/>
        </w:rPr>
        <w:t xml:space="preserve"> </w:t>
      </w:r>
      <w:r w:rsidRPr="00C91BA3">
        <w:rPr>
          <w:rFonts w:ascii="Times New Roman" w:hAnsi="Times New Roman" w:cs="Times New Roman"/>
          <w:i/>
        </w:rPr>
        <w:t>reports</w:t>
      </w:r>
      <w:r w:rsidR="007C2A9D" w:rsidRPr="00C91BA3">
        <w:rPr>
          <w:rFonts w:ascii="Times New Roman" w:hAnsi="Times New Roman" w:cs="Times New Roman"/>
        </w:rPr>
        <w:t>)</w:t>
      </w:r>
      <w:r w:rsidRPr="00C91BA3">
        <w:rPr>
          <w:rFonts w:ascii="Times New Roman" w:hAnsi="Times New Roman" w:cs="Times New Roman"/>
        </w:rPr>
        <w:t xml:space="preserve"> ou de</w:t>
      </w:r>
      <w:r w:rsidR="007C2A9D" w:rsidRPr="00C91BA3">
        <w:rPr>
          <w:rFonts w:ascii="Times New Roman" w:hAnsi="Times New Roman" w:cs="Times New Roman"/>
        </w:rPr>
        <w:t xml:space="preserve"> simples análises aos dados</w:t>
      </w:r>
      <w:r w:rsidRPr="00C91BA3">
        <w:rPr>
          <w:rFonts w:ascii="Times New Roman" w:hAnsi="Times New Roman" w:cs="Times New Roman"/>
        </w:rPr>
        <w:t xml:space="preserve"> </w:t>
      </w:r>
      <w:r w:rsidR="007C2A9D" w:rsidRPr="00C91BA3">
        <w:rPr>
          <w:rFonts w:ascii="Times New Roman" w:hAnsi="Times New Roman" w:cs="Times New Roman"/>
        </w:rPr>
        <w:t>(</w:t>
      </w:r>
      <w:r w:rsidRPr="00C91BA3">
        <w:rPr>
          <w:rFonts w:ascii="Times New Roman" w:hAnsi="Times New Roman" w:cs="Times New Roman"/>
          <w:i/>
        </w:rPr>
        <w:t>data</w:t>
      </w:r>
      <w:r w:rsidRPr="00C91BA3">
        <w:rPr>
          <w:rFonts w:ascii="Times New Roman" w:hAnsi="Times New Roman" w:cs="Times New Roman"/>
        </w:rPr>
        <w:t xml:space="preserve"> </w:t>
      </w:r>
      <w:r w:rsidRPr="00C91BA3">
        <w:rPr>
          <w:rFonts w:ascii="Times New Roman" w:hAnsi="Times New Roman" w:cs="Times New Roman"/>
          <w:i/>
        </w:rPr>
        <w:t>analysis</w:t>
      </w:r>
      <w:r w:rsidR="007C2A9D" w:rsidRPr="00C91BA3">
        <w:rPr>
          <w:rFonts w:ascii="Times New Roman" w:hAnsi="Times New Roman" w:cs="Times New Roman"/>
        </w:rPr>
        <w:t xml:space="preserve">). Esta última fase, </w:t>
      </w:r>
      <w:r w:rsidR="005E176C">
        <w:rPr>
          <w:rFonts w:ascii="Times New Roman" w:hAnsi="Times New Roman" w:cs="Times New Roman"/>
        </w:rPr>
        <w:t>é</w:t>
      </w:r>
      <w:r w:rsidR="007C2A9D" w:rsidRPr="00C91BA3">
        <w:rPr>
          <w:rFonts w:ascii="Times New Roman" w:hAnsi="Times New Roman" w:cs="Times New Roman"/>
        </w:rPr>
        <w:t xml:space="preserve"> feita com recurso à tecnologia MicroStrategy e é de extrema importância para o utilizador final pois é o que ele vai ver e é, nesta fase, que irá navegar sobre os dados e retirar ilações acerca do processo de desenvolvimento de </w:t>
      </w:r>
      <w:r w:rsidR="007C2A9D" w:rsidRPr="00C91BA3">
        <w:rPr>
          <w:rFonts w:ascii="Times New Roman" w:hAnsi="Times New Roman" w:cs="Times New Roman"/>
          <w:i/>
        </w:rPr>
        <w:t>software</w:t>
      </w:r>
      <w:r w:rsidR="007C2A9D" w:rsidRPr="00C91BA3">
        <w:rPr>
          <w:rFonts w:ascii="Times New Roman" w:hAnsi="Times New Roman" w:cs="Times New Roman"/>
        </w:rPr>
        <w:t xml:space="preserve"> da empresa, procurando encontrar, com base nesta análise histórica, aspetos passíveis de ser melhorados, aumentando desta forma a qualidade da empresa/produto.</w:t>
      </w:r>
    </w:p>
    <w:p w:rsidR="00D16224" w:rsidRDefault="00D16224" w:rsidP="00DF27C9">
      <w:pPr>
        <w:spacing w:after="0" w:line="340" w:lineRule="exact"/>
        <w:ind w:firstLine="426"/>
        <w:jc w:val="both"/>
        <w:rPr>
          <w:rFonts w:ascii="Times New Roman" w:hAnsi="Times New Roman" w:cs="Times New Roman"/>
        </w:rPr>
      </w:pPr>
      <w:r w:rsidRPr="009A2E12">
        <w:rPr>
          <w:rFonts w:ascii="Times New Roman" w:hAnsi="Times New Roman" w:cs="Times New Roman"/>
        </w:rPr>
        <w:t xml:space="preserve">Na figura </w:t>
      </w:r>
      <w:r w:rsidR="005A69A7">
        <w:rPr>
          <w:rFonts w:ascii="Times New Roman" w:hAnsi="Times New Roman" w:cs="Times New Roman"/>
        </w:rPr>
        <w:t>10</w:t>
      </w:r>
      <w:r>
        <w:rPr>
          <w:rFonts w:ascii="Times New Roman" w:hAnsi="Times New Roman" w:cs="Times New Roman"/>
        </w:rPr>
        <w:t xml:space="preserve"> </w:t>
      </w:r>
      <w:r w:rsidR="009A2E12">
        <w:rPr>
          <w:rFonts w:ascii="Times New Roman" w:hAnsi="Times New Roman" w:cs="Times New Roman"/>
        </w:rPr>
        <w:t xml:space="preserve">pode ver-se a arquitetura da </w:t>
      </w:r>
      <w:r w:rsidR="009A2E12" w:rsidRPr="009A2E12">
        <w:rPr>
          <w:rFonts w:ascii="Times New Roman" w:hAnsi="Times New Roman" w:cs="Times New Roman"/>
          <w:i/>
        </w:rPr>
        <w:t>framework</w:t>
      </w:r>
      <w:r w:rsidR="009A2E12">
        <w:rPr>
          <w:rFonts w:ascii="Times New Roman" w:hAnsi="Times New Roman" w:cs="Times New Roman"/>
        </w:rPr>
        <w:t xml:space="preserve"> desenvolvida.</w:t>
      </w:r>
    </w:p>
    <w:p w:rsidR="009A2E12" w:rsidRPr="00C91BA3" w:rsidRDefault="009A2E12" w:rsidP="00DF27C9">
      <w:pPr>
        <w:spacing w:after="0" w:line="340" w:lineRule="exact"/>
        <w:ind w:firstLine="426"/>
        <w:jc w:val="both"/>
        <w:rPr>
          <w:rFonts w:ascii="Times New Roman" w:hAnsi="Times New Roman" w:cs="Times New Roman"/>
        </w:rPr>
      </w:pPr>
    </w:p>
    <w:p w:rsidR="002576A4" w:rsidRPr="00FA5527" w:rsidRDefault="00FA5527" w:rsidP="00FA5527">
      <w:pPr>
        <w:spacing w:after="120" w:line="360" w:lineRule="auto"/>
        <w:jc w:val="center"/>
        <w:rPr>
          <w:rFonts w:ascii="Times New Roman" w:hAnsi="Times New Roman" w:cs="Times New Roman"/>
          <w:b/>
        </w:rPr>
      </w:pPr>
      <w:r>
        <w:rPr>
          <w:rFonts w:ascii="Times New Roman" w:hAnsi="Times New Roman" w:cs="Times New Roman"/>
          <w:b/>
          <w:noProof/>
          <w:color w:val="FF0000"/>
          <w:lang w:val="en-US"/>
        </w:rPr>
        <w:drawing>
          <wp:inline distT="0" distB="0" distL="0" distR="0" wp14:anchorId="752C658C" wp14:editId="43409A9B">
            <wp:extent cx="3569970" cy="2547709"/>
            <wp:effectExtent l="19050" t="0" r="0" b="0"/>
            <wp:docPr id="32" name="Imagem 31" descr="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jpg"/>
                    <pic:cNvPicPr/>
                  </pic:nvPicPr>
                  <pic:blipFill>
                    <a:blip r:embed="rId38" cstate="print"/>
                    <a:stretch>
                      <a:fillRect/>
                    </a:stretch>
                  </pic:blipFill>
                  <pic:spPr>
                    <a:xfrm>
                      <a:off x="0" y="0"/>
                      <a:ext cx="3570457" cy="2548057"/>
                    </a:xfrm>
                    <a:prstGeom prst="rect">
                      <a:avLst/>
                    </a:prstGeom>
                  </pic:spPr>
                </pic:pic>
              </a:graphicData>
            </a:graphic>
          </wp:inline>
        </w:drawing>
      </w:r>
    </w:p>
    <w:p w:rsidR="00CA2249" w:rsidRPr="00E33285" w:rsidRDefault="00CA2249" w:rsidP="00CA2249">
      <w:pPr>
        <w:spacing w:before="320" w:after="240" w:line="240" w:lineRule="auto"/>
        <w:jc w:val="center"/>
        <w:rPr>
          <w:rFonts w:ascii="Times New Roman" w:eastAsia="Nimbus Sans L" w:hAnsi="Times New Roman" w:cs="Times New Roman"/>
          <w:lang w:eastAsia="pt-PT"/>
        </w:rPr>
      </w:pPr>
      <w:r w:rsidRPr="00E33285">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10</w:t>
      </w:r>
      <w:r w:rsidRPr="00E33285">
        <w:rPr>
          <w:rFonts w:ascii="Times New Roman" w:eastAsia="Nimbus Sans L" w:hAnsi="Times New Roman" w:cs="Times New Roman"/>
          <w:lang w:eastAsia="pt-PT"/>
        </w:rPr>
        <w:t xml:space="preserve">: </w:t>
      </w:r>
      <w:r w:rsidR="00BC6CB3" w:rsidRPr="00E33285">
        <w:rPr>
          <w:rFonts w:ascii="Times New Roman" w:eastAsia="Nimbus Sans L" w:hAnsi="Times New Roman" w:cs="Times New Roman"/>
          <w:lang w:eastAsia="pt-PT"/>
        </w:rPr>
        <w:t xml:space="preserve">Arquitetura </w:t>
      </w:r>
      <w:r w:rsidR="00BC6CB3" w:rsidRPr="00E33285">
        <w:rPr>
          <w:rFonts w:ascii="Times New Roman" w:eastAsia="Nimbus Sans L" w:hAnsi="Times New Roman" w:cs="Times New Roman"/>
          <w:i/>
          <w:lang w:eastAsia="pt-PT"/>
        </w:rPr>
        <w:t>Framework</w:t>
      </w:r>
      <w:r w:rsidR="00BC6CB3" w:rsidRPr="00E33285">
        <w:rPr>
          <w:rFonts w:ascii="Times New Roman" w:eastAsia="Nimbus Sans L" w:hAnsi="Times New Roman" w:cs="Times New Roman"/>
          <w:lang w:eastAsia="pt-PT"/>
        </w:rPr>
        <w:t xml:space="preserve"> desenvolvida</w:t>
      </w:r>
      <w:r w:rsidR="00D16224" w:rsidRPr="00E33285">
        <w:rPr>
          <w:rFonts w:ascii="Times New Roman" w:eastAsia="Nimbus Sans L" w:hAnsi="Times New Roman" w:cs="Times New Roman"/>
          <w:lang w:eastAsia="pt-PT"/>
        </w:rPr>
        <w:t>.</w:t>
      </w:r>
    </w:p>
    <w:p w:rsidR="005E176C" w:rsidRPr="005E176C" w:rsidRDefault="005E176C" w:rsidP="005E176C">
      <w:pPr>
        <w:spacing w:before="320" w:after="240" w:line="340" w:lineRule="exact"/>
        <w:ind w:firstLine="425"/>
        <w:jc w:val="both"/>
        <w:rPr>
          <w:rFonts w:ascii="Times New Roman" w:eastAsia="Nimbus Sans L" w:hAnsi="Times New Roman" w:cs="Times New Roman"/>
          <w:lang w:eastAsia="pt-PT"/>
        </w:rPr>
      </w:pPr>
      <w:r>
        <w:rPr>
          <w:rFonts w:ascii="Times New Roman" w:hAnsi="Times New Roman" w:cs="Times New Roman"/>
        </w:rPr>
        <w:lastRenderedPageBreak/>
        <w:t xml:space="preserve">Importa ressalvar que, apesar de só existir uma fonte de dados operacional, a arquitetura desenhada tem capacidade para dar resposta a várias fontes de dados. Os dados dentro do </w:t>
      </w:r>
      <w:r>
        <w:rPr>
          <w:rFonts w:ascii="Times New Roman" w:hAnsi="Times New Roman" w:cs="Times New Roman"/>
          <w:i/>
        </w:rPr>
        <w:t>Data Warehouse</w:t>
      </w:r>
      <w:r>
        <w:rPr>
          <w:rFonts w:ascii="Times New Roman" w:hAnsi="Times New Roman" w:cs="Times New Roman"/>
        </w:rPr>
        <w:t xml:space="preserve">, respeitando a arquitetura escolhida de Ralph Kimball, devem estar desnormalizados sendo que, para diferentes processos de negócio, serão aproveitadas dimensões conformes, poupando desta forma tempo e recursos. </w:t>
      </w:r>
    </w:p>
    <w:p w:rsidR="009B6987" w:rsidRPr="00803BEE" w:rsidRDefault="009B6987" w:rsidP="00427E7F">
      <w:pPr>
        <w:pStyle w:val="Heading3"/>
        <w:rPr>
          <w:lang w:eastAsia="pt-PT"/>
        </w:rPr>
      </w:pPr>
      <w:bookmarkStart w:id="61" w:name="_Toc390302576"/>
      <w:bookmarkStart w:id="62" w:name="_Toc391479576"/>
      <w:r w:rsidRPr="00803BEE">
        <w:rPr>
          <w:lang w:eastAsia="pt-PT"/>
        </w:rPr>
        <w:t>Definição dos indicadores a medir</w:t>
      </w:r>
      <w:bookmarkEnd w:id="61"/>
      <w:bookmarkEnd w:id="62"/>
    </w:p>
    <w:p w:rsidR="009B6987" w:rsidRPr="00C91BA3" w:rsidRDefault="009B6987" w:rsidP="00803BE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O levantamento e monitorização de KPI’s e </w:t>
      </w:r>
      <w:r w:rsidR="00E37D7F" w:rsidRPr="00C91BA3">
        <w:rPr>
          <w:rFonts w:ascii="Times New Roman" w:hAnsi="Times New Roman" w:cs="Times New Roman"/>
        </w:rPr>
        <w:t xml:space="preserve">indicadores de gestão referentes ao processo de desenvolvimento de </w:t>
      </w:r>
      <w:r w:rsidR="00E37D7F" w:rsidRPr="00C91BA3">
        <w:rPr>
          <w:rFonts w:ascii="Times New Roman" w:hAnsi="Times New Roman" w:cs="Times New Roman"/>
          <w:i/>
        </w:rPr>
        <w:t>software</w:t>
      </w:r>
      <w:r w:rsidRPr="00C91BA3">
        <w:rPr>
          <w:rFonts w:ascii="Times New Roman" w:hAnsi="Times New Roman" w:cs="Times New Roman"/>
        </w:rPr>
        <w:t xml:space="preserve"> têm importância na medida em que, com eles, os responsáveis pela gestão das equipas têm valor</w:t>
      </w:r>
      <w:r w:rsidR="00E37D7F" w:rsidRPr="00C91BA3">
        <w:rPr>
          <w:rFonts w:ascii="Times New Roman" w:hAnsi="Times New Roman" w:cs="Times New Roman"/>
        </w:rPr>
        <w:t>es objetivos que podem analisar</w:t>
      </w:r>
      <w:r w:rsidR="00F97644">
        <w:rPr>
          <w:rFonts w:ascii="Times New Roman" w:hAnsi="Times New Roman" w:cs="Times New Roman"/>
        </w:rPr>
        <w:t>,</w:t>
      </w:r>
      <w:r w:rsidRPr="00C91BA3">
        <w:rPr>
          <w:rFonts w:ascii="Times New Roman" w:hAnsi="Times New Roman" w:cs="Times New Roman"/>
        </w:rPr>
        <w:t xml:space="preserve"> visando perceber onde não se está a atingir o desempenho ideal ou esperado. Os KPI’s não servem apenas para medir e analisar a performance das equipas, mas também para construir uma base de conhecimento visando, a longo prazo, melhorar os processos para que a qualidade dos produto e das empresas aumente. Os valores retornados pelos KPI’s devem ir </w:t>
      </w:r>
      <w:r w:rsidR="00F97644">
        <w:rPr>
          <w:rFonts w:ascii="Times New Roman" w:hAnsi="Times New Roman" w:cs="Times New Roman"/>
        </w:rPr>
        <w:t>ao</w:t>
      </w:r>
      <w:r w:rsidRPr="00C91BA3">
        <w:rPr>
          <w:rFonts w:ascii="Times New Roman" w:hAnsi="Times New Roman" w:cs="Times New Roman"/>
        </w:rPr>
        <w:t xml:space="preserve"> encontro </w:t>
      </w:r>
      <w:r w:rsidR="00F97644">
        <w:rPr>
          <w:rFonts w:ascii="Times New Roman" w:hAnsi="Times New Roman" w:cs="Times New Roman"/>
        </w:rPr>
        <w:t>d</w:t>
      </w:r>
      <w:r w:rsidRPr="00C91BA3">
        <w:rPr>
          <w:rFonts w:ascii="Times New Roman" w:hAnsi="Times New Roman" w:cs="Times New Roman"/>
        </w:rPr>
        <w:t>os valores pré-definidos</w:t>
      </w:r>
      <w:r w:rsidR="00F97644">
        <w:rPr>
          <w:rFonts w:ascii="Times New Roman" w:hAnsi="Times New Roman" w:cs="Times New Roman"/>
        </w:rPr>
        <w:t>,</w:t>
      </w:r>
      <w:r w:rsidRPr="00C91BA3">
        <w:rPr>
          <w:rFonts w:ascii="Times New Roman" w:hAnsi="Times New Roman" w:cs="Times New Roman"/>
        </w:rPr>
        <w:t xml:space="preserve"> sendo que o incumprimento em atingir essas metas não tem como objetivo descredibilizar a equipa mas sim alertá-la de que a estratégia que está a ser usada merece ser revista. Para que esta aprendizagem seja o mais útil possível, importa definir </w:t>
      </w:r>
      <w:r w:rsidRPr="00C91BA3">
        <w:rPr>
          <w:rFonts w:ascii="Times New Roman" w:hAnsi="Times New Roman" w:cs="Times New Roman"/>
          <w:i/>
        </w:rPr>
        <w:t>targets</w:t>
      </w:r>
      <w:r w:rsidRPr="00C91BA3">
        <w:rPr>
          <w:rFonts w:ascii="Times New Roman" w:hAnsi="Times New Roman" w:cs="Times New Roman"/>
        </w:rPr>
        <w:t xml:space="preserve"> bastante realistas para os KPI’s, não tendo medo de, por vezes, definir </w:t>
      </w:r>
      <w:r w:rsidRPr="00C91BA3">
        <w:rPr>
          <w:rFonts w:ascii="Times New Roman" w:hAnsi="Times New Roman" w:cs="Times New Roman"/>
          <w:i/>
        </w:rPr>
        <w:t>targets</w:t>
      </w:r>
      <w:r w:rsidRPr="00C91BA3">
        <w:rPr>
          <w:rFonts w:ascii="Times New Roman" w:hAnsi="Times New Roman" w:cs="Times New Roman"/>
        </w:rPr>
        <w:t xml:space="preserve"> algo ambiciosos quando se observa que as equipas estão a obter um diferencial alto entre o KPI e o </w:t>
      </w:r>
      <w:r w:rsidRPr="00C91BA3">
        <w:rPr>
          <w:rFonts w:ascii="Times New Roman" w:hAnsi="Times New Roman" w:cs="Times New Roman"/>
          <w:i/>
        </w:rPr>
        <w:t>target</w:t>
      </w:r>
      <w:r w:rsidRPr="00C91BA3">
        <w:rPr>
          <w:rFonts w:ascii="Times New Roman" w:hAnsi="Times New Roman" w:cs="Times New Roman"/>
        </w:rPr>
        <w:t xml:space="preserve"> pré-definido. </w:t>
      </w:r>
      <w:r w:rsidR="006276CD">
        <w:rPr>
          <w:rFonts w:ascii="Times New Roman" w:hAnsi="Times New Roman" w:cs="Times New Roman"/>
        </w:rPr>
        <w:t>P</w:t>
      </w:r>
      <w:r w:rsidR="006276CD" w:rsidRPr="00C91BA3">
        <w:rPr>
          <w:rFonts w:ascii="Times New Roman" w:hAnsi="Times New Roman" w:cs="Times New Roman"/>
        </w:rPr>
        <w:t>or sua vez,</w:t>
      </w:r>
      <w:r w:rsidR="006276CD">
        <w:rPr>
          <w:rFonts w:ascii="Times New Roman" w:hAnsi="Times New Roman" w:cs="Times New Roman"/>
        </w:rPr>
        <w:t xml:space="preserve"> a</w:t>
      </w:r>
      <w:r w:rsidRPr="00C91BA3">
        <w:rPr>
          <w:rFonts w:ascii="Times New Roman" w:hAnsi="Times New Roman" w:cs="Times New Roman"/>
        </w:rPr>
        <w:t>s métricas, apesar de não terem inerente esta análise de desempenho são importantes pois a análise dos dados em bruto poderá indiciar algumas tendências ou falhas nos processos. Possibilitam também fazer análises estatísticas mais simples, dando várias hipóteses aos gestores das equipas nesse sentido.</w:t>
      </w:r>
    </w:p>
    <w:p w:rsidR="009B6987" w:rsidRPr="00C91BA3" w:rsidRDefault="009B6987" w:rsidP="00803BE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Este levantamento de requisitos, foi baseado </w:t>
      </w:r>
      <w:r w:rsidR="00F52193">
        <w:rPr>
          <w:rFonts w:ascii="Times New Roman" w:hAnsi="Times New Roman" w:cs="Times New Roman"/>
        </w:rPr>
        <w:t xml:space="preserve">na recolha de informação na empresa e a todo o </w:t>
      </w:r>
      <w:r w:rsidR="00F52193" w:rsidRPr="00F52193">
        <w:rPr>
          <w:rFonts w:ascii="Times New Roman" w:hAnsi="Times New Roman" w:cs="Times New Roman"/>
          <w:i/>
        </w:rPr>
        <w:t>feedback</w:t>
      </w:r>
      <w:r w:rsidR="00F52193">
        <w:rPr>
          <w:rFonts w:ascii="Times New Roman" w:hAnsi="Times New Roman" w:cs="Times New Roman"/>
        </w:rPr>
        <w:t xml:space="preserve"> dado por alguns </w:t>
      </w:r>
      <w:r w:rsidR="00F52193" w:rsidRPr="00F52193">
        <w:rPr>
          <w:rFonts w:ascii="Times New Roman" w:hAnsi="Times New Roman" w:cs="Times New Roman"/>
          <w:i/>
        </w:rPr>
        <w:t>developers</w:t>
      </w:r>
      <w:r w:rsidR="00F52193">
        <w:rPr>
          <w:rFonts w:ascii="Times New Roman" w:hAnsi="Times New Roman" w:cs="Times New Roman"/>
          <w:i/>
        </w:rPr>
        <w:t xml:space="preserve"> </w:t>
      </w:r>
      <w:r w:rsidR="00F52193">
        <w:rPr>
          <w:rFonts w:ascii="Times New Roman" w:hAnsi="Times New Roman" w:cs="Times New Roman"/>
        </w:rPr>
        <w:t>e gestores da empresa</w:t>
      </w:r>
      <w:r w:rsidRPr="00C91BA3">
        <w:rPr>
          <w:rFonts w:ascii="Times New Roman" w:hAnsi="Times New Roman" w:cs="Times New Roman"/>
        </w:rPr>
        <w:t>. O objetivo da definição dos</w:t>
      </w:r>
      <w:r w:rsidRPr="00C91BA3">
        <w:rPr>
          <w:rFonts w:ascii="Times New Roman" w:hAnsi="Times New Roman" w:cs="Times New Roman"/>
          <w:i/>
        </w:rPr>
        <w:t xml:space="preserve"> KPI’s</w:t>
      </w:r>
      <w:r w:rsidRPr="00C91BA3">
        <w:rPr>
          <w:rFonts w:ascii="Times New Roman" w:hAnsi="Times New Roman" w:cs="Times New Roman"/>
        </w:rPr>
        <w:t xml:space="preserve"> é, para além do contributo científico, ter um suporte que, na fase final do projeto, serve de base para gerar os relatórios analíticos com a ferramenta de </w:t>
      </w:r>
      <w:r w:rsidRPr="00C91BA3">
        <w:rPr>
          <w:rFonts w:ascii="Times New Roman" w:hAnsi="Times New Roman" w:cs="Times New Roman"/>
          <w:i/>
        </w:rPr>
        <w:t>Business Intelligence MicroStrategy</w:t>
      </w:r>
      <w:r w:rsidRPr="00C91BA3">
        <w:rPr>
          <w:rFonts w:ascii="Times New Roman" w:hAnsi="Times New Roman" w:cs="Times New Roman"/>
        </w:rPr>
        <w:t>.</w:t>
      </w:r>
    </w:p>
    <w:p w:rsidR="009B6987" w:rsidRPr="00C91BA3" w:rsidRDefault="008A1590" w:rsidP="00803BEE">
      <w:pPr>
        <w:spacing w:after="0" w:line="340" w:lineRule="exact"/>
        <w:ind w:firstLine="426"/>
        <w:jc w:val="both"/>
        <w:rPr>
          <w:rFonts w:ascii="Times New Roman" w:hAnsi="Times New Roman" w:cs="Times New Roman"/>
        </w:rPr>
      </w:pPr>
      <w:r>
        <w:rPr>
          <w:rFonts w:ascii="Times New Roman" w:hAnsi="Times New Roman" w:cs="Times New Roman"/>
        </w:rPr>
        <w:t xml:space="preserve">A lista de KPI’s definida pode ser consultada no </w:t>
      </w:r>
      <w:r w:rsidRPr="00CE3A35">
        <w:rPr>
          <w:rFonts w:ascii="Times New Roman" w:hAnsi="Times New Roman" w:cs="Times New Roman"/>
        </w:rPr>
        <w:t>A</w:t>
      </w:r>
      <w:r w:rsidR="00CE3A35">
        <w:rPr>
          <w:rFonts w:ascii="Times New Roman" w:hAnsi="Times New Roman" w:cs="Times New Roman"/>
        </w:rPr>
        <w:t>nexo</w:t>
      </w:r>
      <w:r w:rsidRPr="00CE3A35">
        <w:rPr>
          <w:rFonts w:ascii="Times New Roman" w:hAnsi="Times New Roman" w:cs="Times New Roman"/>
        </w:rPr>
        <w:t xml:space="preserve"> </w:t>
      </w:r>
      <w:r w:rsidR="009A32C4" w:rsidRPr="00CE3A35">
        <w:rPr>
          <w:rFonts w:ascii="Times New Roman" w:hAnsi="Times New Roman" w:cs="Times New Roman"/>
        </w:rPr>
        <w:t>A</w:t>
      </w:r>
      <w:r w:rsidR="00CE3A35">
        <w:rPr>
          <w:rFonts w:ascii="Times New Roman" w:hAnsi="Times New Roman" w:cs="Times New Roman"/>
        </w:rPr>
        <w:t>.</w:t>
      </w:r>
    </w:p>
    <w:p w:rsidR="002576A4" w:rsidRPr="000E44C4" w:rsidRDefault="007C38B9" w:rsidP="00427E7F">
      <w:pPr>
        <w:pStyle w:val="Heading3"/>
        <w:rPr>
          <w:lang w:eastAsia="pt-PT"/>
        </w:rPr>
      </w:pPr>
      <w:bookmarkStart w:id="63" w:name="_Toc390302601"/>
      <w:bookmarkStart w:id="64" w:name="_Toc391479577"/>
      <w:r w:rsidRPr="000E44C4">
        <w:rPr>
          <w:lang w:eastAsia="pt-PT"/>
        </w:rPr>
        <w:t>Modelos de dados</w:t>
      </w:r>
      <w:bookmarkEnd w:id="63"/>
      <w:bookmarkEnd w:id="64"/>
    </w:p>
    <w:p w:rsidR="007C38B9" w:rsidRDefault="007C38B9"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Tendo em conta, pelas razões já mencionadas previamente, que a arquitetura de construção do </w:t>
      </w:r>
      <w:r w:rsidRPr="00C91BA3">
        <w:rPr>
          <w:rFonts w:ascii="Times New Roman" w:hAnsi="Times New Roman" w:cs="Times New Roman"/>
          <w:i/>
        </w:rPr>
        <w:t>Data Warehouse</w:t>
      </w:r>
      <w:r w:rsidRPr="00C91BA3">
        <w:rPr>
          <w:rFonts w:ascii="Times New Roman" w:hAnsi="Times New Roman" w:cs="Times New Roman"/>
        </w:rPr>
        <w:t xml:space="preserve"> escolhida foi a arquitetura de Ralph Kimball – </w:t>
      </w:r>
      <w:r w:rsidRPr="00C91BA3">
        <w:rPr>
          <w:rFonts w:ascii="Times New Roman" w:hAnsi="Times New Roman" w:cs="Times New Roman"/>
          <w:i/>
        </w:rPr>
        <w:t>Dimensional Bus Architecture</w:t>
      </w:r>
      <w:r w:rsidRPr="00C91BA3">
        <w:rPr>
          <w:rFonts w:ascii="Times New Roman" w:hAnsi="Times New Roman" w:cs="Times New Roman"/>
        </w:rPr>
        <w:t xml:space="preserve">, foi seguido o conjunto de passos que esta arquitetura sugere. Primeiro importa definir os processos de negócio que querem ser representados no </w:t>
      </w:r>
      <w:r w:rsidRPr="00C91BA3">
        <w:rPr>
          <w:rFonts w:ascii="Times New Roman" w:hAnsi="Times New Roman" w:cs="Times New Roman"/>
          <w:i/>
        </w:rPr>
        <w:t>Data Warehouse</w:t>
      </w:r>
      <w:r w:rsidRPr="00C91BA3">
        <w:rPr>
          <w:rFonts w:ascii="Times New Roman" w:hAnsi="Times New Roman" w:cs="Times New Roman"/>
        </w:rPr>
        <w:t>, de seguid</w:t>
      </w:r>
      <w:r w:rsidR="00B23AE1">
        <w:rPr>
          <w:rFonts w:ascii="Times New Roman" w:hAnsi="Times New Roman" w:cs="Times New Roman"/>
        </w:rPr>
        <w:t>a</w:t>
      </w:r>
      <w:r w:rsidRPr="00C91BA3">
        <w:rPr>
          <w:rFonts w:ascii="Times New Roman" w:hAnsi="Times New Roman" w:cs="Times New Roman"/>
        </w:rPr>
        <w:t xml:space="preserve"> definir a granularidade, o</w:t>
      </w:r>
      <w:r w:rsidR="005658C9" w:rsidRPr="00C91BA3">
        <w:rPr>
          <w:rFonts w:ascii="Times New Roman" w:hAnsi="Times New Roman" w:cs="Times New Roman"/>
        </w:rPr>
        <w:t xml:space="preserve"> seu nível de detalhe</w:t>
      </w:r>
      <w:r w:rsidRPr="00C91BA3">
        <w:rPr>
          <w:rFonts w:ascii="Times New Roman" w:hAnsi="Times New Roman" w:cs="Times New Roman"/>
        </w:rPr>
        <w:t xml:space="preserve"> e por fim a escolha das dimensões e das tabelas de factos.</w:t>
      </w:r>
    </w:p>
    <w:p w:rsidR="000E44C4" w:rsidRPr="000E44C4" w:rsidRDefault="000E44C4" w:rsidP="000E44C4">
      <w:pPr>
        <w:spacing w:after="0" w:line="340" w:lineRule="exact"/>
        <w:jc w:val="both"/>
        <w:rPr>
          <w:rFonts w:ascii="Times New Roman" w:hAnsi="Times New Roman" w:cs="Times New Roman"/>
          <w:b/>
        </w:rPr>
      </w:pPr>
    </w:p>
    <w:p w:rsidR="0071307C" w:rsidRPr="00DD06D7" w:rsidRDefault="00390699" w:rsidP="0059615A">
      <w:pPr>
        <w:spacing w:after="120" w:line="340" w:lineRule="exact"/>
        <w:rPr>
          <w:rFonts w:ascii="Times New Roman" w:hAnsi="Times New Roman" w:cs="Times New Roman"/>
          <w:b/>
          <w:smallCaps/>
        </w:rPr>
      </w:pPr>
      <w:bookmarkStart w:id="65" w:name="_Toc390302602"/>
      <w:r w:rsidRPr="00DD06D7">
        <w:rPr>
          <w:rFonts w:ascii="Times New Roman" w:hAnsi="Times New Roman" w:cs="Times New Roman"/>
          <w:b/>
          <w:smallCaps/>
        </w:rPr>
        <w:lastRenderedPageBreak/>
        <w:t>Passo 1</w:t>
      </w:r>
      <w:r w:rsidR="00665EFD" w:rsidRPr="00DD06D7">
        <w:rPr>
          <w:rFonts w:ascii="Times New Roman" w:hAnsi="Times New Roman" w:cs="Times New Roman"/>
          <w:b/>
          <w:smallCaps/>
        </w:rPr>
        <w:t xml:space="preserve"> -</w:t>
      </w:r>
      <w:r w:rsidR="00521A62" w:rsidRPr="00DD06D7">
        <w:rPr>
          <w:rFonts w:ascii="Times New Roman" w:hAnsi="Times New Roman" w:cs="Times New Roman"/>
          <w:b/>
          <w:smallCaps/>
        </w:rPr>
        <w:t xml:space="preserve"> Escolha dos</w:t>
      </w:r>
      <w:r w:rsidRPr="00DD06D7">
        <w:rPr>
          <w:rFonts w:ascii="Times New Roman" w:hAnsi="Times New Roman" w:cs="Times New Roman"/>
          <w:b/>
          <w:smallCaps/>
        </w:rPr>
        <w:t xml:space="preserve"> </w:t>
      </w:r>
      <w:r w:rsidR="00521A62" w:rsidRPr="00DD06D7">
        <w:rPr>
          <w:rFonts w:ascii="Times New Roman" w:hAnsi="Times New Roman" w:cs="Times New Roman"/>
          <w:b/>
          <w:smallCaps/>
        </w:rPr>
        <w:t>p</w:t>
      </w:r>
      <w:r w:rsidR="008C05E3" w:rsidRPr="00DD06D7">
        <w:rPr>
          <w:rFonts w:ascii="Times New Roman" w:hAnsi="Times New Roman" w:cs="Times New Roman"/>
          <w:b/>
          <w:smallCaps/>
        </w:rPr>
        <w:t>rocessos de negócio</w:t>
      </w:r>
      <w:bookmarkEnd w:id="65"/>
      <w:r w:rsidR="0071307C" w:rsidRPr="00DD06D7">
        <w:rPr>
          <w:rFonts w:ascii="Times New Roman" w:hAnsi="Times New Roman" w:cs="Times New Roman"/>
          <w:b/>
          <w:smallCaps/>
        </w:rPr>
        <w:t xml:space="preserve"> </w:t>
      </w:r>
    </w:p>
    <w:p w:rsidR="008C05E3" w:rsidRPr="00C91BA3" w:rsidRDefault="008C05E3"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Para o </w:t>
      </w:r>
      <w:r w:rsidRPr="00C91BA3">
        <w:rPr>
          <w:rFonts w:ascii="Times New Roman" w:hAnsi="Times New Roman" w:cs="Times New Roman"/>
          <w:i/>
        </w:rPr>
        <w:t>Data Warehouse</w:t>
      </w:r>
      <w:r w:rsidRPr="00C91BA3">
        <w:rPr>
          <w:rFonts w:ascii="Times New Roman" w:hAnsi="Times New Roman" w:cs="Times New Roman"/>
        </w:rPr>
        <w:t xml:space="preserve"> desenhado </w:t>
      </w:r>
      <w:r w:rsidR="00521A62" w:rsidRPr="00C91BA3">
        <w:rPr>
          <w:rFonts w:ascii="Times New Roman" w:hAnsi="Times New Roman" w:cs="Times New Roman"/>
        </w:rPr>
        <w:t>foram considerados</w:t>
      </w:r>
      <w:r w:rsidRPr="00C91BA3">
        <w:rPr>
          <w:rFonts w:ascii="Times New Roman" w:hAnsi="Times New Roman" w:cs="Times New Roman"/>
        </w:rPr>
        <w:t xml:space="preserve"> dois processos de negócio diferentes, cada um representado por estrela</w:t>
      </w:r>
      <w:r w:rsidR="0071307C" w:rsidRPr="00C91BA3">
        <w:rPr>
          <w:rFonts w:ascii="Times New Roman" w:hAnsi="Times New Roman" w:cs="Times New Roman"/>
        </w:rPr>
        <w:t>s</w:t>
      </w:r>
      <w:r w:rsidRPr="00C91BA3">
        <w:rPr>
          <w:rFonts w:ascii="Times New Roman" w:hAnsi="Times New Roman" w:cs="Times New Roman"/>
        </w:rPr>
        <w:t xml:space="preserve"> seguindo a modelação dimensional da arquitetura de Ralph Kimball, visando responder a duas necessidades diferentes da empresa. </w:t>
      </w:r>
      <w:r w:rsidR="00CC5F3D" w:rsidRPr="00C91BA3">
        <w:rPr>
          <w:rFonts w:ascii="Times New Roman" w:hAnsi="Times New Roman" w:cs="Times New Roman"/>
        </w:rPr>
        <w:t xml:space="preserve">Este foi, </w:t>
      </w:r>
      <w:r w:rsidR="00CC5F3D" w:rsidRPr="000900C3">
        <w:rPr>
          <w:rFonts w:ascii="Times New Roman" w:hAnsi="Times New Roman" w:cs="Times New Roman"/>
        </w:rPr>
        <w:t xml:space="preserve">segundo a metodologia de </w:t>
      </w:r>
      <w:r w:rsidR="00CC5F3D" w:rsidRPr="000900C3">
        <w:rPr>
          <w:rFonts w:ascii="Times New Roman" w:hAnsi="Times New Roman" w:cs="Times New Roman"/>
          <w:i/>
        </w:rPr>
        <w:t>Kimball</w:t>
      </w:r>
      <w:r w:rsidR="005223F5" w:rsidRPr="000900C3">
        <w:rPr>
          <w:rFonts w:ascii="Times New Roman" w:hAnsi="Times New Roman" w:cs="Times New Roman"/>
        </w:rPr>
        <w:t xml:space="preserve"> o primeiro passo</w:t>
      </w:r>
      <w:r w:rsidR="00CC5F3D" w:rsidRPr="000900C3">
        <w:rPr>
          <w:rFonts w:ascii="Times New Roman" w:hAnsi="Times New Roman" w:cs="Times New Roman"/>
        </w:rPr>
        <w:t xml:space="preserve"> na </w:t>
      </w:r>
      <w:r w:rsidR="00085DE1" w:rsidRPr="000900C3">
        <w:rPr>
          <w:rFonts w:ascii="Times New Roman" w:hAnsi="Times New Roman" w:cs="Times New Roman"/>
        </w:rPr>
        <w:t>modelação</w:t>
      </w:r>
      <w:r w:rsidR="00CC5F3D" w:rsidRPr="000900C3">
        <w:rPr>
          <w:rFonts w:ascii="Times New Roman" w:hAnsi="Times New Roman" w:cs="Times New Roman"/>
        </w:rPr>
        <w:t xml:space="preserve"> do </w:t>
      </w:r>
      <w:r w:rsidR="00CC5F3D" w:rsidRPr="000900C3">
        <w:rPr>
          <w:rFonts w:ascii="Times New Roman" w:hAnsi="Times New Roman" w:cs="Times New Roman"/>
          <w:i/>
        </w:rPr>
        <w:t>Data Warehouse</w:t>
      </w:r>
      <w:r w:rsidR="00CC5F3D" w:rsidRPr="000900C3">
        <w:rPr>
          <w:rFonts w:ascii="Times New Roman" w:hAnsi="Times New Roman" w:cs="Times New Roman"/>
        </w:rPr>
        <w:t xml:space="preserve"> </w:t>
      </w:r>
      <w:r w:rsidR="00D43D38" w:rsidRPr="000900C3">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"ISBN" : "0471200247", "author" : [ { "dropping-particle" : "", "family" : "Kimball", "given" : "Ralph", "non-dropping-particle" : "", "parse-names" : false, "suffix" : "" }, { "dropping-particle" : "", "family" : "Ross", "given" : "Margy", "non-dropping-particle" : "", "parse-names" : false, "suffix" : "" } ], "edition" : "2", "editor" : [ { "dropping-particle" : "", "family" : "Elliot", "given" : "Robert", "non-dropping-particle" : "", "parse-names" : false, "suffix" : "" } ], "id" : "ITEM-1", "issued" : { "date-parts" : [ [ "2002" ] ] }, "page" : "421", "publisher" : "Robert Ipsen", "title" : "The Data Warehouse Toolkit - The Complete Guide to Dimensional Modeling", "type" : "book" }, "uris" : [ "http://www.mendeley.com/documents/?uuid=cb22051f-7a19-4e2c-8329-827dbf200158" ] } ], "mendeley" : { "previouslyFormattedCitation" : "[5]" }, "properties" : { "noteIndex" : 0 }, "schema" : "https://github.com/citation-style-language/schema/raw/master/csl-citation.json" }</w:instrText>
      </w:r>
      <w:r w:rsidR="00D43D38" w:rsidRPr="000900C3">
        <w:rPr>
          <w:rFonts w:ascii="Times New Roman" w:hAnsi="Times New Roman" w:cs="Times New Roman"/>
        </w:rPr>
        <w:fldChar w:fldCharType="separate"/>
      </w:r>
      <w:r w:rsidR="00E57150" w:rsidRPr="00E57150">
        <w:rPr>
          <w:rFonts w:ascii="Times New Roman" w:hAnsi="Times New Roman" w:cs="Times New Roman"/>
          <w:noProof/>
        </w:rPr>
        <w:t>[5]</w:t>
      </w:r>
      <w:r w:rsidR="00D43D38" w:rsidRPr="000900C3">
        <w:rPr>
          <w:rFonts w:ascii="Times New Roman" w:hAnsi="Times New Roman" w:cs="Times New Roman"/>
        </w:rPr>
        <w:fldChar w:fldCharType="end"/>
      </w:r>
      <w:r w:rsidR="00916710">
        <w:rPr>
          <w:rFonts w:ascii="Times New Roman" w:hAnsi="Times New Roman" w:cs="Times New Roman"/>
        </w:rPr>
        <w:t>.</w:t>
      </w:r>
    </w:p>
    <w:p w:rsidR="008C05E3" w:rsidRPr="00C91BA3" w:rsidRDefault="008C05E3"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Consider</w:t>
      </w:r>
      <w:r w:rsidR="00AF4DE0" w:rsidRPr="00C91BA3">
        <w:rPr>
          <w:rFonts w:ascii="Times New Roman" w:hAnsi="Times New Roman" w:cs="Times New Roman"/>
        </w:rPr>
        <w:t>a-se</w:t>
      </w:r>
      <w:r w:rsidRPr="00C91BA3">
        <w:rPr>
          <w:rFonts w:ascii="Times New Roman" w:hAnsi="Times New Roman" w:cs="Times New Roman"/>
        </w:rPr>
        <w:t xml:space="preserve"> o processo de negócio principal o </w:t>
      </w:r>
      <w:r w:rsidRPr="00C91BA3">
        <w:rPr>
          <w:rFonts w:ascii="Times New Roman" w:hAnsi="Times New Roman" w:cs="Times New Roman"/>
          <w:i/>
        </w:rPr>
        <w:t>tracking</w:t>
      </w:r>
      <w:r w:rsidRPr="00C91BA3">
        <w:rPr>
          <w:rFonts w:ascii="Times New Roman" w:hAnsi="Times New Roman" w:cs="Times New Roman"/>
        </w:rPr>
        <w:t xml:space="preserve"> das </w:t>
      </w:r>
      <w:r w:rsidRPr="00C91BA3">
        <w:rPr>
          <w:rFonts w:ascii="Times New Roman" w:hAnsi="Times New Roman" w:cs="Times New Roman"/>
          <w:i/>
        </w:rPr>
        <w:t>Issues</w:t>
      </w:r>
      <w:r w:rsidR="00CC5F3D" w:rsidRPr="00C91BA3">
        <w:rPr>
          <w:rFonts w:ascii="Times New Roman" w:hAnsi="Times New Roman" w:cs="Times New Roman"/>
          <w:i/>
        </w:rPr>
        <w:t xml:space="preserve"> </w:t>
      </w:r>
      <w:r w:rsidR="00CC5F3D" w:rsidRPr="00C91BA3">
        <w:rPr>
          <w:rFonts w:ascii="Times New Roman" w:hAnsi="Times New Roman" w:cs="Times New Roman"/>
        </w:rPr>
        <w:t>(Processo de Negócio 1)</w:t>
      </w:r>
      <w:r w:rsidRPr="00C91BA3">
        <w:rPr>
          <w:rFonts w:ascii="Times New Roman" w:hAnsi="Times New Roman" w:cs="Times New Roman"/>
        </w:rPr>
        <w:t xml:space="preserve"> mas, de forma a enriquecer a ferramenta, oferecendo outras possibilidades à </w:t>
      </w:r>
      <w:r w:rsidR="00AF4DE0" w:rsidRPr="00C91BA3">
        <w:rPr>
          <w:rFonts w:ascii="Times New Roman" w:hAnsi="Times New Roman" w:cs="Times New Roman"/>
        </w:rPr>
        <w:t>comunidade</w:t>
      </w:r>
      <w:r w:rsidRPr="00C91BA3">
        <w:rPr>
          <w:rFonts w:ascii="Times New Roman" w:hAnsi="Times New Roman" w:cs="Times New Roman"/>
        </w:rPr>
        <w:t>, também</w:t>
      </w:r>
      <w:r w:rsidR="00AF4DE0" w:rsidRPr="00C91BA3">
        <w:rPr>
          <w:rFonts w:ascii="Times New Roman" w:hAnsi="Times New Roman" w:cs="Times New Roman"/>
        </w:rPr>
        <w:t xml:space="preserve"> é considerado</w:t>
      </w:r>
      <w:r w:rsidRPr="00C91BA3">
        <w:rPr>
          <w:rFonts w:ascii="Times New Roman" w:hAnsi="Times New Roman" w:cs="Times New Roman"/>
        </w:rPr>
        <w:t xml:space="preserve"> o registo dos </w:t>
      </w:r>
      <w:r w:rsidRPr="00C91BA3">
        <w:rPr>
          <w:rFonts w:ascii="Times New Roman" w:hAnsi="Times New Roman" w:cs="Times New Roman"/>
          <w:i/>
        </w:rPr>
        <w:t>Worklogs</w:t>
      </w:r>
      <w:r w:rsidR="00CC5F3D" w:rsidRPr="00C91BA3">
        <w:rPr>
          <w:rFonts w:ascii="Times New Roman" w:hAnsi="Times New Roman" w:cs="Times New Roman"/>
        </w:rPr>
        <w:t xml:space="preserve"> (Processo de Negócio 2)</w:t>
      </w:r>
      <w:r w:rsidRPr="00C91BA3">
        <w:rPr>
          <w:rFonts w:ascii="Times New Roman" w:hAnsi="Times New Roman" w:cs="Times New Roman"/>
        </w:rPr>
        <w:t xml:space="preserve"> por parte dos funcionários da empresa</w:t>
      </w:r>
      <w:r w:rsidR="000B49C2">
        <w:rPr>
          <w:rFonts w:ascii="Times New Roman" w:hAnsi="Times New Roman" w:cs="Times New Roman"/>
        </w:rPr>
        <w:t xml:space="preserve"> (</w:t>
      </w:r>
      <w:r w:rsidRPr="00C91BA3">
        <w:rPr>
          <w:rFonts w:ascii="Times New Roman" w:hAnsi="Times New Roman" w:cs="Times New Roman"/>
        </w:rPr>
        <w:t xml:space="preserve">estes dados são inseridos numa </w:t>
      </w:r>
      <w:r w:rsidR="00CC5F3D" w:rsidRPr="00C91BA3">
        <w:rPr>
          <w:rFonts w:ascii="Times New Roman" w:hAnsi="Times New Roman" w:cs="Times New Roman"/>
        </w:rPr>
        <w:t>tabela de factos</w:t>
      </w:r>
      <w:r w:rsidRPr="00C91BA3">
        <w:rPr>
          <w:rFonts w:ascii="Times New Roman" w:hAnsi="Times New Roman" w:cs="Times New Roman"/>
        </w:rPr>
        <w:t xml:space="preserve"> diferente d</w:t>
      </w:r>
      <w:r w:rsidR="00CC5F3D" w:rsidRPr="00C91BA3">
        <w:rPr>
          <w:rFonts w:ascii="Times New Roman" w:hAnsi="Times New Roman" w:cs="Times New Roman"/>
        </w:rPr>
        <w:t>a</w:t>
      </w:r>
      <w:r w:rsidRPr="00C91BA3">
        <w:rPr>
          <w:rFonts w:ascii="Times New Roman" w:hAnsi="Times New Roman" w:cs="Times New Roman"/>
        </w:rPr>
        <w:t xml:space="preserve"> anterior</w:t>
      </w:r>
      <w:r w:rsidR="000B49C2">
        <w:rPr>
          <w:rFonts w:ascii="Times New Roman" w:hAnsi="Times New Roman" w:cs="Times New Roman"/>
        </w:rPr>
        <w:t>)</w:t>
      </w:r>
      <w:r w:rsidRPr="00C91BA3">
        <w:rPr>
          <w:rFonts w:ascii="Times New Roman" w:hAnsi="Times New Roman" w:cs="Times New Roman"/>
        </w:rPr>
        <w:t>.</w:t>
      </w:r>
      <w:r w:rsidR="005223F5" w:rsidRPr="00C91BA3">
        <w:rPr>
          <w:rFonts w:ascii="Times New Roman" w:hAnsi="Times New Roman" w:cs="Times New Roman"/>
        </w:rPr>
        <w:t xml:space="preserve"> A importância do primeiro processo de negócio reside no facto de permitir avaliar e medir, através d</w:t>
      </w:r>
      <w:r w:rsidR="00AF4DE0" w:rsidRPr="00C91BA3">
        <w:rPr>
          <w:rFonts w:ascii="Times New Roman" w:hAnsi="Times New Roman" w:cs="Times New Roman"/>
        </w:rPr>
        <w:t>os</w:t>
      </w:r>
      <w:r w:rsidR="005223F5" w:rsidRPr="00C91BA3">
        <w:rPr>
          <w:rFonts w:ascii="Times New Roman" w:hAnsi="Times New Roman" w:cs="Times New Roman"/>
        </w:rPr>
        <w:t xml:space="preserve"> indicadores de performance </w:t>
      </w:r>
      <w:r w:rsidR="00AF4DE0" w:rsidRPr="00C91BA3">
        <w:rPr>
          <w:rFonts w:ascii="Times New Roman" w:hAnsi="Times New Roman" w:cs="Times New Roman"/>
        </w:rPr>
        <w:t xml:space="preserve">estudados e não só, </w:t>
      </w:r>
      <w:r w:rsidR="005223F5" w:rsidRPr="00C91BA3">
        <w:rPr>
          <w:rFonts w:ascii="Times New Roman" w:hAnsi="Times New Roman" w:cs="Times New Roman"/>
        </w:rPr>
        <w:t xml:space="preserve">todo o trabalho realizado que foi registado na ferramenta de </w:t>
      </w:r>
      <w:r w:rsidR="005223F5" w:rsidRPr="00C91BA3">
        <w:rPr>
          <w:rFonts w:ascii="Times New Roman" w:hAnsi="Times New Roman" w:cs="Times New Roman"/>
          <w:i/>
        </w:rPr>
        <w:t>Issue Tracking</w:t>
      </w:r>
      <w:r w:rsidR="005223F5" w:rsidRPr="00C91BA3">
        <w:rPr>
          <w:rFonts w:ascii="Times New Roman" w:hAnsi="Times New Roman" w:cs="Times New Roman"/>
        </w:rPr>
        <w:t xml:space="preserve"> ao passo que o segundo processo de negócio é importante, na medida em que permite observar qual foi o tempo alocado, por pessoa, a cada projeto. O segundo processo de negócio pode ajudar a compreender melhor os resultados retirados pelo primeiro, na medida em que possibilita perceber o tempo que foi alocado para atingir os resultados observados.</w:t>
      </w:r>
    </w:p>
    <w:p w:rsidR="00457BA4" w:rsidRPr="000E44C4" w:rsidRDefault="00457BA4" w:rsidP="000E44C4">
      <w:pPr>
        <w:spacing w:after="0" w:line="340" w:lineRule="exact"/>
        <w:rPr>
          <w:rFonts w:ascii="Times New Roman" w:hAnsi="Times New Roman" w:cs="Times New Roman"/>
        </w:rPr>
      </w:pPr>
    </w:p>
    <w:p w:rsidR="00521A62" w:rsidRPr="00DD06D7" w:rsidRDefault="00521A62" w:rsidP="0059615A">
      <w:pPr>
        <w:spacing w:after="120" w:line="340" w:lineRule="exact"/>
        <w:rPr>
          <w:rFonts w:ascii="Times New Roman" w:hAnsi="Times New Roman" w:cs="Times New Roman"/>
          <w:b/>
          <w:smallCaps/>
        </w:rPr>
      </w:pPr>
      <w:bookmarkStart w:id="66" w:name="_Toc390302603"/>
      <w:r w:rsidRPr="00DD06D7">
        <w:rPr>
          <w:rFonts w:ascii="Times New Roman" w:hAnsi="Times New Roman" w:cs="Times New Roman"/>
          <w:b/>
          <w:smallCaps/>
        </w:rPr>
        <w:t xml:space="preserve">Passo 2 </w:t>
      </w:r>
      <w:r w:rsidR="00665EFD" w:rsidRPr="00DD06D7">
        <w:rPr>
          <w:rFonts w:ascii="Times New Roman" w:hAnsi="Times New Roman" w:cs="Times New Roman"/>
          <w:b/>
          <w:smallCaps/>
        </w:rPr>
        <w:t>-</w:t>
      </w:r>
      <w:r w:rsidRPr="00DD06D7">
        <w:rPr>
          <w:rFonts w:ascii="Times New Roman" w:hAnsi="Times New Roman" w:cs="Times New Roman"/>
          <w:b/>
          <w:smallCaps/>
        </w:rPr>
        <w:t xml:space="preserve"> Escolha da Granularidade</w:t>
      </w:r>
      <w:bookmarkEnd w:id="66"/>
    </w:p>
    <w:p w:rsidR="00F8648F" w:rsidRPr="00C91BA3" w:rsidRDefault="00521A62"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O segundo passo da arquitetura de Ralph Kimball visa a escolha da granularidade, o detalhe máximo que pode ser observado </w:t>
      </w:r>
      <w:r w:rsidR="005658C9" w:rsidRPr="00C91BA3">
        <w:rPr>
          <w:rFonts w:ascii="Times New Roman" w:hAnsi="Times New Roman" w:cs="Times New Roman"/>
        </w:rPr>
        <w:t xml:space="preserve">nas tabelas de factos a considerar. É importante neste passo </w:t>
      </w:r>
      <w:r w:rsidRPr="00C91BA3">
        <w:rPr>
          <w:rFonts w:ascii="Times New Roman" w:hAnsi="Times New Roman" w:cs="Times New Roman"/>
        </w:rPr>
        <w:t xml:space="preserve">fazer uma escolha ponderada, que faça uma perfeita simbiose entre o detalhe dos dados e a rapidez de resposta das consultas, características que estão em </w:t>
      </w:r>
      <w:r w:rsidR="00B23AE1" w:rsidRPr="00C91BA3">
        <w:rPr>
          <w:rFonts w:ascii="Times New Roman" w:hAnsi="Times New Roman" w:cs="Times New Roman"/>
        </w:rPr>
        <w:t>polos</w:t>
      </w:r>
      <w:r w:rsidRPr="00C91BA3">
        <w:rPr>
          <w:rFonts w:ascii="Times New Roman" w:hAnsi="Times New Roman" w:cs="Times New Roman"/>
        </w:rPr>
        <w:t xml:space="preserve"> opostos sendo que, para maior detalhe temos menor rapidez de resposta e vice-versa. </w:t>
      </w:r>
    </w:p>
    <w:p w:rsidR="00521A62" w:rsidRDefault="00521A62"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A granularidade do primeiro processo de negócio</w:t>
      </w:r>
      <w:r w:rsidR="00F8648F" w:rsidRPr="00C91BA3">
        <w:rPr>
          <w:rFonts w:ascii="Times New Roman" w:hAnsi="Times New Roman" w:cs="Times New Roman"/>
        </w:rPr>
        <w:t xml:space="preserve">, </w:t>
      </w:r>
      <w:r w:rsidR="00F8648F" w:rsidRPr="00C91BA3">
        <w:rPr>
          <w:rFonts w:ascii="Times New Roman" w:hAnsi="Times New Roman" w:cs="Times New Roman"/>
          <w:i/>
        </w:rPr>
        <w:t>tracking</w:t>
      </w:r>
      <w:r w:rsidR="00F8648F" w:rsidRPr="00C91BA3">
        <w:rPr>
          <w:rFonts w:ascii="Times New Roman" w:hAnsi="Times New Roman" w:cs="Times New Roman"/>
        </w:rPr>
        <w:t xml:space="preserve"> das </w:t>
      </w:r>
      <w:r w:rsidR="00F8648F" w:rsidRPr="00C91BA3">
        <w:rPr>
          <w:rFonts w:ascii="Times New Roman" w:hAnsi="Times New Roman" w:cs="Times New Roman"/>
          <w:i/>
        </w:rPr>
        <w:t>Issues</w:t>
      </w:r>
      <w:r w:rsidR="00F8648F" w:rsidRPr="00C91BA3">
        <w:rPr>
          <w:rFonts w:ascii="Times New Roman" w:hAnsi="Times New Roman" w:cs="Times New Roman"/>
        </w:rPr>
        <w:t>,</w:t>
      </w:r>
      <w:r w:rsidRPr="00C91BA3">
        <w:rPr>
          <w:rFonts w:ascii="Times New Roman" w:hAnsi="Times New Roman" w:cs="Times New Roman"/>
        </w:rPr>
        <w:t xml:space="preserve"> foi definida como sendo:</w:t>
      </w:r>
    </w:p>
    <w:p w:rsidR="00B40083" w:rsidRPr="00C91BA3" w:rsidRDefault="00B40083" w:rsidP="000E44C4">
      <w:pPr>
        <w:spacing w:after="0" w:line="340" w:lineRule="exact"/>
        <w:ind w:firstLine="426"/>
        <w:jc w:val="both"/>
        <w:rPr>
          <w:rFonts w:ascii="Times New Roman" w:hAnsi="Times New Roman" w:cs="Times New Roman"/>
        </w:rPr>
      </w:pPr>
    </w:p>
    <w:p w:rsidR="00521A62" w:rsidRDefault="00521A62" w:rsidP="00EC3392">
      <w:pPr>
        <w:pStyle w:val="ListParagraph"/>
        <w:numPr>
          <w:ilvl w:val="0"/>
          <w:numId w:val="41"/>
        </w:numPr>
        <w:spacing w:after="0" w:line="340" w:lineRule="exact"/>
        <w:jc w:val="both"/>
        <w:rPr>
          <w:rFonts w:ascii="Times New Roman" w:hAnsi="Times New Roman" w:cs="Times New Roman"/>
        </w:rPr>
      </w:pPr>
      <w:r w:rsidRPr="00C91BA3">
        <w:rPr>
          <w:rFonts w:ascii="Times New Roman" w:hAnsi="Times New Roman" w:cs="Times New Roman"/>
        </w:rPr>
        <w:t xml:space="preserve">Estado da </w:t>
      </w:r>
      <w:r w:rsidRPr="003061F1">
        <w:rPr>
          <w:rFonts w:ascii="Times New Roman" w:hAnsi="Times New Roman" w:cs="Times New Roman"/>
          <w:i/>
        </w:rPr>
        <w:t>Issue</w:t>
      </w:r>
      <w:r w:rsidRPr="00C91BA3">
        <w:rPr>
          <w:rFonts w:ascii="Times New Roman" w:hAnsi="Times New Roman" w:cs="Times New Roman"/>
        </w:rPr>
        <w:t xml:space="preserve"> em determinado tempo – Cada linha na tabela de factos representa </w:t>
      </w:r>
      <w:r w:rsidR="00762C8C" w:rsidRPr="00C91BA3">
        <w:rPr>
          <w:rFonts w:ascii="Times New Roman" w:hAnsi="Times New Roman" w:cs="Times New Roman"/>
        </w:rPr>
        <w:t xml:space="preserve">o estado em que determinada </w:t>
      </w:r>
      <w:r w:rsidR="00762C8C" w:rsidRPr="003061F1">
        <w:rPr>
          <w:rFonts w:ascii="Times New Roman" w:hAnsi="Times New Roman" w:cs="Times New Roman"/>
          <w:i/>
        </w:rPr>
        <w:t>Issue</w:t>
      </w:r>
      <w:r w:rsidR="00762C8C" w:rsidRPr="00EC3392">
        <w:rPr>
          <w:rFonts w:ascii="Times New Roman" w:hAnsi="Times New Roman" w:cs="Times New Roman"/>
        </w:rPr>
        <w:t xml:space="preserve"> </w:t>
      </w:r>
      <w:r w:rsidR="00762C8C" w:rsidRPr="00C91BA3">
        <w:rPr>
          <w:rFonts w:ascii="Times New Roman" w:hAnsi="Times New Roman" w:cs="Times New Roman"/>
        </w:rPr>
        <w:t xml:space="preserve">estava, em determinado tempo. Ou seja, para cada </w:t>
      </w:r>
      <w:r w:rsidR="00762C8C" w:rsidRPr="00EC3392">
        <w:rPr>
          <w:rFonts w:ascii="Times New Roman" w:hAnsi="Times New Roman" w:cs="Times New Roman"/>
        </w:rPr>
        <w:t>Issue</w:t>
      </w:r>
      <w:r w:rsidR="00762C8C" w:rsidRPr="00C91BA3">
        <w:rPr>
          <w:rFonts w:ascii="Times New Roman" w:hAnsi="Times New Roman" w:cs="Times New Roman"/>
        </w:rPr>
        <w:t xml:space="preserve"> temos N entradas na tabela de factos, correspondente a N estados intermédios que a mesma </w:t>
      </w:r>
      <w:r w:rsidR="00762C8C" w:rsidRPr="003061F1">
        <w:rPr>
          <w:rFonts w:ascii="Times New Roman" w:hAnsi="Times New Roman" w:cs="Times New Roman"/>
          <w:i/>
        </w:rPr>
        <w:t>Issue</w:t>
      </w:r>
      <w:r w:rsidR="00762C8C" w:rsidRPr="00C91BA3">
        <w:rPr>
          <w:rFonts w:ascii="Times New Roman" w:hAnsi="Times New Roman" w:cs="Times New Roman"/>
        </w:rPr>
        <w:t xml:space="preserve"> tem. O impacto do tempo na definição da granularidade, permite que, caso a </w:t>
      </w:r>
      <w:r w:rsidR="00762C8C" w:rsidRPr="003061F1">
        <w:rPr>
          <w:rFonts w:ascii="Times New Roman" w:hAnsi="Times New Roman" w:cs="Times New Roman"/>
          <w:i/>
        </w:rPr>
        <w:t>Issue</w:t>
      </w:r>
      <w:r w:rsidR="00762C8C" w:rsidRPr="00EC3392">
        <w:rPr>
          <w:rFonts w:ascii="Times New Roman" w:hAnsi="Times New Roman" w:cs="Times New Roman"/>
        </w:rPr>
        <w:t xml:space="preserve"> </w:t>
      </w:r>
      <w:r w:rsidR="00762C8C" w:rsidRPr="00C91BA3">
        <w:rPr>
          <w:rFonts w:ascii="Times New Roman" w:hAnsi="Times New Roman" w:cs="Times New Roman"/>
        </w:rPr>
        <w:t>volte a um estado que já tenha estado anteriormente, seja adicionado um novo registo na tabela de factos, dist</w:t>
      </w:r>
      <w:r w:rsidR="00961911">
        <w:rPr>
          <w:rFonts w:ascii="Times New Roman" w:hAnsi="Times New Roman" w:cs="Times New Roman"/>
        </w:rPr>
        <w:t>inguindo os dois acontecimentos.</w:t>
      </w:r>
    </w:p>
    <w:p w:rsidR="00961911" w:rsidRPr="00C91BA3" w:rsidRDefault="00961911" w:rsidP="00961911">
      <w:pPr>
        <w:pStyle w:val="ListParagraph"/>
        <w:spacing w:after="0" w:line="340" w:lineRule="exact"/>
        <w:ind w:left="567" w:right="566"/>
        <w:jc w:val="both"/>
        <w:rPr>
          <w:rFonts w:ascii="Times New Roman" w:hAnsi="Times New Roman" w:cs="Times New Roman"/>
        </w:rPr>
      </w:pPr>
    </w:p>
    <w:p w:rsidR="00762C8C" w:rsidRPr="00C91BA3" w:rsidRDefault="00762C8C"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A escolha de</w:t>
      </w:r>
      <w:r w:rsidR="005658C9" w:rsidRPr="00C91BA3">
        <w:rPr>
          <w:rFonts w:ascii="Times New Roman" w:hAnsi="Times New Roman" w:cs="Times New Roman"/>
        </w:rPr>
        <w:t>sta granularidade foi ponderada</w:t>
      </w:r>
      <w:r w:rsidRPr="00C91BA3">
        <w:rPr>
          <w:rFonts w:ascii="Times New Roman" w:hAnsi="Times New Roman" w:cs="Times New Roman"/>
        </w:rPr>
        <w:t xml:space="preserve"> tendo em conta </w:t>
      </w:r>
      <w:r w:rsidR="00F8648F" w:rsidRPr="00C91BA3">
        <w:rPr>
          <w:rFonts w:ascii="Times New Roman" w:hAnsi="Times New Roman" w:cs="Times New Roman"/>
        </w:rPr>
        <w:t xml:space="preserve">as análises aos dados </w:t>
      </w:r>
      <w:r w:rsidR="005658C9" w:rsidRPr="00C91BA3">
        <w:rPr>
          <w:rFonts w:ascii="Times New Roman" w:hAnsi="Times New Roman" w:cs="Times New Roman"/>
        </w:rPr>
        <w:t>que se queriam fazer. Apesar de</w:t>
      </w:r>
      <w:r w:rsidR="00F8648F" w:rsidRPr="00C91BA3">
        <w:rPr>
          <w:rFonts w:ascii="Times New Roman" w:hAnsi="Times New Roman" w:cs="Times New Roman"/>
        </w:rPr>
        <w:t xml:space="preserve"> grande parte dos KPI’s serem calculados ao nível da </w:t>
      </w:r>
      <w:r w:rsidR="00F8648F" w:rsidRPr="00C91BA3">
        <w:rPr>
          <w:rFonts w:ascii="Times New Roman" w:hAnsi="Times New Roman" w:cs="Times New Roman"/>
          <w:i/>
        </w:rPr>
        <w:t>Issue</w:t>
      </w:r>
      <w:r w:rsidR="00F8648F" w:rsidRPr="00C91BA3">
        <w:rPr>
          <w:rFonts w:ascii="Times New Roman" w:hAnsi="Times New Roman" w:cs="Times New Roman"/>
        </w:rPr>
        <w:t>, colocar uma granularidade apenas a esse nível l</w:t>
      </w:r>
      <w:r w:rsidR="005658C9" w:rsidRPr="00C91BA3">
        <w:rPr>
          <w:rFonts w:ascii="Times New Roman" w:hAnsi="Times New Roman" w:cs="Times New Roman"/>
        </w:rPr>
        <w:t>imitaria outro tipo de análises</w:t>
      </w:r>
      <w:r w:rsidR="00F8648F" w:rsidRPr="00C91BA3">
        <w:rPr>
          <w:rFonts w:ascii="Times New Roman" w:hAnsi="Times New Roman" w:cs="Times New Roman"/>
        </w:rPr>
        <w:t xml:space="preserve"> referente ao </w:t>
      </w:r>
      <w:r w:rsidR="00F8648F" w:rsidRPr="00C91BA3">
        <w:rPr>
          <w:rFonts w:ascii="Times New Roman" w:hAnsi="Times New Roman" w:cs="Times New Roman"/>
          <w:i/>
        </w:rPr>
        <w:t>workflow</w:t>
      </w:r>
      <w:r w:rsidR="00F8648F" w:rsidRPr="00C91BA3">
        <w:rPr>
          <w:rFonts w:ascii="Times New Roman" w:hAnsi="Times New Roman" w:cs="Times New Roman"/>
        </w:rPr>
        <w:t xml:space="preserve"> da </w:t>
      </w:r>
      <w:r w:rsidR="00F8648F" w:rsidRPr="00C91BA3">
        <w:rPr>
          <w:rFonts w:ascii="Times New Roman" w:hAnsi="Times New Roman" w:cs="Times New Roman"/>
          <w:i/>
        </w:rPr>
        <w:t>Issue</w:t>
      </w:r>
      <w:r w:rsidR="00F8648F" w:rsidRPr="00C91BA3">
        <w:rPr>
          <w:rFonts w:ascii="Times New Roman" w:hAnsi="Times New Roman" w:cs="Times New Roman"/>
        </w:rPr>
        <w:t xml:space="preserve"> e à forma como ela evoluiu ao longo do tempo. </w:t>
      </w:r>
      <w:r w:rsidR="005658C9" w:rsidRPr="00C91BA3">
        <w:rPr>
          <w:rFonts w:ascii="Times New Roman" w:hAnsi="Times New Roman" w:cs="Times New Roman"/>
        </w:rPr>
        <w:t>Baixar</w:t>
      </w:r>
      <w:r w:rsidR="00F8648F" w:rsidRPr="00C91BA3">
        <w:rPr>
          <w:rFonts w:ascii="Times New Roman" w:hAnsi="Times New Roman" w:cs="Times New Roman"/>
        </w:rPr>
        <w:t xml:space="preserve"> </w:t>
      </w:r>
      <w:r w:rsidR="005817A0">
        <w:rPr>
          <w:rFonts w:ascii="Times New Roman" w:hAnsi="Times New Roman" w:cs="Times New Roman"/>
        </w:rPr>
        <w:t>até ao</w:t>
      </w:r>
      <w:r w:rsidR="00F8648F" w:rsidRPr="00C91BA3">
        <w:rPr>
          <w:rFonts w:ascii="Times New Roman" w:hAnsi="Times New Roman" w:cs="Times New Roman"/>
        </w:rPr>
        <w:t xml:space="preserve"> nível </w:t>
      </w:r>
      <w:r w:rsidR="005817A0">
        <w:rPr>
          <w:rFonts w:ascii="Times New Roman" w:hAnsi="Times New Roman" w:cs="Times New Roman"/>
        </w:rPr>
        <w:t xml:space="preserve">de </w:t>
      </w:r>
      <w:r w:rsidR="00F8648F" w:rsidRPr="00C91BA3">
        <w:rPr>
          <w:rFonts w:ascii="Times New Roman" w:hAnsi="Times New Roman" w:cs="Times New Roman"/>
        </w:rPr>
        <w:t xml:space="preserve">granularidade </w:t>
      </w:r>
      <w:r w:rsidR="005817A0">
        <w:rPr>
          <w:rFonts w:ascii="Times New Roman" w:hAnsi="Times New Roman" w:cs="Times New Roman"/>
        </w:rPr>
        <w:t xml:space="preserve">considerado </w:t>
      </w:r>
      <w:r w:rsidR="00F8648F" w:rsidRPr="00C91BA3">
        <w:rPr>
          <w:rFonts w:ascii="Times New Roman" w:hAnsi="Times New Roman" w:cs="Times New Roman"/>
        </w:rPr>
        <w:t xml:space="preserve">não </w:t>
      </w:r>
      <w:r w:rsidR="005658C9" w:rsidRPr="00C91BA3">
        <w:rPr>
          <w:rFonts w:ascii="Times New Roman" w:hAnsi="Times New Roman" w:cs="Times New Roman"/>
        </w:rPr>
        <w:t xml:space="preserve">traria </w:t>
      </w:r>
      <w:r w:rsidR="00F8648F" w:rsidRPr="00C91BA3">
        <w:rPr>
          <w:rFonts w:ascii="Times New Roman" w:hAnsi="Times New Roman" w:cs="Times New Roman"/>
        </w:rPr>
        <w:t>grandes desvantagens a nível performativo,</w:t>
      </w:r>
      <w:r w:rsidR="005658C9" w:rsidRPr="00C91BA3">
        <w:rPr>
          <w:rFonts w:ascii="Times New Roman" w:hAnsi="Times New Roman" w:cs="Times New Roman"/>
        </w:rPr>
        <w:t xml:space="preserve"> pelo que se</w:t>
      </w:r>
      <w:r w:rsidR="00F8648F" w:rsidRPr="00C91BA3">
        <w:rPr>
          <w:rFonts w:ascii="Times New Roman" w:hAnsi="Times New Roman" w:cs="Times New Roman"/>
        </w:rPr>
        <w:t xml:space="preserve"> optou por dar essa possibilidade ao utilizador. </w:t>
      </w:r>
      <w:r w:rsidR="005658C9" w:rsidRPr="00C91BA3">
        <w:rPr>
          <w:rFonts w:ascii="Times New Roman" w:hAnsi="Times New Roman" w:cs="Times New Roman"/>
        </w:rPr>
        <w:t xml:space="preserve">O </w:t>
      </w:r>
      <w:r w:rsidR="00F8648F" w:rsidRPr="00C91BA3">
        <w:rPr>
          <w:rFonts w:ascii="Times New Roman" w:hAnsi="Times New Roman" w:cs="Times New Roman"/>
        </w:rPr>
        <w:t>facto de</w:t>
      </w:r>
      <w:r w:rsidR="005658C9" w:rsidRPr="00C91BA3">
        <w:rPr>
          <w:rFonts w:ascii="Times New Roman" w:hAnsi="Times New Roman" w:cs="Times New Roman"/>
        </w:rPr>
        <w:t xml:space="preserve"> </w:t>
      </w:r>
      <w:r w:rsidR="00F8648F" w:rsidRPr="00C91BA3">
        <w:rPr>
          <w:rFonts w:ascii="Times New Roman" w:hAnsi="Times New Roman" w:cs="Times New Roman"/>
        </w:rPr>
        <w:t xml:space="preserve">o </w:t>
      </w:r>
      <w:r w:rsidR="00F8648F" w:rsidRPr="00C91BA3">
        <w:rPr>
          <w:rFonts w:ascii="Times New Roman" w:hAnsi="Times New Roman" w:cs="Times New Roman"/>
          <w:i/>
        </w:rPr>
        <w:t>Data Warehouse</w:t>
      </w:r>
      <w:r w:rsidR="00F8648F" w:rsidRPr="00C91BA3">
        <w:rPr>
          <w:rFonts w:ascii="Times New Roman" w:hAnsi="Times New Roman" w:cs="Times New Roman"/>
        </w:rPr>
        <w:t xml:space="preserve"> </w:t>
      </w:r>
      <w:r w:rsidR="005658C9" w:rsidRPr="00C91BA3">
        <w:rPr>
          <w:rFonts w:ascii="Times New Roman" w:hAnsi="Times New Roman" w:cs="Times New Roman"/>
        </w:rPr>
        <w:t>ter sido</w:t>
      </w:r>
      <w:r w:rsidR="00F8648F" w:rsidRPr="00C91BA3">
        <w:rPr>
          <w:rFonts w:ascii="Times New Roman" w:hAnsi="Times New Roman" w:cs="Times New Roman"/>
        </w:rPr>
        <w:t xml:space="preserve"> desenhado</w:t>
      </w:r>
      <w:r w:rsidR="005658C9" w:rsidRPr="00C91BA3">
        <w:rPr>
          <w:rFonts w:ascii="Times New Roman" w:hAnsi="Times New Roman" w:cs="Times New Roman"/>
        </w:rPr>
        <w:t xml:space="preserve"> seguindo as </w:t>
      </w:r>
      <w:r w:rsidR="005658C9" w:rsidRPr="00C91BA3">
        <w:rPr>
          <w:rFonts w:ascii="Times New Roman" w:hAnsi="Times New Roman" w:cs="Times New Roman"/>
        </w:rPr>
        <w:lastRenderedPageBreak/>
        <w:t>técnicas de modelação de Ralph Kimball</w:t>
      </w:r>
      <w:r w:rsidR="00F8648F" w:rsidRPr="00C91BA3">
        <w:rPr>
          <w:rFonts w:ascii="Times New Roman" w:hAnsi="Times New Roman" w:cs="Times New Roman"/>
        </w:rPr>
        <w:t xml:space="preserve"> </w:t>
      </w:r>
      <w:r w:rsidR="005658C9" w:rsidRPr="00C91BA3">
        <w:rPr>
          <w:rFonts w:ascii="Times New Roman" w:hAnsi="Times New Roman" w:cs="Times New Roman"/>
        </w:rPr>
        <w:t xml:space="preserve">faz com que seja possível, </w:t>
      </w:r>
      <w:r w:rsidR="00F8648F" w:rsidRPr="00C91BA3">
        <w:rPr>
          <w:rFonts w:ascii="Times New Roman" w:hAnsi="Times New Roman" w:cs="Times New Roman"/>
        </w:rPr>
        <w:t xml:space="preserve">através a construção de tabelas de factos agregadas, aumentar a </w:t>
      </w:r>
      <w:r w:rsidR="00F8648F" w:rsidRPr="00C91BA3">
        <w:rPr>
          <w:rFonts w:ascii="Times New Roman" w:hAnsi="Times New Roman" w:cs="Times New Roman"/>
          <w:i/>
        </w:rPr>
        <w:t>performance</w:t>
      </w:r>
      <w:r w:rsidR="00F8648F" w:rsidRPr="00C91BA3">
        <w:rPr>
          <w:rFonts w:ascii="Times New Roman" w:hAnsi="Times New Roman" w:cs="Times New Roman"/>
        </w:rPr>
        <w:t xml:space="preserve"> quando se quer</w:t>
      </w:r>
      <w:r w:rsidR="00B23AE1">
        <w:rPr>
          <w:rFonts w:ascii="Times New Roman" w:hAnsi="Times New Roman" w:cs="Times New Roman"/>
        </w:rPr>
        <w:t>em</w:t>
      </w:r>
      <w:r w:rsidR="00F8648F" w:rsidRPr="00C91BA3">
        <w:rPr>
          <w:rFonts w:ascii="Times New Roman" w:hAnsi="Times New Roman" w:cs="Times New Roman"/>
        </w:rPr>
        <w:t xml:space="preserve"> fazer análises apenas ao nível da </w:t>
      </w:r>
      <w:r w:rsidR="00F8648F" w:rsidRPr="00C91BA3">
        <w:rPr>
          <w:rFonts w:ascii="Times New Roman" w:hAnsi="Times New Roman" w:cs="Times New Roman"/>
          <w:i/>
        </w:rPr>
        <w:t>Issue</w:t>
      </w:r>
      <w:r w:rsidR="005658C9" w:rsidRPr="00C91BA3">
        <w:rPr>
          <w:rFonts w:ascii="Times New Roman" w:hAnsi="Times New Roman" w:cs="Times New Roman"/>
        </w:rPr>
        <w:t>.</w:t>
      </w:r>
      <w:r w:rsidR="00F8648F" w:rsidRPr="00C91BA3">
        <w:rPr>
          <w:rFonts w:ascii="Times New Roman" w:hAnsi="Times New Roman" w:cs="Times New Roman"/>
        </w:rPr>
        <w:t xml:space="preserve"> </w:t>
      </w:r>
      <w:r w:rsidR="005658C9" w:rsidRPr="00C91BA3">
        <w:rPr>
          <w:rFonts w:ascii="Times New Roman" w:hAnsi="Times New Roman" w:cs="Times New Roman"/>
        </w:rPr>
        <w:t xml:space="preserve">Desta forma é </w:t>
      </w:r>
      <w:r w:rsidR="00F8648F" w:rsidRPr="00C91BA3">
        <w:rPr>
          <w:rFonts w:ascii="Times New Roman" w:hAnsi="Times New Roman" w:cs="Times New Roman"/>
        </w:rPr>
        <w:t>possível ter o melhor dos dois mundos e oferecer as duas possibilidades ao utilizador.</w:t>
      </w:r>
    </w:p>
    <w:p w:rsidR="00F8648F" w:rsidRDefault="00F8648F"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 granularidade do segundo processo de negócio, registo dos </w:t>
      </w:r>
      <w:r w:rsidRPr="00C91BA3">
        <w:rPr>
          <w:rFonts w:ascii="Times New Roman" w:hAnsi="Times New Roman" w:cs="Times New Roman"/>
          <w:i/>
        </w:rPr>
        <w:t>Worklogs</w:t>
      </w:r>
      <w:r w:rsidRPr="00C91BA3">
        <w:rPr>
          <w:rFonts w:ascii="Times New Roman" w:hAnsi="Times New Roman" w:cs="Times New Roman"/>
        </w:rPr>
        <w:t>, foi definida como sendo:</w:t>
      </w:r>
    </w:p>
    <w:p w:rsidR="00B40083" w:rsidRPr="00C91BA3" w:rsidRDefault="00B40083" w:rsidP="000E44C4">
      <w:pPr>
        <w:spacing w:after="0" w:line="340" w:lineRule="exact"/>
        <w:ind w:firstLine="426"/>
        <w:jc w:val="both"/>
        <w:rPr>
          <w:rFonts w:ascii="Times New Roman" w:hAnsi="Times New Roman" w:cs="Times New Roman"/>
        </w:rPr>
      </w:pPr>
    </w:p>
    <w:p w:rsidR="00AE0B8F" w:rsidRDefault="00BA189F" w:rsidP="00EC3392">
      <w:pPr>
        <w:pStyle w:val="ListParagraph"/>
        <w:numPr>
          <w:ilvl w:val="0"/>
          <w:numId w:val="41"/>
        </w:numPr>
        <w:spacing w:after="0" w:line="340" w:lineRule="exact"/>
        <w:jc w:val="both"/>
        <w:rPr>
          <w:rFonts w:ascii="Times New Roman" w:hAnsi="Times New Roman" w:cs="Times New Roman"/>
        </w:rPr>
      </w:pPr>
      <w:r w:rsidRPr="00C91BA3">
        <w:rPr>
          <w:rFonts w:ascii="Times New Roman" w:hAnsi="Times New Roman" w:cs="Times New Roman"/>
        </w:rPr>
        <w:t xml:space="preserve">Tempo alocado </w:t>
      </w:r>
      <w:r w:rsidR="00AE0B8F" w:rsidRPr="00C91BA3">
        <w:rPr>
          <w:rFonts w:ascii="Times New Roman" w:hAnsi="Times New Roman" w:cs="Times New Roman"/>
        </w:rPr>
        <w:t xml:space="preserve">por pessoa </w:t>
      </w:r>
      <w:r w:rsidRPr="00C91BA3">
        <w:rPr>
          <w:rFonts w:ascii="Times New Roman" w:hAnsi="Times New Roman" w:cs="Times New Roman"/>
        </w:rPr>
        <w:t xml:space="preserve">– Cada linha na tabela de factos representa um </w:t>
      </w:r>
      <w:r w:rsidRPr="00EC3392">
        <w:rPr>
          <w:rFonts w:ascii="Times New Roman" w:hAnsi="Times New Roman" w:cs="Times New Roman"/>
        </w:rPr>
        <w:t>log</w:t>
      </w:r>
      <w:r w:rsidRPr="00C91BA3">
        <w:rPr>
          <w:rFonts w:ascii="Times New Roman" w:hAnsi="Times New Roman" w:cs="Times New Roman"/>
        </w:rPr>
        <w:t xml:space="preserve"> de tempo registado, por pessoa.</w:t>
      </w:r>
    </w:p>
    <w:p w:rsidR="00961911" w:rsidRPr="00C91BA3" w:rsidRDefault="00961911" w:rsidP="00961911">
      <w:pPr>
        <w:pStyle w:val="ListParagraph"/>
        <w:spacing w:after="0" w:line="340" w:lineRule="exact"/>
        <w:ind w:left="567" w:right="566"/>
        <w:jc w:val="both"/>
        <w:rPr>
          <w:rFonts w:ascii="Times New Roman" w:hAnsi="Times New Roman" w:cs="Times New Roman"/>
        </w:rPr>
      </w:pPr>
    </w:p>
    <w:p w:rsidR="00F8648F" w:rsidRPr="00C91BA3" w:rsidRDefault="00AE0B8F"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 escolha desta granularidade permite avaliar quanto tempo, em cada projeto, foi alocado por determinada pessoa. </w:t>
      </w:r>
      <w:r w:rsidR="005658C9" w:rsidRPr="00C91BA3">
        <w:rPr>
          <w:rFonts w:ascii="Times New Roman" w:hAnsi="Times New Roman" w:cs="Times New Roman"/>
        </w:rPr>
        <w:t>P</w:t>
      </w:r>
      <w:r w:rsidRPr="00C91BA3">
        <w:rPr>
          <w:rFonts w:ascii="Times New Roman" w:hAnsi="Times New Roman" w:cs="Times New Roman"/>
        </w:rPr>
        <w:t xml:space="preserve">odia ser mais baixa, ao nível de medir o </w:t>
      </w:r>
      <w:r w:rsidRPr="00C91BA3">
        <w:rPr>
          <w:rFonts w:ascii="Times New Roman" w:hAnsi="Times New Roman" w:cs="Times New Roman"/>
          <w:i/>
        </w:rPr>
        <w:t>log</w:t>
      </w:r>
      <w:r w:rsidRPr="00C91BA3">
        <w:rPr>
          <w:rFonts w:ascii="Times New Roman" w:hAnsi="Times New Roman" w:cs="Times New Roman"/>
        </w:rPr>
        <w:t xml:space="preserve"> por estados mas optou-se por esta gran</w:t>
      </w:r>
      <w:r w:rsidR="004C504C" w:rsidRPr="00C91BA3">
        <w:rPr>
          <w:rFonts w:ascii="Times New Roman" w:hAnsi="Times New Roman" w:cs="Times New Roman"/>
        </w:rPr>
        <w:t>ularidade</w:t>
      </w:r>
      <w:r w:rsidRPr="00C91BA3">
        <w:rPr>
          <w:rFonts w:ascii="Times New Roman" w:hAnsi="Times New Roman" w:cs="Times New Roman"/>
        </w:rPr>
        <w:t xml:space="preserve"> na medida em que baixar um nível não </w:t>
      </w:r>
      <w:r w:rsidR="005658C9" w:rsidRPr="00C91BA3">
        <w:rPr>
          <w:rFonts w:ascii="Times New Roman" w:hAnsi="Times New Roman" w:cs="Times New Roman"/>
        </w:rPr>
        <w:t>traria</w:t>
      </w:r>
      <w:r w:rsidRPr="00C91BA3">
        <w:rPr>
          <w:rFonts w:ascii="Times New Roman" w:hAnsi="Times New Roman" w:cs="Times New Roman"/>
        </w:rPr>
        <w:t xml:space="preserve"> grandes vantagens analíticas e </w:t>
      </w:r>
      <w:r w:rsidR="00EE5E84" w:rsidRPr="00C91BA3">
        <w:rPr>
          <w:rFonts w:ascii="Times New Roman" w:hAnsi="Times New Roman" w:cs="Times New Roman"/>
        </w:rPr>
        <w:t xml:space="preserve">poderia </w:t>
      </w:r>
      <w:r w:rsidR="00B23AE1" w:rsidRPr="00C91BA3">
        <w:rPr>
          <w:rFonts w:ascii="Times New Roman" w:hAnsi="Times New Roman" w:cs="Times New Roman"/>
        </w:rPr>
        <w:t>inclusive</w:t>
      </w:r>
      <w:r w:rsidRPr="00C91BA3">
        <w:rPr>
          <w:rFonts w:ascii="Times New Roman" w:hAnsi="Times New Roman" w:cs="Times New Roman"/>
        </w:rPr>
        <w:t xml:space="preserve"> ser um ponto vulnerável, propício a inconsistências de informação.</w:t>
      </w:r>
    </w:p>
    <w:p w:rsidR="00F20ECF" w:rsidRPr="00C91BA3" w:rsidRDefault="00F20ECF" w:rsidP="000E44C4">
      <w:pPr>
        <w:spacing w:after="0" w:line="340" w:lineRule="exact"/>
        <w:jc w:val="both"/>
        <w:rPr>
          <w:rFonts w:ascii="Times New Roman" w:hAnsi="Times New Roman" w:cs="Times New Roman"/>
        </w:rPr>
      </w:pPr>
    </w:p>
    <w:p w:rsidR="00CD4997" w:rsidRPr="00DD06D7" w:rsidRDefault="00CD4997" w:rsidP="0059615A">
      <w:pPr>
        <w:spacing w:after="120" w:line="340" w:lineRule="exact"/>
        <w:rPr>
          <w:rFonts w:ascii="Times New Roman" w:hAnsi="Times New Roman" w:cs="Times New Roman"/>
          <w:b/>
          <w:smallCaps/>
        </w:rPr>
      </w:pPr>
      <w:bookmarkStart w:id="67" w:name="_Toc390302604"/>
      <w:r w:rsidRPr="00DD06D7">
        <w:rPr>
          <w:rFonts w:ascii="Times New Roman" w:hAnsi="Times New Roman" w:cs="Times New Roman"/>
          <w:b/>
          <w:smallCaps/>
        </w:rPr>
        <w:t>Passo 3 - Escolha das dimensões</w:t>
      </w:r>
      <w:bookmarkEnd w:id="67"/>
    </w:p>
    <w:p w:rsidR="00990E3F" w:rsidRDefault="00CD4997" w:rsidP="000E44C4">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As dimensões são de extrema importância num </w:t>
      </w:r>
      <w:r w:rsidRPr="00C91BA3">
        <w:rPr>
          <w:rFonts w:ascii="Times New Roman" w:hAnsi="Times New Roman" w:cs="Times New Roman"/>
          <w:i/>
        </w:rPr>
        <w:t>Data Warehouse</w:t>
      </w:r>
      <w:r w:rsidRPr="00C91BA3">
        <w:rPr>
          <w:rFonts w:ascii="Times New Roman" w:hAnsi="Times New Roman" w:cs="Times New Roman"/>
        </w:rPr>
        <w:t xml:space="preserve"> pois permitem contextualizar aquilo que registam os factos na tabela de factos. Para a escolha destas dimensões foi considerado o estudo prévio acerca de ferramentas de </w:t>
      </w:r>
      <w:r w:rsidRPr="00C91BA3">
        <w:rPr>
          <w:rFonts w:ascii="Times New Roman" w:hAnsi="Times New Roman" w:cs="Times New Roman"/>
          <w:i/>
        </w:rPr>
        <w:t>Issue Tracking</w:t>
      </w:r>
      <w:r w:rsidRPr="00C91BA3">
        <w:rPr>
          <w:rFonts w:ascii="Times New Roman" w:hAnsi="Times New Roman" w:cs="Times New Roman"/>
        </w:rPr>
        <w:t xml:space="preserve">, bem como a </w:t>
      </w:r>
      <w:r w:rsidR="00FA656B" w:rsidRPr="00C91BA3">
        <w:rPr>
          <w:rFonts w:ascii="Times New Roman" w:hAnsi="Times New Roman" w:cs="Times New Roman"/>
        </w:rPr>
        <w:t>perceção</w:t>
      </w:r>
      <w:r w:rsidRPr="00C91BA3">
        <w:rPr>
          <w:rFonts w:ascii="Times New Roman" w:hAnsi="Times New Roman" w:cs="Times New Roman"/>
        </w:rPr>
        <w:t>, que foi sendo adquirida ao longo do tempo, do que poderia ser útil à empresa. O número de registos que possuem diz respeito a cada sistema operacional que, consoante as suas necessidades, pode considerar mais ou menos registos dentro de uma dimensão. Importa também reforçar que a presença de todas as dimensões nas linhas da tabela de factos não é obrigatória, apresentando-se apenas quando surja essa necessidade.</w:t>
      </w:r>
    </w:p>
    <w:p w:rsidR="004C52F0" w:rsidRDefault="00990E3F" w:rsidP="000E44C4">
      <w:pPr>
        <w:spacing w:after="0" w:line="340" w:lineRule="exact"/>
        <w:ind w:firstLine="426"/>
        <w:jc w:val="both"/>
        <w:rPr>
          <w:rFonts w:ascii="Times New Roman" w:hAnsi="Times New Roman" w:cs="Times New Roman"/>
        </w:rPr>
      </w:pPr>
      <w:r w:rsidRPr="00607C83">
        <w:rPr>
          <w:rFonts w:ascii="Times New Roman" w:hAnsi="Times New Roman" w:cs="Times New Roman"/>
        </w:rPr>
        <w:t>Importa referir</w:t>
      </w:r>
      <w:r w:rsidR="00607C83" w:rsidRPr="00607C83">
        <w:rPr>
          <w:rFonts w:ascii="Times New Roman" w:hAnsi="Times New Roman" w:cs="Times New Roman"/>
        </w:rPr>
        <w:t xml:space="preserve"> que</w:t>
      </w:r>
      <w:r w:rsidR="00607C83">
        <w:rPr>
          <w:rFonts w:ascii="Times New Roman" w:hAnsi="Times New Roman" w:cs="Times New Roman"/>
        </w:rPr>
        <w:t>,</w:t>
      </w:r>
      <w:r w:rsidRPr="00607C83">
        <w:rPr>
          <w:rFonts w:ascii="Times New Roman" w:hAnsi="Times New Roman" w:cs="Times New Roman"/>
        </w:rPr>
        <w:t xml:space="preserve"> a</w:t>
      </w:r>
      <w:r w:rsidR="00607C83" w:rsidRPr="00607C83">
        <w:rPr>
          <w:rFonts w:ascii="Times New Roman" w:hAnsi="Times New Roman" w:cs="Times New Roman"/>
        </w:rPr>
        <w:t>pós definição de todas as dimensões</w:t>
      </w:r>
      <w:r w:rsidR="00607C83">
        <w:rPr>
          <w:rFonts w:ascii="Times New Roman" w:hAnsi="Times New Roman" w:cs="Times New Roman"/>
        </w:rPr>
        <w:t>,</w:t>
      </w:r>
      <w:r w:rsidR="00607C83" w:rsidRPr="00607C83">
        <w:rPr>
          <w:rFonts w:ascii="Times New Roman" w:hAnsi="Times New Roman" w:cs="Times New Roman"/>
        </w:rPr>
        <w:t xml:space="preserve"> foi tomada a decisão de, em todas, utilizar </w:t>
      </w:r>
      <w:r w:rsidR="00420178" w:rsidRPr="00607C83">
        <w:rPr>
          <w:rFonts w:ascii="Times New Roman" w:hAnsi="Times New Roman" w:cs="Times New Roman"/>
        </w:rPr>
        <w:t xml:space="preserve">a técnica </w:t>
      </w:r>
      <w:r w:rsidR="00607C83" w:rsidRPr="00607C83">
        <w:rPr>
          <w:rFonts w:ascii="Times New Roman" w:hAnsi="Times New Roman" w:cs="Times New Roman"/>
        </w:rPr>
        <w:t xml:space="preserve">de modelação </w:t>
      </w:r>
      <w:r w:rsidR="00420178" w:rsidRPr="00607C83">
        <w:rPr>
          <w:rFonts w:ascii="Times New Roman" w:hAnsi="Times New Roman" w:cs="Times New Roman"/>
          <w:i/>
        </w:rPr>
        <w:t>Slow Changing Dimensions Type 1</w:t>
      </w:r>
      <w:r w:rsidR="004C52F0" w:rsidRPr="00607C83">
        <w:rPr>
          <w:rFonts w:ascii="Times New Roman" w:hAnsi="Times New Roman" w:cs="Times New Roman"/>
        </w:rPr>
        <w:t xml:space="preserve">. A simplicidade desta técnica aliada ao facto de num sistema de </w:t>
      </w:r>
      <w:r w:rsidR="004C52F0" w:rsidRPr="00607C83">
        <w:rPr>
          <w:rFonts w:ascii="Times New Roman" w:hAnsi="Times New Roman" w:cs="Times New Roman"/>
          <w:i/>
        </w:rPr>
        <w:t>Issue Tracking</w:t>
      </w:r>
      <w:r w:rsidR="004C52F0" w:rsidRPr="00607C83">
        <w:rPr>
          <w:rFonts w:ascii="Times New Roman" w:hAnsi="Times New Roman" w:cs="Times New Roman"/>
        </w:rPr>
        <w:t xml:space="preserve"> não terem sido identificadas</w:t>
      </w:r>
      <w:r w:rsidR="004C52F0">
        <w:rPr>
          <w:rFonts w:ascii="Times New Roman" w:hAnsi="Times New Roman" w:cs="Times New Roman"/>
        </w:rPr>
        <w:t xml:space="preserve"> dimensões</w:t>
      </w:r>
      <w:r w:rsidR="00E539B5">
        <w:rPr>
          <w:rFonts w:ascii="Times New Roman" w:hAnsi="Times New Roman" w:cs="Times New Roman"/>
        </w:rPr>
        <w:t>, nem a curto nem a médio-longo prazo,</w:t>
      </w:r>
      <w:r w:rsidR="004C52F0">
        <w:rPr>
          <w:rFonts w:ascii="Times New Roman" w:hAnsi="Times New Roman" w:cs="Times New Roman"/>
        </w:rPr>
        <w:t xml:space="preserve"> onde a aplicação do tipo SCD 2 trouxesse vantagens analíticas</w:t>
      </w:r>
      <w:r w:rsidR="00607C83">
        <w:rPr>
          <w:rFonts w:ascii="Times New Roman" w:hAnsi="Times New Roman" w:cs="Times New Roman"/>
        </w:rPr>
        <w:t>,</w:t>
      </w:r>
      <w:r w:rsidR="00E539B5">
        <w:rPr>
          <w:rFonts w:ascii="Times New Roman" w:hAnsi="Times New Roman" w:cs="Times New Roman"/>
        </w:rPr>
        <w:t xml:space="preserve"> levou a</w:t>
      </w:r>
      <w:r w:rsidR="00FA656B">
        <w:rPr>
          <w:rFonts w:ascii="Times New Roman" w:hAnsi="Times New Roman" w:cs="Times New Roman"/>
        </w:rPr>
        <w:t xml:space="preserve"> que esta decisão fosse tomada.</w:t>
      </w:r>
    </w:p>
    <w:p w:rsidR="00961911" w:rsidRDefault="00CD4997" w:rsidP="00961911">
      <w:pPr>
        <w:spacing w:after="0" w:line="340" w:lineRule="atLeast"/>
        <w:ind w:firstLine="426"/>
        <w:jc w:val="both"/>
        <w:rPr>
          <w:rFonts w:ascii="Times New Roman" w:hAnsi="Times New Roman" w:cs="Times New Roman"/>
        </w:rPr>
      </w:pPr>
      <w:r w:rsidRPr="00C91BA3">
        <w:rPr>
          <w:rFonts w:ascii="Times New Roman" w:hAnsi="Times New Roman" w:cs="Times New Roman"/>
        </w:rPr>
        <w:t xml:space="preserve">De seguida irão ser apresentadas as dimensões pensadas e a razão de elas existirem no </w:t>
      </w:r>
      <w:r w:rsidRPr="00DC0E19">
        <w:rPr>
          <w:rFonts w:ascii="Times New Roman" w:hAnsi="Times New Roman" w:cs="Times New Roman"/>
        </w:rPr>
        <w:t>modelo de dados</w:t>
      </w:r>
      <w:r w:rsidR="005817A0" w:rsidRPr="00DC0E19">
        <w:rPr>
          <w:rFonts w:ascii="Times New Roman" w:hAnsi="Times New Roman" w:cs="Times New Roman"/>
        </w:rPr>
        <w:t xml:space="preserve"> desenhado</w:t>
      </w:r>
      <w:r w:rsidR="00BB6146" w:rsidRPr="00DC0E19">
        <w:rPr>
          <w:rFonts w:ascii="Times New Roman" w:hAnsi="Times New Roman" w:cs="Times New Roman"/>
        </w:rPr>
        <w:t>. No ANEXO B apresentam-se as diferentes tabelas</w:t>
      </w:r>
      <w:r w:rsidR="00DC0E19" w:rsidRPr="00DC0E19">
        <w:rPr>
          <w:rFonts w:ascii="Times New Roman" w:hAnsi="Times New Roman" w:cs="Times New Roman"/>
        </w:rPr>
        <w:t xml:space="preserve"> de dimensões criadas</w:t>
      </w:r>
      <w:r w:rsidR="00BB6146">
        <w:rPr>
          <w:rFonts w:ascii="Times New Roman" w:hAnsi="Times New Roman" w:cs="Times New Roman"/>
        </w:rPr>
        <w:t>.</w:t>
      </w:r>
    </w:p>
    <w:p w:rsidR="00BB6146" w:rsidRPr="00C91BA3" w:rsidRDefault="00BB6146" w:rsidP="00961911">
      <w:pPr>
        <w:spacing w:after="0" w:line="340" w:lineRule="atLeast"/>
        <w:ind w:firstLine="426"/>
        <w:jc w:val="both"/>
        <w:rPr>
          <w:rFonts w:ascii="Times New Roman" w:hAnsi="Times New Roman" w:cs="Times New Roman"/>
        </w:rPr>
      </w:pPr>
    </w:p>
    <w:p w:rsidR="00CD4997" w:rsidRPr="00961911" w:rsidRDefault="00CD4997" w:rsidP="0059615A">
      <w:pPr>
        <w:spacing w:after="120" w:line="340" w:lineRule="exact"/>
        <w:rPr>
          <w:rFonts w:ascii="Times New Roman" w:hAnsi="Times New Roman" w:cs="Times New Roman"/>
          <w:b/>
        </w:rPr>
      </w:pPr>
      <w:r w:rsidRPr="00961911">
        <w:rPr>
          <w:rFonts w:ascii="Times New Roman" w:hAnsi="Times New Roman" w:cs="Times New Roman"/>
          <w:b/>
        </w:rPr>
        <w:t xml:space="preserve">Estado e Resolução da </w:t>
      </w:r>
      <w:r w:rsidRPr="00DC0E19">
        <w:rPr>
          <w:rFonts w:ascii="Times New Roman" w:hAnsi="Times New Roman" w:cs="Times New Roman"/>
          <w:b/>
          <w:i/>
        </w:rPr>
        <w:t>Issue</w:t>
      </w:r>
      <w:r w:rsidRPr="00961911">
        <w:rPr>
          <w:rFonts w:ascii="Times New Roman" w:hAnsi="Times New Roman" w:cs="Times New Roman"/>
          <w:b/>
        </w:rPr>
        <w:t xml:space="preserve"> – D_STATUS_RESOLUTION</w:t>
      </w:r>
    </w:p>
    <w:p w:rsidR="00CD4997" w:rsidRDefault="00CD4997" w:rsidP="00961911">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É possível fazer uma comparação estreita entre estes dois conceitos, no que a uma </w:t>
      </w:r>
      <w:r w:rsidRPr="00C91BA3">
        <w:rPr>
          <w:rFonts w:ascii="Times New Roman" w:hAnsi="Times New Roman" w:cs="Times New Roman"/>
          <w:i/>
        </w:rPr>
        <w:t xml:space="preserve">Issue </w:t>
      </w:r>
      <w:r w:rsidRPr="00C91BA3">
        <w:rPr>
          <w:rFonts w:ascii="Times New Roman" w:hAnsi="Times New Roman" w:cs="Times New Roman"/>
        </w:rPr>
        <w:t xml:space="preserve">diz respeito. Sempre que um </w:t>
      </w:r>
      <w:r w:rsidRPr="00C91BA3">
        <w:rPr>
          <w:rFonts w:ascii="Times New Roman" w:hAnsi="Times New Roman" w:cs="Times New Roman"/>
          <w:i/>
        </w:rPr>
        <w:t>Status</w:t>
      </w:r>
      <w:r w:rsidRPr="00C91BA3">
        <w:rPr>
          <w:rFonts w:ascii="Times New Roman" w:hAnsi="Times New Roman" w:cs="Times New Roman"/>
        </w:rPr>
        <w:t xml:space="preserve"> (estado) se encontra </w:t>
      </w:r>
      <w:r w:rsidR="00FA656B" w:rsidRPr="00C91BA3">
        <w:rPr>
          <w:rFonts w:ascii="Times New Roman" w:hAnsi="Times New Roman" w:cs="Times New Roman"/>
          <w:i/>
        </w:rPr>
        <w:t>Closed</w:t>
      </w:r>
      <w:r w:rsidR="00FA656B" w:rsidRPr="00C91BA3">
        <w:rPr>
          <w:rFonts w:ascii="Times New Roman" w:hAnsi="Times New Roman" w:cs="Times New Roman"/>
        </w:rPr>
        <w:t xml:space="preserve"> </w:t>
      </w:r>
      <w:r w:rsidRPr="00C91BA3">
        <w:rPr>
          <w:rFonts w:ascii="Times New Roman" w:hAnsi="Times New Roman" w:cs="Times New Roman"/>
        </w:rPr>
        <w:t>(</w:t>
      </w:r>
      <w:r w:rsidR="00FA656B" w:rsidRPr="00C91BA3">
        <w:rPr>
          <w:rFonts w:ascii="Times New Roman" w:hAnsi="Times New Roman" w:cs="Times New Roman"/>
        </w:rPr>
        <w:t>fechado</w:t>
      </w:r>
      <w:r w:rsidRPr="00C91BA3">
        <w:rPr>
          <w:rFonts w:ascii="Times New Roman" w:hAnsi="Times New Roman" w:cs="Times New Roman"/>
        </w:rPr>
        <w:t xml:space="preserve">) pode e deve ser-lhe atribuída uma </w:t>
      </w:r>
      <w:r w:rsidRPr="00C91BA3">
        <w:rPr>
          <w:rFonts w:ascii="Times New Roman" w:hAnsi="Times New Roman" w:cs="Times New Roman"/>
          <w:i/>
        </w:rPr>
        <w:t xml:space="preserve">Resolution </w:t>
      </w:r>
      <w:r w:rsidRPr="00C91BA3">
        <w:rPr>
          <w:rFonts w:ascii="Times New Roman" w:hAnsi="Times New Roman" w:cs="Times New Roman"/>
        </w:rPr>
        <w:t xml:space="preserve">(resolução), para enriquecer a informação acerca da </w:t>
      </w:r>
      <w:r w:rsidRPr="00C91BA3">
        <w:rPr>
          <w:rFonts w:ascii="Times New Roman" w:hAnsi="Times New Roman" w:cs="Times New Roman"/>
          <w:i/>
        </w:rPr>
        <w:t>Issue</w:t>
      </w:r>
      <w:r w:rsidRPr="00C91BA3">
        <w:rPr>
          <w:rFonts w:ascii="Times New Roman" w:hAnsi="Times New Roman" w:cs="Times New Roman"/>
        </w:rPr>
        <w:t xml:space="preserve">. Caso o </w:t>
      </w:r>
      <w:r w:rsidRPr="00C91BA3">
        <w:rPr>
          <w:rFonts w:ascii="Times New Roman" w:hAnsi="Times New Roman" w:cs="Times New Roman"/>
          <w:i/>
        </w:rPr>
        <w:t>Status</w:t>
      </w:r>
      <w:r w:rsidRPr="00C91BA3">
        <w:rPr>
          <w:rFonts w:ascii="Times New Roman" w:hAnsi="Times New Roman" w:cs="Times New Roman"/>
        </w:rPr>
        <w:t xml:space="preserve">, ainda não se encontre fechado, é atribuído um valor por defeito no </w:t>
      </w:r>
      <w:r w:rsidRPr="00C91BA3">
        <w:rPr>
          <w:rFonts w:ascii="Times New Roman" w:hAnsi="Times New Roman" w:cs="Times New Roman"/>
          <w:i/>
        </w:rPr>
        <w:t>Resolution</w:t>
      </w:r>
      <w:r w:rsidRPr="00C91BA3">
        <w:rPr>
          <w:rFonts w:ascii="Times New Roman" w:hAnsi="Times New Roman" w:cs="Times New Roman"/>
        </w:rPr>
        <w:t xml:space="preserve">. Nesta dimensão encontra-se assim a informação acerca do </w:t>
      </w:r>
      <w:r w:rsidRPr="00C91BA3">
        <w:rPr>
          <w:rFonts w:ascii="Times New Roman" w:hAnsi="Times New Roman" w:cs="Times New Roman"/>
          <w:i/>
        </w:rPr>
        <w:t>Status</w:t>
      </w:r>
      <w:r w:rsidRPr="00C91BA3">
        <w:rPr>
          <w:rFonts w:ascii="Times New Roman" w:hAnsi="Times New Roman" w:cs="Times New Roman"/>
        </w:rPr>
        <w:t xml:space="preserve"> (estado em que está a </w:t>
      </w:r>
      <w:r w:rsidRPr="00FA656B">
        <w:rPr>
          <w:rFonts w:ascii="Times New Roman" w:hAnsi="Times New Roman" w:cs="Times New Roman"/>
          <w:i/>
        </w:rPr>
        <w:t>Issue</w:t>
      </w:r>
      <w:r w:rsidRPr="00C91BA3">
        <w:rPr>
          <w:rFonts w:ascii="Times New Roman" w:hAnsi="Times New Roman" w:cs="Times New Roman"/>
        </w:rPr>
        <w:t xml:space="preserve">) e acerca da </w:t>
      </w:r>
      <w:r w:rsidRPr="00C91BA3">
        <w:rPr>
          <w:rFonts w:ascii="Times New Roman" w:hAnsi="Times New Roman" w:cs="Times New Roman"/>
          <w:i/>
        </w:rPr>
        <w:t>Resolution</w:t>
      </w:r>
      <w:r w:rsidRPr="00C91BA3">
        <w:rPr>
          <w:rFonts w:ascii="Times New Roman" w:hAnsi="Times New Roman" w:cs="Times New Roman"/>
        </w:rPr>
        <w:t xml:space="preserve"> (como foi resolvida a </w:t>
      </w:r>
      <w:r w:rsidRPr="00C91BA3">
        <w:rPr>
          <w:rFonts w:ascii="Times New Roman" w:hAnsi="Times New Roman" w:cs="Times New Roman"/>
          <w:i/>
        </w:rPr>
        <w:t>Issue</w:t>
      </w:r>
      <w:r w:rsidR="00961911">
        <w:rPr>
          <w:rFonts w:ascii="Times New Roman" w:hAnsi="Times New Roman" w:cs="Times New Roman"/>
        </w:rPr>
        <w:t>).</w:t>
      </w:r>
    </w:p>
    <w:p w:rsidR="00CD4997" w:rsidRPr="00961911" w:rsidRDefault="00CD4997" w:rsidP="0059615A">
      <w:pPr>
        <w:spacing w:after="120" w:line="340" w:lineRule="exact"/>
        <w:rPr>
          <w:rFonts w:ascii="Times New Roman" w:hAnsi="Times New Roman" w:cs="Times New Roman"/>
          <w:b/>
        </w:rPr>
      </w:pPr>
      <w:r w:rsidRPr="00961911">
        <w:rPr>
          <w:rFonts w:ascii="Times New Roman" w:hAnsi="Times New Roman" w:cs="Times New Roman"/>
          <w:b/>
        </w:rPr>
        <w:lastRenderedPageBreak/>
        <w:t xml:space="preserve">Projeto e Iteração da </w:t>
      </w:r>
      <w:r w:rsidRPr="00DC0E19">
        <w:rPr>
          <w:rFonts w:ascii="Times New Roman" w:hAnsi="Times New Roman" w:cs="Times New Roman"/>
          <w:b/>
          <w:i/>
        </w:rPr>
        <w:t>Issue</w:t>
      </w:r>
      <w:r w:rsidRPr="00961911">
        <w:rPr>
          <w:rFonts w:ascii="Times New Roman" w:hAnsi="Times New Roman" w:cs="Times New Roman"/>
          <w:b/>
        </w:rPr>
        <w:t xml:space="preserve"> – D_PROJECT_ITERATION</w:t>
      </w:r>
    </w:p>
    <w:p w:rsidR="00CD4997"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Dimensão que visa definir o projeto e a iteração onde a </w:t>
      </w:r>
      <w:r w:rsidRPr="00C91BA3">
        <w:rPr>
          <w:rFonts w:ascii="Times New Roman" w:hAnsi="Times New Roman" w:cs="Times New Roman"/>
          <w:i/>
        </w:rPr>
        <w:t>Issue</w:t>
      </w:r>
      <w:r w:rsidRPr="00C91BA3">
        <w:rPr>
          <w:rFonts w:ascii="Times New Roman" w:hAnsi="Times New Roman" w:cs="Times New Roman"/>
        </w:rPr>
        <w:t xml:space="preserve"> está inserida. Apesar de serem dois conceitos diferentes, o projeto e a iteração, são hierarquicamente relacionados e, por isso mesmo, agregá-los numa dimensão é vantajoso analiticamente. Desta forma, quando se estiver</w:t>
      </w:r>
      <w:r w:rsidR="00FA656B">
        <w:rPr>
          <w:rFonts w:ascii="Times New Roman" w:hAnsi="Times New Roman" w:cs="Times New Roman"/>
        </w:rPr>
        <w:t>em</w:t>
      </w:r>
      <w:r w:rsidRPr="00C91BA3">
        <w:rPr>
          <w:rFonts w:ascii="Times New Roman" w:hAnsi="Times New Roman" w:cs="Times New Roman"/>
        </w:rPr>
        <w:t xml:space="preserve"> a observar relatórios, é possível navegar intuitivamente dentro de to</w:t>
      </w:r>
      <w:r w:rsidR="00FA656B">
        <w:rPr>
          <w:rFonts w:ascii="Times New Roman" w:hAnsi="Times New Roman" w:cs="Times New Roman"/>
        </w:rPr>
        <w:t>das as iterações de um projeto.</w:t>
      </w:r>
    </w:p>
    <w:p w:rsidR="00BB6146" w:rsidRPr="00C91BA3" w:rsidRDefault="00BB6146" w:rsidP="001B497E">
      <w:pPr>
        <w:spacing w:after="0" w:line="340" w:lineRule="exact"/>
        <w:ind w:firstLine="426"/>
        <w:jc w:val="both"/>
        <w:rPr>
          <w:rFonts w:ascii="Times New Roman" w:hAnsi="Times New Roman" w:cs="Times New Roman"/>
        </w:rPr>
      </w:pPr>
    </w:p>
    <w:p w:rsidR="00CD4997" w:rsidRPr="00961911" w:rsidRDefault="00CD4997" w:rsidP="0059615A">
      <w:pPr>
        <w:spacing w:after="120" w:line="340" w:lineRule="exact"/>
        <w:rPr>
          <w:rFonts w:ascii="Times New Roman" w:hAnsi="Times New Roman" w:cs="Times New Roman"/>
          <w:b/>
        </w:rPr>
      </w:pPr>
      <w:r w:rsidRPr="00961911">
        <w:rPr>
          <w:rFonts w:ascii="Times New Roman" w:hAnsi="Times New Roman" w:cs="Times New Roman"/>
          <w:b/>
        </w:rPr>
        <w:t xml:space="preserve">Sistema operacional da </w:t>
      </w:r>
      <w:r w:rsidRPr="00DC0E19">
        <w:rPr>
          <w:rFonts w:ascii="Times New Roman" w:hAnsi="Times New Roman" w:cs="Times New Roman"/>
          <w:b/>
          <w:i/>
        </w:rPr>
        <w:t>Issue</w:t>
      </w:r>
      <w:r w:rsidRPr="00961911">
        <w:rPr>
          <w:rFonts w:ascii="Times New Roman" w:hAnsi="Times New Roman" w:cs="Times New Roman"/>
          <w:b/>
        </w:rPr>
        <w:t xml:space="preserve">  – D_DATA_SOURCE</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Dimensão que pretende identificar qual é o sistema operacional de onde a </w:t>
      </w:r>
      <w:r w:rsidRPr="00C91BA3">
        <w:rPr>
          <w:rFonts w:ascii="Times New Roman" w:hAnsi="Times New Roman" w:cs="Times New Roman"/>
          <w:i/>
        </w:rPr>
        <w:t>Issue</w:t>
      </w:r>
      <w:r w:rsidR="005817A0">
        <w:rPr>
          <w:rFonts w:ascii="Times New Roman" w:hAnsi="Times New Roman" w:cs="Times New Roman"/>
          <w:i/>
        </w:rPr>
        <w:t xml:space="preserve"> </w:t>
      </w:r>
      <w:r w:rsidR="005817A0">
        <w:rPr>
          <w:rFonts w:ascii="Times New Roman" w:hAnsi="Times New Roman" w:cs="Times New Roman"/>
        </w:rPr>
        <w:t>é proveniente</w:t>
      </w:r>
      <w:r w:rsidRPr="00C91BA3">
        <w:rPr>
          <w:rFonts w:ascii="Times New Roman" w:hAnsi="Times New Roman" w:cs="Times New Roman"/>
        </w:rPr>
        <w:t xml:space="preserve">. Caso o utilizador considere vários sistemas operacionais para alimentar o </w:t>
      </w:r>
      <w:r w:rsidRPr="00C91BA3">
        <w:rPr>
          <w:rFonts w:ascii="Times New Roman" w:hAnsi="Times New Roman" w:cs="Times New Roman"/>
          <w:i/>
        </w:rPr>
        <w:t>Data Warehouse</w:t>
      </w:r>
      <w:r w:rsidRPr="00C91BA3">
        <w:rPr>
          <w:rFonts w:ascii="Times New Roman" w:hAnsi="Times New Roman" w:cs="Times New Roman"/>
        </w:rPr>
        <w:t xml:space="preserve"> é importante saber a </w:t>
      </w:r>
      <w:r w:rsidR="005817A0">
        <w:rPr>
          <w:rFonts w:ascii="Times New Roman" w:hAnsi="Times New Roman" w:cs="Times New Roman"/>
        </w:rPr>
        <w:t xml:space="preserve">sua </w:t>
      </w:r>
      <w:r w:rsidRPr="00C91BA3">
        <w:rPr>
          <w:rFonts w:ascii="Times New Roman" w:hAnsi="Times New Roman" w:cs="Times New Roman"/>
        </w:rPr>
        <w:t>origem e esta dimensão pode ser útil nesse sentido.</w:t>
      </w:r>
    </w:p>
    <w:p w:rsidR="00457BA4" w:rsidRDefault="00457BA4" w:rsidP="00BB6146">
      <w:pPr>
        <w:spacing w:after="0" w:line="340" w:lineRule="exact"/>
        <w:ind w:firstLine="709"/>
        <w:jc w:val="both"/>
        <w:rPr>
          <w:rFonts w:ascii="Times New Roman" w:hAnsi="Times New Roman" w:cs="Times New Roman"/>
        </w:rPr>
      </w:pPr>
    </w:p>
    <w:p w:rsidR="00457BA4" w:rsidRPr="00961911" w:rsidRDefault="00CD4997" w:rsidP="0059615A">
      <w:pPr>
        <w:spacing w:after="120" w:line="340" w:lineRule="exact"/>
        <w:rPr>
          <w:rFonts w:ascii="Times New Roman" w:hAnsi="Times New Roman" w:cs="Times New Roman"/>
          <w:b/>
        </w:rPr>
      </w:pPr>
      <w:r w:rsidRPr="00961911">
        <w:rPr>
          <w:rFonts w:ascii="Times New Roman" w:hAnsi="Times New Roman" w:cs="Times New Roman"/>
          <w:b/>
        </w:rPr>
        <w:t xml:space="preserve">Prioridade da </w:t>
      </w:r>
      <w:r w:rsidRPr="00DC0E19">
        <w:rPr>
          <w:rFonts w:ascii="Times New Roman" w:hAnsi="Times New Roman" w:cs="Times New Roman"/>
          <w:b/>
          <w:i/>
        </w:rPr>
        <w:t>Issue</w:t>
      </w:r>
      <w:r w:rsidRPr="00961911">
        <w:rPr>
          <w:rFonts w:ascii="Times New Roman" w:hAnsi="Times New Roman" w:cs="Times New Roman"/>
          <w:b/>
        </w:rPr>
        <w:t xml:space="preserve"> – D_PRIORITY</w:t>
      </w:r>
    </w:p>
    <w:p w:rsidR="00CD4997" w:rsidRPr="00C91BA3" w:rsidRDefault="00B52065" w:rsidP="001B497E">
      <w:pPr>
        <w:spacing w:after="0" w:line="340" w:lineRule="exact"/>
        <w:ind w:firstLine="426"/>
        <w:jc w:val="both"/>
        <w:rPr>
          <w:rFonts w:ascii="Times New Roman" w:hAnsi="Times New Roman" w:cs="Times New Roman"/>
        </w:rPr>
      </w:pPr>
      <w:r>
        <w:rPr>
          <w:rFonts w:ascii="Times New Roman" w:hAnsi="Times New Roman" w:cs="Times New Roman"/>
        </w:rPr>
        <w:t>Dimensão que define a</w:t>
      </w:r>
      <w:r w:rsidR="00CD4997" w:rsidRPr="00C91BA3">
        <w:rPr>
          <w:rFonts w:ascii="Times New Roman" w:hAnsi="Times New Roman" w:cs="Times New Roman"/>
        </w:rPr>
        <w:t xml:space="preserve"> prioridade</w:t>
      </w:r>
      <w:r>
        <w:rPr>
          <w:rFonts w:ascii="Times New Roman" w:hAnsi="Times New Roman" w:cs="Times New Roman"/>
        </w:rPr>
        <w:t>, urgência,</w:t>
      </w:r>
      <w:r w:rsidR="00CD4997" w:rsidRPr="00C91BA3">
        <w:rPr>
          <w:rFonts w:ascii="Times New Roman" w:hAnsi="Times New Roman" w:cs="Times New Roman"/>
        </w:rPr>
        <w:t xml:space="preserve"> que uma </w:t>
      </w:r>
      <w:r w:rsidR="00CD4997" w:rsidRPr="00C91BA3">
        <w:rPr>
          <w:rFonts w:ascii="Times New Roman" w:hAnsi="Times New Roman" w:cs="Times New Roman"/>
          <w:i/>
        </w:rPr>
        <w:t>Issue</w:t>
      </w:r>
      <w:r w:rsidR="00CD4997" w:rsidRPr="00C91BA3">
        <w:rPr>
          <w:rFonts w:ascii="Times New Roman" w:hAnsi="Times New Roman" w:cs="Times New Roman"/>
        </w:rPr>
        <w:t xml:space="preserve"> pode ter. É uma dimensão essencial para o </w:t>
      </w:r>
      <w:r w:rsidR="00CD4997" w:rsidRPr="00C91BA3">
        <w:rPr>
          <w:rFonts w:ascii="Times New Roman" w:hAnsi="Times New Roman" w:cs="Times New Roman"/>
          <w:i/>
        </w:rPr>
        <w:t>tracking</w:t>
      </w:r>
      <w:r w:rsidR="00CD4997" w:rsidRPr="00C91BA3">
        <w:rPr>
          <w:rFonts w:ascii="Times New Roman" w:hAnsi="Times New Roman" w:cs="Times New Roman"/>
        </w:rPr>
        <w:t xml:space="preserve"> das </w:t>
      </w:r>
      <w:r w:rsidR="00CD4997" w:rsidRPr="00C91BA3">
        <w:rPr>
          <w:rFonts w:ascii="Times New Roman" w:hAnsi="Times New Roman" w:cs="Times New Roman"/>
          <w:i/>
        </w:rPr>
        <w:t>issues</w:t>
      </w:r>
      <w:r w:rsidR="00CD4997" w:rsidRPr="00C91BA3">
        <w:rPr>
          <w:rFonts w:ascii="Times New Roman" w:hAnsi="Times New Roman" w:cs="Times New Roman"/>
        </w:rPr>
        <w:t xml:space="preserve">, sendo a sua presença quase obrigatória para todas as </w:t>
      </w:r>
      <w:r w:rsidR="00CD4997" w:rsidRPr="00C91BA3">
        <w:rPr>
          <w:rFonts w:ascii="Times New Roman" w:hAnsi="Times New Roman" w:cs="Times New Roman"/>
          <w:i/>
        </w:rPr>
        <w:t>issues</w:t>
      </w:r>
      <w:r w:rsidR="00CD4997" w:rsidRPr="00C91BA3">
        <w:rPr>
          <w:rFonts w:ascii="Times New Roman" w:hAnsi="Times New Roman" w:cs="Times New Roman"/>
        </w:rPr>
        <w:t xml:space="preserve"> do sistema operacional, para que se consiga perceber a importância da </w:t>
      </w:r>
      <w:r w:rsidR="00CD4997" w:rsidRPr="00C91BA3">
        <w:rPr>
          <w:rFonts w:ascii="Times New Roman" w:hAnsi="Times New Roman" w:cs="Times New Roman"/>
          <w:i/>
        </w:rPr>
        <w:t>Issue</w:t>
      </w:r>
      <w:r w:rsidR="00CD4997" w:rsidRPr="00C91BA3">
        <w:rPr>
          <w:rFonts w:ascii="Times New Roman" w:hAnsi="Times New Roman" w:cs="Times New Roman"/>
        </w:rPr>
        <w:t xml:space="preserve"> em questão.</w:t>
      </w:r>
    </w:p>
    <w:p w:rsidR="001B497E" w:rsidRDefault="001B497E" w:rsidP="00052D99">
      <w:pPr>
        <w:spacing w:after="0" w:line="340" w:lineRule="exact"/>
        <w:jc w:val="both"/>
        <w:rPr>
          <w:rFonts w:ascii="Times New Roman" w:hAnsi="Times New Roman" w:cs="Times New Roman"/>
          <w:b/>
          <w:highlight w:val="yellow"/>
        </w:rPr>
      </w:pPr>
    </w:p>
    <w:p w:rsidR="00CD4997" w:rsidRPr="00B52065" w:rsidRDefault="00CD4997" w:rsidP="0059615A">
      <w:pPr>
        <w:spacing w:after="120" w:line="340" w:lineRule="exact"/>
        <w:jc w:val="both"/>
        <w:rPr>
          <w:rFonts w:ascii="Times New Roman" w:hAnsi="Times New Roman" w:cs="Times New Roman"/>
          <w:b/>
        </w:rPr>
      </w:pPr>
      <w:r w:rsidRPr="00B52065">
        <w:rPr>
          <w:rFonts w:ascii="Times New Roman" w:hAnsi="Times New Roman" w:cs="Times New Roman"/>
          <w:b/>
        </w:rPr>
        <w:t xml:space="preserve">Severidade da </w:t>
      </w:r>
      <w:r w:rsidRPr="00B52065">
        <w:rPr>
          <w:rFonts w:ascii="Times New Roman" w:hAnsi="Times New Roman" w:cs="Times New Roman"/>
          <w:b/>
          <w:i/>
        </w:rPr>
        <w:t xml:space="preserve">Issue – </w:t>
      </w:r>
      <w:r w:rsidRPr="00B52065">
        <w:rPr>
          <w:rFonts w:ascii="Times New Roman" w:hAnsi="Times New Roman" w:cs="Times New Roman"/>
          <w:b/>
        </w:rPr>
        <w:t>D_SEVERITY</w:t>
      </w:r>
    </w:p>
    <w:p w:rsidR="00CD4997" w:rsidRPr="00C91BA3" w:rsidRDefault="00CD4997" w:rsidP="001B497E">
      <w:pPr>
        <w:spacing w:after="0" w:line="340" w:lineRule="exact"/>
        <w:ind w:firstLine="426"/>
        <w:jc w:val="both"/>
        <w:rPr>
          <w:rFonts w:ascii="Times New Roman" w:hAnsi="Times New Roman" w:cs="Times New Roman"/>
        </w:rPr>
      </w:pPr>
      <w:r w:rsidRPr="00B52065">
        <w:rPr>
          <w:rFonts w:ascii="Times New Roman" w:hAnsi="Times New Roman" w:cs="Times New Roman"/>
        </w:rPr>
        <w:t xml:space="preserve">Dimensão onde é descrita a severidade da </w:t>
      </w:r>
      <w:r w:rsidRPr="00B52065">
        <w:rPr>
          <w:rFonts w:ascii="Times New Roman" w:hAnsi="Times New Roman" w:cs="Times New Roman"/>
          <w:i/>
        </w:rPr>
        <w:t>Issue</w:t>
      </w:r>
      <w:r w:rsidRPr="00B52065">
        <w:rPr>
          <w:rFonts w:ascii="Times New Roman" w:hAnsi="Times New Roman" w:cs="Times New Roman"/>
        </w:rPr>
        <w:t>, a sua gravidade, ajudando-nos a perceber se a sua resolução é crítica ou se pode ser encarada</w:t>
      </w:r>
      <w:r w:rsidR="00B52065" w:rsidRPr="00B52065">
        <w:rPr>
          <w:rFonts w:ascii="Times New Roman" w:hAnsi="Times New Roman" w:cs="Times New Roman"/>
        </w:rPr>
        <w:t xml:space="preserve"> com mais leviandade.</w:t>
      </w:r>
    </w:p>
    <w:p w:rsidR="001B497E" w:rsidRDefault="001B497E" w:rsidP="00052D99">
      <w:pPr>
        <w:spacing w:after="0" w:line="340" w:lineRule="exact"/>
        <w:jc w:val="both"/>
        <w:rPr>
          <w:rFonts w:ascii="Times New Roman" w:hAnsi="Times New Roman" w:cs="Times New Roman"/>
          <w:b/>
          <w:highlight w:val="yellow"/>
        </w:rPr>
      </w:pPr>
    </w:p>
    <w:p w:rsidR="00CD4997" w:rsidRPr="00B52065" w:rsidRDefault="00CD4997" w:rsidP="0059615A">
      <w:pPr>
        <w:spacing w:after="120" w:line="340" w:lineRule="exact"/>
        <w:jc w:val="both"/>
        <w:rPr>
          <w:rFonts w:ascii="Times New Roman" w:hAnsi="Times New Roman" w:cs="Times New Roman"/>
          <w:b/>
        </w:rPr>
      </w:pPr>
      <w:r w:rsidRPr="00B52065">
        <w:rPr>
          <w:rFonts w:ascii="Times New Roman" w:hAnsi="Times New Roman" w:cs="Times New Roman"/>
          <w:b/>
        </w:rPr>
        <w:t xml:space="preserve">Categoria Funcional da </w:t>
      </w:r>
      <w:r w:rsidRPr="00B52065">
        <w:rPr>
          <w:rFonts w:ascii="Times New Roman" w:hAnsi="Times New Roman" w:cs="Times New Roman"/>
          <w:b/>
          <w:i/>
        </w:rPr>
        <w:t>Issue</w:t>
      </w:r>
      <w:r w:rsidRPr="00B52065">
        <w:rPr>
          <w:rFonts w:ascii="Times New Roman" w:hAnsi="Times New Roman" w:cs="Times New Roman"/>
          <w:b/>
        </w:rPr>
        <w:t xml:space="preserve"> – D_FUNCTIONAL CATEGORY</w:t>
      </w:r>
    </w:p>
    <w:p w:rsidR="00CD4997" w:rsidRPr="00C91BA3" w:rsidRDefault="00B52065" w:rsidP="001B497E">
      <w:pPr>
        <w:spacing w:after="0" w:line="340" w:lineRule="exact"/>
        <w:ind w:firstLine="426"/>
        <w:jc w:val="both"/>
        <w:rPr>
          <w:rFonts w:ascii="Times New Roman" w:hAnsi="Times New Roman" w:cs="Times New Roman"/>
        </w:rPr>
      </w:pPr>
      <w:r>
        <w:rPr>
          <w:rFonts w:ascii="Times New Roman" w:hAnsi="Times New Roman" w:cs="Times New Roman"/>
        </w:rPr>
        <w:t>Dimensão que define a característica funcional do pedido ajudando-no</w:t>
      </w:r>
      <w:r w:rsidR="00BB6146">
        <w:rPr>
          <w:rFonts w:ascii="Times New Roman" w:hAnsi="Times New Roman" w:cs="Times New Roman"/>
        </w:rPr>
        <w:t>s ainda mais a definir o mesmo.</w:t>
      </w:r>
    </w:p>
    <w:p w:rsidR="005D649E" w:rsidRPr="00C91BA3" w:rsidRDefault="005D649E" w:rsidP="00052D99">
      <w:pPr>
        <w:spacing w:after="0" w:line="340" w:lineRule="exact"/>
        <w:jc w:val="both"/>
        <w:rPr>
          <w:rFonts w:ascii="Times New Roman" w:hAnsi="Times New Roman" w:cs="Times New Roman"/>
        </w:rPr>
      </w:pPr>
    </w:p>
    <w:p w:rsidR="00CD4997" w:rsidRPr="00961911" w:rsidRDefault="00CD4997" w:rsidP="0059615A">
      <w:pPr>
        <w:spacing w:after="120" w:line="340" w:lineRule="exact"/>
        <w:rPr>
          <w:rFonts w:ascii="Times New Roman" w:hAnsi="Times New Roman" w:cs="Times New Roman"/>
          <w:b/>
        </w:rPr>
      </w:pPr>
      <w:r w:rsidRPr="00DC0E19">
        <w:rPr>
          <w:rFonts w:ascii="Times New Roman" w:hAnsi="Times New Roman" w:cs="Times New Roman"/>
          <w:b/>
          <w:i/>
        </w:rPr>
        <w:t>Issue</w:t>
      </w:r>
      <w:r w:rsidRPr="00961911">
        <w:rPr>
          <w:rFonts w:ascii="Times New Roman" w:hAnsi="Times New Roman" w:cs="Times New Roman"/>
          <w:b/>
        </w:rPr>
        <w:t xml:space="preserve"> – D_ISSUE_TICKET</w:t>
      </w:r>
    </w:p>
    <w:p w:rsidR="00CD4997"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Apesar de o valor operacional da </w:t>
      </w:r>
      <w:r w:rsidRPr="00C91BA3">
        <w:rPr>
          <w:rFonts w:ascii="Times New Roman" w:hAnsi="Times New Roman" w:cs="Times New Roman"/>
          <w:i/>
        </w:rPr>
        <w:t>Issue</w:t>
      </w:r>
      <w:r w:rsidRPr="00C91BA3">
        <w:rPr>
          <w:rFonts w:ascii="Times New Roman" w:hAnsi="Times New Roman" w:cs="Times New Roman"/>
        </w:rPr>
        <w:t xml:space="preserve"> constar da tabela de factos, é importante que ela apareça numa dimensão destacada para que seja possível a inclusão de algumas colunas que ajudem a dar significado à </w:t>
      </w:r>
      <w:r w:rsidRPr="00C91BA3">
        <w:rPr>
          <w:rFonts w:ascii="Times New Roman" w:hAnsi="Times New Roman" w:cs="Times New Roman"/>
          <w:i/>
        </w:rPr>
        <w:t>Issue</w:t>
      </w:r>
      <w:r w:rsidRPr="00C91BA3">
        <w:rPr>
          <w:rFonts w:ascii="Times New Roman" w:hAnsi="Times New Roman" w:cs="Times New Roman"/>
        </w:rPr>
        <w:t xml:space="preserve">. No caso deste </w:t>
      </w:r>
      <w:r w:rsidRPr="00C91BA3">
        <w:rPr>
          <w:rFonts w:ascii="Times New Roman" w:hAnsi="Times New Roman" w:cs="Times New Roman"/>
          <w:i/>
        </w:rPr>
        <w:t>Data Warehouse</w:t>
      </w:r>
      <w:r w:rsidR="00FA656B">
        <w:rPr>
          <w:rFonts w:ascii="Times New Roman" w:hAnsi="Times New Roman" w:cs="Times New Roman"/>
          <w:i/>
        </w:rPr>
        <w:t>,</w:t>
      </w:r>
      <w:r w:rsidRPr="00C91BA3">
        <w:rPr>
          <w:rFonts w:ascii="Times New Roman" w:hAnsi="Times New Roman" w:cs="Times New Roman"/>
        </w:rPr>
        <w:t xml:space="preserve"> as colunas que ajudam a enriquecer o conhecimento acerca da </w:t>
      </w:r>
      <w:r w:rsidRPr="00C91BA3">
        <w:rPr>
          <w:rFonts w:ascii="Times New Roman" w:hAnsi="Times New Roman" w:cs="Times New Roman"/>
          <w:i/>
        </w:rPr>
        <w:t>Issue</w:t>
      </w:r>
      <w:r w:rsidRPr="00C91BA3">
        <w:rPr>
          <w:rFonts w:ascii="Times New Roman" w:hAnsi="Times New Roman" w:cs="Times New Roman"/>
        </w:rPr>
        <w:t xml:space="preserve"> são a chave operacional Issue_Key, uma chave “inteligente” mais facilmente identificável pelo utilizador e um pequeno resumo acerca da </w:t>
      </w:r>
      <w:r w:rsidRPr="00C91BA3">
        <w:rPr>
          <w:rFonts w:ascii="Times New Roman" w:hAnsi="Times New Roman" w:cs="Times New Roman"/>
          <w:i/>
        </w:rPr>
        <w:t>Issue</w:t>
      </w:r>
      <w:r w:rsidRPr="00C91BA3">
        <w:rPr>
          <w:rFonts w:ascii="Times New Roman" w:hAnsi="Times New Roman" w:cs="Times New Roman"/>
        </w:rPr>
        <w:t>, Issue_Summary.</w:t>
      </w:r>
    </w:p>
    <w:p w:rsidR="005D649E" w:rsidRPr="00C91BA3" w:rsidRDefault="005D649E" w:rsidP="00052D99">
      <w:pPr>
        <w:spacing w:after="0" w:line="340" w:lineRule="exact"/>
        <w:jc w:val="both"/>
        <w:rPr>
          <w:rFonts w:ascii="Times New Roman" w:hAnsi="Times New Roman" w:cs="Times New Roman"/>
        </w:rPr>
      </w:pPr>
    </w:p>
    <w:p w:rsidR="00CD4997" w:rsidRPr="009A2E12" w:rsidRDefault="00CD4997" w:rsidP="0059615A">
      <w:pPr>
        <w:spacing w:after="120" w:line="340" w:lineRule="exact"/>
        <w:rPr>
          <w:rFonts w:ascii="Times New Roman" w:hAnsi="Times New Roman" w:cs="Times New Roman"/>
          <w:b/>
          <w:lang w:val="en-US"/>
        </w:rPr>
      </w:pPr>
      <w:r w:rsidRPr="009A2E12">
        <w:rPr>
          <w:rFonts w:ascii="Times New Roman" w:hAnsi="Times New Roman" w:cs="Times New Roman"/>
          <w:b/>
          <w:lang w:val="en-US"/>
        </w:rPr>
        <w:t xml:space="preserve">Tipo de </w:t>
      </w:r>
      <w:r w:rsidRPr="00DC0E19">
        <w:rPr>
          <w:rFonts w:ascii="Times New Roman" w:hAnsi="Times New Roman" w:cs="Times New Roman"/>
          <w:b/>
          <w:i/>
          <w:lang w:val="en-US"/>
        </w:rPr>
        <w:t>Issue</w:t>
      </w:r>
      <w:r w:rsidRPr="009A2E12">
        <w:rPr>
          <w:rFonts w:ascii="Times New Roman" w:hAnsi="Times New Roman" w:cs="Times New Roman"/>
          <w:b/>
          <w:lang w:val="en-US"/>
        </w:rPr>
        <w:t xml:space="preserve"> – D_ISSUE_TYPE</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Dimensão usada para categorizar cada </w:t>
      </w:r>
      <w:r w:rsidRPr="00C91BA3">
        <w:rPr>
          <w:rFonts w:ascii="Times New Roman" w:hAnsi="Times New Roman" w:cs="Times New Roman"/>
          <w:i/>
        </w:rPr>
        <w:t>Issue</w:t>
      </w:r>
      <w:r w:rsidRPr="00C91BA3">
        <w:rPr>
          <w:rFonts w:ascii="Times New Roman" w:hAnsi="Times New Roman" w:cs="Times New Roman"/>
        </w:rPr>
        <w:t xml:space="preserve">, distinguindo-a das demais. É essencial para o </w:t>
      </w:r>
      <w:r w:rsidRPr="00C91BA3">
        <w:rPr>
          <w:rFonts w:ascii="Times New Roman" w:hAnsi="Times New Roman" w:cs="Times New Roman"/>
          <w:i/>
        </w:rPr>
        <w:t xml:space="preserve">tracking </w:t>
      </w:r>
      <w:r w:rsidRPr="00C91BA3">
        <w:rPr>
          <w:rFonts w:ascii="Times New Roman" w:hAnsi="Times New Roman" w:cs="Times New Roman"/>
        </w:rPr>
        <w:t xml:space="preserve">das </w:t>
      </w:r>
      <w:r w:rsidRPr="005817A0">
        <w:rPr>
          <w:rFonts w:ascii="Times New Roman" w:hAnsi="Times New Roman" w:cs="Times New Roman"/>
          <w:i/>
        </w:rPr>
        <w:t>issues</w:t>
      </w:r>
      <w:r w:rsidRPr="00C91BA3">
        <w:rPr>
          <w:rFonts w:ascii="Times New Roman" w:hAnsi="Times New Roman" w:cs="Times New Roman"/>
        </w:rPr>
        <w:t xml:space="preserve">, sendo a sua presença quase obrigatória para todas as </w:t>
      </w:r>
      <w:r w:rsidRPr="005817A0">
        <w:rPr>
          <w:rFonts w:ascii="Times New Roman" w:hAnsi="Times New Roman" w:cs="Times New Roman"/>
          <w:i/>
        </w:rPr>
        <w:t>issues</w:t>
      </w:r>
      <w:r w:rsidRPr="00C91BA3">
        <w:rPr>
          <w:rFonts w:ascii="Times New Roman" w:hAnsi="Times New Roman" w:cs="Times New Roman"/>
        </w:rPr>
        <w:t xml:space="preserve"> do sistema operacional, para que se possa gerar uma primeira impressão, de forma intuitiva, do que poderá ser a </w:t>
      </w:r>
      <w:r w:rsidRPr="00C91BA3">
        <w:rPr>
          <w:rFonts w:ascii="Times New Roman" w:hAnsi="Times New Roman" w:cs="Times New Roman"/>
          <w:i/>
        </w:rPr>
        <w:t>Issue</w:t>
      </w:r>
      <w:r w:rsidR="00BB6146">
        <w:rPr>
          <w:rFonts w:ascii="Times New Roman" w:hAnsi="Times New Roman" w:cs="Times New Roman"/>
        </w:rPr>
        <w:t xml:space="preserve"> em questão.</w:t>
      </w:r>
    </w:p>
    <w:p w:rsidR="00CD4997" w:rsidRPr="00961911" w:rsidRDefault="00CD4997" w:rsidP="0059615A">
      <w:pPr>
        <w:spacing w:after="120" w:line="340" w:lineRule="exact"/>
        <w:rPr>
          <w:rFonts w:ascii="Times New Roman" w:hAnsi="Times New Roman" w:cs="Times New Roman"/>
          <w:b/>
        </w:rPr>
      </w:pPr>
      <w:r w:rsidRPr="00DC0E19">
        <w:rPr>
          <w:rFonts w:ascii="Times New Roman" w:hAnsi="Times New Roman" w:cs="Times New Roman"/>
          <w:b/>
          <w:i/>
        </w:rPr>
        <w:lastRenderedPageBreak/>
        <w:t>Bug</w:t>
      </w:r>
      <w:r w:rsidRPr="00961911">
        <w:rPr>
          <w:rFonts w:ascii="Times New Roman" w:hAnsi="Times New Roman" w:cs="Times New Roman"/>
          <w:b/>
        </w:rPr>
        <w:t xml:space="preserve"> de Regressão – D_REGRESSION_BUG</w:t>
      </w:r>
    </w:p>
    <w:p w:rsidR="00CD4997" w:rsidRPr="005817A0"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Dimensão que permite categorizar as </w:t>
      </w:r>
      <w:r w:rsidRPr="00C91BA3">
        <w:rPr>
          <w:rFonts w:ascii="Times New Roman" w:hAnsi="Times New Roman" w:cs="Times New Roman"/>
          <w:i/>
        </w:rPr>
        <w:t>Issues</w:t>
      </w:r>
      <w:r w:rsidRPr="00C91BA3">
        <w:rPr>
          <w:rFonts w:ascii="Times New Roman" w:hAnsi="Times New Roman" w:cs="Times New Roman"/>
        </w:rPr>
        <w:t xml:space="preserve"> que são </w:t>
      </w:r>
      <w:r w:rsidRPr="00C91BA3">
        <w:rPr>
          <w:rFonts w:ascii="Times New Roman" w:hAnsi="Times New Roman" w:cs="Times New Roman"/>
          <w:i/>
        </w:rPr>
        <w:t>Bugs</w:t>
      </w:r>
      <w:r w:rsidRPr="00C91BA3">
        <w:rPr>
          <w:rFonts w:ascii="Times New Roman" w:hAnsi="Times New Roman" w:cs="Times New Roman"/>
        </w:rPr>
        <w:t xml:space="preserve">, como sendo, ou não, </w:t>
      </w:r>
      <w:r w:rsidRPr="00C91BA3">
        <w:rPr>
          <w:rFonts w:ascii="Times New Roman" w:hAnsi="Times New Roman" w:cs="Times New Roman"/>
          <w:i/>
        </w:rPr>
        <w:t>Bugs</w:t>
      </w:r>
      <w:r w:rsidRPr="00C91BA3">
        <w:rPr>
          <w:rFonts w:ascii="Times New Roman" w:hAnsi="Times New Roman" w:cs="Times New Roman"/>
        </w:rPr>
        <w:t xml:space="preserve"> de regressão. </w:t>
      </w:r>
      <w:r w:rsidR="005817A0">
        <w:rPr>
          <w:rFonts w:ascii="Times New Roman" w:hAnsi="Times New Roman" w:cs="Times New Roman"/>
        </w:rPr>
        <w:t xml:space="preserve">Esta dimensão é útil para o cálculo de </w:t>
      </w:r>
      <w:r w:rsidR="005817A0">
        <w:rPr>
          <w:rFonts w:ascii="Times New Roman" w:hAnsi="Times New Roman" w:cs="Times New Roman"/>
          <w:i/>
        </w:rPr>
        <w:t xml:space="preserve">KPI’s </w:t>
      </w:r>
      <w:r w:rsidR="005817A0" w:rsidRPr="005817A0">
        <w:rPr>
          <w:rFonts w:ascii="Times New Roman" w:hAnsi="Times New Roman" w:cs="Times New Roman"/>
        </w:rPr>
        <w:t>refer</w:t>
      </w:r>
      <w:r w:rsidR="005817A0">
        <w:rPr>
          <w:rFonts w:ascii="Times New Roman" w:hAnsi="Times New Roman" w:cs="Times New Roman"/>
        </w:rPr>
        <w:t xml:space="preserve">entes a </w:t>
      </w:r>
      <w:r w:rsidR="005817A0">
        <w:rPr>
          <w:rFonts w:ascii="Times New Roman" w:hAnsi="Times New Roman" w:cs="Times New Roman"/>
          <w:i/>
        </w:rPr>
        <w:t>bugs</w:t>
      </w:r>
      <w:r w:rsidR="005817A0">
        <w:rPr>
          <w:rFonts w:ascii="Times New Roman" w:hAnsi="Times New Roman" w:cs="Times New Roman"/>
        </w:rPr>
        <w:t xml:space="preserve"> de regressão.</w:t>
      </w:r>
    </w:p>
    <w:p w:rsidR="005D649E" w:rsidRPr="00C91BA3" w:rsidRDefault="005D649E" w:rsidP="00052D99">
      <w:pPr>
        <w:spacing w:after="0" w:line="340" w:lineRule="exact"/>
        <w:jc w:val="both"/>
        <w:rPr>
          <w:rFonts w:ascii="Times New Roman" w:hAnsi="Times New Roman" w:cs="Times New Roman"/>
        </w:rPr>
      </w:pPr>
    </w:p>
    <w:p w:rsidR="00CD4997" w:rsidRPr="00961911" w:rsidRDefault="00CD4997" w:rsidP="0059615A">
      <w:pPr>
        <w:spacing w:after="120" w:line="340" w:lineRule="exact"/>
        <w:rPr>
          <w:rFonts w:ascii="Times New Roman" w:hAnsi="Times New Roman" w:cs="Times New Roman"/>
          <w:b/>
        </w:rPr>
      </w:pPr>
      <w:r w:rsidRPr="00961911">
        <w:rPr>
          <w:rFonts w:ascii="Times New Roman" w:hAnsi="Times New Roman" w:cs="Times New Roman"/>
          <w:b/>
        </w:rPr>
        <w:t>Utilizador – D_USER</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Dimensão essencial para responsabilizar os diferentes utilizadores pelas suas contribuições para a </w:t>
      </w:r>
      <w:r w:rsidRPr="00C91BA3">
        <w:rPr>
          <w:rFonts w:ascii="Times New Roman" w:hAnsi="Times New Roman" w:cs="Times New Roman"/>
          <w:i/>
        </w:rPr>
        <w:t>Issue</w:t>
      </w:r>
      <w:r w:rsidRPr="00C91BA3">
        <w:rPr>
          <w:rFonts w:ascii="Times New Roman" w:hAnsi="Times New Roman" w:cs="Times New Roman"/>
        </w:rPr>
        <w:t xml:space="preserve">. Porque o desenvolvimento de </w:t>
      </w:r>
      <w:r w:rsidRPr="00C91BA3">
        <w:rPr>
          <w:rFonts w:ascii="Times New Roman" w:hAnsi="Times New Roman" w:cs="Times New Roman"/>
          <w:i/>
        </w:rPr>
        <w:t>software</w:t>
      </w:r>
      <w:r w:rsidRPr="00C91BA3">
        <w:rPr>
          <w:rFonts w:ascii="Times New Roman" w:hAnsi="Times New Roman" w:cs="Times New Roman"/>
        </w:rPr>
        <w:t xml:space="preserve"> é um ramo multidisciplinar, os utilizadores têm diferentes funções ao longo do tempo, mesmo até ao longo da </w:t>
      </w:r>
      <w:r w:rsidRPr="00C91BA3">
        <w:rPr>
          <w:rFonts w:ascii="Times New Roman" w:hAnsi="Times New Roman" w:cs="Times New Roman"/>
          <w:i/>
        </w:rPr>
        <w:t>Issue</w:t>
      </w:r>
      <w:r w:rsidRPr="00C91BA3">
        <w:rPr>
          <w:rFonts w:ascii="Times New Roman" w:hAnsi="Times New Roman" w:cs="Times New Roman"/>
        </w:rPr>
        <w:t xml:space="preserve">. Por isso nesta dimensão não está presente qual é a função do utilizador, pois esta é variável. A distinção da contribuição do utilizador para a </w:t>
      </w:r>
      <w:r w:rsidRPr="00C91BA3">
        <w:rPr>
          <w:rFonts w:ascii="Times New Roman" w:hAnsi="Times New Roman" w:cs="Times New Roman"/>
          <w:i/>
        </w:rPr>
        <w:t>Issue</w:t>
      </w:r>
      <w:r w:rsidRPr="00C91BA3">
        <w:rPr>
          <w:rFonts w:ascii="Times New Roman" w:hAnsi="Times New Roman" w:cs="Times New Roman"/>
        </w:rPr>
        <w:t xml:space="preserve"> é feita ao nível da tabela de factos onde é explicitado, para determinado estado de uma </w:t>
      </w:r>
      <w:r w:rsidRPr="00C91BA3">
        <w:rPr>
          <w:rFonts w:ascii="Times New Roman" w:hAnsi="Times New Roman" w:cs="Times New Roman"/>
          <w:i/>
        </w:rPr>
        <w:t>Issue</w:t>
      </w:r>
      <w:r w:rsidRPr="00C91BA3">
        <w:rPr>
          <w:rFonts w:ascii="Times New Roman" w:hAnsi="Times New Roman" w:cs="Times New Roman"/>
        </w:rPr>
        <w:t xml:space="preserve"> em determinado tempo, qual foi o utilizador que teve determinada função. Sendo assim, esta dimensão tem o objetivo de providenciar informação adicional acerca do utilizador que possa ser útil</w:t>
      </w:r>
      <w:r w:rsidR="009443E5">
        <w:rPr>
          <w:rFonts w:ascii="Times New Roman" w:hAnsi="Times New Roman" w:cs="Times New Roman"/>
        </w:rPr>
        <w:t xml:space="preserve">, como por exemplo o nome e o </w:t>
      </w:r>
      <w:r w:rsidR="009443E5" w:rsidRPr="00AD7AC5">
        <w:rPr>
          <w:rFonts w:ascii="Times New Roman" w:hAnsi="Times New Roman" w:cs="Times New Roman"/>
          <w:i/>
        </w:rPr>
        <w:t>e-mail</w:t>
      </w:r>
      <w:r w:rsidRPr="00C91BA3">
        <w:rPr>
          <w:rFonts w:ascii="Times New Roman" w:hAnsi="Times New Roman" w:cs="Times New Roman"/>
        </w:rPr>
        <w:t>.</w:t>
      </w:r>
    </w:p>
    <w:p w:rsidR="00457BA4" w:rsidRDefault="00457BA4" w:rsidP="00052D99">
      <w:pPr>
        <w:spacing w:after="0" w:line="340" w:lineRule="exact"/>
        <w:jc w:val="both"/>
        <w:rPr>
          <w:rFonts w:ascii="Times New Roman" w:hAnsi="Times New Roman" w:cs="Times New Roman"/>
        </w:rPr>
      </w:pPr>
    </w:p>
    <w:p w:rsidR="00CD4997" w:rsidRPr="00B52065" w:rsidRDefault="00CD4997" w:rsidP="0059615A">
      <w:pPr>
        <w:spacing w:after="120" w:line="340" w:lineRule="exact"/>
        <w:rPr>
          <w:rFonts w:ascii="Times New Roman" w:hAnsi="Times New Roman" w:cs="Times New Roman"/>
          <w:b/>
        </w:rPr>
      </w:pPr>
      <w:r w:rsidRPr="00B52065">
        <w:rPr>
          <w:rFonts w:ascii="Times New Roman" w:hAnsi="Times New Roman" w:cs="Times New Roman"/>
          <w:b/>
        </w:rPr>
        <w:t xml:space="preserve">Origem da </w:t>
      </w:r>
      <w:r w:rsidRPr="00DC0E19">
        <w:rPr>
          <w:rFonts w:ascii="Times New Roman" w:hAnsi="Times New Roman" w:cs="Times New Roman"/>
          <w:b/>
          <w:i/>
        </w:rPr>
        <w:t>Issue</w:t>
      </w:r>
      <w:r w:rsidRPr="00B52065">
        <w:rPr>
          <w:rFonts w:ascii="Times New Roman" w:hAnsi="Times New Roman" w:cs="Times New Roman"/>
          <w:b/>
        </w:rPr>
        <w:t xml:space="preserve"> – D_ORIGIN</w:t>
      </w:r>
      <w:r w:rsidR="00DA352B" w:rsidRPr="00B52065">
        <w:rPr>
          <w:rFonts w:ascii="Times New Roman" w:hAnsi="Times New Roman" w:cs="Times New Roman"/>
          <w:b/>
        </w:rPr>
        <w:t xml:space="preserve"> </w:t>
      </w:r>
    </w:p>
    <w:p w:rsidR="00CD4997" w:rsidRPr="00B52065" w:rsidRDefault="00F935DC" w:rsidP="001B497E">
      <w:pPr>
        <w:spacing w:after="0" w:line="340" w:lineRule="exact"/>
        <w:ind w:firstLine="426"/>
        <w:jc w:val="both"/>
        <w:rPr>
          <w:rFonts w:ascii="Times New Roman" w:hAnsi="Times New Roman" w:cs="Times New Roman"/>
        </w:rPr>
      </w:pPr>
      <w:r>
        <w:rPr>
          <w:rFonts w:ascii="Times New Roman" w:hAnsi="Times New Roman" w:cs="Times New Roman"/>
        </w:rPr>
        <w:t xml:space="preserve">Dimensão que nos permite perceber </w:t>
      </w:r>
      <w:r w:rsidR="00A123DD">
        <w:rPr>
          <w:rFonts w:ascii="Times New Roman" w:hAnsi="Times New Roman" w:cs="Times New Roman"/>
        </w:rPr>
        <w:t xml:space="preserve">quem despoletou a criação desta </w:t>
      </w:r>
      <w:r w:rsidR="00A123DD">
        <w:rPr>
          <w:rFonts w:ascii="Times New Roman" w:hAnsi="Times New Roman" w:cs="Times New Roman"/>
          <w:i/>
        </w:rPr>
        <w:t>Issue</w:t>
      </w:r>
      <w:r w:rsidR="00B52065">
        <w:rPr>
          <w:rFonts w:ascii="Times New Roman" w:hAnsi="Times New Roman" w:cs="Times New Roman"/>
        </w:rPr>
        <w:t>. Não tem que ser necessariamente despoletada por uma equipa ou um cliente por isso é que houve necessidade de criação desta nova dimensão.</w:t>
      </w:r>
    </w:p>
    <w:p w:rsidR="005D649E" w:rsidRPr="00052D99" w:rsidRDefault="005D649E" w:rsidP="00052D99">
      <w:pPr>
        <w:spacing w:after="0" w:line="340" w:lineRule="exact"/>
        <w:jc w:val="both"/>
        <w:rPr>
          <w:rFonts w:ascii="Times New Roman" w:hAnsi="Times New Roman" w:cs="Times New Roman"/>
          <w:b/>
        </w:rPr>
      </w:pPr>
    </w:p>
    <w:p w:rsidR="00CD4997" w:rsidRDefault="00155C94" w:rsidP="0059615A">
      <w:pPr>
        <w:spacing w:after="120" w:line="340" w:lineRule="exact"/>
        <w:rPr>
          <w:rFonts w:ascii="Times New Roman" w:hAnsi="Times New Roman" w:cs="Times New Roman"/>
          <w:b/>
          <w:sz w:val="24"/>
        </w:rPr>
      </w:pPr>
      <w:r w:rsidRPr="00F9052F">
        <w:rPr>
          <w:rFonts w:ascii="Times New Roman" w:hAnsi="Times New Roman" w:cs="Times New Roman"/>
          <w:b/>
        </w:rPr>
        <w:t xml:space="preserve">Dimensão Temporal - </w:t>
      </w:r>
      <w:r w:rsidR="00CD4997" w:rsidRPr="00F9052F">
        <w:rPr>
          <w:rFonts w:ascii="Times New Roman" w:hAnsi="Times New Roman" w:cs="Times New Roman"/>
          <w:b/>
        </w:rPr>
        <w:t>D_TIME</w:t>
      </w:r>
      <w:r w:rsidR="00DA352B">
        <w:rPr>
          <w:rFonts w:ascii="Times New Roman" w:hAnsi="Times New Roman" w:cs="Times New Roman"/>
          <w:b/>
        </w:rPr>
        <w:t xml:space="preserve"> </w:t>
      </w:r>
    </w:p>
    <w:p w:rsidR="005D649E" w:rsidRDefault="00155C94" w:rsidP="00155C94">
      <w:pPr>
        <w:spacing w:after="0" w:line="340" w:lineRule="exact"/>
        <w:ind w:firstLine="425"/>
        <w:jc w:val="both"/>
        <w:rPr>
          <w:rFonts w:ascii="Times New Roman" w:hAnsi="Times New Roman" w:cs="Times New Roman"/>
        </w:rPr>
      </w:pPr>
      <w:r w:rsidRPr="00C91BA3">
        <w:rPr>
          <w:rFonts w:ascii="Times New Roman" w:hAnsi="Times New Roman" w:cs="Times New Roman"/>
        </w:rPr>
        <w:t xml:space="preserve">Dimensão </w:t>
      </w:r>
      <w:r>
        <w:rPr>
          <w:rFonts w:ascii="Times New Roman" w:hAnsi="Times New Roman" w:cs="Times New Roman"/>
        </w:rPr>
        <w:t xml:space="preserve">comum a todos os </w:t>
      </w:r>
      <w:r w:rsidRPr="00155C94">
        <w:rPr>
          <w:rFonts w:ascii="Times New Roman" w:hAnsi="Times New Roman" w:cs="Times New Roman"/>
          <w:i/>
        </w:rPr>
        <w:t>Data Warehouses</w:t>
      </w:r>
      <w:r>
        <w:rPr>
          <w:rFonts w:ascii="Times New Roman" w:hAnsi="Times New Roman" w:cs="Times New Roman"/>
        </w:rPr>
        <w:t xml:space="preserve">. A maior parte das análises feitas sobre um </w:t>
      </w:r>
      <w:r>
        <w:rPr>
          <w:rFonts w:ascii="Times New Roman" w:hAnsi="Times New Roman" w:cs="Times New Roman"/>
          <w:i/>
        </w:rPr>
        <w:t>Data Warehouse</w:t>
      </w:r>
      <w:r>
        <w:rPr>
          <w:rFonts w:ascii="Times New Roman" w:hAnsi="Times New Roman" w:cs="Times New Roman"/>
        </w:rPr>
        <w:t xml:space="preserve"> são feitas em função do tempo. Foi então importante definir uma dimensão temporal que fosse bastante completa, para que se desse a possibilidade ao utilizador de poder navegar nos relatórios, agregando os dados conforme o período de tempo desejado. É uma dimensão estática, atualizada apenas quando se sente que os registos nela serão ultrapassados. </w:t>
      </w:r>
      <w:r w:rsidR="00900749">
        <w:rPr>
          <w:rFonts w:ascii="Times New Roman" w:hAnsi="Times New Roman" w:cs="Times New Roman"/>
        </w:rPr>
        <w:t xml:space="preserve">Inicialmente foi carregada com as datas entre os anos 2000 e 2020. </w:t>
      </w:r>
      <w:r w:rsidR="003C7CA6">
        <w:rPr>
          <w:rFonts w:ascii="Times New Roman" w:hAnsi="Times New Roman" w:cs="Times New Roman"/>
        </w:rPr>
        <w:t>A dimensão guarda registos com o detalhe máximo de hora. Desta forma, navegar nos relatórios só pode ser feito a este nível, não sendo oferecida a possibilidade de fazermos consultas ao minuto.</w:t>
      </w:r>
    </w:p>
    <w:p w:rsidR="003C7CA6" w:rsidRPr="003C7CA6" w:rsidRDefault="003C7CA6" w:rsidP="003C7CA6">
      <w:pPr>
        <w:spacing w:after="0" w:line="340" w:lineRule="exact"/>
        <w:ind w:firstLine="425"/>
        <w:jc w:val="both"/>
        <w:rPr>
          <w:rFonts w:ascii="Times New Roman" w:hAnsi="Times New Roman" w:cs="Times New Roman"/>
        </w:rPr>
      </w:pPr>
      <w:r>
        <w:rPr>
          <w:rFonts w:ascii="Times New Roman" w:hAnsi="Times New Roman" w:cs="Times New Roman"/>
        </w:rPr>
        <w:t>A dimensão de tempo é a única que foge à dissociação de inteligência nas chaves primárias. A coluna TIMEKEY, chave primária da dimensão, é criada inteligentemente para que seja através dela que seja feita a ligação entre a dimensão e as diferentes datas da tabela de factos. Para, por exemplo, as 15:30 do dia 10 de Maio de 2014, a TIMEKEY correspondente seria 2014051015 (2014 ano, 05 mês, 10 dia, 15 hora).</w:t>
      </w:r>
    </w:p>
    <w:p w:rsidR="005D649E" w:rsidRPr="003C7CA6" w:rsidRDefault="005D649E" w:rsidP="00052D99">
      <w:pPr>
        <w:spacing w:after="0" w:line="340" w:lineRule="exact"/>
        <w:rPr>
          <w:rFonts w:ascii="Times New Roman" w:hAnsi="Times New Roman" w:cs="Times New Roman"/>
          <w:b/>
        </w:rPr>
      </w:pP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t>Ambiente de desenvolviment</w:t>
      </w:r>
      <w:r w:rsidR="00155C94">
        <w:rPr>
          <w:rFonts w:ascii="Times New Roman" w:hAnsi="Times New Roman" w:cs="Times New Roman"/>
          <w:b/>
        </w:rPr>
        <w:t>o</w:t>
      </w:r>
      <w:r w:rsidRPr="00052D99">
        <w:rPr>
          <w:rFonts w:ascii="Times New Roman" w:hAnsi="Times New Roman" w:cs="Times New Roman"/>
          <w:b/>
        </w:rPr>
        <w:t xml:space="preserve"> – D_DEV_ENVIRONMENT</w:t>
      </w:r>
    </w:p>
    <w:p w:rsidR="00CD4997" w:rsidRDefault="00CD4997" w:rsidP="00BB6146">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Dimensão que ajuda a compreender em que ambientes estão a ser desenvolvidas as </w:t>
      </w:r>
      <w:r w:rsidRPr="00C91BA3">
        <w:rPr>
          <w:rFonts w:ascii="Times New Roman" w:hAnsi="Times New Roman" w:cs="Times New Roman"/>
          <w:i/>
        </w:rPr>
        <w:t>Issues</w:t>
      </w:r>
      <w:r w:rsidRPr="00C91BA3">
        <w:rPr>
          <w:rFonts w:ascii="Times New Roman" w:hAnsi="Times New Roman" w:cs="Times New Roman"/>
        </w:rPr>
        <w:t xml:space="preserve">. Como uma </w:t>
      </w:r>
      <w:r w:rsidRPr="00C91BA3">
        <w:rPr>
          <w:rFonts w:ascii="Times New Roman" w:hAnsi="Times New Roman" w:cs="Times New Roman"/>
          <w:i/>
        </w:rPr>
        <w:t>Issue</w:t>
      </w:r>
      <w:r w:rsidRPr="00C91BA3">
        <w:rPr>
          <w:rFonts w:ascii="Times New Roman" w:hAnsi="Times New Roman" w:cs="Times New Roman"/>
        </w:rPr>
        <w:t xml:space="preserve"> pode, no seu ciclo de vida, ter sido desenvolvida em vários ambientes, a relação é uma relação de muitos para muitos, pelo que para consulta desta relação é necessário recorrer à </w:t>
      </w:r>
      <w:r w:rsidRPr="00C91BA3">
        <w:rPr>
          <w:rFonts w:ascii="Times New Roman" w:hAnsi="Times New Roman" w:cs="Times New Roman"/>
          <w:i/>
        </w:rPr>
        <w:t>Bridge Table</w:t>
      </w:r>
      <w:r w:rsidRPr="00C91BA3">
        <w:rPr>
          <w:rFonts w:ascii="Times New Roman" w:hAnsi="Times New Roman" w:cs="Times New Roman"/>
        </w:rPr>
        <w:t xml:space="preserve"> correspondente</w:t>
      </w:r>
      <w:r w:rsidR="00AD7AC5">
        <w:rPr>
          <w:rFonts w:ascii="Times New Roman" w:hAnsi="Times New Roman" w:cs="Times New Roman"/>
        </w:rPr>
        <w:t>,</w:t>
      </w:r>
      <w:r w:rsidRPr="00C91BA3">
        <w:rPr>
          <w:rFonts w:ascii="Times New Roman" w:hAnsi="Times New Roman" w:cs="Times New Roman"/>
        </w:rPr>
        <w:t xml:space="preserve"> e não à tabela de factos.</w:t>
      </w: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lastRenderedPageBreak/>
        <w:t xml:space="preserve">Cliente ou Mercado de destino da </w:t>
      </w:r>
      <w:r w:rsidRPr="00DC0E19">
        <w:rPr>
          <w:rFonts w:ascii="Times New Roman" w:hAnsi="Times New Roman" w:cs="Times New Roman"/>
          <w:b/>
          <w:i/>
        </w:rPr>
        <w:t>Issue</w:t>
      </w:r>
      <w:r w:rsidRPr="00052D99">
        <w:rPr>
          <w:rFonts w:ascii="Times New Roman" w:hAnsi="Times New Roman" w:cs="Times New Roman"/>
          <w:b/>
        </w:rPr>
        <w:t xml:space="preserve"> – D_MARKET_CLIENT</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Em ambiente empresarial, existem requisitos diferentes para diferentes clientes ou mercados. Desta forma </w:t>
      </w:r>
      <w:r w:rsidRPr="00C91BA3">
        <w:rPr>
          <w:rFonts w:ascii="Times New Roman" w:hAnsi="Times New Roman" w:cs="Times New Roman"/>
          <w:i/>
        </w:rPr>
        <w:t>Issues</w:t>
      </w:r>
      <w:r w:rsidRPr="00C91BA3">
        <w:rPr>
          <w:rFonts w:ascii="Times New Roman" w:hAnsi="Times New Roman" w:cs="Times New Roman"/>
        </w:rPr>
        <w:t xml:space="preserve"> criadas especificamente considerando apenas determinados clientes, devem ter associadas a elas esses mesmos clientes, para que seja possível fazer análises</w:t>
      </w:r>
      <w:r w:rsidR="00AD7AC5">
        <w:rPr>
          <w:rFonts w:ascii="Times New Roman" w:hAnsi="Times New Roman" w:cs="Times New Roman"/>
        </w:rPr>
        <w:t>,</w:t>
      </w:r>
      <w:r w:rsidRPr="00C91BA3">
        <w:rPr>
          <w:rFonts w:ascii="Times New Roman" w:hAnsi="Times New Roman" w:cs="Times New Roman"/>
        </w:rPr>
        <w:t xml:space="preserve"> agrupando-os. Como uma </w:t>
      </w:r>
      <w:r w:rsidRPr="00C91BA3">
        <w:rPr>
          <w:rFonts w:ascii="Times New Roman" w:hAnsi="Times New Roman" w:cs="Times New Roman"/>
          <w:i/>
        </w:rPr>
        <w:t>Issue</w:t>
      </w:r>
      <w:r w:rsidRPr="00C91BA3">
        <w:rPr>
          <w:rFonts w:ascii="Times New Roman" w:hAnsi="Times New Roman" w:cs="Times New Roman"/>
        </w:rPr>
        <w:t xml:space="preserve"> pode ser desenvolvida para mais do que um cliente ou mercado, a relação é de muitos para muitos, pelo que para consulta desta relação é necessário recorrer à </w:t>
      </w:r>
      <w:r w:rsidRPr="00C91BA3">
        <w:rPr>
          <w:rFonts w:ascii="Times New Roman" w:hAnsi="Times New Roman" w:cs="Times New Roman"/>
          <w:i/>
        </w:rPr>
        <w:t xml:space="preserve">Bridge Table </w:t>
      </w:r>
      <w:r w:rsidRPr="00C91BA3">
        <w:rPr>
          <w:rFonts w:ascii="Times New Roman" w:hAnsi="Times New Roman" w:cs="Times New Roman"/>
        </w:rPr>
        <w:t>correspondente e não à tabela de factos.</w:t>
      </w:r>
    </w:p>
    <w:p w:rsidR="005D649E" w:rsidRPr="00C91BA3" w:rsidRDefault="005D649E" w:rsidP="00052D99">
      <w:pPr>
        <w:spacing w:after="0" w:line="340" w:lineRule="exact"/>
        <w:jc w:val="both"/>
        <w:rPr>
          <w:rFonts w:ascii="Times New Roman" w:hAnsi="Times New Roman" w:cs="Times New Roman"/>
        </w:rPr>
      </w:pP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t>Versão do produto – D_VERSION</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Quando se está perante uma empresa que vende um produto, este pode ter várias versões, prova da evolução do mesmo ao longo do tempo. Como certos desenvolvimentos e certas </w:t>
      </w:r>
      <w:r w:rsidRPr="00C91BA3">
        <w:rPr>
          <w:rFonts w:ascii="Times New Roman" w:hAnsi="Times New Roman" w:cs="Times New Roman"/>
          <w:i/>
        </w:rPr>
        <w:t>Issues</w:t>
      </w:r>
      <w:r w:rsidRPr="00C91BA3">
        <w:rPr>
          <w:rFonts w:ascii="Times New Roman" w:hAnsi="Times New Roman" w:cs="Times New Roman"/>
        </w:rPr>
        <w:t xml:space="preserve"> dizem apenas respeito a determinadas versões é importante que essa relação seja feita, para poder fazer análises ao nível das versões, testando o seu sucesso </w:t>
      </w:r>
      <w:r w:rsidR="00AD7AC5">
        <w:rPr>
          <w:rFonts w:ascii="Times New Roman" w:hAnsi="Times New Roman" w:cs="Times New Roman"/>
        </w:rPr>
        <w:t>ou</w:t>
      </w:r>
      <w:r w:rsidRPr="00C91BA3">
        <w:rPr>
          <w:rFonts w:ascii="Times New Roman" w:hAnsi="Times New Roman" w:cs="Times New Roman"/>
        </w:rPr>
        <w:t xml:space="preserve"> insucesso. Nesta dimensão carrega</w:t>
      </w:r>
      <w:r w:rsidR="00AD7AC5">
        <w:rPr>
          <w:rFonts w:ascii="Times New Roman" w:hAnsi="Times New Roman" w:cs="Times New Roman"/>
        </w:rPr>
        <w:t>m</w:t>
      </w:r>
      <w:r w:rsidRPr="00C91BA3">
        <w:rPr>
          <w:rFonts w:ascii="Times New Roman" w:hAnsi="Times New Roman" w:cs="Times New Roman"/>
        </w:rPr>
        <w:t xml:space="preserve">-se então todas as versões existentes para que depois as relações sejam feitas através de três tabelas relacionais </w:t>
      </w:r>
      <w:r w:rsidRPr="00DC0E19">
        <w:rPr>
          <w:rFonts w:ascii="Times New Roman" w:hAnsi="Times New Roman" w:cs="Times New Roman"/>
        </w:rPr>
        <w:t xml:space="preserve">diferentes, correspondente a três tipos de relações que as </w:t>
      </w:r>
      <w:r w:rsidRPr="00DC0E19">
        <w:rPr>
          <w:rFonts w:ascii="Times New Roman" w:hAnsi="Times New Roman" w:cs="Times New Roman"/>
          <w:i/>
        </w:rPr>
        <w:t>Issues</w:t>
      </w:r>
      <w:r w:rsidRPr="00DC0E19">
        <w:rPr>
          <w:rFonts w:ascii="Times New Roman" w:hAnsi="Times New Roman" w:cs="Times New Roman"/>
        </w:rPr>
        <w:t xml:space="preserve"> possam ter com as versões: Versão afeta à </w:t>
      </w:r>
      <w:r w:rsidRPr="00DC0E19">
        <w:rPr>
          <w:rFonts w:ascii="Times New Roman" w:hAnsi="Times New Roman" w:cs="Times New Roman"/>
          <w:i/>
        </w:rPr>
        <w:t>Issue</w:t>
      </w:r>
      <w:r w:rsidRPr="00DC0E19">
        <w:rPr>
          <w:rFonts w:ascii="Times New Roman" w:hAnsi="Times New Roman" w:cs="Times New Roman"/>
        </w:rPr>
        <w:t xml:space="preserve">, Versão </w:t>
      </w:r>
      <w:r w:rsidR="00AE0B90" w:rsidRPr="00DC0E19">
        <w:rPr>
          <w:rFonts w:ascii="Times New Roman" w:hAnsi="Times New Roman" w:cs="Times New Roman"/>
        </w:rPr>
        <w:t>na qual</w:t>
      </w:r>
      <w:r w:rsidRPr="00DC0E19">
        <w:rPr>
          <w:rFonts w:ascii="Times New Roman" w:hAnsi="Times New Roman" w:cs="Times New Roman"/>
        </w:rPr>
        <w:t xml:space="preserve"> a </w:t>
      </w:r>
      <w:r w:rsidRPr="00DC0E19">
        <w:rPr>
          <w:rFonts w:ascii="Times New Roman" w:hAnsi="Times New Roman" w:cs="Times New Roman"/>
          <w:i/>
        </w:rPr>
        <w:t>Issue</w:t>
      </w:r>
      <w:r w:rsidRPr="00DC0E19">
        <w:rPr>
          <w:rFonts w:ascii="Times New Roman" w:hAnsi="Times New Roman" w:cs="Times New Roman"/>
        </w:rPr>
        <w:t xml:space="preserve"> foi incluída e </w:t>
      </w:r>
      <w:r w:rsidR="00DC0E19" w:rsidRPr="00DC0E19">
        <w:rPr>
          <w:rFonts w:ascii="Times New Roman" w:hAnsi="Times New Roman" w:cs="Times New Roman"/>
        </w:rPr>
        <w:t xml:space="preserve">a Versão que vai ser resolvida pela </w:t>
      </w:r>
      <w:r w:rsidR="00DC0E19" w:rsidRPr="00DC0E19">
        <w:rPr>
          <w:rFonts w:ascii="Times New Roman" w:hAnsi="Times New Roman" w:cs="Times New Roman"/>
          <w:i/>
        </w:rPr>
        <w:t>Issue</w:t>
      </w:r>
      <w:r w:rsidRPr="00DC0E19">
        <w:rPr>
          <w:rFonts w:ascii="Times New Roman" w:hAnsi="Times New Roman" w:cs="Times New Roman"/>
        </w:rPr>
        <w:t>.</w:t>
      </w:r>
      <w:r w:rsidRPr="00C91BA3">
        <w:rPr>
          <w:rFonts w:ascii="Times New Roman" w:hAnsi="Times New Roman" w:cs="Times New Roman"/>
        </w:rPr>
        <w:t xml:space="preserve"> </w:t>
      </w:r>
    </w:p>
    <w:p w:rsidR="00CD4997" w:rsidRDefault="00CD4997" w:rsidP="00052D99">
      <w:pPr>
        <w:spacing w:after="0" w:line="340" w:lineRule="exact"/>
        <w:jc w:val="both"/>
        <w:rPr>
          <w:rFonts w:ascii="Times New Roman" w:hAnsi="Times New Roman" w:cs="Times New Roman"/>
        </w:rPr>
      </w:pP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t xml:space="preserve">Equipas responsáveis pela </w:t>
      </w:r>
      <w:r w:rsidRPr="0059615A">
        <w:rPr>
          <w:rFonts w:ascii="Times New Roman" w:hAnsi="Times New Roman" w:cs="Times New Roman"/>
          <w:b/>
          <w:i/>
        </w:rPr>
        <w:t>Issue</w:t>
      </w:r>
      <w:r w:rsidRPr="00052D99">
        <w:rPr>
          <w:rFonts w:ascii="Times New Roman" w:hAnsi="Times New Roman" w:cs="Times New Roman"/>
          <w:b/>
        </w:rPr>
        <w:t xml:space="preserve"> – D_TEAM</w:t>
      </w:r>
    </w:p>
    <w:p w:rsidR="00CD4997" w:rsidRPr="00AD7AC5"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Quando perante uma organização média-grande, a criação de equipas por áreas funcionais para dividir tarefas é uma prática comum. Esta dimensão visa que, a cada </w:t>
      </w:r>
      <w:r w:rsidRPr="00C91BA3">
        <w:rPr>
          <w:rFonts w:ascii="Times New Roman" w:hAnsi="Times New Roman" w:cs="Times New Roman"/>
          <w:i/>
        </w:rPr>
        <w:t>Issue</w:t>
      </w:r>
      <w:r w:rsidRPr="00C91BA3">
        <w:rPr>
          <w:rFonts w:ascii="Times New Roman" w:hAnsi="Times New Roman" w:cs="Times New Roman"/>
        </w:rPr>
        <w:t xml:space="preserve">, possam ser atribuídas as equipas que foram responsáveis pelo seu desenvolvimento. Como uma </w:t>
      </w:r>
      <w:r w:rsidRPr="00C91BA3">
        <w:rPr>
          <w:rFonts w:ascii="Times New Roman" w:hAnsi="Times New Roman" w:cs="Times New Roman"/>
          <w:i/>
        </w:rPr>
        <w:t>Issue</w:t>
      </w:r>
      <w:r w:rsidRPr="00C91BA3">
        <w:rPr>
          <w:rFonts w:ascii="Times New Roman" w:hAnsi="Times New Roman" w:cs="Times New Roman"/>
        </w:rPr>
        <w:t xml:space="preserve"> pode ser desenvolvida em conjunto por mais de uma equipa, a relação é de muitos para muitos, pelo que para consulta desta relação é necessário recorrer à </w:t>
      </w:r>
      <w:r w:rsidRPr="00C91BA3">
        <w:rPr>
          <w:rFonts w:ascii="Times New Roman" w:hAnsi="Times New Roman" w:cs="Times New Roman"/>
          <w:i/>
        </w:rPr>
        <w:t>Bridge Table</w:t>
      </w:r>
      <w:r w:rsidRPr="00C91BA3">
        <w:rPr>
          <w:rFonts w:ascii="Times New Roman" w:hAnsi="Times New Roman" w:cs="Times New Roman"/>
        </w:rPr>
        <w:t xml:space="preserve"> correspondente e não à tabela de factos.</w:t>
      </w:r>
    </w:p>
    <w:p w:rsidR="00CD4997" w:rsidRDefault="00CD4997" w:rsidP="00052D99">
      <w:pPr>
        <w:spacing w:after="0" w:line="340" w:lineRule="exact"/>
        <w:jc w:val="both"/>
        <w:rPr>
          <w:rFonts w:ascii="Times New Roman" w:hAnsi="Times New Roman" w:cs="Times New Roman"/>
        </w:rPr>
      </w:pP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t xml:space="preserve">Equipas afetadas pela </w:t>
      </w:r>
      <w:r w:rsidRPr="0059615A">
        <w:rPr>
          <w:rFonts w:ascii="Times New Roman" w:hAnsi="Times New Roman" w:cs="Times New Roman"/>
          <w:b/>
          <w:i/>
        </w:rPr>
        <w:t xml:space="preserve">Issue </w:t>
      </w:r>
      <w:r w:rsidRPr="00052D99">
        <w:rPr>
          <w:rFonts w:ascii="Times New Roman" w:hAnsi="Times New Roman" w:cs="Times New Roman"/>
          <w:b/>
        </w:rPr>
        <w:t>– D_IMPACTED_TEAMS</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Por vezes certas </w:t>
      </w:r>
      <w:r w:rsidRPr="00C91BA3">
        <w:rPr>
          <w:rFonts w:ascii="Times New Roman" w:hAnsi="Times New Roman" w:cs="Times New Roman"/>
          <w:i/>
        </w:rPr>
        <w:t>Issues</w:t>
      </w:r>
      <w:r w:rsidRPr="00C91BA3">
        <w:rPr>
          <w:rFonts w:ascii="Times New Roman" w:hAnsi="Times New Roman" w:cs="Times New Roman"/>
        </w:rPr>
        <w:t xml:space="preserve"> desenvolvidas têm impacto em equipas ou áreas da empresa que, até então, podiam não estar relacionadas com ela. Esta dimensão tem o objetivo de identificar na </w:t>
      </w:r>
      <w:r w:rsidRPr="00C91BA3">
        <w:rPr>
          <w:rFonts w:ascii="Times New Roman" w:hAnsi="Times New Roman" w:cs="Times New Roman"/>
          <w:i/>
        </w:rPr>
        <w:t>Issue</w:t>
      </w:r>
      <w:r w:rsidRPr="00C91BA3">
        <w:rPr>
          <w:rFonts w:ascii="Times New Roman" w:hAnsi="Times New Roman" w:cs="Times New Roman"/>
        </w:rPr>
        <w:t xml:space="preserve"> equipas que possam ser afetadas por determinados desenvolvimentos. Como uma </w:t>
      </w:r>
      <w:r w:rsidRPr="00C91BA3">
        <w:rPr>
          <w:rFonts w:ascii="Times New Roman" w:hAnsi="Times New Roman" w:cs="Times New Roman"/>
          <w:i/>
        </w:rPr>
        <w:t>Issue</w:t>
      </w:r>
      <w:r w:rsidRPr="00C91BA3">
        <w:rPr>
          <w:rFonts w:ascii="Times New Roman" w:hAnsi="Times New Roman" w:cs="Times New Roman"/>
        </w:rPr>
        <w:t xml:space="preserve"> pode ter impacto em várias equipas, a relação é de muitos para muitos, pelo que para consulta desta relação é necessário recorrer à </w:t>
      </w:r>
      <w:r w:rsidRPr="00C91BA3">
        <w:rPr>
          <w:rFonts w:ascii="Times New Roman" w:hAnsi="Times New Roman" w:cs="Times New Roman"/>
          <w:i/>
        </w:rPr>
        <w:t>Bridge Table</w:t>
      </w:r>
      <w:r w:rsidRPr="00C91BA3">
        <w:rPr>
          <w:rFonts w:ascii="Times New Roman" w:hAnsi="Times New Roman" w:cs="Times New Roman"/>
        </w:rPr>
        <w:t xml:space="preserve"> correspondente e não à tabela de factos.</w:t>
      </w:r>
    </w:p>
    <w:p w:rsidR="005D649E" w:rsidRPr="005D649E" w:rsidRDefault="005D649E" w:rsidP="00052D99">
      <w:pPr>
        <w:spacing w:after="0" w:line="340" w:lineRule="exact"/>
        <w:jc w:val="both"/>
        <w:rPr>
          <w:rFonts w:ascii="Times New Roman" w:hAnsi="Times New Roman" w:cs="Times New Roman"/>
          <w:b/>
        </w:rPr>
      </w:pPr>
    </w:p>
    <w:p w:rsidR="00CD4997" w:rsidRDefault="005B63B9" w:rsidP="0059615A">
      <w:pPr>
        <w:spacing w:after="120" w:line="340" w:lineRule="exact"/>
        <w:rPr>
          <w:rFonts w:ascii="Times New Roman" w:hAnsi="Times New Roman" w:cs="Times New Roman"/>
          <w:b/>
        </w:rPr>
      </w:pPr>
      <w:r>
        <w:rPr>
          <w:rFonts w:ascii="Times New Roman" w:hAnsi="Times New Roman" w:cs="Times New Roman"/>
          <w:b/>
        </w:rPr>
        <w:t>Camada de Desenvolvimento da</w:t>
      </w:r>
      <w:r w:rsidR="00CD4997" w:rsidRPr="0092755D">
        <w:rPr>
          <w:rFonts w:ascii="Times New Roman" w:hAnsi="Times New Roman" w:cs="Times New Roman"/>
          <w:b/>
        </w:rPr>
        <w:t xml:space="preserve"> </w:t>
      </w:r>
      <w:r w:rsidR="00CD4997" w:rsidRPr="005B63B9">
        <w:rPr>
          <w:rFonts w:ascii="Times New Roman" w:hAnsi="Times New Roman" w:cs="Times New Roman"/>
          <w:b/>
          <w:i/>
        </w:rPr>
        <w:t>Issue</w:t>
      </w:r>
      <w:r w:rsidR="00CD4997" w:rsidRPr="0092755D">
        <w:rPr>
          <w:rFonts w:ascii="Times New Roman" w:hAnsi="Times New Roman" w:cs="Times New Roman"/>
          <w:b/>
        </w:rPr>
        <w:t xml:space="preserve"> – D_COMPONENT</w:t>
      </w:r>
      <w:r w:rsidR="00DA352B">
        <w:rPr>
          <w:rFonts w:ascii="Times New Roman" w:hAnsi="Times New Roman" w:cs="Times New Roman"/>
          <w:b/>
        </w:rPr>
        <w:t xml:space="preserve"> </w:t>
      </w:r>
    </w:p>
    <w:p w:rsidR="00052D99" w:rsidRPr="008611F0" w:rsidRDefault="008611F0" w:rsidP="008611F0">
      <w:pPr>
        <w:spacing w:after="0" w:line="340" w:lineRule="exact"/>
        <w:ind w:firstLine="425"/>
        <w:jc w:val="both"/>
        <w:rPr>
          <w:rFonts w:ascii="Times New Roman" w:hAnsi="Times New Roman" w:cs="Times New Roman"/>
        </w:rPr>
      </w:pPr>
      <w:r>
        <w:rPr>
          <w:rFonts w:ascii="Times New Roman" w:hAnsi="Times New Roman" w:cs="Times New Roman"/>
        </w:rPr>
        <w:t xml:space="preserve">As </w:t>
      </w:r>
      <w:r w:rsidRPr="008611F0">
        <w:rPr>
          <w:rFonts w:ascii="Times New Roman" w:hAnsi="Times New Roman" w:cs="Times New Roman"/>
          <w:i/>
        </w:rPr>
        <w:t>Issues</w:t>
      </w:r>
      <w:r>
        <w:rPr>
          <w:rFonts w:ascii="Times New Roman" w:hAnsi="Times New Roman" w:cs="Times New Roman"/>
        </w:rPr>
        <w:t xml:space="preserve">, em organizações grandes, podem ser desenvolvidas em diferentes camadas de desenvolvimento. A dimensão em questão permite identificar quais as camadas de desenvolvimento nas quais a </w:t>
      </w:r>
      <w:r w:rsidRPr="003061F1">
        <w:rPr>
          <w:rFonts w:ascii="Times New Roman" w:hAnsi="Times New Roman" w:cs="Times New Roman"/>
          <w:i/>
        </w:rPr>
        <w:t>Issue</w:t>
      </w:r>
      <w:r>
        <w:rPr>
          <w:rFonts w:ascii="Times New Roman" w:hAnsi="Times New Roman" w:cs="Times New Roman"/>
        </w:rPr>
        <w:t xml:space="preserve"> está a ser desenvolvida. Como a </w:t>
      </w:r>
      <w:r w:rsidRPr="008611F0">
        <w:rPr>
          <w:rFonts w:ascii="Times New Roman" w:hAnsi="Times New Roman" w:cs="Times New Roman"/>
          <w:i/>
        </w:rPr>
        <w:t>Issue</w:t>
      </w:r>
      <w:r>
        <w:rPr>
          <w:rFonts w:ascii="Times New Roman" w:hAnsi="Times New Roman" w:cs="Times New Roman"/>
        </w:rPr>
        <w:t xml:space="preserve"> pode estar em várias camadas, a relação é de muitos para muitos, pelo que para consulta desta relação é necessário recorrer à </w:t>
      </w:r>
      <w:r w:rsidRPr="008611F0">
        <w:rPr>
          <w:rFonts w:ascii="Times New Roman" w:hAnsi="Times New Roman" w:cs="Times New Roman"/>
          <w:i/>
        </w:rPr>
        <w:t>Bridge Table</w:t>
      </w:r>
      <w:r>
        <w:rPr>
          <w:rFonts w:ascii="Times New Roman" w:hAnsi="Times New Roman" w:cs="Times New Roman"/>
        </w:rPr>
        <w:t xml:space="preserve"> correspondente e não à tabela de factos.</w:t>
      </w: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lastRenderedPageBreak/>
        <w:t xml:space="preserve">Tipo de ligação </w:t>
      </w:r>
      <w:r w:rsidRPr="0059615A">
        <w:rPr>
          <w:rFonts w:ascii="Times New Roman" w:hAnsi="Times New Roman" w:cs="Times New Roman"/>
          <w:b/>
          <w:i/>
        </w:rPr>
        <w:t>Issue</w:t>
      </w:r>
      <w:r w:rsidRPr="00052D99">
        <w:rPr>
          <w:rFonts w:ascii="Times New Roman" w:hAnsi="Times New Roman" w:cs="Times New Roman"/>
          <w:b/>
        </w:rPr>
        <w:t xml:space="preserve"> – D_ISSUE_LINK</w:t>
      </w:r>
    </w:p>
    <w:p w:rsidR="00CD4997" w:rsidRPr="00C91BA3"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 possibilidade de ligar </w:t>
      </w:r>
      <w:r w:rsidRPr="00C91BA3">
        <w:rPr>
          <w:rFonts w:ascii="Times New Roman" w:hAnsi="Times New Roman" w:cs="Times New Roman"/>
          <w:i/>
        </w:rPr>
        <w:t xml:space="preserve">Issues </w:t>
      </w:r>
      <w:r w:rsidRPr="00C91BA3">
        <w:rPr>
          <w:rFonts w:ascii="Times New Roman" w:hAnsi="Times New Roman" w:cs="Times New Roman"/>
        </w:rPr>
        <w:t xml:space="preserve">umas às outras é uma característica fulcral de um sistema de </w:t>
      </w:r>
      <w:r w:rsidRPr="00C91BA3">
        <w:rPr>
          <w:rFonts w:ascii="Times New Roman" w:hAnsi="Times New Roman" w:cs="Times New Roman"/>
          <w:i/>
        </w:rPr>
        <w:t>Issue Tracking</w:t>
      </w:r>
      <w:r w:rsidRPr="00C91BA3">
        <w:rPr>
          <w:rFonts w:ascii="Times New Roman" w:hAnsi="Times New Roman" w:cs="Times New Roman"/>
        </w:rPr>
        <w:t xml:space="preserve">. Permite-nos concluir que, por exemplo, um </w:t>
      </w:r>
      <w:r w:rsidRPr="00C91BA3">
        <w:rPr>
          <w:rFonts w:ascii="Times New Roman" w:hAnsi="Times New Roman" w:cs="Times New Roman"/>
          <w:i/>
        </w:rPr>
        <w:t>bug</w:t>
      </w:r>
      <w:r w:rsidRPr="00C91BA3">
        <w:rPr>
          <w:rFonts w:ascii="Times New Roman" w:hAnsi="Times New Roman" w:cs="Times New Roman"/>
        </w:rPr>
        <w:t xml:space="preserve"> corresponde a determinada funcionalidade. É de extrema importância que esta dimensão esteja presente e que seja possível, navegar entre estas relações. Como uma </w:t>
      </w:r>
      <w:r w:rsidRPr="00C91BA3">
        <w:rPr>
          <w:rFonts w:ascii="Times New Roman" w:hAnsi="Times New Roman" w:cs="Times New Roman"/>
          <w:i/>
        </w:rPr>
        <w:t>Issue</w:t>
      </w:r>
      <w:r w:rsidRPr="00C91BA3">
        <w:rPr>
          <w:rFonts w:ascii="Times New Roman" w:hAnsi="Times New Roman" w:cs="Times New Roman"/>
        </w:rPr>
        <w:t xml:space="preserve"> pode ter várias ligações de origem e destino, a relação é de muitos para muitos, pelo que para consulta desta relação é necessário recorrer à </w:t>
      </w:r>
      <w:r w:rsidRPr="00C91BA3">
        <w:rPr>
          <w:rFonts w:ascii="Times New Roman" w:hAnsi="Times New Roman" w:cs="Times New Roman"/>
          <w:i/>
        </w:rPr>
        <w:t xml:space="preserve">Bridge Table </w:t>
      </w:r>
      <w:r w:rsidRPr="00C91BA3">
        <w:rPr>
          <w:rFonts w:ascii="Times New Roman" w:hAnsi="Times New Roman" w:cs="Times New Roman"/>
        </w:rPr>
        <w:t>correspondente e não à tabela de factos.</w:t>
      </w:r>
    </w:p>
    <w:p w:rsidR="0067427D" w:rsidRDefault="0067427D" w:rsidP="00052D99">
      <w:pPr>
        <w:spacing w:after="0" w:line="340" w:lineRule="exact"/>
        <w:rPr>
          <w:rFonts w:ascii="Times New Roman" w:hAnsi="Times New Roman" w:cs="Times New Roman"/>
          <w:b/>
        </w:rPr>
      </w:pPr>
    </w:p>
    <w:p w:rsidR="00CD4997" w:rsidRPr="00052D99" w:rsidRDefault="00CD4997" w:rsidP="0059615A">
      <w:pPr>
        <w:spacing w:after="120" w:line="340" w:lineRule="exact"/>
        <w:rPr>
          <w:rFonts w:ascii="Times New Roman" w:hAnsi="Times New Roman" w:cs="Times New Roman"/>
          <w:b/>
        </w:rPr>
      </w:pPr>
      <w:r w:rsidRPr="00052D99">
        <w:rPr>
          <w:rFonts w:ascii="Times New Roman" w:hAnsi="Times New Roman" w:cs="Times New Roman"/>
          <w:b/>
        </w:rPr>
        <w:t>R_Tables</w:t>
      </w:r>
    </w:p>
    <w:p w:rsidR="00CD4997" w:rsidRPr="00312908"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As tabelas relacionais consideradas estão construídas de forma a agregar as </w:t>
      </w:r>
      <w:r w:rsidRPr="00C91BA3">
        <w:rPr>
          <w:rFonts w:ascii="Times New Roman" w:hAnsi="Times New Roman" w:cs="Times New Roman"/>
          <w:i/>
        </w:rPr>
        <w:t>Issues</w:t>
      </w:r>
      <w:r w:rsidRPr="00C91BA3">
        <w:rPr>
          <w:rFonts w:ascii="Times New Roman" w:hAnsi="Times New Roman" w:cs="Times New Roman"/>
        </w:rPr>
        <w:t xml:space="preserve"> às dimensões em que a sua relação seja de muitos para muitos. Desta forma, cada linha das tabelas relacionais, excluindo a tabela de relação de ligações de </w:t>
      </w:r>
      <w:r w:rsidRPr="00C91BA3">
        <w:rPr>
          <w:rFonts w:ascii="Times New Roman" w:hAnsi="Times New Roman" w:cs="Times New Roman"/>
          <w:i/>
        </w:rPr>
        <w:t>Issues</w:t>
      </w:r>
      <w:r w:rsidRPr="00C91BA3">
        <w:rPr>
          <w:rFonts w:ascii="Times New Roman" w:hAnsi="Times New Roman" w:cs="Times New Roman"/>
        </w:rPr>
        <w:t xml:space="preserve">, possui as colunas do ID operacional da </w:t>
      </w:r>
      <w:r w:rsidRPr="00C91BA3">
        <w:rPr>
          <w:rFonts w:ascii="Times New Roman" w:hAnsi="Times New Roman" w:cs="Times New Roman"/>
          <w:i/>
        </w:rPr>
        <w:t>Issue</w:t>
      </w:r>
      <w:r w:rsidRPr="00C91BA3">
        <w:rPr>
          <w:rFonts w:ascii="Times New Roman" w:hAnsi="Times New Roman" w:cs="Times New Roman"/>
        </w:rPr>
        <w:t xml:space="preserve"> e do ID operacional da dimensão em questão. Esta relação é feita através dos ID’s operacionais e não das </w:t>
      </w:r>
      <w:r w:rsidRPr="00C91BA3">
        <w:rPr>
          <w:rFonts w:ascii="Times New Roman" w:hAnsi="Times New Roman" w:cs="Times New Roman"/>
          <w:i/>
        </w:rPr>
        <w:t>Surrogate Keys</w:t>
      </w:r>
      <w:r w:rsidRPr="00C91BA3">
        <w:rPr>
          <w:rFonts w:ascii="Times New Roman" w:hAnsi="Times New Roman" w:cs="Times New Roman"/>
        </w:rPr>
        <w:t xml:space="preserve"> para garantir que qualquer mudança que seja feita na dimensão</w:t>
      </w:r>
      <w:r w:rsidR="00AD7AC5">
        <w:rPr>
          <w:rFonts w:ascii="Times New Roman" w:hAnsi="Times New Roman" w:cs="Times New Roman"/>
        </w:rPr>
        <w:t>,</w:t>
      </w:r>
      <w:r w:rsidRPr="00C91BA3">
        <w:rPr>
          <w:rFonts w:ascii="Times New Roman" w:hAnsi="Times New Roman" w:cs="Times New Roman"/>
        </w:rPr>
        <w:t xml:space="preserve"> que crie </w:t>
      </w:r>
      <w:r w:rsidR="00AD7AC5" w:rsidRPr="00C91BA3">
        <w:rPr>
          <w:rFonts w:ascii="Times New Roman" w:hAnsi="Times New Roman" w:cs="Times New Roman"/>
        </w:rPr>
        <w:t xml:space="preserve">de novo </w:t>
      </w:r>
      <w:r w:rsidRPr="00C91BA3">
        <w:rPr>
          <w:rFonts w:ascii="Times New Roman" w:hAnsi="Times New Roman" w:cs="Times New Roman"/>
        </w:rPr>
        <w:t xml:space="preserve">a necessidade de carregamento por parte da mesma, não faça com que as </w:t>
      </w:r>
      <w:r w:rsidRPr="00C91BA3">
        <w:rPr>
          <w:rFonts w:ascii="Times New Roman" w:hAnsi="Times New Roman" w:cs="Times New Roman"/>
          <w:i/>
        </w:rPr>
        <w:t>Surrogate Keys</w:t>
      </w:r>
      <w:r w:rsidRPr="00C91BA3">
        <w:rPr>
          <w:rFonts w:ascii="Times New Roman" w:hAnsi="Times New Roman" w:cs="Times New Roman"/>
        </w:rPr>
        <w:t>, que são números inteiros gerados automaticamente, sejam alterados e, com isso, viol</w:t>
      </w:r>
      <w:r w:rsidR="00AD7AC5">
        <w:rPr>
          <w:rFonts w:ascii="Times New Roman" w:hAnsi="Times New Roman" w:cs="Times New Roman"/>
        </w:rPr>
        <w:t>e</w:t>
      </w:r>
      <w:r w:rsidRPr="00C91BA3">
        <w:rPr>
          <w:rFonts w:ascii="Times New Roman" w:hAnsi="Times New Roman" w:cs="Times New Roman"/>
        </w:rPr>
        <w:t xml:space="preserve"> a integridade dos dados.</w:t>
      </w:r>
      <w:r w:rsidR="00312908">
        <w:rPr>
          <w:rFonts w:ascii="Times New Roman" w:hAnsi="Times New Roman" w:cs="Times New Roman"/>
        </w:rPr>
        <w:t xml:space="preserve"> Esta alteração somente da dimensão, sem necessidade de correr o</w:t>
      </w:r>
      <w:r w:rsidR="00312908">
        <w:rPr>
          <w:rFonts w:ascii="Times New Roman" w:hAnsi="Times New Roman" w:cs="Times New Roman"/>
          <w:i/>
        </w:rPr>
        <w:t xml:space="preserve"> </w:t>
      </w:r>
      <w:r w:rsidR="00312908" w:rsidRPr="00312908">
        <w:rPr>
          <w:rFonts w:ascii="Times New Roman" w:hAnsi="Times New Roman" w:cs="Times New Roman"/>
        </w:rPr>
        <w:t>ETL</w:t>
      </w:r>
      <w:r w:rsidR="00312908">
        <w:rPr>
          <w:rFonts w:ascii="Times New Roman" w:hAnsi="Times New Roman" w:cs="Times New Roman"/>
        </w:rPr>
        <w:t xml:space="preserve"> na íntegra, pode acontecer quando há uma reestruturação da dimensão e necessidade de </w:t>
      </w:r>
      <w:r w:rsidR="00AD7AC5">
        <w:rPr>
          <w:rFonts w:ascii="Times New Roman" w:hAnsi="Times New Roman" w:cs="Times New Roman"/>
        </w:rPr>
        <w:t xml:space="preserve">a </w:t>
      </w:r>
      <w:r w:rsidR="00312908">
        <w:rPr>
          <w:rFonts w:ascii="Times New Roman" w:hAnsi="Times New Roman" w:cs="Times New Roman"/>
        </w:rPr>
        <w:t>carrega</w:t>
      </w:r>
      <w:r w:rsidR="00AD7AC5">
        <w:rPr>
          <w:rFonts w:ascii="Times New Roman" w:hAnsi="Times New Roman" w:cs="Times New Roman"/>
        </w:rPr>
        <w:t>r de novo.</w:t>
      </w:r>
    </w:p>
    <w:p w:rsidR="00CD4997"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As tabelas relacionais que são modeladas simplesmente contendo a coluna do ID operacional da </w:t>
      </w:r>
      <w:r w:rsidRPr="00C91BA3">
        <w:rPr>
          <w:rFonts w:ascii="Times New Roman" w:hAnsi="Times New Roman" w:cs="Times New Roman"/>
          <w:i/>
        </w:rPr>
        <w:t>Issue</w:t>
      </w:r>
      <w:r w:rsidRPr="00C91BA3">
        <w:rPr>
          <w:rFonts w:ascii="Times New Roman" w:hAnsi="Times New Roman" w:cs="Times New Roman"/>
        </w:rPr>
        <w:t xml:space="preserve"> e o ID operacional da dimensão em questão s</w:t>
      </w:r>
      <w:r w:rsidR="00312908">
        <w:rPr>
          <w:rFonts w:ascii="Times New Roman" w:hAnsi="Times New Roman" w:cs="Times New Roman"/>
        </w:rPr>
        <w:t>ã</w:t>
      </w:r>
      <w:r w:rsidRPr="00C91BA3">
        <w:rPr>
          <w:rFonts w:ascii="Times New Roman" w:hAnsi="Times New Roman" w:cs="Times New Roman"/>
        </w:rPr>
        <w:t>o:</w:t>
      </w:r>
    </w:p>
    <w:p w:rsidR="00B40083" w:rsidRPr="00C91BA3" w:rsidRDefault="00B40083" w:rsidP="001B497E">
      <w:pPr>
        <w:spacing w:after="0" w:line="340" w:lineRule="exact"/>
        <w:ind w:firstLine="426"/>
        <w:jc w:val="both"/>
        <w:rPr>
          <w:rFonts w:ascii="Times New Roman" w:hAnsi="Times New Roman" w:cs="Times New Roman"/>
        </w:rPr>
      </w:pPr>
    </w:p>
    <w:p w:rsidR="00CD4997" w:rsidRPr="00C91BA3" w:rsidRDefault="00CD4997" w:rsidP="00EC3392">
      <w:pPr>
        <w:pStyle w:val="ListParagraph"/>
        <w:numPr>
          <w:ilvl w:val="0"/>
          <w:numId w:val="8"/>
        </w:numPr>
        <w:spacing w:after="0" w:line="340" w:lineRule="exact"/>
        <w:ind w:left="1134"/>
        <w:jc w:val="both"/>
        <w:rPr>
          <w:rFonts w:ascii="Times New Roman" w:hAnsi="Times New Roman" w:cs="Times New Roman"/>
        </w:rPr>
      </w:pPr>
      <w:r w:rsidRPr="00C91BA3">
        <w:rPr>
          <w:rFonts w:ascii="Times New Roman" w:hAnsi="Times New Roman" w:cs="Times New Roman"/>
        </w:rPr>
        <w:t>R_DEV_ENVIRONMENT;</w:t>
      </w:r>
    </w:p>
    <w:p w:rsidR="00CD4997" w:rsidRPr="00C91BA3" w:rsidRDefault="00CD4997" w:rsidP="00EC3392">
      <w:pPr>
        <w:pStyle w:val="ListParagraph"/>
        <w:numPr>
          <w:ilvl w:val="0"/>
          <w:numId w:val="8"/>
        </w:numPr>
        <w:spacing w:after="0" w:line="340" w:lineRule="exact"/>
        <w:ind w:left="1134"/>
        <w:jc w:val="both"/>
        <w:rPr>
          <w:rFonts w:ascii="Times New Roman" w:hAnsi="Times New Roman" w:cs="Times New Roman"/>
        </w:rPr>
      </w:pPr>
      <w:r w:rsidRPr="00C91BA3">
        <w:rPr>
          <w:rFonts w:ascii="Times New Roman" w:hAnsi="Times New Roman" w:cs="Times New Roman"/>
        </w:rPr>
        <w:t>R_MARKETS;</w:t>
      </w:r>
    </w:p>
    <w:p w:rsidR="00CD4997" w:rsidRPr="00C91BA3" w:rsidRDefault="00CD4997" w:rsidP="00EC3392">
      <w:pPr>
        <w:pStyle w:val="ListParagraph"/>
        <w:numPr>
          <w:ilvl w:val="0"/>
          <w:numId w:val="8"/>
        </w:numPr>
        <w:spacing w:after="0" w:line="340" w:lineRule="exact"/>
        <w:ind w:left="1134"/>
        <w:jc w:val="both"/>
        <w:rPr>
          <w:rFonts w:ascii="Times New Roman" w:hAnsi="Times New Roman" w:cs="Times New Roman"/>
        </w:rPr>
      </w:pPr>
      <w:r w:rsidRPr="00C91BA3">
        <w:rPr>
          <w:rFonts w:ascii="Times New Roman" w:hAnsi="Times New Roman" w:cs="Times New Roman"/>
        </w:rPr>
        <w:t>R_TEAMS;</w:t>
      </w:r>
    </w:p>
    <w:p w:rsidR="00CD4997" w:rsidRPr="00C91BA3" w:rsidRDefault="00CD4997" w:rsidP="00EC3392">
      <w:pPr>
        <w:pStyle w:val="ListParagraph"/>
        <w:numPr>
          <w:ilvl w:val="0"/>
          <w:numId w:val="8"/>
        </w:numPr>
        <w:spacing w:after="0" w:line="340" w:lineRule="exact"/>
        <w:ind w:left="1134"/>
        <w:jc w:val="both"/>
        <w:rPr>
          <w:rFonts w:ascii="Times New Roman" w:hAnsi="Times New Roman" w:cs="Times New Roman"/>
        </w:rPr>
      </w:pPr>
      <w:r w:rsidRPr="00C91BA3">
        <w:rPr>
          <w:rFonts w:ascii="Times New Roman" w:hAnsi="Times New Roman" w:cs="Times New Roman"/>
        </w:rPr>
        <w:t>R_IMPACTED_TEAMS;</w:t>
      </w:r>
    </w:p>
    <w:p w:rsidR="00CD4997" w:rsidRDefault="00CD4997" w:rsidP="00EC3392">
      <w:pPr>
        <w:pStyle w:val="ListParagraph"/>
        <w:numPr>
          <w:ilvl w:val="0"/>
          <w:numId w:val="8"/>
        </w:numPr>
        <w:spacing w:after="0" w:line="340" w:lineRule="exact"/>
        <w:ind w:left="1134"/>
        <w:jc w:val="both"/>
        <w:rPr>
          <w:rFonts w:ascii="Times New Roman" w:hAnsi="Times New Roman" w:cs="Times New Roman"/>
        </w:rPr>
      </w:pPr>
      <w:r w:rsidRPr="00C91BA3">
        <w:rPr>
          <w:rFonts w:ascii="Times New Roman" w:hAnsi="Times New Roman" w:cs="Times New Roman"/>
        </w:rPr>
        <w:t>R_COMPONENTS;</w:t>
      </w:r>
    </w:p>
    <w:p w:rsidR="00B40083" w:rsidRPr="00B40083" w:rsidRDefault="00B40083" w:rsidP="00B40083">
      <w:pPr>
        <w:spacing w:after="0" w:line="340" w:lineRule="exact"/>
        <w:jc w:val="both"/>
        <w:rPr>
          <w:rFonts w:ascii="Times New Roman" w:hAnsi="Times New Roman" w:cs="Times New Roman"/>
        </w:rPr>
      </w:pPr>
    </w:p>
    <w:p w:rsidR="00CD4997"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A relação entre versão e a </w:t>
      </w:r>
      <w:r w:rsidRPr="00C91BA3">
        <w:rPr>
          <w:rFonts w:ascii="Times New Roman" w:hAnsi="Times New Roman" w:cs="Times New Roman"/>
          <w:i/>
        </w:rPr>
        <w:t>Issue</w:t>
      </w:r>
      <w:r w:rsidRPr="00C91BA3">
        <w:rPr>
          <w:rFonts w:ascii="Times New Roman" w:hAnsi="Times New Roman" w:cs="Times New Roman"/>
        </w:rPr>
        <w:t xml:space="preserve"> também é uma relação de muitos para muitos. Porém, para esta relação é possível categorizar de três formas diferentes:</w:t>
      </w:r>
    </w:p>
    <w:p w:rsidR="00B40083" w:rsidRPr="00C91BA3" w:rsidRDefault="00B40083" w:rsidP="001B497E">
      <w:pPr>
        <w:spacing w:after="0" w:line="340" w:lineRule="exact"/>
        <w:ind w:firstLine="426"/>
        <w:jc w:val="both"/>
        <w:rPr>
          <w:rFonts w:ascii="Times New Roman" w:hAnsi="Times New Roman" w:cs="Times New Roman"/>
        </w:rPr>
      </w:pPr>
    </w:p>
    <w:p w:rsidR="00CD4997" w:rsidRPr="00C91BA3" w:rsidRDefault="00CD4997" w:rsidP="00EC3392">
      <w:pPr>
        <w:pStyle w:val="ListParagraph"/>
        <w:numPr>
          <w:ilvl w:val="0"/>
          <w:numId w:val="9"/>
        </w:numPr>
        <w:spacing w:after="0" w:line="340" w:lineRule="exact"/>
        <w:ind w:left="1134"/>
        <w:jc w:val="both"/>
        <w:rPr>
          <w:rFonts w:ascii="Times New Roman" w:hAnsi="Times New Roman" w:cs="Times New Roman"/>
        </w:rPr>
      </w:pPr>
      <w:r w:rsidRPr="00C91BA3">
        <w:rPr>
          <w:rFonts w:ascii="Times New Roman" w:hAnsi="Times New Roman" w:cs="Times New Roman"/>
        </w:rPr>
        <w:t xml:space="preserve">R_FIX_VERSION – tabela relacional que relaciona a </w:t>
      </w:r>
      <w:r w:rsidRPr="00C91BA3">
        <w:rPr>
          <w:rFonts w:ascii="Times New Roman" w:hAnsi="Times New Roman" w:cs="Times New Roman"/>
          <w:i/>
        </w:rPr>
        <w:t>Issue</w:t>
      </w:r>
      <w:r w:rsidRPr="00C91BA3">
        <w:rPr>
          <w:rFonts w:ascii="Times New Roman" w:hAnsi="Times New Roman" w:cs="Times New Roman"/>
        </w:rPr>
        <w:t xml:space="preserve"> com a versão, na medida em que nos diz quais as </w:t>
      </w:r>
      <w:r w:rsidRPr="00C91BA3">
        <w:rPr>
          <w:rFonts w:ascii="Times New Roman" w:hAnsi="Times New Roman" w:cs="Times New Roman"/>
          <w:i/>
        </w:rPr>
        <w:t xml:space="preserve">Issues </w:t>
      </w:r>
      <w:r w:rsidR="007E4C90">
        <w:rPr>
          <w:rFonts w:ascii="Times New Roman" w:hAnsi="Times New Roman" w:cs="Times New Roman"/>
        </w:rPr>
        <w:t>que resolvem determinada versão.</w:t>
      </w:r>
    </w:p>
    <w:p w:rsidR="00CD4997" w:rsidRPr="00C91BA3" w:rsidRDefault="00CD4997" w:rsidP="00EC3392">
      <w:pPr>
        <w:pStyle w:val="ListParagraph"/>
        <w:numPr>
          <w:ilvl w:val="0"/>
          <w:numId w:val="9"/>
        </w:numPr>
        <w:spacing w:after="0" w:line="340" w:lineRule="exact"/>
        <w:ind w:left="1134"/>
        <w:jc w:val="both"/>
        <w:rPr>
          <w:rFonts w:ascii="Times New Roman" w:hAnsi="Times New Roman" w:cs="Times New Roman"/>
        </w:rPr>
      </w:pPr>
      <w:r w:rsidRPr="00C91BA3">
        <w:rPr>
          <w:rFonts w:ascii="Times New Roman" w:hAnsi="Times New Roman" w:cs="Times New Roman"/>
        </w:rPr>
        <w:t xml:space="preserve">R_VERSION_AFFECTS – tabela relacional que relaciona a </w:t>
      </w:r>
      <w:r w:rsidRPr="00C91BA3">
        <w:rPr>
          <w:rFonts w:ascii="Times New Roman" w:hAnsi="Times New Roman" w:cs="Times New Roman"/>
          <w:i/>
        </w:rPr>
        <w:t>Issue</w:t>
      </w:r>
      <w:r w:rsidRPr="00C91BA3">
        <w:rPr>
          <w:rFonts w:ascii="Times New Roman" w:hAnsi="Times New Roman" w:cs="Times New Roman"/>
        </w:rPr>
        <w:t xml:space="preserve"> com a versão, na medida em que nos diz quais as versões que são afetadas diretamente por aquela </w:t>
      </w:r>
      <w:r w:rsidRPr="00C91BA3">
        <w:rPr>
          <w:rFonts w:ascii="Times New Roman" w:hAnsi="Times New Roman" w:cs="Times New Roman"/>
          <w:i/>
        </w:rPr>
        <w:t>Issue</w:t>
      </w:r>
      <w:r w:rsidRPr="00C91BA3">
        <w:rPr>
          <w:rFonts w:ascii="Times New Roman" w:hAnsi="Times New Roman" w:cs="Times New Roman"/>
        </w:rPr>
        <w:t xml:space="preserve">, quer por ser um desenvolvimento para aquela versão, quer por </w:t>
      </w:r>
      <w:r w:rsidR="00AD7AC5" w:rsidRPr="00C91BA3">
        <w:rPr>
          <w:rFonts w:ascii="Times New Roman" w:hAnsi="Times New Roman" w:cs="Times New Roman"/>
        </w:rPr>
        <w:t xml:space="preserve">qualquer </w:t>
      </w:r>
      <w:r w:rsidRPr="00C91BA3">
        <w:rPr>
          <w:rFonts w:ascii="Times New Roman" w:hAnsi="Times New Roman" w:cs="Times New Roman"/>
        </w:rPr>
        <w:t>outra razão;</w:t>
      </w:r>
    </w:p>
    <w:p w:rsidR="00CD4997" w:rsidRDefault="00CD4997" w:rsidP="00EC3392">
      <w:pPr>
        <w:pStyle w:val="ListParagraph"/>
        <w:numPr>
          <w:ilvl w:val="0"/>
          <w:numId w:val="9"/>
        </w:numPr>
        <w:spacing w:after="0" w:line="340" w:lineRule="exact"/>
        <w:ind w:left="1134"/>
        <w:jc w:val="both"/>
        <w:rPr>
          <w:rFonts w:ascii="Times New Roman" w:hAnsi="Times New Roman" w:cs="Times New Roman"/>
        </w:rPr>
      </w:pPr>
      <w:r w:rsidRPr="00C91BA3">
        <w:rPr>
          <w:rFonts w:ascii="Times New Roman" w:hAnsi="Times New Roman" w:cs="Times New Roman"/>
        </w:rPr>
        <w:t xml:space="preserve">R_VERSION_TO_BE_INCLUDED – tabela relacional que relaciona a </w:t>
      </w:r>
      <w:r w:rsidRPr="00C91BA3">
        <w:rPr>
          <w:rFonts w:ascii="Times New Roman" w:hAnsi="Times New Roman" w:cs="Times New Roman"/>
          <w:i/>
        </w:rPr>
        <w:t>Issue</w:t>
      </w:r>
      <w:r w:rsidRPr="00C91BA3">
        <w:rPr>
          <w:rFonts w:ascii="Times New Roman" w:hAnsi="Times New Roman" w:cs="Times New Roman"/>
        </w:rPr>
        <w:t xml:space="preserve"> com a versão, na medida em que nos diz quais as versões nas quais esta </w:t>
      </w:r>
      <w:r w:rsidRPr="00C91BA3">
        <w:rPr>
          <w:rFonts w:ascii="Times New Roman" w:hAnsi="Times New Roman" w:cs="Times New Roman"/>
          <w:i/>
        </w:rPr>
        <w:t>Issue</w:t>
      </w:r>
      <w:r w:rsidRPr="00C91BA3">
        <w:rPr>
          <w:rFonts w:ascii="Times New Roman" w:hAnsi="Times New Roman" w:cs="Times New Roman"/>
        </w:rPr>
        <w:t xml:space="preserve"> deve ser </w:t>
      </w:r>
      <w:r w:rsidRPr="00C91BA3">
        <w:rPr>
          <w:rFonts w:ascii="Times New Roman" w:hAnsi="Times New Roman" w:cs="Times New Roman"/>
        </w:rPr>
        <w:lastRenderedPageBreak/>
        <w:t>incluída. Tipicamente é usado para funcionalidades e para especificar que funcionalidades vão fazer parte de que versões, seguindo a estratégia da empresa.</w:t>
      </w:r>
    </w:p>
    <w:p w:rsidR="00EC3392" w:rsidRPr="00EC3392" w:rsidRDefault="00EC3392" w:rsidP="00EC3392">
      <w:pPr>
        <w:spacing w:after="0" w:line="340" w:lineRule="exact"/>
        <w:jc w:val="both"/>
        <w:rPr>
          <w:rFonts w:ascii="Times New Roman" w:hAnsi="Times New Roman" w:cs="Times New Roman"/>
        </w:rPr>
      </w:pPr>
    </w:p>
    <w:p w:rsidR="00CD4997" w:rsidRDefault="00CD4997" w:rsidP="001B497E">
      <w:pPr>
        <w:spacing w:after="0" w:line="340" w:lineRule="exact"/>
        <w:ind w:firstLine="426"/>
        <w:jc w:val="both"/>
        <w:rPr>
          <w:rFonts w:ascii="Times New Roman" w:hAnsi="Times New Roman" w:cs="Times New Roman"/>
        </w:rPr>
      </w:pPr>
      <w:r w:rsidRPr="00C91BA3">
        <w:rPr>
          <w:rFonts w:ascii="Times New Roman" w:hAnsi="Times New Roman" w:cs="Times New Roman"/>
        </w:rPr>
        <w:t xml:space="preserve">Por fim, a última tabela relacional desenhada, resolve as relações entre </w:t>
      </w:r>
      <w:r w:rsidRPr="00C91BA3">
        <w:rPr>
          <w:rFonts w:ascii="Times New Roman" w:hAnsi="Times New Roman" w:cs="Times New Roman"/>
          <w:i/>
        </w:rPr>
        <w:t>Issues</w:t>
      </w:r>
      <w:r w:rsidRPr="00C91BA3">
        <w:rPr>
          <w:rFonts w:ascii="Times New Roman" w:hAnsi="Times New Roman" w:cs="Times New Roman"/>
        </w:rPr>
        <w:t xml:space="preserve">. A dimensão D_ISSUE_LINK permite-nos consultar quais são as ligações possíveis entre duas </w:t>
      </w:r>
      <w:r w:rsidRPr="00C91BA3">
        <w:rPr>
          <w:rFonts w:ascii="Times New Roman" w:hAnsi="Times New Roman" w:cs="Times New Roman"/>
          <w:i/>
        </w:rPr>
        <w:t>Issues</w:t>
      </w:r>
      <w:r w:rsidRPr="00C91BA3">
        <w:rPr>
          <w:rFonts w:ascii="Times New Roman" w:hAnsi="Times New Roman" w:cs="Times New Roman"/>
        </w:rPr>
        <w:t xml:space="preserve">. </w:t>
      </w:r>
      <w:r w:rsidR="00AD7AC5">
        <w:rPr>
          <w:rFonts w:ascii="Times New Roman" w:hAnsi="Times New Roman" w:cs="Times New Roman"/>
        </w:rPr>
        <w:t>A</w:t>
      </w:r>
      <w:r w:rsidRPr="00C91BA3">
        <w:rPr>
          <w:rFonts w:ascii="Times New Roman" w:hAnsi="Times New Roman" w:cs="Times New Roman"/>
        </w:rPr>
        <w:t xml:space="preserve"> tabela relacional R_ISSUE_LINK é onde, através de um tipo de ligação vindo da dimensão D_ISSUE_LINK, se ligam duas </w:t>
      </w:r>
      <w:r w:rsidRPr="00C91BA3">
        <w:rPr>
          <w:rFonts w:ascii="Times New Roman" w:hAnsi="Times New Roman" w:cs="Times New Roman"/>
          <w:i/>
        </w:rPr>
        <w:t>Issues</w:t>
      </w:r>
      <w:r w:rsidRPr="00C91BA3">
        <w:rPr>
          <w:rFonts w:ascii="Times New Roman" w:hAnsi="Times New Roman" w:cs="Times New Roman"/>
        </w:rPr>
        <w:t>, uma de origem e outra de destino</w:t>
      </w:r>
      <w:r w:rsidRPr="00C91BA3">
        <w:rPr>
          <w:rFonts w:ascii="Times New Roman" w:hAnsi="Times New Roman" w:cs="Times New Roman"/>
          <w:i/>
        </w:rPr>
        <w:t>.</w:t>
      </w:r>
      <w:r w:rsidRPr="00C91BA3">
        <w:rPr>
          <w:rFonts w:ascii="Times New Roman" w:hAnsi="Times New Roman" w:cs="Times New Roman"/>
        </w:rPr>
        <w:t xml:space="preserve"> Um identificador permite-nos saber qual é a relação que existe da </w:t>
      </w:r>
      <w:r w:rsidRPr="00C91BA3">
        <w:rPr>
          <w:rFonts w:ascii="Times New Roman" w:hAnsi="Times New Roman" w:cs="Times New Roman"/>
          <w:i/>
        </w:rPr>
        <w:t>Issue</w:t>
      </w:r>
      <w:r w:rsidRPr="00C91BA3">
        <w:rPr>
          <w:rFonts w:ascii="Times New Roman" w:hAnsi="Times New Roman" w:cs="Times New Roman"/>
        </w:rPr>
        <w:t xml:space="preserve"> de origem para a </w:t>
      </w:r>
      <w:r w:rsidRPr="00C91BA3">
        <w:rPr>
          <w:rFonts w:ascii="Times New Roman" w:hAnsi="Times New Roman" w:cs="Times New Roman"/>
          <w:i/>
        </w:rPr>
        <w:t xml:space="preserve">Issue </w:t>
      </w:r>
      <w:r w:rsidRPr="00C91BA3">
        <w:rPr>
          <w:rFonts w:ascii="Times New Roman" w:hAnsi="Times New Roman" w:cs="Times New Roman"/>
        </w:rPr>
        <w:t>de destino</w:t>
      </w:r>
      <w:r w:rsidR="00AD7AC5">
        <w:rPr>
          <w:rFonts w:ascii="Times New Roman" w:hAnsi="Times New Roman" w:cs="Times New Roman"/>
        </w:rPr>
        <w:t>,</w:t>
      </w:r>
      <w:r w:rsidRPr="00C91BA3">
        <w:rPr>
          <w:rFonts w:ascii="Times New Roman" w:hAnsi="Times New Roman" w:cs="Times New Roman"/>
        </w:rPr>
        <w:t xml:space="preserve"> sendo que, para cada relação, existe uma relação inversa a ela. Por exemplo se a </w:t>
      </w:r>
      <w:r w:rsidRPr="00C91BA3">
        <w:rPr>
          <w:rFonts w:ascii="Times New Roman" w:hAnsi="Times New Roman" w:cs="Times New Roman"/>
          <w:i/>
        </w:rPr>
        <w:t xml:space="preserve">Feature </w:t>
      </w:r>
      <w:r w:rsidRPr="00C91BA3">
        <w:rPr>
          <w:rFonts w:ascii="Times New Roman" w:hAnsi="Times New Roman" w:cs="Times New Roman"/>
        </w:rPr>
        <w:t xml:space="preserve">A tem um </w:t>
      </w:r>
      <w:r w:rsidRPr="00C91BA3">
        <w:rPr>
          <w:rFonts w:ascii="Times New Roman" w:hAnsi="Times New Roman" w:cs="Times New Roman"/>
          <w:i/>
        </w:rPr>
        <w:t xml:space="preserve">bug </w:t>
      </w:r>
      <w:r w:rsidRPr="00C91BA3">
        <w:rPr>
          <w:rFonts w:ascii="Times New Roman" w:hAnsi="Times New Roman" w:cs="Times New Roman"/>
        </w:rPr>
        <w:t xml:space="preserve">B então B tem um </w:t>
      </w:r>
      <w:r w:rsidRPr="00C91BA3">
        <w:rPr>
          <w:rFonts w:ascii="Times New Roman" w:hAnsi="Times New Roman" w:cs="Times New Roman"/>
          <w:i/>
        </w:rPr>
        <w:t>bug</w:t>
      </w:r>
      <w:r w:rsidRPr="00C91BA3">
        <w:rPr>
          <w:rFonts w:ascii="Times New Roman" w:hAnsi="Times New Roman" w:cs="Times New Roman"/>
        </w:rPr>
        <w:t xml:space="preserve"> de A. Ambas as relações são consideradas para que, analiticamente, se tenha mais capacidade de resposta e por isso mesmo são inseridas na tabela relacional as duas relações.</w:t>
      </w:r>
    </w:p>
    <w:p w:rsidR="00B856D5" w:rsidRPr="005966EF" w:rsidRDefault="00B856D5" w:rsidP="001B497E">
      <w:pPr>
        <w:spacing w:after="0" w:line="340" w:lineRule="exact"/>
        <w:ind w:firstLine="426"/>
        <w:jc w:val="both"/>
        <w:rPr>
          <w:rFonts w:ascii="Times New Roman" w:hAnsi="Times New Roman" w:cs="Times New Roman"/>
        </w:rPr>
      </w:pPr>
      <w:r>
        <w:rPr>
          <w:rFonts w:ascii="Times New Roman" w:hAnsi="Times New Roman" w:cs="Times New Roman"/>
        </w:rPr>
        <w:t>A razão pela qual as relações de muitos para muitos são modeladas assim p</w:t>
      </w:r>
      <w:r w:rsidR="005966EF">
        <w:rPr>
          <w:rFonts w:ascii="Times New Roman" w:hAnsi="Times New Roman" w:cs="Times New Roman"/>
        </w:rPr>
        <w:t>rende-se com o facto de</w:t>
      </w:r>
      <w:r>
        <w:rPr>
          <w:rFonts w:ascii="Times New Roman" w:hAnsi="Times New Roman" w:cs="Times New Roman"/>
        </w:rPr>
        <w:t xml:space="preserve"> ser impossível guardar na tabela de factos sem violar a granularidade definida no Passo 2.</w:t>
      </w:r>
      <w:r w:rsidR="005966EF">
        <w:rPr>
          <w:rFonts w:ascii="Times New Roman" w:hAnsi="Times New Roman" w:cs="Times New Roman"/>
        </w:rPr>
        <w:t xml:space="preserve"> A estratégia de carregamento adotada, também facilita que seja assim que as relações de muitos para muitos estejam modeladas pois, comparando apenas ao nível da </w:t>
      </w:r>
      <w:r w:rsidR="005966EF">
        <w:rPr>
          <w:rFonts w:ascii="Times New Roman" w:hAnsi="Times New Roman" w:cs="Times New Roman"/>
          <w:i/>
        </w:rPr>
        <w:t>Issue</w:t>
      </w:r>
      <w:r w:rsidR="005966EF">
        <w:rPr>
          <w:rFonts w:ascii="Times New Roman" w:hAnsi="Times New Roman" w:cs="Times New Roman"/>
        </w:rPr>
        <w:t xml:space="preserve">, evitamos o reprocessamento de dados repetidos. </w:t>
      </w:r>
    </w:p>
    <w:p w:rsidR="00CE56CC" w:rsidRPr="00C91BA3" w:rsidRDefault="00CE56CC" w:rsidP="001A7208">
      <w:pPr>
        <w:spacing w:after="120" w:line="360" w:lineRule="auto"/>
        <w:jc w:val="both"/>
        <w:rPr>
          <w:rFonts w:ascii="Times New Roman" w:hAnsi="Times New Roman" w:cs="Times New Roman"/>
        </w:rPr>
      </w:pPr>
    </w:p>
    <w:p w:rsidR="0092308F" w:rsidRPr="00DD06D7" w:rsidRDefault="0092308F" w:rsidP="0059615A">
      <w:pPr>
        <w:spacing w:after="120" w:line="340" w:lineRule="exact"/>
        <w:rPr>
          <w:rFonts w:ascii="Times New Roman" w:hAnsi="Times New Roman" w:cs="Times New Roman"/>
          <w:b/>
          <w:smallCaps/>
        </w:rPr>
      </w:pPr>
      <w:bookmarkStart w:id="68" w:name="_Toc390302605"/>
      <w:r w:rsidRPr="00DD06D7">
        <w:rPr>
          <w:rFonts w:ascii="Times New Roman" w:hAnsi="Times New Roman" w:cs="Times New Roman"/>
          <w:b/>
          <w:smallCaps/>
        </w:rPr>
        <w:t>Passo 4 – Escolha das tabelas de factos</w:t>
      </w:r>
      <w:bookmarkEnd w:id="68"/>
    </w:p>
    <w:p w:rsidR="006D7C80"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Concluídos os três primeiros passos da modelação de um </w:t>
      </w:r>
      <w:r w:rsidRPr="00DD06D7">
        <w:rPr>
          <w:rFonts w:ascii="Times New Roman" w:hAnsi="Times New Roman" w:cs="Times New Roman"/>
          <w:i/>
        </w:rPr>
        <w:t>Data Warehouse</w:t>
      </w:r>
      <w:r w:rsidRPr="00DD06D7">
        <w:rPr>
          <w:rFonts w:ascii="Times New Roman" w:hAnsi="Times New Roman" w:cs="Times New Roman"/>
        </w:rPr>
        <w:t>, segundo a filosofia de Kimball, fica a faltar apenas o último, a criação das tabelas de factos.</w:t>
      </w:r>
    </w:p>
    <w:p w:rsidR="00DD06D7" w:rsidRPr="00DD06D7" w:rsidRDefault="00DD06D7" w:rsidP="00DD06D7">
      <w:pPr>
        <w:spacing w:after="0" w:line="340" w:lineRule="exact"/>
        <w:jc w:val="both"/>
        <w:rPr>
          <w:rFonts w:ascii="Times New Roman" w:hAnsi="Times New Roman" w:cs="Times New Roman"/>
        </w:rPr>
      </w:pPr>
    </w:p>
    <w:p w:rsidR="006D7C80" w:rsidRPr="00DD06D7" w:rsidRDefault="006D7C80" w:rsidP="0059615A">
      <w:pPr>
        <w:spacing w:after="120" w:line="340" w:lineRule="exact"/>
        <w:rPr>
          <w:rFonts w:ascii="Times New Roman" w:hAnsi="Times New Roman" w:cs="Times New Roman"/>
          <w:b/>
        </w:rPr>
      </w:pPr>
      <w:r w:rsidRPr="00DD06D7">
        <w:rPr>
          <w:rFonts w:ascii="Times New Roman" w:hAnsi="Times New Roman" w:cs="Times New Roman"/>
          <w:b/>
        </w:rPr>
        <w:t>F_ISSUE_TRACKING– processo de negócio 1</w:t>
      </w:r>
    </w:p>
    <w:p w:rsidR="006D7C80"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A primeira tabela de factos considerada, relativa ao processo de negócio 1,</w:t>
      </w:r>
      <w:r w:rsidRPr="0092755D">
        <w:rPr>
          <w:rFonts w:ascii="Times New Roman" w:hAnsi="Times New Roman" w:cs="Times New Roman"/>
        </w:rPr>
        <w:t xml:space="preserve"> de granularidade Estado da </w:t>
      </w:r>
      <w:r w:rsidRPr="0092755D">
        <w:rPr>
          <w:rFonts w:ascii="Times New Roman" w:hAnsi="Times New Roman" w:cs="Times New Roman"/>
          <w:i/>
        </w:rPr>
        <w:t>Issue</w:t>
      </w:r>
      <w:r w:rsidRPr="00DD06D7">
        <w:rPr>
          <w:rFonts w:ascii="Times New Roman" w:hAnsi="Times New Roman" w:cs="Times New Roman"/>
        </w:rPr>
        <w:t xml:space="preserve"> em determinado tempo, possui o seguinte conjunto de colunas:</w:t>
      </w:r>
    </w:p>
    <w:p w:rsidR="00B40083" w:rsidRPr="00DD06D7" w:rsidRDefault="00B40083" w:rsidP="00C76AE5">
      <w:pPr>
        <w:spacing w:after="0" w:line="340" w:lineRule="exact"/>
        <w:ind w:firstLine="426"/>
        <w:jc w:val="both"/>
        <w:rPr>
          <w:rFonts w:ascii="Times New Roman" w:hAnsi="Times New Roman" w:cs="Times New Roman"/>
        </w:rPr>
      </w:pPr>
    </w:p>
    <w:p w:rsidR="006D7C80" w:rsidRPr="00DD06D7"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Chaves estrangeiras de todas as dimensões</w:t>
      </w:r>
      <w:r w:rsidR="005410F5">
        <w:rPr>
          <w:rFonts w:ascii="Times New Roman" w:hAnsi="Times New Roman" w:cs="Times New Roman"/>
        </w:rPr>
        <w:t>,</w:t>
      </w:r>
      <w:r w:rsidRPr="00DD06D7">
        <w:rPr>
          <w:rFonts w:ascii="Times New Roman" w:hAnsi="Times New Roman" w:cs="Times New Roman"/>
        </w:rPr>
        <w:t xml:space="preserve"> que possuam uma relação de 1 para 1 com a tabela de factos;</w:t>
      </w:r>
    </w:p>
    <w:p w:rsidR="006D7C80" w:rsidRPr="00DD06D7"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Datas ao nível da </w:t>
      </w:r>
      <w:r w:rsidRPr="00DD06D7">
        <w:rPr>
          <w:rFonts w:ascii="Times New Roman" w:hAnsi="Times New Roman" w:cs="Times New Roman"/>
          <w:i/>
        </w:rPr>
        <w:t>Issue</w:t>
      </w:r>
      <w:r w:rsidRPr="00DD06D7">
        <w:rPr>
          <w:rFonts w:ascii="Times New Roman" w:hAnsi="Times New Roman" w:cs="Times New Roman"/>
        </w:rPr>
        <w:t>, e ao nível do estado, e respetivas chaves estrangeiras;</w:t>
      </w:r>
    </w:p>
    <w:p w:rsidR="006D7C80" w:rsidRPr="00DD06D7"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Métricas relacionando as diferenças entre datas;</w:t>
      </w:r>
    </w:p>
    <w:p w:rsidR="006D7C80" w:rsidRPr="00DD06D7"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Tempos logados e estimados, bem </w:t>
      </w:r>
      <w:r w:rsidR="005410F5">
        <w:rPr>
          <w:rFonts w:ascii="Times New Roman" w:hAnsi="Times New Roman" w:cs="Times New Roman"/>
        </w:rPr>
        <w:t xml:space="preserve">como </w:t>
      </w:r>
      <w:r w:rsidRPr="00DD06D7">
        <w:rPr>
          <w:rFonts w:ascii="Times New Roman" w:hAnsi="Times New Roman" w:cs="Times New Roman"/>
        </w:rPr>
        <w:t>uma métrica associada a essas colunas;</w:t>
      </w:r>
    </w:p>
    <w:p w:rsidR="006D7C80" w:rsidRPr="00DD06D7"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Estimativa de esforço requerido;</w:t>
      </w:r>
    </w:p>
    <w:p w:rsidR="006D7C80" w:rsidRPr="00DD06D7"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Coluna com o número inteiro 1;</w:t>
      </w:r>
    </w:p>
    <w:p w:rsidR="006D7C80" w:rsidRDefault="006D7C80" w:rsidP="00EC3392">
      <w:pPr>
        <w:pStyle w:val="ListParagraph"/>
        <w:numPr>
          <w:ilvl w:val="0"/>
          <w:numId w:val="10"/>
        </w:numPr>
        <w:spacing w:after="0" w:line="340" w:lineRule="exact"/>
        <w:ind w:left="1134"/>
        <w:jc w:val="both"/>
        <w:rPr>
          <w:rFonts w:ascii="Times New Roman" w:hAnsi="Times New Roman" w:cs="Times New Roman"/>
        </w:rPr>
      </w:pPr>
      <w:r w:rsidRPr="00DD06D7">
        <w:rPr>
          <w:rFonts w:ascii="Times New Roman" w:hAnsi="Times New Roman" w:cs="Times New Roman"/>
        </w:rPr>
        <w:t>Tempo do último carregamento.</w:t>
      </w:r>
    </w:p>
    <w:p w:rsidR="00B40083" w:rsidRPr="00B40083" w:rsidRDefault="00B40083" w:rsidP="00B40083">
      <w:pPr>
        <w:spacing w:after="0" w:line="340" w:lineRule="exact"/>
        <w:ind w:left="360"/>
        <w:jc w:val="both"/>
        <w:rPr>
          <w:rFonts w:ascii="Times New Roman" w:hAnsi="Times New Roman" w:cs="Times New Roman"/>
        </w:rPr>
      </w:pPr>
    </w:p>
    <w:p w:rsidR="006D7C80" w:rsidRPr="00DD06D7"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As colunas do ponto número 1 são fulcrais para ser feita a ligação da tabela de factos às dimensões, para que estes acontecimentos tenham um contexto e contenham informação que nos ajude a perceber o que eles representam. Quando uma dimensão faz sentido em mais do que uma coluna da tabela de factos estamos perante um caso tradicional de </w:t>
      </w:r>
      <w:r w:rsidRPr="00DD06D7">
        <w:rPr>
          <w:rFonts w:ascii="Times New Roman" w:hAnsi="Times New Roman" w:cs="Times New Roman"/>
          <w:i/>
        </w:rPr>
        <w:t>Role-Playing Dimensions</w:t>
      </w:r>
      <w:r w:rsidRPr="00DD06D7">
        <w:rPr>
          <w:rFonts w:ascii="Times New Roman" w:hAnsi="Times New Roman" w:cs="Times New Roman"/>
        </w:rPr>
        <w:t xml:space="preserve">. Por exemplo, um utilizador pode ser de vários tipos </w:t>
      </w:r>
      <w:r w:rsidR="0016671A">
        <w:rPr>
          <w:rFonts w:ascii="Times New Roman" w:hAnsi="Times New Roman" w:cs="Times New Roman"/>
        </w:rPr>
        <w:t>sendo</w:t>
      </w:r>
      <w:r w:rsidRPr="00DD06D7">
        <w:rPr>
          <w:rFonts w:ascii="Times New Roman" w:hAnsi="Times New Roman" w:cs="Times New Roman"/>
        </w:rPr>
        <w:t xml:space="preserve"> guardados na tabela de </w:t>
      </w:r>
      <w:r w:rsidRPr="00DD06D7">
        <w:rPr>
          <w:rFonts w:ascii="Times New Roman" w:hAnsi="Times New Roman" w:cs="Times New Roman"/>
        </w:rPr>
        <w:lastRenderedPageBreak/>
        <w:t>factos todos os tipos de utilizador que ele pode ser. Por exemplo</w:t>
      </w:r>
      <w:r w:rsidR="0016671A">
        <w:rPr>
          <w:rFonts w:ascii="Times New Roman" w:hAnsi="Times New Roman" w:cs="Times New Roman"/>
        </w:rPr>
        <w:t>,</w:t>
      </w:r>
      <w:r w:rsidRPr="00DD06D7">
        <w:rPr>
          <w:rFonts w:ascii="Times New Roman" w:hAnsi="Times New Roman" w:cs="Times New Roman"/>
        </w:rPr>
        <w:t xml:space="preserve"> um versionador está ligado à tabela </w:t>
      </w:r>
      <w:r w:rsidRPr="00DD06D7">
        <w:rPr>
          <w:rFonts w:ascii="Times New Roman" w:hAnsi="Times New Roman" w:cs="Times New Roman"/>
          <w:i/>
        </w:rPr>
        <w:t>User</w:t>
      </w:r>
      <w:r w:rsidRPr="00DD06D7">
        <w:rPr>
          <w:rFonts w:ascii="Times New Roman" w:hAnsi="Times New Roman" w:cs="Times New Roman"/>
        </w:rPr>
        <w:t xml:space="preserve"> da mesma forma que um </w:t>
      </w:r>
      <w:r w:rsidRPr="00DD06D7">
        <w:rPr>
          <w:rFonts w:ascii="Times New Roman" w:hAnsi="Times New Roman" w:cs="Times New Roman"/>
          <w:i/>
        </w:rPr>
        <w:t>tester</w:t>
      </w:r>
      <w:r w:rsidRPr="00DD06D7">
        <w:rPr>
          <w:rFonts w:ascii="Times New Roman" w:hAnsi="Times New Roman" w:cs="Times New Roman"/>
        </w:rPr>
        <w:t xml:space="preserve"> está ligado à tabela </w:t>
      </w:r>
      <w:r w:rsidRPr="00DD06D7">
        <w:rPr>
          <w:rFonts w:ascii="Times New Roman" w:hAnsi="Times New Roman" w:cs="Times New Roman"/>
          <w:i/>
        </w:rPr>
        <w:t>User</w:t>
      </w:r>
      <w:r w:rsidRPr="00DD06D7">
        <w:rPr>
          <w:rFonts w:ascii="Times New Roman" w:hAnsi="Times New Roman" w:cs="Times New Roman"/>
        </w:rPr>
        <w:t xml:space="preserve">. Apesar de serem duas colunas diferentes na tabela de factos, ambas representam a mesma dimensão, o mesmo conceito, o de utilizador. A necessidade de utilizar esta técnica prende-se com o facto de, sem ela, não ser possível um utilizador assumir diferentes papéis, obrigando a que, para uma </w:t>
      </w:r>
      <w:r w:rsidRPr="00DD06D7">
        <w:rPr>
          <w:rFonts w:ascii="Times New Roman" w:hAnsi="Times New Roman" w:cs="Times New Roman"/>
          <w:i/>
        </w:rPr>
        <w:t>Issue</w:t>
      </w:r>
      <w:r w:rsidRPr="00DD06D7">
        <w:rPr>
          <w:rFonts w:ascii="Times New Roman" w:hAnsi="Times New Roman" w:cs="Times New Roman"/>
        </w:rPr>
        <w:t xml:space="preserve">, o versionador tivesse de ser o mesmo que o </w:t>
      </w:r>
      <w:r w:rsidRPr="00DD06D7">
        <w:rPr>
          <w:rFonts w:ascii="Times New Roman" w:hAnsi="Times New Roman" w:cs="Times New Roman"/>
          <w:i/>
        </w:rPr>
        <w:t>tester</w:t>
      </w:r>
      <w:r w:rsidRPr="00DD06D7">
        <w:rPr>
          <w:rFonts w:ascii="Times New Roman" w:hAnsi="Times New Roman" w:cs="Times New Roman"/>
        </w:rPr>
        <w:t>, situação que não tem de se verificar. As dimensões sujeitas a esta técnica de modelação são a dimensão de utilizador D_USER e a dimensão de tempo D_TIME.</w:t>
      </w:r>
    </w:p>
    <w:p w:rsidR="006D7C80"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As colunas do ponto 2 são essenciais para que se possam, aquando da criação dos relatórios, restringir as nossas análises de forma temporal. Num </w:t>
      </w:r>
      <w:r w:rsidRPr="00DD06D7">
        <w:rPr>
          <w:rFonts w:ascii="Times New Roman" w:hAnsi="Times New Roman" w:cs="Times New Roman"/>
          <w:i/>
        </w:rPr>
        <w:t>Data Warehouse</w:t>
      </w:r>
      <w:r w:rsidRPr="00DD06D7">
        <w:rPr>
          <w:rFonts w:ascii="Times New Roman" w:hAnsi="Times New Roman" w:cs="Times New Roman"/>
        </w:rPr>
        <w:t xml:space="preserve"> que vise análises de performance, as análises são</w:t>
      </w:r>
      <w:r w:rsidR="00CE56CC" w:rsidRPr="00DD06D7">
        <w:rPr>
          <w:rFonts w:ascii="Times New Roman" w:hAnsi="Times New Roman" w:cs="Times New Roman"/>
        </w:rPr>
        <w:t xml:space="preserve"> quase sempre</w:t>
      </w:r>
      <w:r w:rsidRPr="00DD06D7">
        <w:rPr>
          <w:rFonts w:ascii="Times New Roman" w:hAnsi="Times New Roman" w:cs="Times New Roman"/>
        </w:rPr>
        <w:t xml:space="preserve"> feitas em função do tempo. É uma dimensão que está presente em todos os </w:t>
      </w:r>
      <w:r w:rsidRPr="00DD06D7">
        <w:rPr>
          <w:rFonts w:ascii="Times New Roman" w:hAnsi="Times New Roman" w:cs="Times New Roman"/>
          <w:i/>
        </w:rPr>
        <w:t>Data Warehouses</w:t>
      </w:r>
      <w:r w:rsidRPr="00DD06D7">
        <w:rPr>
          <w:rFonts w:ascii="Times New Roman" w:hAnsi="Times New Roman" w:cs="Times New Roman"/>
        </w:rPr>
        <w:t xml:space="preserve"> seja qual for o processo de negócio que eles pretendam cobrir. As datas consideradas são as de:</w:t>
      </w:r>
    </w:p>
    <w:p w:rsidR="00B40083" w:rsidRPr="00DD06D7" w:rsidRDefault="00B40083" w:rsidP="00C76AE5">
      <w:pPr>
        <w:spacing w:after="0" w:line="340" w:lineRule="exact"/>
        <w:ind w:firstLine="426"/>
        <w:jc w:val="both"/>
        <w:rPr>
          <w:rFonts w:ascii="Times New Roman" w:hAnsi="Times New Roman" w:cs="Times New Roman"/>
        </w:rPr>
      </w:pPr>
    </w:p>
    <w:p w:rsidR="006D7C80" w:rsidRPr="00DD06D7" w:rsidRDefault="006D7C80" w:rsidP="00EC3392">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Começo de um estado:</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DT_TIME_STARTED;</w:t>
      </w:r>
    </w:p>
    <w:p w:rsidR="006D7C80" w:rsidRPr="00DD06D7" w:rsidRDefault="006D7C80" w:rsidP="00EC3392">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Fim de um estado:</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DT_TIME_ENDED;</w:t>
      </w:r>
    </w:p>
    <w:p w:rsidR="006D7C80" w:rsidRPr="00DD06D7" w:rsidRDefault="006D7C80" w:rsidP="00EC3392">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Começo de uma </w:t>
      </w:r>
      <w:r w:rsidRPr="00DD06D7">
        <w:rPr>
          <w:rFonts w:ascii="Times New Roman" w:hAnsi="Times New Roman" w:cs="Times New Roman"/>
          <w:i/>
        </w:rPr>
        <w:t>Issue</w:t>
      </w:r>
      <w:r w:rsidRPr="00DD06D7">
        <w:rPr>
          <w:rFonts w:ascii="Times New Roman" w:hAnsi="Times New Roman" w:cs="Times New Roman"/>
        </w:rPr>
        <w:t>:</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DT_ISSUE_CREATED;</w:t>
      </w:r>
    </w:p>
    <w:p w:rsidR="006D7C80" w:rsidRPr="00DD06D7" w:rsidRDefault="006D7C80" w:rsidP="00EC3392">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Fim de uma </w:t>
      </w:r>
      <w:r w:rsidRPr="00DD06D7">
        <w:rPr>
          <w:rFonts w:ascii="Times New Roman" w:hAnsi="Times New Roman" w:cs="Times New Roman"/>
          <w:i/>
        </w:rPr>
        <w:t>Issue</w:t>
      </w:r>
      <w:r w:rsidRPr="00DD06D7">
        <w:rPr>
          <w:rFonts w:ascii="Times New Roman" w:hAnsi="Times New Roman" w:cs="Times New Roman"/>
        </w:rPr>
        <w:t>:</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DT_ISSUE_CLOSED;</w:t>
      </w:r>
    </w:p>
    <w:p w:rsidR="006D7C80" w:rsidRPr="00DD06D7" w:rsidRDefault="006D7C80" w:rsidP="00EC3392">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Data esperada de finalização da </w:t>
      </w:r>
      <w:r w:rsidRPr="00DD06D7">
        <w:rPr>
          <w:rFonts w:ascii="Times New Roman" w:hAnsi="Times New Roman" w:cs="Times New Roman"/>
          <w:i/>
        </w:rPr>
        <w:t>Issue;</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DT_ISSUE_DUE;</w:t>
      </w:r>
    </w:p>
    <w:p w:rsidR="006D7C80" w:rsidRPr="00DD06D7" w:rsidRDefault="006D7C80" w:rsidP="00EC3392">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Data </w:t>
      </w:r>
      <w:r w:rsidR="0016671A">
        <w:rPr>
          <w:rFonts w:ascii="Times New Roman" w:hAnsi="Times New Roman" w:cs="Times New Roman"/>
        </w:rPr>
        <w:t xml:space="preserve">em </w:t>
      </w:r>
      <w:r w:rsidRPr="00DD06D7">
        <w:rPr>
          <w:rFonts w:ascii="Times New Roman" w:hAnsi="Times New Roman" w:cs="Times New Roman"/>
        </w:rPr>
        <w:t xml:space="preserve">que a </w:t>
      </w:r>
      <w:r w:rsidRPr="00DD06D7">
        <w:rPr>
          <w:rFonts w:ascii="Times New Roman" w:hAnsi="Times New Roman" w:cs="Times New Roman"/>
          <w:i/>
        </w:rPr>
        <w:t>Issue</w:t>
      </w:r>
      <w:r w:rsidRPr="00DD06D7">
        <w:rPr>
          <w:rFonts w:ascii="Times New Roman" w:hAnsi="Times New Roman" w:cs="Times New Roman"/>
        </w:rPr>
        <w:t xml:space="preserve"> foi atualizada pela última vez:</w:t>
      </w:r>
    </w:p>
    <w:p w:rsidR="006D7C80"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DT_TIME_UPDATED.</w:t>
      </w:r>
    </w:p>
    <w:p w:rsidR="00B40083" w:rsidRPr="00B40083" w:rsidRDefault="00B40083" w:rsidP="00B40083">
      <w:pPr>
        <w:spacing w:after="0" w:line="340" w:lineRule="exact"/>
        <w:jc w:val="both"/>
        <w:rPr>
          <w:rFonts w:ascii="Times New Roman" w:hAnsi="Times New Roman" w:cs="Times New Roman"/>
        </w:rPr>
      </w:pPr>
    </w:p>
    <w:p w:rsidR="006D7C80"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As colunas do ponto 3 são cálculos efetuados em relação às datas presentes no ponto 2 e visam facilitar o acesso a esta informação, guardando-a diretamente na tabela de factos, poupando depois esforços redobrados na fase final do projeto de </w:t>
      </w:r>
      <w:r w:rsidRPr="00DD06D7">
        <w:rPr>
          <w:rFonts w:ascii="Times New Roman" w:hAnsi="Times New Roman" w:cs="Times New Roman"/>
          <w:i/>
        </w:rPr>
        <w:t>Business Intelligence</w:t>
      </w:r>
      <w:r w:rsidRPr="00DD06D7">
        <w:rPr>
          <w:rFonts w:ascii="Times New Roman" w:hAnsi="Times New Roman" w:cs="Times New Roman"/>
        </w:rPr>
        <w:t>, a parte em que são gerados os relatórios. As colunas com os cálculos são as seguintes:</w:t>
      </w:r>
    </w:p>
    <w:p w:rsidR="00B40083" w:rsidRPr="00DD06D7" w:rsidRDefault="00B40083" w:rsidP="00C76AE5">
      <w:pPr>
        <w:spacing w:after="0" w:line="340" w:lineRule="exact"/>
        <w:ind w:firstLine="426"/>
        <w:jc w:val="both"/>
        <w:rPr>
          <w:rFonts w:ascii="Times New Roman" w:hAnsi="Times New Roman" w:cs="Times New Roman"/>
        </w:rPr>
      </w:pPr>
    </w:p>
    <w:p w:rsidR="006D7C80" w:rsidRPr="00DD06D7" w:rsidRDefault="006D7C80" w:rsidP="00EC3392">
      <w:pPr>
        <w:pStyle w:val="ListParagraph"/>
        <w:numPr>
          <w:ilvl w:val="0"/>
          <w:numId w:val="19"/>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Tempo da </w:t>
      </w:r>
      <w:r w:rsidRPr="00DD06D7">
        <w:rPr>
          <w:rFonts w:ascii="Times New Roman" w:hAnsi="Times New Roman" w:cs="Times New Roman"/>
          <w:i/>
        </w:rPr>
        <w:t>Issue</w:t>
      </w:r>
      <w:r w:rsidRPr="00DD06D7">
        <w:rPr>
          <w:rFonts w:ascii="Times New Roman" w:hAnsi="Times New Roman" w:cs="Times New Roman"/>
        </w:rPr>
        <w:t xml:space="preserve"> em cada estado:</w:t>
      </w:r>
    </w:p>
    <w:p w:rsidR="006D7C80" w:rsidRPr="00DD06D7" w:rsidRDefault="006D7C80" w:rsidP="005C6EA8">
      <w:pPr>
        <w:pStyle w:val="ListParagraph"/>
        <w:numPr>
          <w:ilvl w:val="1"/>
          <w:numId w:val="19"/>
        </w:numPr>
        <w:spacing w:after="0" w:line="340" w:lineRule="exact"/>
        <w:ind w:left="1701"/>
        <w:jc w:val="both"/>
        <w:rPr>
          <w:rFonts w:ascii="Times New Roman" w:hAnsi="Times New Roman" w:cs="Times New Roman"/>
          <w:lang w:val="en-US"/>
        </w:rPr>
      </w:pPr>
      <w:r w:rsidRPr="00DD06D7">
        <w:rPr>
          <w:rFonts w:ascii="Times New Roman" w:hAnsi="Times New Roman" w:cs="Times New Roman"/>
          <w:lang w:val="en-US"/>
        </w:rPr>
        <w:t>TIME_IN_STATE = DT_TIME_ENDED - DT_TIME_STARTED;</w:t>
      </w:r>
    </w:p>
    <w:p w:rsidR="006D7C80" w:rsidRPr="00DD06D7" w:rsidRDefault="006D7C80" w:rsidP="00EC3392">
      <w:pPr>
        <w:pStyle w:val="ListParagraph"/>
        <w:numPr>
          <w:ilvl w:val="0"/>
          <w:numId w:val="19"/>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Tempo de vida da </w:t>
      </w:r>
      <w:r w:rsidRPr="00DD06D7">
        <w:rPr>
          <w:rFonts w:ascii="Times New Roman" w:hAnsi="Times New Roman" w:cs="Times New Roman"/>
          <w:i/>
        </w:rPr>
        <w:t>Issue</w:t>
      </w:r>
      <w:r w:rsidRPr="00DD06D7">
        <w:rPr>
          <w:rFonts w:ascii="Times New Roman" w:hAnsi="Times New Roman" w:cs="Times New Roman"/>
        </w:rPr>
        <w:t xml:space="preserve"> desde que abriu até fechar:</w:t>
      </w:r>
    </w:p>
    <w:p w:rsidR="006D7C80" w:rsidRPr="00DD06D7" w:rsidRDefault="006D7C80" w:rsidP="005C6EA8">
      <w:pPr>
        <w:pStyle w:val="ListParagraph"/>
        <w:numPr>
          <w:ilvl w:val="1"/>
          <w:numId w:val="19"/>
        </w:numPr>
        <w:spacing w:after="0" w:line="340" w:lineRule="exact"/>
        <w:ind w:left="1701"/>
        <w:jc w:val="both"/>
        <w:rPr>
          <w:rFonts w:ascii="Times New Roman" w:hAnsi="Times New Roman" w:cs="Times New Roman"/>
        </w:rPr>
      </w:pPr>
      <w:r w:rsidRPr="00DD06D7">
        <w:rPr>
          <w:rFonts w:ascii="Times New Roman" w:hAnsi="Times New Roman" w:cs="Times New Roman"/>
        </w:rPr>
        <w:t xml:space="preserve">DIFF_CLOSED_OPEN = </w:t>
      </w:r>
    </w:p>
    <w:p w:rsidR="006D7C80" w:rsidRPr="00DD06D7" w:rsidRDefault="006D7C80" w:rsidP="005C6EA8">
      <w:pPr>
        <w:spacing w:after="0" w:line="340" w:lineRule="exact"/>
        <w:ind w:left="1701" w:firstLine="336"/>
        <w:jc w:val="both"/>
        <w:rPr>
          <w:rFonts w:ascii="Times New Roman" w:hAnsi="Times New Roman" w:cs="Times New Roman"/>
          <w:lang w:val="en-US"/>
        </w:rPr>
      </w:pPr>
      <w:r w:rsidRPr="00DD06D7">
        <w:rPr>
          <w:rFonts w:ascii="Times New Roman" w:hAnsi="Times New Roman" w:cs="Times New Roman"/>
          <w:lang w:val="en-US"/>
        </w:rPr>
        <w:t>DT_ISSUE_CLOSED – DT-ISSUE_CREATED;</w:t>
      </w:r>
    </w:p>
    <w:p w:rsidR="006D7C80" w:rsidRPr="00DD06D7" w:rsidRDefault="006D7C80" w:rsidP="00EC3392">
      <w:pPr>
        <w:pStyle w:val="ListParagraph"/>
        <w:numPr>
          <w:ilvl w:val="0"/>
          <w:numId w:val="19"/>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Tempo que a </w:t>
      </w:r>
      <w:r w:rsidRPr="00DD06D7">
        <w:rPr>
          <w:rFonts w:ascii="Times New Roman" w:hAnsi="Times New Roman" w:cs="Times New Roman"/>
          <w:i/>
        </w:rPr>
        <w:t>Issue</w:t>
      </w:r>
      <w:r w:rsidRPr="00DD06D7">
        <w:rPr>
          <w:rFonts w:ascii="Times New Roman" w:hAnsi="Times New Roman" w:cs="Times New Roman"/>
        </w:rPr>
        <w:t xml:space="preserve"> ultrapassou, ou não, o que era esperado:</w:t>
      </w:r>
    </w:p>
    <w:p w:rsidR="006D7C80" w:rsidRDefault="006D7C80" w:rsidP="005C6EA8">
      <w:pPr>
        <w:pStyle w:val="ListParagraph"/>
        <w:numPr>
          <w:ilvl w:val="1"/>
          <w:numId w:val="19"/>
        </w:numPr>
        <w:spacing w:after="0" w:line="340" w:lineRule="exact"/>
        <w:ind w:left="1701"/>
        <w:jc w:val="both"/>
        <w:rPr>
          <w:rFonts w:ascii="Times New Roman" w:hAnsi="Times New Roman" w:cs="Times New Roman"/>
          <w:lang w:val="en-US"/>
        </w:rPr>
      </w:pPr>
      <w:r w:rsidRPr="00DD06D7">
        <w:rPr>
          <w:rFonts w:ascii="Times New Roman" w:hAnsi="Times New Roman" w:cs="Times New Roman"/>
          <w:lang w:val="en-US"/>
        </w:rPr>
        <w:t>DIFF_CLOSED_DUE = DT_ISSUE_DUE – DT_ISSUE_CLOSED;</w:t>
      </w:r>
    </w:p>
    <w:p w:rsidR="00B40083" w:rsidRPr="00B40083" w:rsidRDefault="00B40083" w:rsidP="00B40083">
      <w:pPr>
        <w:spacing w:after="0" w:line="340" w:lineRule="exact"/>
        <w:jc w:val="both"/>
        <w:rPr>
          <w:rFonts w:ascii="Times New Roman" w:hAnsi="Times New Roman" w:cs="Times New Roman"/>
          <w:lang w:val="en-US"/>
        </w:rPr>
      </w:pPr>
    </w:p>
    <w:p w:rsidR="006D7C80" w:rsidRPr="00DD06D7"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lastRenderedPageBreak/>
        <w:t xml:space="preserve">A escolha destas métricas e não de outras vai </w:t>
      </w:r>
      <w:r w:rsidR="0016671A">
        <w:rPr>
          <w:rFonts w:ascii="Times New Roman" w:hAnsi="Times New Roman" w:cs="Times New Roman"/>
        </w:rPr>
        <w:t>ao</w:t>
      </w:r>
      <w:r w:rsidRPr="00DD06D7">
        <w:rPr>
          <w:rFonts w:ascii="Times New Roman" w:hAnsi="Times New Roman" w:cs="Times New Roman"/>
        </w:rPr>
        <w:t xml:space="preserve"> encontro </w:t>
      </w:r>
      <w:r w:rsidR="0016671A">
        <w:rPr>
          <w:rFonts w:ascii="Times New Roman" w:hAnsi="Times New Roman" w:cs="Times New Roman"/>
        </w:rPr>
        <w:t>d</w:t>
      </w:r>
      <w:r w:rsidRPr="00DD06D7">
        <w:rPr>
          <w:rFonts w:ascii="Times New Roman" w:hAnsi="Times New Roman" w:cs="Times New Roman"/>
        </w:rPr>
        <w:t xml:space="preserve">o estudo feito acerca dos </w:t>
      </w:r>
      <w:r w:rsidRPr="00DD06D7">
        <w:rPr>
          <w:rFonts w:ascii="Times New Roman" w:hAnsi="Times New Roman" w:cs="Times New Roman"/>
          <w:i/>
        </w:rPr>
        <w:t>KPI</w:t>
      </w:r>
      <w:r w:rsidRPr="00DD06D7">
        <w:rPr>
          <w:rFonts w:ascii="Times New Roman" w:hAnsi="Times New Roman" w:cs="Times New Roman"/>
        </w:rPr>
        <w:t>’s aplicados a</w:t>
      </w:r>
      <w:r w:rsidR="004C504C" w:rsidRPr="00DD06D7">
        <w:rPr>
          <w:rFonts w:ascii="Times New Roman" w:hAnsi="Times New Roman" w:cs="Times New Roman"/>
        </w:rPr>
        <w:t xml:space="preserve">o </w:t>
      </w:r>
      <w:r w:rsidR="004C504C" w:rsidRPr="00DD06D7">
        <w:rPr>
          <w:rFonts w:ascii="Times New Roman" w:hAnsi="Times New Roman" w:cs="Times New Roman"/>
          <w:i/>
        </w:rPr>
        <w:t>tracking</w:t>
      </w:r>
      <w:r w:rsidR="004C504C" w:rsidRPr="00DD06D7">
        <w:rPr>
          <w:rFonts w:ascii="Times New Roman" w:hAnsi="Times New Roman" w:cs="Times New Roman"/>
        </w:rPr>
        <w:t xml:space="preserve"> de </w:t>
      </w:r>
      <w:r w:rsidR="004C504C" w:rsidRPr="00DD06D7">
        <w:rPr>
          <w:rFonts w:ascii="Times New Roman" w:hAnsi="Times New Roman" w:cs="Times New Roman"/>
          <w:i/>
        </w:rPr>
        <w:t>Issues</w:t>
      </w:r>
      <w:r w:rsidRPr="00DD06D7">
        <w:rPr>
          <w:rFonts w:ascii="Times New Roman" w:hAnsi="Times New Roman" w:cs="Times New Roman"/>
        </w:rPr>
        <w:t xml:space="preserve"> </w:t>
      </w:r>
      <w:r w:rsidR="004C504C" w:rsidRPr="00DD06D7">
        <w:rPr>
          <w:rFonts w:ascii="Times New Roman" w:hAnsi="Times New Roman" w:cs="Times New Roman"/>
        </w:rPr>
        <w:t xml:space="preserve">respetivas ao </w:t>
      </w:r>
      <w:r w:rsidRPr="00DD06D7">
        <w:rPr>
          <w:rFonts w:ascii="Times New Roman" w:hAnsi="Times New Roman" w:cs="Times New Roman"/>
        </w:rPr>
        <w:t xml:space="preserve">desenvolvimento de </w:t>
      </w:r>
      <w:r w:rsidRPr="00DD06D7">
        <w:rPr>
          <w:rFonts w:ascii="Times New Roman" w:hAnsi="Times New Roman" w:cs="Times New Roman"/>
          <w:i/>
        </w:rPr>
        <w:t>software</w:t>
      </w:r>
      <w:r w:rsidRPr="00DD06D7">
        <w:rPr>
          <w:rFonts w:ascii="Times New Roman" w:hAnsi="Times New Roman" w:cs="Times New Roman"/>
        </w:rPr>
        <w:t xml:space="preserve">. </w:t>
      </w:r>
    </w:p>
    <w:p w:rsidR="006D7C80"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As colunas do ponto 4, apesar de comportarem os tempos logados, que é o que se pretende analisar no processo de negócio número 2, têm também as estimativas de tempo feitas. A conjugação das duas, através de uma métrica, permite fazer a diferença e gerar análises, ou apresentar esses resultados em relatórios que necessitem de cruzar essa informação com outra. Desta forma temos as seguintes colunas:</w:t>
      </w:r>
    </w:p>
    <w:p w:rsidR="00B40083" w:rsidRPr="00DD06D7" w:rsidRDefault="00B40083" w:rsidP="00C76AE5">
      <w:pPr>
        <w:spacing w:after="0" w:line="340" w:lineRule="exact"/>
        <w:ind w:firstLine="426"/>
        <w:jc w:val="both"/>
        <w:rPr>
          <w:rFonts w:ascii="Times New Roman" w:hAnsi="Times New Roman" w:cs="Times New Roman"/>
        </w:rPr>
      </w:pPr>
    </w:p>
    <w:p w:rsidR="006D7C80" w:rsidRPr="00DD06D7" w:rsidRDefault="006D7C80" w:rsidP="005C6EA8">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Tempo logado na </w:t>
      </w:r>
      <w:r w:rsidRPr="00DD06D7">
        <w:rPr>
          <w:rFonts w:ascii="Times New Roman" w:hAnsi="Times New Roman" w:cs="Times New Roman"/>
          <w:i/>
        </w:rPr>
        <w:t>Issue</w:t>
      </w:r>
      <w:r w:rsidRPr="00DD06D7">
        <w:rPr>
          <w:rFonts w:ascii="Times New Roman" w:hAnsi="Times New Roman" w:cs="Times New Roman"/>
        </w:rPr>
        <w:t>:</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WORK_LOGGED;</w:t>
      </w:r>
    </w:p>
    <w:p w:rsidR="006D7C80" w:rsidRPr="00DD06D7" w:rsidRDefault="006D7C80" w:rsidP="005C6EA8">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Estimativa de tempo de trabalho na </w:t>
      </w:r>
      <w:r w:rsidRPr="00DD06D7">
        <w:rPr>
          <w:rFonts w:ascii="Times New Roman" w:hAnsi="Times New Roman" w:cs="Times New Roman"/>
          <w:i/>
        </w:rPr>
        <w:t>Issue</w:t>
      </w:r>
      <w:r w:rsidRPr="00DD06D7">
        <w:rPr>
          <w:rFonts w:ascii="Times New Roman" w:hAnsi="Times New Roman" w:cs="Times New Roman"/>
        </w:rPr>
        <w:t>:</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ISSUE_TIME_ESTIMATE</w:t>
      </w:r>
    </w:p>
    <w:p w:rsidR="006D7C80" w:rsidRPr="00DD06D7" w:rsidRDefault="006D7C80" w:rsidP="005C6EA8">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Métrica que combina o estimado com o logado, para verificar se a estimativa está a ser feita corretamente, ou se o trabalho não está a ser conseguido com sucesso:</w:t>
      </w:r>
    </w:p>
    <w:p w:rsidR="006D7C80" w:rsidRPr="00DD06D7" w:rsidRDefault="006D7C80" w:rsidP="005C6EA8">
      <w:pPr>
        <w:pStyle w:val="ListParagraph"/>
        <w:numPr>
          <w:ilvl w:val="1"/>
          <w:numId w:val="18"/>
        </w:numPr>
        <w:spacing w:after="0" w:line="340" w:lineRule="exact"/>
        <w:ind w:left="1701"/>
        <w:jc w:val="both"/>
        <w:rPr>
          <w:rFonts w:ascii="Times New Roman" w:hAnsi="Times New Roman" w:cs="Times New Roman"/>
          <w:lang w:val="en-US"/>
        </w:rPr>
      </w:pPr>
      <w:r w:rsidRPr="00DD06D7">
        <w:rPr>
          <w:rFonts w:ascii="Times New Roman" w:hAnsi="Times New Roman" w:cs="Times New Roman"/>
          <w:lang w:val="en-US"/>
        </w:rPr>
        <w:t>DIFF_ESTIMATE_LOG =</w:t>
      </w:r>
    </w:p>
    <w:p w:rsidR="006D7C80" w:rsidRPr="00DD06D7" w:rsidRDefault="006D7C80" w:rsidP="00DD06D7">
      <w:pPr>
        <w:spacing w:after="0" w:line="340" w:lineRule="exact"/>
        <w:ind w:left="1416" w:firstLine="708"/>
        <w:jc w:val="both"/>
        <w:rPr>
          <w:rFonts w:ascii="Times New Roman" w:hAnsi="Times New Roman" w:cs="Times New Roman"/>
          <w:lang w:val="en-US"/>
        </w:rPr>
      </w:pPr>
      <w:r w:rsidRPr="00DD06D7">
        <w:rPr>
          <w:rFonts w:ascii="Times New Roman" w:hAnsi="Times New Roman" w:cs="Times New Roman"/>
          <w:lang w:val="en-US"/>
        </w:rPr>
        <w:t xml:space="preserve"> ISSUE_TIME_ESTIMATE - WORK_LOGGED;</w:t>
      </w:r>
    </w:p>
    <w:p w:rsidR="0059615A" w:rsidRPr="00C05E86" w:rsidRDefault="0059615A" w:rsidP="00C76AE5">
      <w:pPr>
        <w:spacing w:after="0" w:line="340" w:lineRule="exact"/>
        <w:ind w:firstLine="426"/>
        <w:jc w:val="both"/>
        <w:rPr>
          <w:rFonts w:ascii="Times New Roman" w:hAnsi="Times New Roman" w:cs="Times New Roman"/>
          <w:lang w:val="en-US"/>
        </w:rPr>
      </w:pPr>
    </w:p>
    <w:p w:rsidR="006D7C80" w:rsidRPr="00DD06D7" w:rsidRDefault="006D7C80" w:rsidP="00C76AE5">
      <w:pPr>
        <w:spacing w:after="0" w:line="340" w:lineRule="exact"/>
        <w:ind w:firstLine="426"/>
        <w:jc w:val="both"/>
        <w:rPr>
          <w:rFonts w:ascii="Times New Roman" w:hAnsi="Times New Roman" w:cs="Times New Roman"/>
        </w:rPr>
      </w:pPr>
      <w:r w:rsidRPr="0092755D">
        <w:rPr>
          <w:rFonts w:ascii="Times New Roman" w:hAnsi="Times New Roman" w:cs="Times New Roman"/>
        </w:rPr>
        <w:t xml:space="preserve">A coluna referida no ponto 5 </w:t>
      </w:r>
      <w:r w:rsidR="0092755D" w:rsidRPr="0092755D">
        <w:rPr>
          <w:rFonts w:ascii="Times New Roman" w:hAnsi="Times New Roman" w:cs="Times New Roman"/>
        </w:rPr>
        <w:t>representa</w:t>
      </w:r>
      <w:r w:rsidRPr="0092755D">
        <w:rPr>
          <w:rFonts w:ascii="Times New Roman" w:hAnsi="Times New Roman" w:cs="Times New Roman"/>
        </w:rPr>
        <w:t xml:space="preserve"> um conceito associado às metodologias de desenvolvimento de </w:t>
      </w:r>
      <w:r w:rsidRPr="0092755D">
        <w:rPr>
          <w:rFonts w:ascii="Times New Roman" w:hAnsi="Times New Roman" w:cs="Times New Roman"/>
          <w:i/>
        </w:rPr>
        <w:t>software</w:t>
      </w:r>
      <w:r w:rsidRPr="0092755D">
        <w:rPr>
          <w:rFonts w:ascii="Times New Roman" w:hAnsi="Times New Roman" w:cs="Times New Roman"/>
        </w:rPr>
        <w:t xml:space="preserve"> ágil e encontra-se na tabela de factos</w:t>
      </w:r>
    </w:p>
    <w:p w:rsidR="006D7C80" w:rsidRPr="00DD06D7"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 coluna referida no ponto 6 é uma coluna que é mapeada simplesmente com o número 1. É de extrema utilidade na fase final do projeto, dado que auxilia o </w:t>
      </w:r>
      <w:r w:rsidRPr="00DD06D7">
        <w:rPr>
          <w:rFonts w:ascii="Times New Roman" w:hAnsi="Times New Roman" w:cs="Times New Roman"/>
          <w:i/>
        </w:rPr>
        <w:t>MicroStrategy</w:t>
      </w:r>
      <w:r w:rsidRPr="00DD06D7">
        <w:rPr>
          <w:rFonts w:ascii="Times New Roman" w:hAnsi="Times New Roman" w:cs="Times New Roman"/>
        </w:rPr>
        <w:t xml:space="preserve"> a lidar com o</w:t>
      </w:r>
      <w:r w:rsidR="00CE56CC" w:rsidRPr="00DD06D7">
        <w:rPr>
          <w:rFonts w:ascii="Times New Roman" w:hAnsi="Times New Roman" w:cs="Times New Roman"/>
        </w:rPr>
        <w:t xml:space="preserve"> cálculo do</w:t>
      </w:r>
      <w:r w:rsidRPr="00DD06D7">
        <w:rPr>
          <w:rFonts w:ascii="Times New Roman" w:hAnsi="Times New Roman" w:cs="Times New Roman"/>
        </w:rPr>
        <w:t xml:space="preserve"> número de registos </w:t>
      </w:r>
      <w:r w:rsidR="00CE56CC" w:rsidRPr="00DD06D7">
        <w:rPr>
          <w:rFonts w:ascii="Times New Roman" w:hAnsi="Times New Roman" w:cs="Times New Roman"/>
        </w:rPr>
        <w:t>em</w:t>
      </w:r>
      <w:r w:rsidRPr="00DD06D7">
        <w:rPr>
          <w:rFonts w:ascii="Times New Roman" w:hAnsi="Times New Roman" w:cs="Times New Roman"/>
        </w:rPr>
        <w:t xml:space="preserve"> análise.</w:t>
      </w:r>
    </w:p>
    <w:p w:rsidR="006D7C80" w:rsidRPr="00DD06D7" w:rsidRDefault="006D7C80"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Por fim a coluna do ponto 7, visa apenas registar quando foi atualizada pela última vez a tabela de factos</w:t>
      </w:r>
      <w:r w:rsidR="00BB76BB" w:rsidRPr="00DD06D7">
        <w:rPr>
          <w:rFonts w:ascii="Times New Roman" w:hAnsi="Times New Roman" w:cs="Times New Roman"/>
        </w:rPr>
        <w:t>, quando foi corrido pela última vez o ETL</w:t>
      </w:r>
      <w:r w:rsidRPr="00DD06D7">
        <w:rPr>
          <w:rFonts w:ascii="Times New Roman" w:hAnsi="Times New Roman" w:cs="Times New Roman"/>
        </w:rPr>
        <w:t>.</w:t>
      </w:r>
    </w:p>
    <w:p w:rsidR="00401D70" w:rsidRDefault="00401D70" w:rsidP="00C76AE5">
      <w:pPr>
        <w:spacing w:after="0" w:line="340" w:lineRule="exact"/>
        <w:ind w:firstLine="426"/>
        <w:jc w:val="both"/>
        <w:rPr>
          <w:rFonts w:ascii="Times New Roman" w:hAnsi="Times New Roman" w:cs="Times New Roman"/>
        </w:rPr>
      </w:pPr>
      <w:r w:rsidRPr="00EB6365">
        <w:rPr>
          <w:rFonts w:ascii="Times New Roman" w:hAnsi="Times New Roman" w:cs="Times New Roman"/>
        </w:rPr>
        <w:t xml:space="preserve">Ainda dentro do primeiro processo de negócio, o </w:t>
      </w:r>
      <w:r w:rsidRPr="00EB6365">
        <w:rPr>
          <w:rFonts w:ascii="Times New Roman" w:hAnsi="Times New Roman" w:cs="Times New Roman"/>
          <w:i/>
        </w:rPr>
        <w:t xml:space="preserve">tracking </w:t>
      </w:r>
      <w:r w:rsidRPr="00EB6365">
        <w:rPr>
          <w:rFonts w:ascii="Times New Roman" w:hAnsi="Times New Roman" w:cs="Times New Roman"/>
        </w:rPr>
        <w:t xml:space="preserve">das </w:t>
      </w:r>
      <w:r w:rsidRPr="00EB6365">
        <w:rPr>
          <w:rFonts w:ascii="Times New Roman" w:hAnsi="Times New Roman" w:cs="Times New Roman"/>
          <w:i/>
        </w:rPr>
        <w:t>Issues</w:t>
      </w:r>
      <w:r w:rsidRPr="00EB6365">
        <w:rPr>
          <w:rFonts w:ascii="Times New Roman" w:hAnsi="Times New Roman" w:cs="Times New Roman"/>
        </w:rPr>
        <w:t>, foram criadas duas tabelas de factos</w:t>
      </w:r>
      <w:r w:rsidRPr="00DD06D7">
        <w:rPr>
          <w:rFonts w:ascii="Times New Roman" w:hAnsi="Times New Roman" w:cs="Times New Roman"/>
        </w:rPr>
        <w:t xml:space="preserve"> diferentes da principal, que visam dar flexibilidade ao nível da granularidade, permitindo análises mais rápidas, mas menos detalhadas, no caso da tabela de factos agregada ao nível da </w:t>
      </w:r>
      <w:r w:rsidRPr="00DD06D7">
        <w:rPr>
          <w:rFonts w:ascii="Times New Roman" w:hAnsi="Times New Roman" w:cs="Times New Roman"/>
          <w:i/>
        </w:rPr>
        <w:t>Issue</w:t>
      </w:r>
      <w:r w:rsidRPr="00DD06D7">
        <w:rPr>
          <w:rFonts w:ascii="Times New Roman" w:hAnsi="Times New Roman" w:cs="Times New Roman"/>
        </w:rPr>
        <w:t xml:space="preserve">, ou análises mais lentas, mas com o detalhe máximo, no caso da tabela de factos que tem a granularidade ao nível de todas as mudanças que podem existir nos estados de cada </w:t>
      </w:r>
      <w:r w:rsidRPr="00DD06D7">
        <w:rPr>
          <w:rFonts w:ascii="Times New Roman" w:hAnsi="Times New Roman" w:cs="Times New Roman"/>
          <w:i/>
        </w:rPr>
        <w:t>Issue</w:t>
      </w:r>
      <w:r w:rsidRPr="00DD06D7">
        <w:rPr>
          <w:rFonts w:ascii="Times New Roman" w:hAnsi="Times New Roman" w:cs="Times New Roman"/>
        </w:rPr>
        <w:t>.</w:t>
      </w:r>
      <w:r w:rsidR="006D7C80" w:rsidRPr="00DD06D7">
        <w:rPr>
          <w:rFonts w:ascii="Times New Roman" w:hAnsi="Times New Roman" w:cs="Times New Roman"/>
        </w:rPr>
        <w:t xml:space="preserve"> As tabelas de facto consideradas são as seguintes:</w:t>
      </w:r>
    </w:p>
    <w:p w:rsidR="00B40083" w:rsidRPr="00DD06D7" w:rsidRDefault="00B40083" w:rsidP="00C76AE5">
      <w:pPr>
        <w:spacing w:after="0" w:line="340" w:lineRule="exact"/>
        <w:ind w:firstLine="426"/>
        <w:jc w:val="both"/>
        <w:rPr>
          <w:rFonts w:ascii="Times New Roman" w:hAnsi="Times New Roman" w:cs="Times New Roman"/>
        </w:rPr>
      </w:pPr>
    </w:p>
    <w:p w:rsidR="006D7C80" w:rsidRPr="00DD06D7" w:rsidRDefault="00401D70" w:rsidP="00765046">
      <w:pPr>
        <w:pStyle w:val="ListParagraph"/>
        <w:numPr>
          <w:ilvl w:val="0"/>
          <w:numId w:val="20"/>
        </w:numPr>
        <w:spacing w:after="0" w:line="340" w:lineRule="exact"/>
        <w:jc w:val="both"/>
        <w:rPr>
          <w:rFonts w:ascii="Times New Roman" w:hAnsi="Times New Roman" w:cs="Times New Roman"/>
        </w:rPr>
      </w:pPr>
      <w:r w:rsidRPr="00DD06D7">
        <w:rPr>
          <w:rFonts w:ascii="Times New Roman" w:hAnsi="Times New Roman" w:cs="Times New Roman"/>
        </w:rPr>
        <w:t xml:space="preserve">Agg_Issue_Tracking – Cada registo na tabela corresponde a uma </w:t>
      </w:r>
      <w:r w:rsidRPr="00DD06D7">
        <w:rPr>
          <w:rFonts w:ascii="Times New Roman" w:hAnsi="Times New Roman" w:cs="Times New Roman"/>
          <w:i/>
        </w:rPr>
        <w:t xml:space="preserve">Issue </w:t>
      </w:r>
      <w:r w:rsidRPr="00DD06D7">
        <w:rPr>
          <w:rFonts w:ascii="Times New Roman" w:hAnsi="Times New Roman" w:cs="Times New Roman"/>
        </w:rPr>
        <w:t>do sistema operacional.</w:t>
      </w:r>
      <w:r w:rsidR="006D7C80" w:rsidRPr="00DD06D7">
        <w:rPr>
          <w:rFonts w:ascii="Times New Roman" w:hAnsi="Times New Roman" w:cs="Times New Roman"/>
        </w:rPr>
        <w:t xml:space="preserve"> A granularidade da tabela de factos foi escolhida para que oferecesse as condições necessárias para qualquer tipo de consulta. Contudo, sendo este um </w:t>
      </w:r>
      <w:r w:rsidR="006D7C80" w:rsidRPr="00DD06D7">
        <w:rPr>
          <w:rFonts w:ascii="Times New Roman" w:hAnsi="Times New Roman" w:cs="Times New Roman"/>
          <w:i/>
        </w:rPr>
        <w:t>Data Warehouse</w:t>
      </w:r>
      <w:r w:rsidR="006D7C80" w:rsidRPr="00DD06D7">
        <w:rPr>
          <w:rFonts w:ascii="Times New Roman" w:hAnsi="Times New Roman" w:cs="Times New Roman"/>
        </w:rPr>
        <w:t xml:space="preserve"> que incide sobre uma ferramenta de </w:t>
      </w:r>
      <w:r w:rsidR="006D7C80" w:rsidRPr="00DD06D7">
        <w:rPr>
          <w:rFonts w:ascii="Times New Roman" w:hAnsi="Times New Roman" w:cs="Times New Roman"/>
          <w:i/>
        </w:rPr>
        <w:t>Issue Tracking</w:t>
      </w:r>
      <w:r w:rsidR="006D7C80" w:rsidRPr="00DD06D7">
        <w:rPr>
          <w:rFonts w:ascii="Times New Roman" w:hAnsi="Times New Roman" w:cs="Times New Roman"/>
        </w:rPr>
        <w:t xml:space="preserve">, a </w:t>
      </w:r>
      <w:r w:rsidR="006D7C80" w:rsidRPr="00DD06D7">
        <w:rPr>
          <w:rFonts w:ascii="Times New Roman" w:hAnsi="Times New Roman" w:cs="Times New Roman"/>
          <w:i/>
        </w:rPr>
        <w:t>Issue</w:t>
      </w:r>
      <w:r w:rsidR="006D7C80" w:rsidRPr="00DD06D7">
        <w:rPr>
          <w:rFonts w:ascii="Times New Roman" w:hAnsi="Times New Roman" w:cs="Times New Roman"/>
        </w:rPr>
        <w:t xml:space="preserve"> é a sua componente central e, por isso mesmo, a maior parte das</w:t>
      </w:r>
      <w:r w:rsidR="0016671A">
        <w:rPr>
          <w:rFonts w:ascii="Times New Roman" w:hAnsi="Times New Roman" w:cs="Times New Roman"/>
        </w:rPr>
        <w:t xml:space="preserve"> consultas é feita a este nível e</w:t>
      </w:r>
      <w:r w:rsidR="006D7C80" w:rsidRPr="00DD06D7">
        <w:rPr>
          <w:rFonts w:ascii="Times New Roman" w:hAnsi="Times New Roman" w:cs="Times New Roman"/>
        </w:rPr>
        <w:t xml:space="preserve"> não ao nível dos estados. Com isso em mente, para oferecer ainda melhores condições de consulta, foi tomada a decisão de construir uma tabela agregada que é em tudo semelhante à tabela de factos principal, F_Issue_Tracking, mas apenas guarda dados ao nível da </w:t>
      </w:r>
      <w:r w:rsidR="006D7C80" w:rsidRPr="00DD06D7">
        <w:rPr>
          <w:rFonts w:ascii="Times New Roman" w:hAnsi="Times New Roman" w:cs="Times New Roman"/>
          <w:i/>
        </w:rPr>
        <w:t>Issue</w:t>
      </w:r>
      <w:r w:rsidR="006D7C80" w:rsidRPr="00DD06D7">
        <w:rPr>
          <w:rFonts w:ascii="Times New Roman" w:hAnsi="Times New Roman" w:cs="Times New Roman"/>
        </w:rPr>
        <w:t xml:space="preserve">, esquecendo os seus estados. Esta tabela comporta aproximadamente menos cinco vezes o número de registos da tabela de factos principal, possibilitando </w:t>
      </w:r>
      <w:r w:rsidR="006D7C80" w:rsidRPr="00DD06D7">
        <w:rPr>
          <w:rFonts w:ascii="Times New Roman" w:hAnsi="Times New Roman" w:cs="Times New Roman"/>
        </w:rPr>
        <w:lastRenderedPageBreak/>
        <w:t xml:space="preserve">assim consultas com maior nível de performance, quando estas consideram apenas as </w:t>
      </w:r>
      <w:r w:rsidR="006D7C80" w:rsidRPr="00DD06D7">
        <w:rPr>
          <w:rFonts w:ascii="Times New Roman" w:hAnsi="Times New Roman" w:cs="Times New Roman"/>
          <w:i/>
        </w:rPr>
        <w:t>Issues</w:t>
      </w:r>
      <w:r w:rsidR="006D7C80" w:rsidRPr="00DD06D7">
        <w:rPr>
          <w:rFonts w:ascii="Times New Roman" w:hAnsi="Times New Roman" w:cs="Times New Roman"/>
        </w:rPr>
        <w:t>, não se interessando pelas suas transições de estados dentro delas. O mapeamento desta tabela é feito diretamente da tabela de factos F_Issue_Tracking.</w:t>
      </w:r>
    </w:p>
    <w:p w:rsidR="006D7C80" w:rsidRPr="00DD06D7" w:rsidRDefault="006D7C80" w:rsidP="00DD06D7">
      <w:pPr>
        <w:pStyle w:val="ListParagraph"/>
        <w:spacing w:after="0" w:line="340" w:lineRule="exact"/>
        <w:jc w:val="both"/>
        <w:rPr>
          <w:rFonts w:ascii="Times New Roman" w:hAnsi="Times New Roman" w:cs="Times New Roman"/>
        </w:rPr>
      </w:pPr>
    </w:p>
    <w:p w:rsidR="00401D70" w:rsidRDefault="00401D70" w:rsidP="005C6EA8">
      <w:pPr>
        <w:pStyle w:val="ListParagraph"/>
        <w:numPr>
          <w:ilvl w:val="0"/>
          <w:numId w:val="9"/>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F_Issue_History – Cada registo na tabela corresponde a uma mudança ao estado de uma </w:t>
      </w:r>
      <w:r w:rsidRPr="003061F1">
        <w:rPr>
          <w:rFonts w:ascii="Times New Roman" w:hAnsi="Times New Roman" w:cs="Times New Roman"/>
          <w:i/>
        </w:rPr>
        <w:t>Issue</w:t>
      </w:r>
      <w:r w:rsidRPr="00DD06D7">
        <w:rPr>
          <w:rFonts w:ascii="Times New Roman" w:hAnsi="Times New Roman" w:cs="Times New Roman"/>
        </w:rPr>
        <w:t xml:space="preserve"> em determinado tempo. Como exemplo consideremos que um estado de uma </w:t>
      </w:r>
      <w:r w:rsidRPr="003061F1">
        <w:rPr>
          <w:rFonts w:ascii="Times New Roman" w:hAnsi="Times New Roman" w:cs="Times New Roman"/>
          <w:i/>
        </w:rPr>
        <w:t>Issue</w:t>
      </w:r>
      <w:r w:rsidRPr="00DD06D7">
        <w:rPr>
          <w:rFonts w:ascii="Times New Roman" w:hAnsi="Times New Roman" w:cs="Times New Roman"/>
        </w:rPr>
        <w:t xml:space="preserve"> tem duas pessoas responsáveis. Enquanto na primeira tabela de factos</w:t>
      </w:r>
      <w:r w:rsidR="00246577">
        <w:rPr>
          <w:rFonts w:ascii="Times New Roman" w:hAnsi="Times New Roman" w:cs="Times New Roman"/>
        </w:rPr>
        <w:t>,</w:t>
      </w:r>
      <w:r w:rsidRPr="00DD06D7">
        <w:rPr>
          <w:rFonts w:ascii="Times New Roman" w:hAnsi="Times New Roman" w:cs="Times New Roman"/>
        </w:rPr>
        <w:t xml:space="preserve"> F_Issue_Tracking</w:t>
      </w:r>
      <w:r w:rsidR="00BB76BB" w:rsidRPr="00DD06D7">
        <w:rPr>
          <w:rFonts w:ascii="Times New Roman" w:hAnsi="Times New Roman" w:cs="Times New Roman"/>
        </w:rPr>
        <w:t>,</w:t>
      </w:r>
      <w:r w:rsidRPr="00DD06D7">
        <w:rPr>
          <w:rFonts w:ascii="Times New Roman" w:hAnsi="Times New Roman" w:cs="Times New Roman"/>
        </w:rPr>
        <w:t xml:space="preserve"> apenas o ú</w:t>
      </w:r>
      <w:r w:rsidR="00BB76BB" w:rsidRPr="00DD06D7">
        <w:rPr>
          <w:rFonts w:ascii="Times New Roman" w:hAnsi="Times New Roman" w:cs="Times New Roman"/>
        </w:rPr>
        <w:t>ltimo responsável é considerado</w:t>
      </w:r>
      <w:r w:rsidR="00246577">
        <w:rPr>
          <w:rFonts w:ascii="Times New Roman" w:hAnsi="Times New Roman" w:cs="Times New Roman"/>
        </w:rPr>
        <w:t>,</w:t>
      </w:r>
      <w:r w:rsidR="00BB76BB" w:rsidRPr="00DD06D7">
        <w:rPr>
          <w:rFonts w:ascii="Times New Roman" w:hAnsi="Times New Roman" w:cs="Times New Roman"/>
        </w:rPr>
        <w:t xml:space="preserve"> nesta tabela de factos</w:t>
      </w:r>
      <w:r w:rsidRPr="00DD06D7">
        <w:rPr>
          <w:rFonts w:ascii="Times New Roman" w:hAnsi="Times New Roman" w:cs="Times New Roman"/>
        </w:rPr>
        <w:t xml:space="preserve"> a granularidade baixa mais um nível, possibilitando consultar as duas</w:t>
      </w:r>
      <w:r w:rsidR="00B64466" w:rsidRPr="00DD06D7">
        <w:rPr>
          <w:rFonts w:ascii="Times New Roman" w:hAnsi="Times New Roman" w:cs="Times New Roman"/>
        </w:rPr>
        <w:t>, ou mais,</w:t>
      </w:r>
      <w:r w:rsidRPr="00DD06D7">
        <w:rPr>
          <w:rFonts w:ascii="Times New Roman" w:hAnsi="Times New Roman" w:cs="Times New Roman"/>
        </w:rPr>
        <w:t xml:space="preserve"> pessoas</w:t>
      </w:r>
      <w:r w:rsidR="00BB76BB" w:rsidRPr="00DD06D7">
        <w:rPr>
          <w:rFonts w:ascii="Times New Roman" w:hAnsi="Times New Roman" w:cs="Times New Roman"/>
        </w:rPr>
        <w:t xml:space="preserve"> responsáveis</w:t>
      </w:r>
      <w:r w:rsidRPr="00DD06D7">
        <w:rPr>
          <w:rFonts w:ascii="Times New Roman" w:hAnsi="Times New Roman" w:cs="Times New Roman"/>
        </w:rPr>
        <w:t>. Tem a utilidade de permitir aceder a qualquer mudança que exista</w:t>
      </w:r>
      <w:r w:rsidR="00EB6365">
        <w:rPr>
          <w:rFonts w:ascii="Times New Roman" w:hAnsi="Times New Roman" w:cs="Times New Roman"/>
        </w:rPr>
        <w:t xml:space="preserve"> numa </w:t>
      </w:r>
      <w:r w:rsidR="00EB6365" w:rsidRPr="003061F1">
        <w:rPr>
          <w:rFonts w:ascii="Times New Roman" w:hAnsi="Times New Roman" w:cs="Times New Roman"/>
          <w:i/>
        </w:rPr>
        <w:t>Issue</w:t>
      </w:r>
      <w:r w:rsidRPr="00DD06D7">
        <w:rPr>
          <w:rFonts w:ascii="Times New Roman" w:hAnsi="Times New Roman" w:cs="Times New Roman"/>
        </w:rPr>
        <w:t xml:space="preserve"> </w:t>
      </w:r>
      <w:r w:rsidR="00EB6365">
        <w:rPr>
          <w:rFonts w:ascii="Times New Roman" w:hAnsi="Times New Roman" w:cs="Times New Roman"/>
        </w:rPr>
        <w:t>a</w:t>
      </w:r>
      <w:r w:rsidRPr="00DD06D7">
        <w:rPr>
          <w:rFonts w:ascii="Times New Roman" w:hAnsi="Times New Roman" w:cs="Times New Roman"/>
        </w:rPr>
        <w:t>o</w:t>
      </w:r>
      <w:r w:rsidR="00EB6365">
        <w:rPr>
          <w:rFonts w:ascii="Times New Roman" w:hAnsi="Times New Roman" w:cs="Times New Roman"/>
        </w:rPr>
        <w:t xml:space="preserve"> nível do</w:t>
      </w:r>
      <w:r w:rsidRPr="00DD06D7">
        <w:rPr>
          <w:rFonts w:ascii="Times New Roman" w:hAnsi="Times New Roman" w:cs="Times New Roman"/>
        </w:rPr>
        <w:t xml:space="preserve"> sistema operacional, sendo que, por via de ter um enorme número de registos, faz com que o acesso seja </w:t>
      </w:r>
      <w:r w:rsidR="00EB6365">
        <w:rPr>
          <w:rFonts w:ascii="Times New Roman" w:hAnsi="Times New Roman" w:cs="Times New Roman"/>
        </w:rPr>
        <w:t>mais</w:t>
      </w:r>
      <w:r w:rsidRPr="00DD06D7">
        <w:rPr>
          <w:rFonts w:ascii="Times New Roman" w:hAnsi="Times New Roman" w:cs="Times New Roman"/>
        </w:rPr>
        <w:t xml:space="preserve"> lento.</w:t>
      </w:r>
    </w:p>
    <w:p w:rsidR="00B40083" w:rsidRPr="00B40083" w:rsidRDefault="00B40083" w:rsidP="00B40083">
      <w:pPr>
        <w:spacing w:after="0" w:line="340" w:lineRule="exact"/>
        <w:ind w:left="360"/>
        <w:jc w:val="both"/>
        <w:rPr>
          <w:rFonts w:ascii="Times New Roman" w:hAnsi="Times New Roman" w:cs="Times New Roman"/>
        </w:rPr>
      </w:pPr>
    </w:p>
    <w:p w:rsidR="00EB6365" w:rsidRPr="00EB6365" w:rsidRDefault="00EB6365" w:rsidP="00EB6365">
      <w:pPr>
        <w:spacing w:after="0" w:line="340" w:lineRule="exact"/>
        <w:ind w:left="357" w:firstLine="425"/>
        <w:jc w:val="both"/>
        <w:rPr>
          <w:rFonts w:ascii="Times New Roman" w:hAnsi="Times New Roman" w:cs="Times New Roman"/>
        </w:rPr>
      </w:pPr>
      <w:r>
        <w:rPr>
          <w:rFonts w:ascii="Times New Roman" w:hAnsi="Times New Roman" w:cs="Times New Roman"/>
        </w:rPr>
        <w:t xml:space="preserve">Porque o </w:t>
      </w:r>
      <w:r>
        <w:rPr>
          <w:rFonts w:ascii="Times New Roman" w:hAnsi="Times New Roman" w:cs="Times New Roman"/>
          <w:i/>
        </w:rPr>
        <w:t>Data Warehouse</w:t>
      </w:r>
      <w:r>
        <w:rPr>
          <w:rFonts w:ascii="Times New Roman" w:hAnsi="Times New Roman" w:cs="Times New Roman"/>
        </w:rPr>
        <w:t xml:space="preserve"> foi construído com dimensões conformes, é possível a navegação entre as diferentes tabelas de factos através delas, enriquecendo a experiência do utilizador final.</w:t>
      </w:r>
      <w:r w:rsidR="0047270D">
        <w:rPr>
          <w:rFonts w:ascii="Times New Roman" w:hAnsi="Times New Roman" w:cs="Times New Roman"/>
        </w:rPr>
        <w:t xml:space="preserve"> A navegação na tabela de factos F_ISSUE_HISTORY, fará mais sentido neste caso pois, olhando apenas para ela de forma isolada, não conseguimos tirar pressupostos que ajudem a tomada de decisão. </w:t>
      </w:r>
    </w:p>
    <w:p w:rsidR="00B64466" w:rsidRPr="00AD6691" w:rsidRDefault="00B64466" w:rsidP="00DD06D7">
      <w:pPr>
        <w:spacing w:after="0" w:line="340" w:lineRule="exact"/>
        <w:jc w:val="both"/>
        <w:rPr>
          <w:rFonts w:ascii="Times New Roman" w:hAnsi="Times New Roman" w:cs="Times New Roman"/>
          <w:b/>
        </w:rPr>
      </w:pPr>
    </w:p>
    <w:p w:rsidR="00B64466" w:rsidRPr="00DD06D7" w:rsidRDefault="00B64466" w:rsidP="0059615A">
      <w:pPr>
        <w:spacing w:after="120" w:line="340" w:lineRule="exact"/>
        <w:rPr>
          <w:rFonts w:ascii="Times New Roman" w:hAnsi="Times New Roman" w:cs="Times New Roman"/>
          <w:b/>
        </w:rPr>
      </w:pPr>
      <w:r w:rsidRPr="00DD06D7">
        <w:rPr>
          <w:rFonts w:ascii="Times New Roman" w:hAnsi="Times New Roman" w:cs="Times New Roman"/>
          <w:b/>
        </w:rPr>
        <w:t>F_ISSUE_WORKLOG – processo de negócio 2</w:t>
      </w:r>
    </w:p>
    <w:p w:rsidR="00B64466" w:rsidRDefault="00B64466"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 tabela de factos associada ao processo de negócio 2 de granularidade, </w:t>
      </w:r>
      <w:r w:rsidRPr="00DD06D7">
        <w:rPr>
          <w:rFonts w:ascii="Times New Roman" w:hAnsi="Times New Roman" w:cs="Times New Roman"/>
          <w:i/>
        </w:rPr>
        <w:t>logs</w:t>
      </w:r>
      <w:r w:rsidRPr="00DD06D7">
        <w:rPr>
          <w:rFonts w:ascii="Times New Roman" w:hAnsi="Times New Roman" w:cs="Times New Roman"/>
        </w:rPr>
        <w:t xml:space="preserve"> de tempos de um utilizador numa </w:t>
      </w:r>
      <w:r w:rsidRPr="00DD06D7">
        <w:rPr>
          <w:rFonts w:ascii="Times New Roman" w:hAnsi="Times New Roman" w:cs="Times New Roman"/>
          <w:i/>
        </w:rPr>
        <w:t>Issue</w:t>
      </w:r>
      <w:r w:rsidRPr="00DD06D7">
        <w:rPr>
          <w:rFonts w:ascii="Times New Roman" w:hAnsi="Times New Roman" w:cs="Times New Roman"/>
        </w:rPr>
        <w:t xml:space="preserve"> de determinado projeto possui o seguinte conjunto de colunas:</w:t>
      </w:r>
    </w:p>
    <w:p w:rsidR="00B40083" w:rsidRPr="00DD06D7" w:rsidRDefault="00B40083" w:rsidP="00C76AE5">
      <w:pPr>
        <w:spacing w:after="0" w:line="340" w:lineRule="exact"/>
        <w:ind w:firstLine="426"/>
        <w:jc w:val="both"/>
        <w:rPr>
          <w:rFonts w:ascii="Times New Roman" w:hAnsi="Times New Roman" w:cs="Times New Roman"/>
        </w:rPr>
      </w:pPr>
    </w:p>
    <w:p w:rsidR="00B64466" w:rsidRPr="00DD06D7" w:rsidRDefault="00B64466" w:rsidP="005C6EA8">
      <w:pPr>
        <w:pStyle w:val="ListParagraph"/>
        <w:numPr>
          <w:ilvl w:val="0"/>
          <w:numId w:val="12"/>
        </w:numPr>
        <w:spacing w:after="0" w:line="340" w:lineRule="exact"/>
        <w:ind w:left="1134"/>
        <w:jc w:val="both"/>
        <w:rPr>
          <w:rFonts w:ascii="Times New Roman" w:hAnsi="Times New Roman" w:cs="Times New Roman"/>
        </w:rPr>
      </w:pPr>
      <w:r w:rsidRPr="00DD06D7">
        <w:rPr>
          <w:rFonts w:ascii="Times New Roman" w:hAnsi="Times New Roman" w:cs="Times New Roman"/>
        </w:rPr>
        <w:t>Chaves estrangeiras de todas as dimensões que possuam uma relação de 1 para 1 com a tabela de factos;</w:t>
      </w:r>
    </w:p>
    <w:p w:rsidR="00B64466" w:rsidRPr="00DD06D7" w:rsidRDefault="00B64466" w:rsidP="005C6EA8">
      <w:pPr>
        <w:pStyle w:val="ListParagraph"/>
        <w:numPr>
          <w:ilvl w:val="0"/>
          <w:numId w:val="12"/>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Datas ao nível da </w:t>
      </w:r>
      <w:r w:rsidRPr="00DD06D7">
        <w:rPr>
          <w:rFonts w:ascii="Times New Roman" w:hAnsi="Times New Roman" w:cs="Times New Roman"/>
          <w:i/>
        </w:rPr>
        <w:t xml:space="preserve">Issue </w:t>
      </w:r>
      <w:r w:rsidRPr="00DD06D7">
        <w:rPr>
          <w:rFonts w:ascii="Times New Roman" w:hAnsi="Times New Roman" w:cs="Times New Roman"/>
        </w:rPr>
        <w:t>e respetivas chaves estrangeiras;</w:t>
      </w:r>
    </w:p>
    <w:p w:rsidR="00B64466" w:rsidRPr="00DD06D7" w:rsidRDefault="00B64466" w:rsidP="005C6EA8">
      <w:pPr>
        <w:pStyle w:val="ListParagraph"/>
        <w:numPr>
          <w:ilvl w:val="0"/>
          <w:numId w:val="12"/>
        </w:numPr>
        <w:spacing w:after="0" w:line="340" w:lineRule="exact"/>
        <w:ind w:left="1134"/>
        <w:jc w:val="both"/>
        <w:rPr>
          <w:rFonts w:ascii="Times New Roman" w:hAnsi="Times New Roman" w:cs="Times New Roman"/>
        </w:rPr>
      </w:pPr>
      <w:r w:rsidRPr="00DD06D7">
        <w:rPr>
          <w:rFonts w:ascii="Times New Roman" w:hAnsi="Times New Roman" w:cs="Times New Roman"/>
        </w:rPr>
        <w:t xml:space="preserve">Registo do </w:t>
      </w:r>
      <w:r w:rsidRPr="00DD06D7">
        <w:rPr>
          <w:rFonts w:ascii="Times New Roman" w:hAnsi="Times New Roman" w:cs="Times New Roman"/>
          <w:i/>
        </w:rPr>
        <w:t>log</w:t>
      </w:r>
      <w:r w:rsidRPr="00DD06D7">
        <w:rPr>
          <w:rFonts w:ascii="Times New Roman" w:hAnsi="Times New Roman" w:cs="Times New Roman"/>
        </w:rPr>
        <w:t xml:space="preserve"> efetuado;</w:t>
      </w:r>
    </w:p>
    <w:p w:rsidR="00B64466" w:rsidRDefault="00B64466" w:rsidP="005C6EA8">
      <w:pPr>
        <w:pStyle w:val="ListParagraph"/>
        <w:numPr>
          <w:ilvl w:val="0"/>
          <w:numId w:val="12"/>
        </w:numPr>
        <w:spacing w:after="0" w:line="340" w:lineRule="exact"/>
        <w:ind w:left="1134"/>
        <w:jc w:val="both"/>
        <w:rPr>
          <w:rFonts w:ascii="Times New Roman" w:hAnsi="Times New Roman" w:cs="Times New Roman"/>
        </w:rPr>
      </w:pPr>
      <w:r w:rsidRPr="00DD06D7">
        <w:rPr>
          <w:rFonts w:ascii="Times New Roman" w:hAnsi="Times New Roman" w:cs="Times New Roman"/>
        </w:rPr>
        <w:t>Tempo do último carregamento.</w:t>
      </w:r>
    </w:p>
    <w:p w:rsidR="00B40083" w:rsidRPr="00B40083" w:rsidRDefault="00B40083" w:rsidP="00B40083">
      <w:pPr>
        <w:spacing w:after="0" w:line="340" w:lineRule="exact"/>
        <w:jc w:val="both"/>
        <w:rPr>
          <w:rFonts w:ascii="Times New Roman" w:hAnsi="Times New Roman" w:cs="Times New Roman"/>
        </w:rPr>
      </w:pPr>
    </w:p>
    <w:p w:rsidR="00B64466" w:rsidRPr="00DD06D7" w:rsidRDefault="00B64466"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As colunas do ponto número 1 são, à semelhança da tabela de factos anterior, chaves estrangeiras que visam contextualizar os factos medidos. À semelhança da tabela de factos anterior também aqui tem de ser aplicada a técnica de </w:t>
      </w:r>
      <w:r w:rsidRPr="00DD06D7">
        <w:rPr>
          <w:rFonts w:ascii="Times New Roman" w:hAnsi="Times New Roman" w:cs="Times New Roman"/>
          <w:i/>
        </w:rPr>
        <w:t>Role-Playing Dimensions</w:t>
      </w:r>
      <w:r w:rsidRPr="00DD06D7">
        <w:rPr>
          <w:rFonts w:ascii="Times New Roman" w:hAnsi="Times New Roman" w:cs="Times New Roman"/>
        </w:rPr>
        <w:t>. Neste caso, apenas uma dimensão é sujeita a este tipo de modelação, a dimensão de tempo D_TIME.</w:t>
      </w:r>
    </w:p>
    <w:p w:rsidR="00B64466" w:rsidRDefault="00B64466"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As colunas do ponto número 2 são importantes para este processo de negócio e para lhe dar significado. As colunas, sem contar com as chaves estrangeiras associadas, são as seguintes:</w:t>
      </w:r>
    </w:p>
    <w:p w:rsidR="00B40083" w:rsidRPr="00DD06D7" w:rsidRDefault="00B40083" w:rsidP="00C76AE5">
      <w:pPr>
        <w:spacing w:after="0" w:line="340" w:lineRule="exact"/>
        <w:ind w:firstLine="426"/>
        <w:jc w:val="both"/>
        <w:rPr>
          <w:rFonts w:ascii="Times New Roman" w:hAnsi="Times New Roman" w:cs="Times New Roman"/>
        </w:rPr>
      </w:pPr>
    </w:p>
    <w:p w:rsidR="00B64466" w:rsidRPr="00DD06D7" w:rsidRDefault="00B64466" w:rsidP="005C6EA8">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Data do log efetuado:</w:t>
      </w:r>
    </w:p>
    <w:p w:rsidR="00B64466" w:rsidRPr="00DD06D7" w:rsidRDefault="00B64466"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DT_TIME_REGISTED;</w:t>
      </w:r>
    </w:p>
    <w:p w:rsidR="00B64466" w:rsidRPr="00DD06D7" w:rsidRDefault="00B64466" w:rsidP="005C6EA8">
      <w:pPr>
        <w:pStyle w:val="ListParagraph"/>
        <w:numPr>
          <w:ilvl w:val="0"/>
          <w:numId w:val="18"/>
        </w:numPr>
        <w:spacing w:after="0" w:line="340" w:lineRule="exact"/>
        <w:ind w:left="1134"/>
        <w:jc w:val="both"/>
        <w:rPr>
          <w:rFonts w:ascii="Times New Roman" w:hAnsi="Times New Roman" w:cs="Times New Roman"/>
        </w:rPr>
      </w:pPr>
      <w:r w:rsidRPr="00DD06D7">
        <w:rPr>
          <w:rFonts w:ascii="Times New Roman" w:hAnsi="Times New Roman" w:cs="Times New Roman"/>
        </w:rPr>
        <w:t>Data de quando o log foi reportado:</w:t>
      </w:r>
    </w:p>
    <w:p w:rsidR="00F0293C" w:rsidRDefault="00B64466" w:rsidP="005C6EA8">
      <w:pPr>
        <w:pStyle w:val="ListParagraph"/>
        <w:numPr>
          <w:ilvl w:val="1"/>
          <w:numId w:val="18"/>
        </w:numPr>
        <w:spacing w:after="0" w:line="340" w:lineRule="exact"/>
        <w:ind w:left="1701"/>
        <w:jc w:val="both"/>
        <w:rPr>
          <w:rFonts w:ascii="Times New Roman" w:hAnsi="Times New Roman" w:cs="Times New Roman"/>
        </w:rPr>
      </w:pPr>
      <w:r w:rsidRPr="00DD06D7">
        <w:rPr>
          <w:rFonts w:ascii="Times New Roman" w:hAnsi="Times New Roman" w:cs="Times New Roman"/>
        </w:rPr>
        <w:t>DT_TIME_REPORTED;</w:t>
      </w:r>
    </w:p>
    <w:p w:rsidR="00B40083" w:rsidRPr="00B40083" w:rsidRDefault="00B40083" w:rsidP="00B40083">
      <w:pPr>
        <w:spacing w:after="0" w:line="340" w:lineRule="exact"/>
        <w:jc w:val="both"/>
        <w:rPr>
          <w:rFonts w:ascii="Times New Roman" w:hAnsi="Times New Roman" w:cs="Times New Roman"/>
        </w:rPr>
      </w:pPr>
    </w:p>
    <w:p w:rsidR="00BB76BB" w:rsidRPr="00DD06D7" w:rsidRDefault="00BB76BB"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As colunas do ponto número 3 representam o tempo que foi logado, o essencial desta tabela de factos. Este tempo está guardado ao nível do segundo, para que possa ser capaz de responder a todos os registos de trabalho. </w:t>
      </w:r>
    </w:p>
    <w:p w:rsidR="00BB76BB" w:rsidRDefault="00BB76BB" w:rsidP="00C76AE5">
      <w:pPr>
        <w:spacing w:after="0" w:line="340" w:lineRule="exact"/>
        <w:ind w:firstLine="426"/>
        <w:jc w:val="both"/>
        <w:rPr>
          <w:rFonts w:ascii="Times New Roman" w:hAnsi="Times New Roman" w:cs="Times New Roman"/>
        </w:rPr>
      </w:pPr>
      <w:r w:rsidRPr="00DD06D7">
        <w:rPr>
          <w:rFonts w:ascii="Times New Roman" w:hAnsi="Times New Roman" w:cs="Times New Roman"/>
        </w:rPr>
        <w:t>Por fim</w:t>
      </w:r>
      <w:r w:rsidR="00246577">
        <w:rPr>
          <w:rFonts w:ascii="Times New Roman" w:hAnsi="Times New Roman" w:cs="Times New Roman"/>
        </w:rPr>
        <w:t>,</w:t>
      </w:r>
      <w:r w:rsidRPr="00DD06D7">
        <w:rPr>
          <w:rFonts w:ascii="Times New Roman" w:hAnsi="Times New Roman" w:cs="Times New Roman"/>
        </w:rPr>
        <w:t xml:space="preserve"> a coluna do ponto número 4 visa, à semelhança da tabela de factos do processo de negócio 1, registar quando foi corrido pela última vez o ETL.</w:t>
      </w:r>
    </w:p>
    <w:p w:rsidR="00916710" w:rsidRPr="00916710" w:rsidRDefault="00916710" w:rsidP="0036175D">
      <w:pPr>
        <w:pStyle w:val="NoSpacing"/>
      </w:pPr>
      <w:r>
        <w:t xml:space="preserve">A forma como as diferentes tabelas de factos se relacionam com as tabelas de dimensões pode ser visto no Anexo C, no diagrama </w:t>
      </w:r>
      <w:r w:rsidRPr="00916710">
        <w:rPr>
          <w:i/>
        </w:rPr>
        <w:t>Enterprise Data Warehouse Bus Matrix</w:t>
      </w:r>
      <w:r>
        <w:t>.</w:t>
      </w:r>
    </w:p>
    <w:p w:rsidR="00442D25" w:rsidRDefault="00661C3D" w:rsidP="0036175D">
      <w:pPr>
        <w:pStyle w:val="NoSpacing"/>
        <w:rPr>
          <w:rFonts w:cs="Times New Roman"/>
        </w:rPr>
      </w:pPr>
      <w:bookmarkStart w:id="69" w:name="_Toc390302606"/>
      <w:r>
        <w:rPr>
          <w:rFonts w:cs="Times New Roman"/>
        </w:rPr>
        <w:t xml:space="preserve">Completado o estudo do estado da arte e definida a estratégia de ataque ao problema e a arquitetura da </w:t>
      </w:r>
      <w:r>
        <w:rPr>
          <w:rFonts w:cs="Times New Roman"/>
          <w:i/>
        </w:rPr>
        <w:t>framework</w:t>
      </w:r>
      <w:r>
        <w:rPr>
          <w:rFonts w:cs="Times New Roman"/>
        </w:rPr>
        <w:t xml:space="preserve">, importa agora, no contexto da </w:t>
      </w:r>
      <w:r w:rsidR="004403FE">
        <w:rPr>
          <w:rFonts w:cs="Times New Roman"/>
        </w:rPr>
        <w:t xml:space="preserve">Alert, aplicar </w:t>
      </w:r>
      <w:r>
        <w:rPr>
          <w:rFonts w:cs="Times New Roman"/>
        </w:rPr>
        <w:t xml:space="preserve">a </w:t>
      </w:r>
      <w:r>
        <w:rPr>
          <w:rFonts w:cs="Times New Roman"/>
          <w:i/>
        </w:rPr>
        <w:t>framework</w:t>
      </w:r>
      <w:r>
        <w:rPr>
          <w:rFonts w:cs="Times New Roman"/>
        </w:rPr>
        <w:t xml:space="preserve"> desenhada. É isso que trata o capítulo seguinte, onde são explicadas as tecnologias e as técnicas usadas, para finalizar o que foi projetado no capítulo presente, que se baseou no estudo do capítulo 2 referente ao estado da arte.</w:t>
      </w:r>
    </w:p>
    <w:p w:rsidR="00BC6CB3" w:rsidRPr="00661C3D" w:rsidRDefault="00BC6CB3" w:rsidP="00442D25">
      <w:pPr>
        <w:spacing w:line="360" w:lineRule="auto"/>
        <w:jc w:val="both"/>
        <w:sectPr w:rsidR="00BC6CB3" w:rsidRPr="00661C3D" w:rsidSect="005F4A80">
          <w:type w:val="oddPage"/>
          <w:pgSz w:w="11906" w:h="16838"/>
          <w:pgMar w:top="1418" w:right="1701" w:bottom="1418" w:left="1701" w:header="709" w:footer="709" w:gutter="0"/>
          <w:lnNumType w:countBy="2"/>
          <w:cols w:space="708"/>
          <w:docGrid w:linePitch="360"/>
        </w:sectPr>
      </w:pPr>
    </w:p>
    <w:p w:rsidR="006E131D" w:rsidRPr="00B8620E" w:rsidRDefault="006E131D" w:rsidP="00427E7F">
      <w:pPr>
        <w:pStyle w:val="Heading1"/>
        <w:rPr>
          <w:lang w:val="pt-PT"/>
        </w:rPr>
      </w:pPr>
      <w:bookmarkStart w:id="70" w:name="_Toc391479578"/>
      <w:bookmarkStart w:id="71" w:name="_Toc390302607"/>
      <w:bookmarkEnd w:id="69"/>
      <w:r w:rsidRPr="00B8620E">
        <w:rPr>
          <w:lang w:val="pt-PT"/>
        </w:rPr>
        <w:lastRenderedPageBreak/>
        <w:t>Capítulo 4</w:t>
      </w:r>
      <w:bookmarkEnd w:id="70"/>
    </w:p>
    <w:p w:rsidR="004E1757" w:rsidRPr="00442D25" w:rsidRDefault="00442D25" w:rsidP="00427E7F">
      <w:pPr>
        <w:pStyle w:val="Heading2"/>
      </w:pPr>
      <w:bookmarkStart w:id="72" w:name="_Toc391479579"/>
      <w:bookmarkEnd w:id="71"/>
      <w:r>
        <w:t xml:space="preserve">Analytics </w:t>
      </w:r>
      <w:r w:rsidRPr="00442D25">
        <w:rPr>
          <w:i/>
        </w:rPr>
        <w:t>Framework</w:t>
      </w:r>
      <w:r>
        <w:t xml:space="preserve"> aplicada à </w:t>
      </w:r>
      <w:r w:rsidR="009D6FC9" w:rsidRPr="00F34F4F">
        <w:t>A</w:t>
      </w:r>
      <w:r w:rsidR="006A49A2">
        <w:t>lert</w:t>
      </w:r>
      <w:bookmarkEnd w:id="72"/>
    </w:p>
    <w:p w:rsidR="00090DB8" w:rsidRDefault="00090DB8" w:rsidP="00090DB8">
      <w:pPr>
        <w:spacing w:after="0" w:line="340" w:lineRule="exact"/>
        <w:ind w:firstLine="426"/>
        <w:jc w:val="both"/>
        <w:rPr>
          <w:rFonts w:ascii="Times New Roman" w:hAnsi="Times New Roman"/>
        </w:rPr>
      </w:pPr>
      <w:bookmarkStart w:id="73" w:name="_Toc390302608"/>
      <w:r>
        <w:rPr>
          <w:rFonts w:ascii="Times New Roman" w:hAnsi="Times New Roman"/>
        </w:rPr>
        <w:t xml:space="preserve">No capítulo seguinte irá ser explicada a estratégia tomada em conta para a implementação do </w:t>
      </w:r>
      <w:r w:rsidR="000C27F9">
        <w:rPr>
          <w:rFonts w:ascii="Times New Roman" w:hAnsi="Times New Roman"/>
          <w:i/>
        </w:rPr>
        <w:t>framework</w:t>
      </w:r>
      <w:r w:rsidR="000C27F9">
        <w:rPr>
          <w:rFonts w:ascii="Times New Roman" w:hAnsi="Times New Roman"/>
        </w:rPr>
        <w:t xml:space="preserve"> aplicada no contexto da </w:t>
      </w:r>
      <w:r w:rsidR="000C27F9" w:rsidRPr="00F34F4F">
        <w:rPr>
          <w:rFonts w:ascii="Times New Roman" w:hAnsi="Times New Roman"/>
        </w:rPr>
        <w:t xml:space="preserve">empresa </w:t>
      </w:r>
      <w:r w:rsidR="0059615A">
        <w:rPr>
          <w:rFonts w:ascii="Times New Roman" w:hAnsi="Times New Roman"/>
        </w:rPr>
        <w:t>Alert</w:t>
      </w:r>
      <w:r w:rsidRPr="00F34F4F">
        <w:rPr>
          <w:rFonts w:ascii="Times New Roman" w:hAnsi="Times New Roman"/>
        </w:rPr>
        <w:t xml:space="preserve">. </w:t>
      </w:r>
      <w:r w:rsidR="00EE290F" w:rsidRPr="00F34F4F">
        <w:rPr>
          <w:rFonts w:ascii="Times New Roman" w:hAnsi="Times New Roman"/>
        </w:rPr>
        <w:t>Ao</w:t>
      </w:r>
      <w:r w:rsidR="00EE290F">
        <w:rPr>
          <w:rFonts w:ascii="Times New Roman" w:hAnsi="Times New Roman"/>
        </w:rPr>
        <w:t xml:space="preserve"> longo do capítulo, sempre que</w:t>
      </w:r>
      <w:r>
        <w:rPr>
          <w:rFonts w:ascii="Times New Roman" w:hAnsi="Times New Roman"/>
        </w:rPr>
        <w:t xml:space="preserve"> surge uma nova tecnologia usada é dada uma breve explicação acerca da mesma, para que se perceba quais são as suas características.</w:t>
      </w:r>
      <w:r w:rsidR="000C27F9">
        <w:rPr>
          <w:rFonts w:ascii="Times New Roman" w:hAnsi="Times New Roman"/>
        </w:rPr>
        <w:t xml:space="preserve"> Foram trabalhadas com três tipos de tecnologias:</w:t>
      </w:r>
    </w:p>
    <w:p w:rsidR="00B40083" w:rsidRDefault="00B40083" w:rsidP="00090DB8">
      <w:pPr>
        <w:spacing w:after="0" w:line="340" w:lineRule="exact"/>
        <w:ind w:firstLine="426"/>
        <w:jc w:val="both"/>
        <w:rPr>
          <w:rFonts w:ascii="Times New Roman" w:hAnsi="Times New Roman"/>
        </w:rPr>
      </w:pPr>
    </w:p>
    <w:p w:rsidR="000C27F9" w:rsidRDefault="000C27F9" w:rsidP="00E20481">
      <w:pPr>
        <w:pStyle w:val="ListParagraph"/>
        <w:numPr>
          <w:ilvl w:val="0"/>
          <w:numId w:val="43"/>
        </w:numPr>
        <w:spacing w:after="0" w:line="340" w:lineRule="exact"/>
        <w:jc w:val="both"/>
        <w:rPr>
          <w:rFonts w:ascii="Times New Roman" w:hAnsi="Times New Roman"/>
        </w:rPr>
      </w:pPr>
      <w:r>
        <w:rPr>
          <w:rFonts w:ascii="Times New Roman" w:hAnsi="Times New Roman"/>
        </w:rPr>
        <w:t>Sistemas de Gestão de Bases de Dados;</w:t>
      </w:r>
    </w:p>
    <w:p w:rsidR="000C27F9" w:rsidRDefault="000C27F9" w:rsidP="00E20481">
      <w:pPr>
        <w:pStyle w:val="ListParagraph"/>
        <w:numPr>
          <w:ilvl w:val="0"/>
          <w:numId w:val="43"/>
        </w:numPr>
        <w:spacing w:after="0" w:line="340" w:lineRule="exact"/>
        <w:jc w:val="both"/>
        <w:rPr>
          <w:rFonts w:ascii="Times New Roman" w:hAnsi="Times New Roman"/>
        </w:rPr>
      </w:pPr>
      <w:r>
        <w:rPr>
          <w:rFonts w:ascii="Times New Roman" w:hAnsi="Times New Roman"/>
        </w:rPr>
        <w:t>Ferramentas de extração de dados;</w:t>
      </w:r>
    </w:p>
    <w:p w:rsidR="000C27F9" w:rsidRDefault="000C27F9" w:rsidP="00E20481">
      <w:pPr>
        <w:pStyle w:val="ListParagraph"/>
        <w:numPr>
          <w:ilvl w:val="0"/>
          <w:numId w:val="43"/>
        </w:numPr>
        <w:spacing w:after="0" w:line="340" w:lineRule="exact"/>
        <w:jc w:val="both"/>
        <w:rPr>
          <w:rFonts w:ascii="Times New Roman" w:hAnsi="Times New Roman"/>
        </w:rPr>
      </w:pPr>
      <w:r>
        <w:rPr>
          <w:rFonts w:ascii="Times New Roman" w:hAnsi="Times New Roman"/>
        </w:rPr>
        <w:t>Ferramentas de análise de dados.</w:t>
      </w:r>
    </w:p>
    <w:p w:rsidR="00427E7F" w:rsidRPr="0059615A" w:rsidRDefault="00427E7F" w:rsidP="0059615A">
      <w:pPr>
        <w:pStyle w:val="ListParagraph"/>
        <w:keepNext/>
        <w:keepLines/>
        <w:numPr>
          <w:ilvl w:val="0"/>
          <w:numId w:val="52"/>
        </w:numPr>
        <w:spacing w:after="0" w:line="340" w:lineRule="exact"/>
        <w:ind w:left="431" w:hanging="431"/>
        <w:contextualSpacing w:val="0"/>
        <w:outlineLvl w:val="2"/>
        <w:rPr>
          <w:rFonts w:ascii="Times New Roman" w:eastAsiaTheme="majorEastAsia" w:hAnsi="Times New Roman" w:cstheme="majorBidi"/>
          <w:b/>
          <w:vanish/>
          <w:color w:val="FFFFFF" w:themeColor="background1"/>
          <w:sz w:val="30"/>
          <w:szCs w:val="24"/>
          <w:lang w:eastAsia="pt-PT"/>
        </w:rPr>
      </w:pPr>
      <w:bookmarkStart w:id="74" w:name="_Toc391300353"/>
      <w:bookmarkStart w:id="75" w:name="_Toc391479580"/>
      <w:bookmarkEnd w:id="74"/>
      <w:bookmarkEnd w:id="75"/>
    </w:p>
    <w:p w:rsidR="00F34B87" w:rsidRPr="00090DB8" w:rsidRDefault="000C27F9" w:rsidP="00427E7F">
      <w:pPr>
        <w:pStyle w:val="Heading3"/>
        <w:rPr>
          <w:lang w:eastAsia="pt-PT"/>
        </w:rPr>
      </w:pPr>
      <w:bookmarkStart w:id="76" w:name="_Toc391479581"/>
      <w:r>
        <w:rPr>
          <w:lang w:eastAsia="pt-PT"/>
        </w:rPr>
        <w:t xml:space="preserve">Sistema de Gestão </w:t>
      </w:r>
      <w:r w:rsidR="00442D25">
        <w:rPr>
          <w:lang w:eastAsia="pt-PT"/>
        </w:rPr>
        <w:t>Base de dados</w:t>
      </w:r>
      <w:bookmarkEnd w:id="76"/>
    </w:p>
    <w:p w:rsidR="00F34B87" w:rsidRPr="00106748" w:rsidRDefault="00F34B87" w:rsidP="00106748">
      <w:pPr>
        <w:pStyle w:val="ListParagraph"/>
        <w:spacing w:after="0" w:line="340" w:lineRule="exact"/>
        <w:ind w:left="0" w:firstLine="425"/>
        <w:rPr>
          <w:rFonts w:ascii="Times New Roman" w:hAnsi="Times New Roman" w:cs="Times New Roman"/>
          <w:lang w:eastAsia="pt-PT"/>
        </w:rPr>
      </w:pPr>
    </w:p>
    <w:p w:rsidR="002D7A49" w:rsidRDefault="002D7A49" w:rsidP="00CE3A35">
      <w:pPr>
        <w:spacing w:after="0" w:line="340" w:lineRule="exact"/>
        <w:ind w:firstLine="425"/>
        <w:jc w:val="both"/>
        <w:rPr>
          <w:rFonts w:ascii="Times New Roman" w:hAnsi="Times New Roman"/>
        </w:rPr>
      </w:pPr>
      <w:r>
        <w:rPr>
          <w:rFonts w:ascii="Times New Roman" w:hAnsi="Times New Roman"/>
        </w:rPr>
        <w:t xml:space="preserve">Nesta secção são explicados os sistemas de gestão de bases de dados que tiveram impacto no trabalho, quer por comportarem o sistema operacional </w:t>
      </w:r>
      <w:r w:rsidR="00EE290F">
        <w:rPr>
          <w:rFonts w:ascii="Times New Roman" w:hAnsi="Times New Roman"/>
        </w:rPr>
        <w:t>quer</w:t>
      </w:r>
      <w:r>
        <w:rPr>
          <w:rFonts w:ascii="Times New Roman" w:hAnsi="Times New Roman"/>
        </w:rPr>
        <w:t xml:space="preserve"> por serem a base da construção do </w:t>
      </w:r>
      <w:r>
        <w:rPr>
          <w:rFonts w:ascii="Times New Roman" w:hAnsi="Times New Roman"/>
          <w:i/>
        </w:rPr>
        <w:t xml:space="preserve">Data Warehouse </w:t>
      </w:r>
      <w:r>
        <w:rPr>
          <w:rFonts w:ascii="Times New Roman" w:hAnsi="Times New Roman"/>
        </w:rPr>
        <w:t>desenhado.</w:t>
      </w:r>
    </w:p>
    <w:p w:rsidR="00CE3A35" w:rsidRPr="0016555B" w:rsidRDefault="00CE3A35" w:rsidP="00CE3A35">
      <w:pPr>
        <w:spacing w:after="0" w:line="340" w:lineRule="exact"/>
        <w:ind w:firstLine="425"/>
        <w:jc w:val="both"/>
        <w:rPr>
          <w:rFonts w:ascii="Times New Roman" w:hAnsi="Times New Roman" w:cs="Times New Roman"/>
        </w:rPr>
      </w:pPr>
      <w:r w:rsidRPr="0016555B">
        <w:rPr>
          <w:rFonts w:ascii="Times New Roman" w:hAnsi="Times New Roman" w:cs="Times New Roman"/>
        </w:rPr>
        <w:t xml:space="preserve">O sistema operacional de onde foram retirados os dados para o </w:t>
      </w:r>
      <w:r w:rsidRPr="0016555B">
        <w:rPr>
          <w:rFonts w:ascii="Times New Roman" w:hAnsi="Times New Roman" w:cs="Times New Roman"/>
          <w:i/>
        </w:rPr>
        <w:t>Data Warehouse</w:t>
      </w:r>
      <w:r w:rsidRPr="0016555B">
        <w:rPr>
          <w:rFonts w:ascii="Times New Roman" w:hAnsi="Times New Roman" w:cs="Times New Roman"/>
        </w:rPr>
        <w:t xml:space="preserve"> desenhado, encontra-se </w:t>
      </w:r>
      <w:r w:rsidR="00EB0BAC" w:rsidRPr="0016555B">
        <w:rPr>
          <w:rFonts w:ascii="Times New Roman" w:hAnsi="Times New Roman" w:cs="Times New Roman"/>
        </w:rPr>
        <w:t>na</w:t>
      </w:r>
      <w:r w:rsidRPr="0016555B">
        <w:rPr>
          <w:rFonts w:ascii="Times New Roman" w:hAnsi="Times New Roman" w:cs="Times New Roman"/>
        </w:rPr>
        <w:t xml:space="preserve"> tecnologia</w:t>
      </w:r>
      <w:r w:rsidR="00EB0BAC" w:rsidRPr="0016555B">
        <w:rPr>
          <w:rFonts w:ascii="Times New Roman" w:hAnsi="Times New Roman" w:cs="Times New Roman"/>
        </w:rPr>
        <w:t xml:space="preserve"> PostgreSQL </w:t>
      </w:r>
      <w:r w:rsidR="00D43D38" w:rsidRPr="0016555B">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"http://www.postgresql.org/", "id" : "ITEM-1", "issued" : { "date-parts" : [ [ "0" ] ] }, "title" : "PostgreSQL", "type" : "webpage" }, "uris" : [ "http://www.mendeley.com/documents/?uuid=c2012943-8a3e-473c-bf97-739082db615c" ] } ], "mendeley" : { "previouslyFormattedCitation" : "[16]" }, "properties" : { "noteIndex" : 0 }, "schema" : "https://github.com/citation-style-language/schema/raw/master/csl-citation.json" }</w:instrText>
      </w:r>
      <w:r w:rsidR="00D43D38" w:rsidRPr="0016555B">
        <w:rPr>
          <w:rFonts w:ascii="Times New Roman" w:hAnsi="Times New Roman" w:cs="Times New Roman"/>
        </w:rPr>
        <w:fldChar w:fldCharType="separate"/>
      </w:r>
      <w:r w:rsidR="00962EFC" w:rsidRPr="00962EFC">
        <w:rPr>
          <w:rFonts w:ascii="Times New Roman" w:hAnsi="Times New Roman" w:cs="Times New Roman"/>
          <w:noProof/>
        </w:rPr>
        <w:t>[16]</w:t>
      </w:r>
      <w:r w:rsidR="00D43D38" w:rsidRPr="0016555B">
        <w:rPr>
          <w:rFonts w:ascii="Times New Roman" w:hAnsi="Times New Roman" w:cs="Times New Roman"/>
        </w:rPr>
        <w:fldChar w:fldCharType="end"/>
      </w:r>
      <w:r w:rsidRPr="0016555B">
        <w:rPr>
          <w:rFonts w:ascii="Times New Roman" w:hAnsi="Times New Roman" w:cs="Times New Roman"/>
        </w:rPr>
        <w:t xml:space="preserve">, pelo que foi necessário a utilização de </w:t>
      </w:r>
      <w:r w:rsidRPr="0016555B">
        <w:rPr>
          <w:rFonts w:ascii="Times New Roman" w:hAnsi="Times New Roman" w:cs="Times New Roman"/>
          <w:i/>
        </w:rPr>
        <w:t>software</w:t>
      </w:r>
      <w:r w:rsidRPr="0016555B">
        <w:rPr>
          <w:rFonts w:ascii="Times New Roman" w:hAnsi="Times New Roman" w:cs="Times New Roman"/>
        </w:rPr>
        <w:t xml:space="preserve"> que trabalhasse com ela. </w:t>
      </w:r>
    </w:p>
    <w:p w:rsidR="00CE3A35" w:rsidRPr="0016555B" w:rsidRDefault="00CE3A35" w:rsidP="00CE3A35">
      <w:pPr>
        <w:spacing w:after="0" w:line="340" w:lineRule="exact"/>
        <w:ind w:firstLine="425"/>
        <w:jc w:val="both"/>
        <w:rPr>
          <w:rFonts w:ascii="Times New Roman" w:hAnsi="Times New Roman" w:cs="Times New Roman"/>
        </w:rPr>
      </w:pPr>
      <w:r w:rsidRPr="0016555B">
        <w:rPr>
          <w:rFonts w:ascii="Times New Roman" w:hAnsi="Times New Roman" w:cs="Times New Roman"/>
        </w:rPr>
        <w:t xml:space="preserve">É uma ferramenta </w:t>
      </w:r>
      <w:r w:rsidRPr="0016555B">
        <w:rPr>
          <w:rFonts w:ascii="Times New Roman" w:hAnsi="Times New Roman" w:cs="Times New Roman"/>
          <w:i/>
        </w:rPr>
        <w:t>open source</w:t>
      </w:r>
      <w:r w:rsidRPr="0016555B">
        <w:rPr>
          <w:rFonts w:ascii="Times New Roman" w:hAnsi="Times New Roman" w:cs="Times New Roman"/>
        </w:rPr>
        <w:t xml:space="preserve">, capaz de correr em todos os sistemas operativos mais comuns como </w:t>
      </w:r>
      <w:r w:rsidRPr="0016555B">
        <w:rPr>
          <w:rFonts w:ascii="Times New Roman" w:hAnsi="Times New Roman" w:cs="Times New Roman"/>
          <w:i/>
        </w:rPr>
        <w:t>Linux</w:t>
      </w:r>
      <w:r w:rsidRPr="0016555B">
        <w:rPr>
          <w:rFonts w:ascii="Times New Roman" w:hAnsi="Times New Roman" w:cs="Times New Roman"/>
        </w:rPr>
        <w:t xml:space="preserve">, </w:t>
      </w:r>
      <w:r w:rsidRPr="0016555B">
        <w:rPr>
          <w:rFonts w:ascii="Times New Roman" w:hAnsi="Times New Roman" w:cs="Times New Roman"/>
          <w:i/>
        </w:rPr>
        <w:t>Unix</w:t>
      </w:r>
      <w:r w:rsidRPr="0016555B">
        <w:rPr>
          <w:rFonts w:ascii="Times New Roman" w:hAnsi="Times New Roman" w:cs="Times New Roman"/>
        </w:rPr>
        <w:t xml:space="preserve"> ou </w:t>
      </w:r>
      <w:r w:rsidRPr="0016555B">
        <w:rPr>
          <w:rFonts w:ascii="Times New Roman" w:hAnsi="Times New Roman" w:cs="Times New Roman"/>
          <w:i/>
        </w:rPr>
        <w:t>Windows</w:t>
      </w:r>
      <w:r w:rsidRPr="0016555B">
        <w:rPr>
          <w:rFonts w:ascii="Times New Roman" w:hAnsi="Times New Roman" w:cs="Times New Roman"/>
        </w:rPr>
        <w:t xml:space="preserve">. Respeita o conceito </w:t>
      </w:r>
      <w:r w:rsidRPr="0016555B">
        <w:rPr>
          <w:rFonts w:ascii="Times New Roman" w:hAnsi="Times New Roman" w:cs="Times New Roman"/>
          <w:i/>
        </w:rPr>
        <w:t>ACID</w:t>
      </w:r>
      <w:r w:rsidRPr="0016555B">
        <w:rPr>
          <w:rFonts w:ascii="Times New Roman" w:hAnsi="Times New Roman" w:cs="Times New Roman"/>
        </w:rPr>
        <w:t xml:space="preserve">, suporta quase todos os </w:t>
      </w:r>
      <w:r w:rsidRPr="0016555B">
        <w:rPr>
          <w:rFonts w:ascii="Times New Roman" w:hAnsi="Times New Roman" w:cs="Times New Roman"/>
          <w:i/>
        </w:rPr>
        <w:t>data types</w:t>
      </w:r>
      <w:r w:rsidRPr="0016555B">
        <w:rPr>
          <w:rFonts w:ascii="Times New Roman" w:hAnsi="Times New Roman" w:cs="Times New Roman"/>
        </w:rPr>
        <w:t xml:space="preserve"> presentes no </w:t>
      </w:r>
      <w:r w:rsidRPr="0016555B">
        <w:rPr>
          <w:rFonts w:ascii="Times New Roman" w:hAnsi="Times New Roman" w:cs="Times New Roman"/>
          <w:i/>
        </w:rPr>
        <w:t>standard</w:t>
      </w:r>
      <w:r w:rsidRPr="0016555B">
        <w:rPr>
          <w:rFonts w:ascii="Times New Roman" w:hAnsi="Times New Roman" w:cs="Times New Roman"/>
        </w:rPr>
        <w:t xml:space="preserve"> ANSI-SQL:2008, oferecendo ainda total suporte para a criação de </w:t>
      </w:r>
      <w:r w:rsidRPr="0016555B">
        <w:rPr>
          <w:rFonts w:ascii="Times New Roman" w:hAnsi="Times New Roman" w:cs="Times New Roman"/>
          <w:i/>
        </w:rPr>
        <w:t>subqueries</w:t>
      </w:r>
      <w:r w:rsidRPr="0016555B">
        <w:rPr>
          <w:rFonts w:ascii="Times New Roman" w:hAnsi="Times New Roman" w:cs="Times New Roman"/>
        </w:rPr>
        <w:t xml:space="preserve">, variadas </w:t>
      </w:r>
      <w:r w:rsidRPr="0016555B">
        <w:rPr>
          <w:rFonts w:ascii="Times New Roman" w:hAnsi="Times New Roman" w:cs="Times New Roman"/>
          <w:i/>
        </w:rPr>
        <w:t>features</w:t>
      </w:r>
      <w:r w:rsidRPr="0016555B">
        <w:rPr>
          <w:rFonts w:ascii="Times New Roman" w:hAnsi="Times New Roman" w:cs="Times New Roman"/>
        </w:rPr>
        <w:t xml:space="preserve"> visando a integridade dos dados, tratamento de dados, entre outros.</w:t>
      </w:r>
    </w:p>
    <w:p w:rsidR="00CE3A35" w:rsidRDefault="00CE3A35" w:rsidP="00CE3A35">
      <w:pPr>
        <w:spacing w:after="0" w:line="340" w:lineRule="exact"/>
        <w:ind w:firstLine="425"/>
        <w:jc w:val="both"/>
        <w:rPr>
          <w:rFonts w:ascii="Times New Roman" w:hAnsi="Times New Roman" w:cs="Times New Roman"/>
          <w:sz w:val="24"/>
          <w:szCs w:val="24"/>
        </w:rPr>
      </w:pPr>
      <w:r w:rsidRPr="0016555B">
        <w:rPr>
          <w:rFonts w:ascii="Times New Roman" w:hAnsi="Times New Roman" w:cs="Times New Roman"/>
        </w:rPr>
        <w:t xml:space="preserve">Para o acesso à base de dados desta linguagem foi utilizado o </w:t>
      </w:r>
      <w:r w:rsidRPr="0016555B">
        <w:rPr>
          <w:rFonts w:ascii="Times New Roman" w:hAnsi="Times New Roman" w:cs="Times New Roman"/>
          <w:i/>
        </w:rPr>
        <w:t xml:space="preserve">software </w:t>
      </w:r>
      <w:r w:rsidRPr="0016555B">
        <w:rPr>
          <w:rFonts w:ascii="Times New Roman" w:hAnsi="Times New Roman" w:cs="Times New Roman"/>
        </w:rPr>
        <w:t>pgAdmin PostgreSQL Tools versão 1.18.1.</w:t>
      </w:r>
      <w:r w:rsidR="000900C3" w:rsidRPr="0016555B">
        <w:rPr>
          <w:rFonts w:ascii="Times New Roman" w:hAnsi="Times New Roman" w:cs="Times New Roman"/>
        </w:rPr>
        <w:t xml:space="preserve"> Pode ser consultada a tecnologia seguindo a referência</w:t>
      </w:r>
      <w:r w:rsidR="000900C3">
        <w:rPr>
          <w:rFonts w:ascii="Times New Roman" w:hAnsi="Times New Roman" w:cs="Times New Roman"/>
          <w:sz w:val="24"/>
          <w:szCs w:val="24"/>
        </w:rPr>
        <w:t>.</w:t>
      </w:r>
    </w:p>
    <w:p w:rsidR="00CE3A35" w:rsidRDefault="00CE3A35" w:rsidP="00CE3A35">
      <w:pPr>
        <w:autoSpaceDE w:val="0"/>
        <w:autoSpaceDN w:val="0"/>
        <w:adjustRightInd w:val="0"/>
        <w:spacing w:after="0" w:line="340" w:lineRule="exact"/>
        <w:ind w:firstLine="425"/>
        <w:jc w:val="both"/>
        <w:rPr>
          <w:rFonts w:ascii="Times New Roman" w:hAnsi="Times New Roman" w:cs="Times New Roman"/>
        </w:rPr>
      </w:pPr>
      <w:r>
        <w:rPr>
          <w:rFonts w:ascii="Times New Roman" w:hAnsi="Times New Roman" w:cs="Times New Roman"/>
        </w:rPr>
        <w:lastRenderedPageBreak/>
        <w:t xml:space="preserve">O </w:t>
      </w:r>
      <w:r>
        <w:rPr>
          <w:rFonts w:ascii="Times New Roman" w:hAnsi="Times New Roman" w:cs="Times New Roman"/>
          <w:i/>
        </w:rPr>
        <w:t>Data Warehouse</w:t>
      </w:r>
      <w:r>
        <w:rPr>
          <w:rFonts w:ascii="Times New Roman" w:hAnsi="Times New Roman" w:cs="Times New Roman"/>
        </w:rPr>
        <w:t xml:space="preserve"> foi construído sobre </w:t>
      </w:r>
      <w:r w:rsidR="00393668">
        <w:rPr>
          <w:rFonts w:ascii="Times New Roman" w:hAnsi="Times New Roman" w:cs="Times New Roman"/>
        </w:rPr>
        <w:t>a tecnologia</w:t>
      </w:r>
      <w:r w:rsidR="00EB0BAC">
        <w:rPr>
          <w:rFonts w:ascii="Times New Roman" w:hAnsi="Times New Roman" w:cs="Times New Roman"/>
        </w:rPr>
        <w:t xml:space="preserve"> </w:t>
      </w:r>
      <w:r>
        <w:rPr>
          <w:rFonts w:ascii="Times New Roman" w:hAnsi="Times New Roman" w:cs="Times New Roman"/>
        </w:rPr>
        <w:t>Oracle Database 12c</w:t>
      </w:r>
      <w:r w:rsidR="0016555B">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"http://www.oracle.com/us/corporate/features/database-12c/index.html", "id" : "ITEM-1", "issued" : { "date-parts" : [ [ "0" ] ] }, "title" : "Oracle 12c", "type" : "webpage" }, "uris" : [ "http://www.mendeley.com/documents/?uuid=c96b27aa-b742-499f-9f44-3a493d84164f" ] } ], "mendeley" : { "previouslyFormattedCitation" : "[15]"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[15]</w:t>
      </w:r>
      <w:r w:rsidR="00D43D38">
        <w:rPr>
          <w:rFonts w:ascii="Times New Roman" w:hAnsi="Times New Roman" w:cs="Times New Roman"/>
        </w:rPr>
        <w:fldChar w:fldCharType="end"/>
      </w:r>
      <w:r w:rsidR="00EB0BAC">
        <w:rPr>
          <w:rFonts w:ascii="Times New Roman" w:hAnsi="Times New Roman" w:cs="Times New Roman"/>
        </w:rPr>
        <w:t>.</w:t>
      </w:r>
      <w:r w:rsidR="000900C3">
        <w:rPr>
          <w:rFonts w:ascii="Times New Roman" w:hAnsi="Times New Roman" w:cs="Times New Roman"/>
        </w:rPr>
        <w:t xml:space="preserve"> </w:t>
      </w:r>
      <w:r w:rsidR="00EB0BAC">
        <w:rPr>
          <w:rFonts w:ascii="Times New Roman" w:hAnsi="Times New Roman" w:cs="Times New Roman"/>
        </w:rPr>
        <w:t>É</w:t>
      </w:r>
      <w:r>
        <w:rPr>
          <w:rFonts w:ascii="Times New Roman" w:hAnsi="Times New Roman" w:cs="Times New Roman"/>
        </w:rPr>
        <w:t xml:space="preserve"> um dos sistemas de gestão de bases de dados relacionais mais conceituados do mundo. Possui uma linguagem própria PL/SQL utilizada no processamento das transações, que possibilita a execução de processos mais complexos, mantendo o nível de performance inalterado. É reconhecido por ser fiável e seguro permitindo que:</w:t>
      </w:r>
    </w:p>
    <w:p w:rsidR="00B40083" w:rsidRDefault="00B40083" w:rsidP="00CE3A35">
      <w:pPr>
        <w:autoSpaceDE w:val="0"/>
        <w:autoSpaceDN w:val="0"/>
        <w:adjustRightInd w:val="0"/>
        <w:spacing w:after="0" w:line="340" w:lineRule="exact"/>
        <w:ind w:firstLine="425"/>
        <w:jc w:val="both"/>
        <w:rPr>
          <w:rFonts w:ascii="Times New Roman" w:hAnsi="Times New Roman" w:cs="Times New Roman"/>
        </w:rPr>
      </w:pPr>
    </w:p>
    <w:p w:rsidR="00CE3A35" w:rsidRPr="005C6EA8" w:rsidRDefault="00CE3A35" w:rsidP="005C6EA8">
      <w:pPr>
        <w:pStyle w:val="ListParagraph"/>
        <w:numPr>
          <w:ilvl w:val="0"/>
          <w:numId w:val="54"/>
        </w:numPr>
        <w:spacing w:after="0" w:line="340" w:lineRule="exact"/>
        <w:jc w:val="both"/>
        <w:rPr>
          <w:rFonts w:ascii="Times New Roman" w:hAnsi="Times New Roman"/>
        </w:rPr>
      </w:pPr>
      <w:r w:rsidRPr="005C6EA8">
        <w:rPr>
          <w:rFonts w:ascii="Times New Roman" w:hAnsi="Times New Roman"/>
        </w:rPr>
        <w:t>alterações sejam canceladas caso tenham sido inseridas erroneamente;</w:t>
      </w:r>
    </w:p>
    <w:p w:rsidR="00CE3A35" w:rsidRPr="005C6EA8" w:rsidRDefault="00CE3A35" w:rsidP="005C6EA8">
      <w:pPr>
        <w:pStyle w:val="ListParagraph"/>
        <w:numPr>
          <w:ilvl w:val="0"/>
          <w:numId w:val="54"/>
        </w:numPr>
        <w:spacing w:after="0" w:line="340" w:lineRule="exact"/>
        <w:jc w:val="both"/>
        <w:rPr>
          <w:rFonts w:ascii="Times New Roman" w:hAnsi="Times New Roman"/>
        </w:rPr>
      </w:pPr>
      <w:r w:rsidRPr="005C6EA8">
        <w:rPr>
          <w:rFonts w:ascii="Times New Roman" w:hAnsi="Times New Roman"/>
        </w:rPr>
        <w:t>seja feita uma leitura de dados paralela ao desenvolvimento na base de dados;</w:t>
      </w:r>
    </w:p>
    <w:p w:rsidR="00CE3A35" w:rsidRPr="005C6EA8" w:rsidRDefault="00CE3A35" w:rsidP="005C6EA8">
      <w:pPr>
        <w:pStyle w:val="ListParagraph"/>
        <w:numPr>
          <w:ilvl w:val="0"/>
          <w:numId w:val="54"/>
        </w:numPr>
        <w:spacing w:after="0" w:line="340" w:lineRule="exact"/>
        <w:jc w:val="both"/>
        <w:rPr>
          <w:rFonts w:ascii="Times New Roman" w:hAnsi="Times New Roman"/>
        </w:rPr>
      </w:pPr>
      <w:r w:rsidRPr="005C6EA8">
        <w:rPr>
          <w:rFonts w:ascii="Times New Roman" w:hAnsi="Times New Roman"/>
        </w:rPr>
        <w:t>sejam criadas estruturas que visem a otimização da performance;</w:t>
      </w:r>
    </w:p>
    <w:p w:rsidR="00CE3A35" w:rsidRPr="005C6EA8" w:rsidRDefault="00CE3A35" w:rsidP="005C6EA8">
      <w:pPr>
        <w:pStyle w:val="ListParagraph"/>
        <w:numPr>
          <w:ilvl w:val="0"/>
          <w:numId w:val="54"/>
        </w:numPr>
        <w:spacing w:after="0" w:line="340" w:lineRule="exact"/>
        <w:jc w:val="both"/>
        <w:rPr>
          <w:rFonts w:ascii="Times New Roman" w:hAnsi="Times New Roman"/>
        </w:rPr>
      </w:pPr>
      <w:r w:rsidRPr="005C6EA8">
        <w:rPr>
          <w:rFonts w:ascii="Times New Roman" w:hAnsi="Times New Roman"/>
        </w:rPr>
        <w:t>sejam criados packages, objetos que agregam código, procedimentos ou funções;</w:t>
      </w:r>
    </w:p>
    <w:p w:rsidR="00CE3A35" w:rsidRPr="005C6EA8" w:rsidRDefault="00CE3A35" w:rsidP="005C6EA8">
      <w:pPr>
        <w:pStyle w:val="ListParagraph"/>
        <w:numPr>
          <w:ilvl w:val="0"/>
          <w:numId w:val="54"/>
        </w:numPr>
        <w:spacing w:after="0" w:line="340" w:lineRule="exact"/>
        <w:jc w:val="both"/>
        <w:rPr>
          <w:rFonts w:ascii="Times New Roman" w:hAnsi="Times New Roman"/>
        </w:rPr>
      </w:pPr>
      <w:r w:rsidRPr="005C6EA8">
        <w:rPr>
          <w:rFonts w:ascii="Times New Roman" w:hAnsi="Times New Roman"/>
        </w:rPr>
        <w:t>sejam criadas índices que otimizam as consultas.</w:t>
      </w:r>
    </w:p>
    <w:p w:rsidR="00963DCE" w:rsidRPr="00090DB8" w:rsidRDefault="00442D25" w:rsidP="00427E7F">
      <w:pPr>
        <w:pStyle w:val="Heading3"/>
        <w:rPr>
          <w:lang w:eastAsia="pt-PT"/>
        </w:rPr>
      </w:pPr>
      <w:bookmarkStart w:id="77" w:name="_Toc391479582"/>
      <w:bookmarkEnd w:id="73"/>
      <w:r>
        <w:rPr>
          <w:lang w:eastAsia="pt-PT"/>
        </w:rPr>
        <w:t>Ferramenta de Extração e Integração de dados</w:t>
      </w:r>
      <w:bookmarkEnd w:id="77"/>
    </w:p>
    <w:p w:rsidR="002D7A49" w:rsidRDefault="002D7A49" w:rsidP="002D7A49">
      <w:pPr>
        <w:spacing w:after="0" w:line="340" w:lineRule="exact"/>
        <w:ind w:firstLine="426"/>
        <w:jc w:val="both"/>
        <w:rPr>
          <w:rFonts w:ascii="Times New Roman" w:hAnsi="Times New Roman"/>
        </w:rPr>
      </w:pPr>
      <w:r>
        <w:rPr>
          <w:rFonts w:ascii="Times New Roman" w:hAnsi="Times New Roman"/>
        </w:rPr>
        <w:t>Nesta secção é apresentado o Oracle Data Integrator (ODI)</w:t>
      </w:r>
      <w:r w:rsidR="00EB0BAC">
        <w:rPr>
          <w:rFonts w:ascii="Times New Roman" w:hAnsi="Times New Roman"/>
        </w:rPr>
        <w:t xml:space="preserve"> </w:t>
      </w:r>
      <w:r w:rsidR="00D43D38">
        <w:rPr>
          <w:rFonts w:ascii="Times New Roman" w:hAnsi="Times New Roman"/>
        </w:rPr>
        <w:fldChar w:fldCharType="begin" w:fldLock="1"/>
      </w:r>
      <w:r w:rsidR="0014644D">
        <w:rPr>
          <w:rFonts w:ascii="Times New Roman" w:hAnsi="Times New Roman"/>
        </w:rPr>
        <w:instrText>ADDIN CSL_CITATION { "citationItems" : [ { "id" : "ITEM-1", "itemData" : { "URL" : "http://www.oracle.com/technetwork/middleware/data-integrator/overview/index-088329.html", "id" : "ITEM-1", "issued" : { "date-parts" : [ [ "0" ] ] }, "title" : "Oracle Data Integrator", "type" : "webpage" }, "uris" : [ "http://www.mendeley.com/documents/?uuid=92e3e50d-f281-4341-968f-e9c91d125b01" ] } ], "mendeley" : { "previouslyFormattedCitation" : "[22]" }, "properties" : { "noteIndex" : 0 }, "schema" : "https://github.com/citation-style-language/schema/raw/master/csl-citation.json" }</w:instrText>
      </w:r>
      <w:r w:rsidR="00D43D38">
        <w:rPr>
          <w:rFonts w:ascii="Times New Roman" w:hAnsi="Times New Roman"/>
        </w:rPr>
        <w:fldChar w:fldCharType="separate"/>
      </w:r>
      <w:r w:rsidR="00962EFC" w:rsidRPr="00962EFC">
        <w:rPr>
          <w:rFonts w:ascii="Times New Roman" w:hAnsi="Times New Roman"/>
          <w:noProof/>
        </w:rPr>
        <w:t>[22]</w:t>
      </w:r>
      <w:r w:rsidR="00D43D38">
        <w:rPr>
          <w:rFonts w:ascii="Times New Roman" w:hAnsi="Times New Roman"/>
        </w:rPr>
        <w:fldChar w:fldCharType="end"/>
      </w:r>
      <w:r>
        <w:rPr>
          <w:rFonts w:ascii="Times New Roman" w:hAnsi="Times New Roman"/>
        </w:rPr>
        <w:t xml:space="preserve">, a ferramenta de extração de dados utilizada, e todos os passos feitos com recurso a essa tecnologia. Primeiro são explicados, de forma breve e o menos técnica possível, os passos iniciais necessários para configuração do </w:t>
      </w:r>
      <w:r w:rsidRPr="002D7A49">
        <w:rPr>
          <w:rFonts w:ascii="Times New Roman" w:hAnsi="Times New Roman"/>
          <w:i/>
        </w:rPr>
        <w:t>Data Warehouse</w:t>
      </w:r>
      <w:r w:rsidRPr="002D7A49">
        <w:rPr>
          <w:rFonts w:ascii="Times New Roman" w:hAnsi="Times New Roman"/>
        </w:rPr>
        <w:t>. De seguida é apresentada a estrutura do EL</w:t>
      </w:r>
      <w:r w:rsidR="00EB0BAC">
        <w:rPr>
          <w:rFonts w:ascii="Times New Roman" w:hAnsi="Times New Roman"/>
        </w:rPr>
        <w:t>T</w:t>
      </w:r>
      <w:r w:rsidRPr="002D7A49">
        <w:rPr>
          <w:rFonts w:ascii="Times New Roman" w:hAnsi="Times New Roman"/>
        </w:rPr>
        <w:t xml:space="preserve"> para as tabelas de </w:t>
      </w:r>
      <w:r w:rsidRPr="002D7A49">
        <w:rPr>
          <w:rFonts w:ascii="Times New Roman" w:hAnsi="Times New Roman"/>
          <w:i/>
        </w:rPr>
        <w:t>staging</w:t>
      </w:r>
      <w:r w:rsidRPr="002D7A49">
        <w:rPr>
          <w:rFonts w:ascii="Times New Roman" w:hAnsi="Times New Roman"/>
        </w:rPr>
        <w:t xml:space="preserve">, para as tabelas relacionais e para as tabelas de factos. Por fim é explicado como é carregado a primeira vez o </w:t>
      </w:r>
      <w:r w:rsidRPr="002D7A49">
        <w:rPr>
          <w:rFonts w:ascii="Times New Roman" w:hAnsi="Times New Roman"/>
          <w:i/>
        </w:rPr>
        <w:t>Data Warehouse</w:t>
      </w:r>
      <w:r w:rsidRPr="002D7A49">
        <w:rPr>
          <w:rFonts w:ascii="Times New Roman" w:hAnsi="Times New Roman"/>
        </w:rPr>
        <w:t xml:space="preserve"> e a estratégia levada a cabo para a sua atualização.</w:t>
      </w:r>
    </w:p>
    <w:p w:rsidR="00D869F5" w:rsidRDefault="002D7A49" w:rsidP="00D869F5">
      <w:pPr>
        <w:spacing w:after="0" w:line="340" w:lineRule="exact"/>
        <w:ind w:firstLine="426"/>
        <w:jc w:val="both"/>
        <w:rPr>
          <w:rFonts w:ascii="Times New Roman" w:hAnsi="Times New Roman" w:cs="Times New Roman"/>
        </w:rPr>
      </w:pPr>
      <w:r w:rsidRPr="00D869F5">
        <w:rPr>
          <w:rFonts w:ascii="Times New Roman" w:hAnsi="Times New Roman" w:cs="Times New Roman"/>
        </w:rPr>
        <w:t>O</w:t>
      </w:r>
      <w:r w:rsidR="00D869F5" w:rsidRPr="00D869F5">
        <w:rPr>
          <w:rFonts w:ascii="Times New Roman" w:hAnsi="Times New Roman" w:cs="Times New Roman"/>
        </w:rPr>
        <w:t xml:space="preserve"> Oracle Data Integrator</w:t>
      </w:r>
      <w:r w:rsidR="000900C3">
        <w:rPr>
          <w:rFonts w:ascii="Times New Roman" w:hAnsi="Times New Roman" w:cs="Times New Roman"/>
        </w:rPr>
        <w:t xml:space="preserve"> </w:t>
      </w:r>
      <w:r w:rsidR="00D869F5" w:rsidRPr="00D869F5">
        <w:rPr>
          <w:rFonts w:ascii="Times New Roman" w:hAnsi="Times New Roman" w:cs="Times New Roman"/>
        </w:rPr>
        <w:t>é uma ferramenta de integração de sistemas de informação escrita em Java que possibilita o movimento e transformação de dados entre diferentes sistemas. As suas principais vantagens são:</w:t>
      </w:r>
    </w:p>
    <w:p w:rsidR="00B40083" w:rsidRPr="00D869F5" w:rsidRDefault="00B40083" w:rsidP="00D869F5">
      <w:pPr>
        <w:spacing w:after="0" w:line="340" w:lineRule="exact"/>
        <w:ind w:firstLine="426"/>
        <w:jc w:val="both"/>
        <w:rPr>
          <w:rFonts w:ascii="Times New Roman" w:hAnsi="Times New Roman" w:cs="Times New Roman"/>
        </w:rPr>
      </w:pPr>
    </w:p>
    <w:p w:rsidR="00D869F5" w:rsidRPr="00B40083" w:rsidRDefault="00D869F5" w:rsidP="00B40083">
      <w:pPr>
        <w:pStyle w:val="ListParagraph"/>
        <w:numPr>
          <w:ilvl w:val="0"/>
          <w:numId w:val="5"/>
        </w:numPr>
        <w:spacing w:after="0" w:line="340" w:lineRule="exact"/>
        <w:ind w:left="714" w:hanging="357"/>
        <w:jc w:val="both"/>
        <w:rPr>
          <w:rFonts w:ascii="Times New Roman" w:hAnsi="Times New Roman" w:cs="Times New Roman"/>
        </w:rPr>
      </w:pPr>
      <w:r w:rsidRPr="00B40083">
        <w:rPr>
          <w:rFonts w:ascii="Times New Roman" w:hAnsi="Times New Roman" w:cs="Times New Roman"/>
        </w:rPr>
        <w:t xml:space="preserve">Alta performance de transformação e carregamento de dados devido a uma arquitetura própria de </w:t>
      </w:r>
      <w:r w:rsidR="004429B5">
        <w:rPr>
          <w:rFonts w:ascii="Times New Roman" w:hAnsi="Times New Roman" w:cs="Times New Roman"/>
        </w:rPr>
        <w:t>ELT</w:t>
      </w:r>
      <w:r w:rsidRPr="00B40083">
        <w:rPr>
          <w:rFonts w:ascii="Times New Roman" w:hAnsi="Times New Roman" w:cs="Times New Roman"/>
        </w:rPr>
        <w:t xml:space="preserve"> em vez da tradicional arquitetura de ETL.</w:t>
      </w:r>
    </w:p>
    <w:p w:rsidR="00D869F5" w:rsidRPr="00B40083" w:rsidRDefault="00D869F5" w:rsidP="00B40083">
      <w:pPr>
        <w:pStyle w:val="ListParagraph"/>
        <w:numPr>
          <w:ilvl w:val="0"/>
          <w:numId w:val="5"/>
        </w:numPr>
        <w:spacing w:after="0" w:line="340" w:lineRule="exact"/>
        <w:ind w:left="714" w:hanging="357"/>
        <w:jc w:val="both"/>
        <w:rPr>
          <w:rFonts w:ascii="Times New Roman" w:hAnsi="Times New Roman" w:cs="Times New Roman"/>
        </w:rPr>
      </w:pPr>
      <w:r w:rsidRPr="00B40083">
        <w:rPr>
          <w:rFonts w:ascii="Times New Roman" w:hAnsi="Times New Roman" w:cs="Times New Roman"/>
        </w:rPr>
        <w:t>Maior produtividade que advém dos novos assistentes</w:t>
      </w:r>
      <w:r w:rsidR="00A04E86" w:rsidRPr="00B40083">
        <w:rPr>
          <w:rFonts w:ascii="Times New Roman" w:hAnsi="Times New Roman" w:cs="Times New Roman"/>
        </w:rPr>
        <w:t xml:space="preserve"> de mapeamentos que permitem fá</w:t>
      </w:r>
      <w:r w:rsidRPr="00B40083">
        <w:rPr>
          <w:rFonts w:ascii="Times New Roman" w:hAnsi="Times New Roman" w:cs="Times New Roman"/>
        </w:rPr>
        <w:t xml:space="preserve">ceis </w:t>
      </w:r>
      <w:r w:rsidR="00A04E86" w:rsidRPr="00B40083">
        <w:rPr>
          <w:rFonts w:ascii="Times New Roman" w:hAnsi="Times New Roman" w:cs="Times New Roman"/>
        </w:rPr>
        <w:t>edições e geração de código SQL.</w:t>
      </w:r>
    </w:p>
    <w:p w:rsidR="00D869F5" w:rsidRPr="00B40083" w:rsidRDefault="00D869F5" w:rsidP="00B40083">
      <w:pPr>
        <w:pStyle w:val="ListParagraph"/>
        <w:numPr>
          <w:ilvl w:val="0"/>
          <w:numId w:val="5"/>
        </w:numPr>
        <w:spacing w:after="0" w:line="340" w:lineRule="exact"/>
        <w:ind w:left="714" w:hanging="357"/>
        <w:jc w:val="both"/>
        <w:rPr>
          <w:rFonts w:ascii="Times New Roman" w:hAnsi="Times New Roman" w:cs="Times New Roman"/>
        </w:rPr>
      </w:pPr>
      <w:r w:rsidRPr="00B40083">
        <w:rPr>
          <w:rFonts w:ascii="Times New Roman" w:hAnsi="Times New Roman" w:cs="Times New Roman"/>
        </w:rPr>
        <w:t xml:space="preserve">Existência de </w:t>
      </w:r>
      <w:r w:rsidRPr="00B40083">
        <w:rPr>
          <w:rFonts w:ascii="Times New Roman" w:hAnsi="Times New Roman" w:cs="Times New Roman"/>
          <w:i/>
        </w:rPr>
        <w:t>Knowledge</w:t>
      </w:r>
      <w:r w:rsidRPr="00B40083">
        <w:rPr>
          <w:rFonts w:ascii="Times New Roman" w:hAnsi="Times New Roman" w:cs="Times New Roman"/>
        </w:rPr>
        <w:t xml:space="preserve"> </w:t>
      </w:r>
      <w:r w:rsidRPr="00B40083">
        <w:rPr>
          <w:rFonts w:ascii="Times New Roman" w:hAnsi="Times New Roman" w:cs="Times New Roman"/>
          <w:i/>
        </w:rPr>
        <w:t>Modules</w:t>
      </w:r>
      <w:r w:rsidRPr="00B40083">
        <w:rPr>
          <w:rFonts w:ascii="Times New Roman" w:hAnsi="Times New Roman" w:cs="Times New Roman"/>
        </w:rPr>
        <w:t xml:space="preserve"> que permitem dar capacidades de resposta a qualquer tipo de base de dados ou aplicação</w:t>
      </w:r>
      <w:r w:rsidR="00A04E86" w:rsidRPr="00B40083">
        <w:rPr>
          <w:rFonts w:ascii="Times New Roman" w:hAnsi="Times New Roman" w:cs="Times New Roman"/>
        </w:rPr>
        <w:t>.</w:t>
      </w:r>
    </w:p>
    <w:p w:rsidR="00D869F5" w:rsidRPr="00B40083" w:rsidRDefault="00D869F5" w:rsidP="00B40083">
      <w:pPr>
        <w:pStyle w:val="ListParagraph"/>
        <w:numPr>
          <w:ilvl w:val="0"/>
          <w:numId w:val="5"/>
        </w:numPr>
        <w:spacing w:after="0" w:line="340" w:lineRule="exact"/>
        <w:ind w:left="714" w:hanging="357"/>
        <w:jc w:val="both"/>
        <w:rPr>
          <w:rFonts w:ascii="Times New Roman" w:hAnsi="Times New Roman" w:cs="Times New Roman"/>
        </w:rPr>
      </w:pPr>
      <w:r w:rsidRPr="00B40083">
        <w:rPr>
          <w:rFonts w:ascii="Times New Roman" w:hAnsi="Times New Roman" w:cs="Times New Roman"/>
        </w:rPr>
        <w:t>Integração fácil com qualquer sistema de gestão de bases de dados relacional.</w:t>
      </w:r>
    </w:p>
    <w:p w:rsidR="00B40083" w:rsidRPr="00D869F5" w:rsidRDefault="00B40083" w:rsidP="00D869F5">
      <w:pPr>
        <w:spacing w:after="0" w:line="340" w:lineRule="exact"/>
        <w:ind w:firstLine="426"/>
        <w:jc w:val="both"/>
        <w:rPr>
          <w:rFonts w:ascii="Times New Roman" w:hAnsi="Times New Roman" w:cs="Times New Roman"/>
        </w:rPr>
      </w:pPr>
    </w:p>
    <w:p w:rsidR="00520DBF" w:rsidRPr="00DA352B" w:rsidRDefault="00D869F5" w:rsidP="00D869F5">
      <w:pPr>
        <w:spacing w:after="0" w:line="340" w:lineRule="exact"/>
        <w:ind w:firstLine="426"/>
        <w:jc w:val="both"/>
        <w:rPr>
          <w:rFonts w:ascii="Times New Roman" w:hAnsi="Times New Roman" w:cs="Times New Roman"/>
        </w:rPr>
      </w:pPr>
      <w:r w:rsidRPr="00DA352B">
        <w:rPr>
          <w:rFonts w:ascii="Times New Roman" w:hAnsi="Times New Roman" w:cs="Times New Roman"/>
        </w:rPr>
        <w:t xml:space="preserve">A arquitetura singular de </w:t>
      </w:r>
      <w:r w:rsidR="004429B5">
        <w:rPr>
          <w:rFonts w:ascii="Times New Roman" w:hAnsi="Times New Roman" w:cs="Times New Roman"/>
        </w:rPr>
        <w:t>ELT</w:t>
      </w:r>
      <w:r w:rsidRPr="00DA352B">
        <w:rPr>
          <w:rFonts w:ascii="Times New Roman" w:hAnsi="Times New Roman" w:cs="Times New Roman"/>
        </w:rPr>
        <w:t xml:space="preserve"> </w:t>
      </w:r>
      <w:r w:rsidR="00DA352B" w:rsidRPr="00DA352B">
        <w:rPr>
          <w:rFonts w:ascii="Times New Roman" w:hAnsi="Times New Roman" w:cs="Times New Roman"/>
        </w:rPr>
        <w:t xml:space="preserve">primeiro </w:t>
      </w:r>
      <w:r w:rsidRPr="00DA352B">
        <w:rPr>
          <w:rFonts w:ascii="Times New Roman" w:hAnsi="Times New Roman" w:cs="Times New Roman"/>
        </w:rPr>
        <w:t>carrega os dados para a base de dados</w:t>
      </w:r>
      <w:r w:rsidR="00DA352B" w:rsidRPr="00DA352B">
        <w:rPr>
          <w:rFonts w:ascii="Times New Roman" w:hAnsi="Times New Roman" w:cs="Times New Roman"/>
        </w:rPr>
        <w:t>,</w:t>
      </w:r>
      <w:r w:rsidRPr="00DA352B">
        <w:rPr>
          <w:rFonts w:ascii="Times New Roman" w:hAnsi="Times New Roman" w:cs="Times New Roman"/>
        </w:rPr>
        <w:t xml:space="preserve"> aumentando a performance do processo. Esta abordagem aproveita o poder da base de dados de destino para tratar</w:t>
      </w:r>
      <w:r w:rsidR="00A04E86" w:rsidRPr="00DA352B">
        <w:rPr>
          <w:rFonts w:ascii="Times New Roman" w:hAnsi="Times New Roman" w:cs="Times New Roman"/>
        </w:rPr>
        <w:t xml:space="preserve"> </w:t>
      </w:r>
      <w:r w:rsidRPr="00DA352B">
        <w:rPr>
          <w:rFonts w:ascii="Times New Roman" w:hAnsi="Times New Roman" w:cs="Times New Roman"/>
        </w:rPr>
        <w:t>as operações de transformação, normalmente mais custosas.</w:t>
      </w:r>
    </w:p>
    <w:p w:rsidR="00520DBF" w:rsidRPr="004276BF" w:rsidRDefault="00520DBF" w:rsidP="006A49A2">
      <w:pPr>
        <w:pStyle w:val="Heading4"/>
      </w:pPr>
      <w:r w:rsidRPr="004276BF">
        <w:t>Passos da tecnologia</w:t>
      </w:r>
    </w:p>
    <w:p w:rsidR="00963DCE" w:rsidRPr="006E131D" w:rsidRDefault="00963DCE" w:rsidP="00D869F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Na secção seguinte </w:t>
      </w:r>
      <w:r w:rsidR="00FE12F9" w:rsidRPr="006E131D">
        <w:rPr>
          <w:rFonts w:ascii="Times New Roman" w:hAnsi="Times New Roman" w:cs="Times New Roman"/>
        </w:rPr>
        <w:t>será explicado, de forma resumida,</w:t>
      </w:r>
      <w:r w:rsidRPr="006E131D">
        <w:rPr>
          <w:rFonts w:ascii="Times New Roman" w:hAnsi="Times New Roman" w:cs="Times New Roman"/>
        </w:rPr>
        <w:t xml:space="preserve"> o trabalho feito no Oracle Data Integrator, em cada </w:t>
      </w:r>
      <w:r w:rsidRPr="006E131D">
        <w:rPr>
          <w:rFonts w:ascii="Times New Roman" w:hAnsi="Times New Roman" w:cs="Times New Roman"/>
          <w:i/>
        </w:rPr>
        <w:t>Interactive Module</w:t>
      </w:r>
      <w:r w:rsidR="00520DBF">
        <w:rPr>
          <w:rFonts w:ascii="Times New Roman" w:hAnsi="Times New Roman" w:cs="Times New Roman"/>
        </w:rPr>
        <w:t>.</w:t>
      </w:r>
    </w:p>
    <w:p w:rsidR="008E5FCE" w:rsidRDefault="00BB12F9" w:rsidP="001E006C">
      <w:pPr>
        <w:spacing w:after="0" w:line="340" w:lineRule="exact"/>
        <w:ind w:firstLine="426"/>
        <w:jc w:val="both"/>
        <w:rPr>
          <w:rFonts w:ascii="Times New Roman" w:hAnsi="Times New Roman" w:cs="Times New Roman"/>
        </w:rPr>
      </w:pPr>
      <w:r w:rsidRPr="006E131D">
        <w:rPr>
          <w:rFonts w:ascii="Times New Roman" w:hAnsi="Times New Roman" w:cs="Times New Roman"/>
        </w:rPr>
        <w:lastRenderedPageBreak/>
        <w:t xml:space="preserve">Inicialmente foi </w:t>
      </w:r>
      <w:r w:rsidR="008E5FCE" w:rsidRPr="006E131D">
        <w:rPr>
          <w:rFonts w:ascii="Times New Roman" w:hAnsi="Times New Roman" w:cs="Times New Roman"/>
        </w:rPr>
        <w:t xml:space="preserve">necessário </w:t>
      </w:r>
      <w:r w:rsidR="00EC1E0D">
        <w:rPr>
          <w:rFonts w:ascii="Times New Roman" w:hAnsi="Times New Roman" w:cs="Times New Roman"/>
        </w:rPr>
        <w:t>desenvolver</w:t>
      </w:r>
      <w:r w:rsidR="008E5FCE" w:rsidRPr="006E131D">
        <w:rPr>
          <w:rFonts w:ascii="Times New Roman" w:hAnsi="Times New Roman" w:cs="Times New Roman"/>
        </w:rPr>
        <w:t xml:space="preserve"> um repositório </w:t>
      </w:r>
      <w:r w:rsidR="008E5FCE" w:rsidRPr="006E131D">
        <w:rPr>
          <w:rFonts w:ascii="Times New Roman" w:hAnsi="Times New Roman" w:cs="Times New Roman"/>
          <w:i/>
        </w:rPr>
        <w:t>Master</w:t>
      </w:r>
      <w:r w:rsidR="00D16224">
        <w:rPr>
          <w:rFonts w:ascii="Times New Roman" w:hAnsi="Times New Roman" w:cs="Times New Roman"/>
        </w:rPr>
        <w:t xml:space="preserve"> (</w:t>
      </w:r>
      <w:r w:rsidR="00EC1E0D">
        <w:rPr>
          <w:rFonts w:ascii="Times New Roman" w:hAnsi="Times New Roman" w:cs="Times New Roman"/>
        </w:rPr>
        <w:t>f</w:t>
      </w:r>
      <w:r w:rsidR="00D16224">
        <w:rPr>
          <w:rFonts w:ascii="Times New Roman" w:hAnsi="Times New Roman" w:cs="Times New Roman"/>
        </w:rPr>
        <w:t xml:space="preserve">igura </w:t>
      </w:r>
      <w:r w:rsidR="005A69A7">
        <w:rPr>
          <w:rFonts w:ascii="Times New Roman" w:hAnsi="Times New Roman" w:cs="Times New Roman"/>
        </w:rPr>
        <w:t>11</w:t>
      </w:r>
      <w:r w:rsidR="00D16224">
        <w:rPr>
          <w:rFonts w:ascii="Times New Roman" w:hAnsi="Times New Roman" w:cs="Times New Roman"/>
        </w:rPr>
        <w:t>)</w:t>
      </w:r>
      <w:r w:rsidR="00EC1E0D">
        <w:rPr>
          <w:rFonts w:ascii="Times New Roman" w:hAnsi="Times New Roman" w:cs="Times New Roman"/>
        </w:rPr>
        <w:t>,</w:t>
      </w:r>
      <w:r w:rsidR="008E5FCE" w:rsidRPr="006E131D">
        <w:rPr>
          <w:rFonts w:ascii="Times New Roman" w:hAnsi="Times New Roman" w:cs="Times New Roman"/>
        </w:rPr>
        <w:t xml:space="preserve"> responsável por criar um utilizador e pela criação da </w:t>
      </w:r>
      <w:r w:rsidR="008E5FCE" w:rsidRPr="006E131D">
        <w:rPr>
          <w:rFonts w:ascii="Times New Roman" w:hAnsi="Times New Roman" w:cs="Times New Roman"/>
          <w:i/>
        </w:rPr>
        <w:t>metadata</w:t>
      </w:r>
      <w:r w:rsidR="008E5FCE" w:rsidRPr="006E131D">
        <w:rPr>
          <w:rFonts w:ascii="Times New Roman" w:hAnsi="Times New Roman" w:cs="Times New Roman"/>
        </w:rPr>
        <w:t xml:space="preserve"> e de toda a informação relativa à topologia que foi criada </w:t>
      </w:r>
      <w:r w:rsidR="00EE290F">
        <w:rPr>
          <w:rFonts w:ascii="Times New Roman" w:hAnsi="Times New Roman" w:cs="Times New Roman"/>
        </w:rPr>
        <w:t>posteriormente</w:t>
      </w:r>
      <w:r w:rsidR="008E5FCE" w:rsidRPr="006E131D">
        <w:rPr>
          <w:rFonts w:ascii="Times New Roman" w:hAnsi="Times New Roman" w:cs="Times New Roman"/>
        </w:rPr>
        <w:t>.</w:t>
      </w:r>
    </w:p>
    <w:p w:rsidR="001E006C" w:rsidRPr="006E131D" w:rsidRDefault="001E006C" w:rsidP="004276BF">
      <w:pPr>
        <w:spacing w:after="0" w:line="340" w:lineRule="exact"/>
        <w:ind w:firstLine="284"/>
        <w:jc w:val="both"/>
        <w:rPr>
          <w:rFonts w:ascii="Times New Roman" w:hAnsi="Times New Roman" w:cs="Times New Roman"/>
        </w:rPr>
      </w:pPr>
    </w:p>
    <w:p w:rsidR="00BB12F9" w:rsidRDefault="008E5FCE" w:rsidP="001E006C">
      <w:pPr>
        <w:spacing w:line="360" w:lineRule="auto"/>
        <w:jc w:val="center"/>
        <w:rPr>
          <w:rFonts w:ascii="Times New Roman" w:hAnsi="Times New Roman" w:cs="Times New Roman"/>
        </w:rPr>
      </w:pPr>
      <w:r w:rsidRPr="006E131D">
        <w:rPr>
          <w:rFonts w:ascii="Times New Roman" w:hAnsi="Times New Roman" w:cs="Times New Roman"/>
          <w:noProof/>
          <w:lang w:val="en-US"/>
        </w:rPr>
        <w:drawing>
          <wp:inline distT="0" distB="0" distL="0" distR="0" wp14:anchorId="5F54708D" wp14:editId="456EB687">
            <wp:extent cx="4924425" cy="1238250"/>
            <wp:effectExtent l="57150" t="19050" r="123825" b="76200"/>
            <wp:docPr id="41" name="Picture 41" descr="D:\tese\imagens\tese\topologia ODI\reposi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ese\imagens\tese\topologia ODI\repository.JPG"/>
                    <pic:cNvPicPr>
                      <a:picLocks noChangeAspect="1" noChangeArrowheads="1"/>
                    </pic:cNvPicPr>
                  </pic:nvPicPr>
                  <pic:blipFill>
                    <a:blip r:embed="rId39" cstate="print">
                      <a:lum contrast="-10000"/>
                      <a:extLst>
                        <a:ext uri="{28A0092B-C50C-407E-A947-70E740481C1C}">
                          <a14:useLocalDpi xmlns:a14="http://schemas.microsoft.com/office/drawing/2010/main" val="0"/>
                        </a:ext>
                      </a:extLst>
                    </a:blip>
                    <a:srcRect/>
                    <a:stretch>
                      <a:fillRect/>
                    </a:stretch>
                  </pic:blipFill>
                  <pic:spPr bwMode="auto">
                    <a:xfrm>
                      <a:off x="0" y="0"/>
                      <a:ext cx="4924425" cy="12382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249" w:rsidRPr="0011727F" w:rsidRDefault="00CA2249" w:rsidP="00CA2249">
      <w:pPr>
        <w:spacing w:before="320" w:after="240" w:line="240" w:lineRule="auto"/>
        <w:jc w:val="center"/>
        <w:rPr>
          <w:rFonts w:ascii="Times New Roman" w:eastAsia="Nimbus Sans L" w:hAnsi="Times New Roman" w:cs="Times New Roman"/>
          <w:lang w:eastAsia="pt-PT"/>
        </w:rPr>
      </w:pPr>
      <w:r w:rsidRPr="0011727F">
        <w:rPr>
          <w:rFonts w:ascii="Times New Roman" w:eastAsia="Nimbus Sans L" w:hAnsi="Times New Roman" w:cs="Times New Roman"/>
          <w:lang w:eastAsia="pt-PT"/>
        </w:rPr>
        <w:t xml:space="preserve">Figura </w:t>
      </w:r>
      <w:r w:rsidR="005A69A7">
        <w:rPr>
          <w:rFonts w:ascii="Times New Roman" w:eastAsia="Nimbus Sans L" w:hAnsi="Times New Roman" w:cs="Times New Roman"/>
          <w:lang w:eastAsia="pt-PT"/>
        </w:rPr>
        <w:t>11</w:t>
      </w:r>
      <w:r w:rsidRPr="0011727F">
        <w:rPr>
          <w:rFonts w:ascii="Times New Roman" w:eastAsia="Nimbus Sans L" w:hAnsi="Times New Roman" w:cs="Times New Roman"/>
          <w:lang w:eastAsia="pt-PT"/>
        </w:rPr>
        <w:t xml:space="preserve">: </w:t>
      </w:r>
      <w:r w:rsidR="0011727F" w:rsidRPr="0011727F">
        <w:rPr>
          <w:rFonts w:ascii="Times New Roman" w:eastAsia="Nimbus Sans L" w:hAnsi="Times New Roman" w:cs="Times New Roman"/>
          <w:lang w:eastAsia="pt-PT"/>
        </w:rPr>
        <w:t xml:space="preserve">Criação da </w:t>
      </w:r>
      <w:r w:rsidR="0011727F" w:rsidRPr="0011727F">
        <w:rPr>
          <w:rFonts w:ascii="Times New Roman" w:eastAsia="Nimbus Sans L" w:hAnsi="Times New Roman" w:cs="Times New Roman"/>
          <w:i/>
          <w:lang w:eastAsia="pt-PT"/>
        </w:rPr>
        <w:t>metadata</w:t>
      </w:r>
    </w:p>
    <w:p w:rsidR="008E5FCE" w:rsidRPr="006E131D" w:rsidRDefault="008E5FCE" w:rsidP="004276BF">
      <w:pPr>
        <w:spacing w:after="0" w:line="340" w:lineRule="exact"/>
        <w:ind w:firstLine="425"/>
        <w:jc w:val="both"/>
        <w:rPr>
          <w:rFonts w:ascii="Times New Roman" w:hAnsi="Times New Roman" w:cs="Times New Roman"/>
        </w:rPr>
      </w:pPr>
      <w:r w:rsidRPr="006E131D">
        <w:rPr>
          <w:rFonts w:ascii="Times New Roman" w:hAnsi="Times New Roman" w:cs="Times New Roman"/>
        </w:rPr>
        <w:t>De seguida foi necessári</w:t>
      </w:r>
      <w:r w:rsidR="00A04E86">
        <w:rPr>
          <w:rFonts w:ascii="Times New Roman" w:hAnsi="Times New Roman" w:cs="Times New Roman"/>
        </w:rPr>
        <w:t>a</w:t>
      </w:r>
      <w:r w:rsidRPr="006E131D">
        <w:rPr>
          <w:rFonts w:ascii="Times New Roman" w:hAnsi="Times New Roman" w:cs="Times New Roman"/>
        </w:rPr>
        <w:t xml:space="preserve"> a criação dos </w:t>
      </w:r>
      <w:r w:rsidRPr="006E131D">
        <w:rPr>
          <w:rFonts w:ascii="Times New Roman" w:hAnsi="Times New Roman" w:cs="Times New Roman"/>
          <w:i/>
        </w:rPr>
        <w:t>Data Servers</w:t>
      </w:r>
      <w:r w:rsidRPr="006E131D">
        <w:rPr>
          <w:rFonts w:ascii="Times New Roman" w:hAnsi="Times New Roman" w:cs="Times New Roman"/>
        </w:rPr>
        <w:t xml:space="preserve"> de origem</w:t>
      </w:r>
      <w:r w:rsidR="00EC1E0D">
        <w:rPr>
          <w:rFonts w:ascii="Times New Roman" w:hAnsi="Times New Roman" w:cs="Times New Roman"/>
        </w:rPr>
        <w:t xml:space="preserve"> </w:t>
      </w:r>
      <w:r w:rsidR="00EC1E0D" w:rsidRPr="006E131D">
        <w:rPr>
          <w:rFonts w:ascii="Times New Roman" w:hAnsi="Times New Roman" w:cs="Times New Roman"/>
        </w:rPr>
        <w:t>(tecnologia Postgresql do Jira)</w:t>
      </w:r>
      <w:r w:rsidR="00EC1E0D">
        <w:rPr>
          <w:rFonts w:ascii="Times New Roman" w:hAnsi="Times New Roman" w:cs="Times New Roman"/>
        </w:rPr>
        <w:t>, conforme se observa na figura 1</w:t>
      </w:r>
      <w:r w:rsidR="00730C8F">
        <w:rPr>
          <w:rFonts w:ascii="Times New Roman" w:hAnsi="Times New Roman" w:cs="Times New Roman"/>
        </w:rPr>
        <w:t>2</w:t>
      </w:r>
      <w:r w:rsidR="00EC1E0D">
        <w:rPr>
          <w:rFonts w:ascii="Times New Roman" w:hAnsi="Times New Roman" w:cs="Times New Roman"/>
        </w:rPr>
        <w:t xml:space="preserve">, </w:t>
      </w:r>
      <w:r w:rsidRPr="006E131D">
        <w:rPr>
          <w:rFonts w:ascii="Times New Roman" w:hAnsi="Times New Roman" w:cs="Times New Roman"/>
        </w:rPr>
        <w:t>e o de destino (tecnologia Oracle do modelo de dados definido)</w:t>
      </w:r>
      <w:r w:rsidR="00657AC6" w:rsidRPr="006E131D">
        <w:rPr>
          <w:rFonts w:ascii="Times New Roman" w:hAnsi="Times New Roman" w:cs="Times New Roman"/>
        </w:rPr>
        <w:t>, bem como a escolha do driver correspondente à tecnologia utilizada.</w:t>
      </w:r>
    </w:p>
    <w:p w:rsidR="00883772" w:rsidRPr="006E131D" w:rsidRDefault="00883772" w:rsidP="001E006C">
      <w:pPr>
        <w:spacing w:after="0" w:line="340" w:lineRule="exact"/>
        <w:ind w:firstLine="425"/>
        <w:jc w:val="both"/>
        <w:rPr>
          <w:rFonts w:ascii="Times New Roman" w:hAnsi="Times New Roman" w:cs="Times New Roman"/>
        </w:rPr>
      </w:pPr>
    </w:p>
    <w:p w:rsidR="00657AC6" w:rsidRDefault="00657AC6" w:rsidP="001A7208">
      <w:pPr>
        <w:spacing w:line="360" w:lineRule="auto"/>
        <w:jc w:val="both"/>
        <w:rPr>
          <w:rFonts w:ascii="Times New Roman" w:hAnsi="Times New Roman" w:cs="Times New Roman"/>
        </w:rPr>
      </w:pPr>
      <w:r w:rsidRPr="006E131D">
        <w:rPr>
          <w:rFonts w:ascii="Times New Roman" w:hAnsi="Times New Roman" w:cs="Times New Roman"/>
          <w:noProof/>
          <w:lang w:val="en-US"/>
        </w:rPr>
        <w:drawing>
          <wp:inline distT="0" distB="0" distL="0" distR="0" wp14:anchorId="435D22B3" wp14:editId="6708F5B5">
            <wp:extent cx="5391150" cy="1924050"/>
            <wp:effectExtent l="57150" t="19050" r="114300" b="76200"/>
            <wp:docPr id="42" name="Picture 42" descr="D:\tese\imagens\tese\topologia ODI\postgreDataSer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tese\imagens\tese\topologia ODI\postgreDataServe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1150" cy="19240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249" w:rsidRPr="00EC1E0D" w:rsidRDefault="00CA2249" w:rsidP="00CA2249">
      <w:pPr>
        <w:spacing w:before="320" w:after="240" w:line="240" w:lineRule="auto"/>
        <w:jc w:val="center"/>
        <w:rPr>
          <w:rFonts w:ascii="Times New Roman" w:eastAsia="Nimbus Sans L" w:hAnsi="Times New Roman" w:cs="Times New Roman"/>
          <w:lang w:eastAsia="pt-PT"/>
        </w:rPr>
      </w:pPr>
      <w:r w:rsidRPr="00EC1E0D">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2</w:t>
      </w:r>
      <w:r w:rsidRPr="00EC1E0D">
        <w:rPr>
          <w:rFonts w:ascii="Times New Roman" w:eastAsia="Nimbus Sans L" w:hAnsi="Times New Roman" w:cs="Times New Roman"/>
          <w:lang w:eastAsia="pt-PT"/>
        </w:rPr>
        <w:t xml:space="preserve">: </w:t>
      </w:r>
      <w:r w:rsidR="0011727F" w:rsidRPr="00EC1E0D">
        <w:rPr>
          <w:rFonts w:ascii="Times New Roman" w:eastAsia="Nimbus Sans L" w:hAnsi="Times New Roman" w:cs="Times New Roman"/>
          <w:lang w:eastAsia="pt-PT"/>
        </w:rPr>
        <w:t xml:space="preserve">Criação dos </w:t>
      </w:r>
      <w:r w:rsidR="0011727F" w:rsidRPr="00EC1E0D">
        <w:rPr>
          <w:rFonts w:ascii="Times New Roman" w:eastAsia="Nimbus Sans L" w:hAnsi="Times New Roman" w:cs="Times New Roman"/>
          <w:i/>
          <w:lang w:eastAsia="pt-PT"/>
        </w:rPr>
        <w:t>data servers</w:t>
      </w:r>
      <w:r w:rsidR="00EC1E0D">
        <w:rPr>
          <w:rFonts w:ascii="Times New Roman" w:eastAsia="Nimbus Sans L" w:hAnsi="Times New Roman" w:cs="Times New Roman"/>
          <w:i/>
          <w:lang w:eastAsia="pt-PT"/>
        </w:rPr>
        <w:t>.</w:t>
      </w:r>
    </w:p>
    <w:p w:rsidR="008E5FCE" w:rsidRPr="006E131D" w:rsidRDefault="00657AC6" w:rsidP="001E006C">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Dentro dos dois </w:t>
      </w:r>
      <w:r w:rsidRPr="006E131D">
        <w:rPr>
          <w:rFonts w:ascii="Times New Roman" w:hAnsi="Times New Roman" w:cs="Times New Roman"/>
          <w:i/>
        </w:rPr>
        <w:t>Data Servers</w:t>
      </w:r>
      <w:r w:rsidRPr="006E131D">
        <w:rPr>
          <w:rFonts w:ascii="Times New Roman" w:hAnsi="Times New Roman" w:cs="Times New Roman"/>
        </w:rPr>
        <w:t xml:space="preserve"> </w:t>
      </w:r>
      <w:r w:rsidR="00BB76BB" w:rsidRPr="006E131D">
        <w:rPr>
          <w:rFonts w:ascii="Times New Roman" w:hAnsi="Times New Roman" w:cs="Times New Roman"/>
        </w:rPr>
        <w:t>criaram</w:t>
      </w:r>
      <w:r w:rsidR="00FE12F9" w:rsidRPr="006E131D">
        <w:rPr>
          <w:rFonts w:ascii="Times New Roman" w:hAnsi="Times New Roman" w:cs="Times New Roman"/>
        </w:rPr>
        <w:t>-se</w:t>
      </w:r>
      <w:r w:rsidRPr="006E131D">
        <w:rPr>
          <w:rFonts w:ascii="Times New Roman" w:hAnsi="Times New Roman" w:cs="Times New Roman"/>
        </w:rPr>
        <w:t xml:space="preserve"> dois </w:t>
      </w:r>
      <w:r w:rsidRPr="006E131D">
        <w:rPr>
          <w:rFonts w:ascii="Times New Roman" w:hAnsi="Times New Roman" w:cs="Times New Roman"/>
          <w:i/>
        </w:rPr>
        <w:t>Physical Schemas</w:t>
      </w:r>
      <w:r w:rsidRPr="006E131D">
        <w:rPr>
          <w:rFonts w:ascii="Times New Roman" w:hAnsi="Times New Roman" w:cs="Times New Roman"/>
        </w:rPr>
        <w:t xml:space="preserve"> correspondentes a cada uma das tecnologias.</w:t>
      </w:r>
    </w:p>
    <w:p w:rsidR="00657AC6" w:rsidRDefault="005E3FDD" w:rsidP="001E006C">
      <w:pPr>
        <w:spacing w:after="0" w:line="340" w:lineRule="exact"/>
        <w:ind w:firstLine="425"/>
        <w:jc w:val="both"/>
        <w:rPr>
          <w:rFonts w:ascii="Times New Roman" w:hAnsi="Times New Roman" w:cs="Times New Roman"/>
        </w:rPr>
      </w:pPr>
      <w:r>
        <w:rPr>
          <w:rFonts w:ascii="Times New Roman" w:hAnsi="Times New Roman" w:cs="Times New Roman"/>
        </w:rPr>
        <w:t xml:space="preserve">Uma vez </w:t>
      </w:r>
      <w:r w:rsidRPr="006E131D">
        <w:rPr>
          <w:rFonts w:ascii="Times New Roman" w:hAnsi="Times New Roman" w:cs="Times New Roman"/>
        </w:rPr>
        <w:t xml:space="preserve">criados </w:t>
      </w:r>
      <w:r w:rsidR="00657AC6" w:rsidRPr="006E131D">
        <w:rPr>
          <w:rFonts w:ascii="Times New Roman" w:hAnsi="Times New Roman" w:cs="Times New Roman"/>
        </w:rPr>
        <w:t>os mod</w:t>
      </w:r>
      <w:r w:rsidR="00503D76" w:rsidRPr="006E131D">
        <w:rPr>
          <w:rFonts w:ascii="Times New Roman" w:hAnsi="Times New Roman" w:cs="Times New Roman"/>
        </w:rPr>
        <w:t xml:space="preserve">elos físicos </w:t>
      </w:r>
      <w:r w:rsidR="00657AC6" w:rsidRPr="006E131D">
        <w:rPr>
          <w:rFonts w:ascii="Times New Roman" w:hAnsi="Times New Roman" w:cs="Times New Roman"/>
        </w:rPr>
        <w:t>foi necessári</w:t>
      </w:r>
      <w:r w:rsidR="00503D76" w:rsidRPr="006E131D">
        <w:rPr>
          <w:rFonts w:ascii="Times New Roman" w:hAnsi="Times New Roman" w:cs="Times New Roman"/>
        </w:rPr>
        <w:t>a a representação</w:t>
      </w:r>
      <w:r w:rsidR="00657AC6" w:rsidRPr="006E131D">
        <w:rPr>
          <w:rFonts w:ascii="Times New Roman" w:hAnsi="Times New Roman" w:cs="Times New Roman"/>
        </w:rPr>
        <w:t xml:space="preserve"> </w:t>
      </w:r>
      <w:r w:rsidR="00503D76" w:rsidRPr="006E131D">
        <w:rPr>
          <w:rFonts w:ascii="Times New Roman" w:hAnsi="Times New Roman" w:cs="Times New Roman"/>
        </w:rPr>
        <w:t>d</w:t>
      </w:r>
      <w:r w:rsidR="00657AC6" w:rsidRPr="006E131D">
        <w:rPr>
          <w:rFonts w:ascii="Times New Roman" w:hAnsi="Times New Roman" w:cs="Times New Roman"/>
        </w:rPr>
        <w:t>o modelo lógico, tanto do modelo de dados desenhado, como do modelo de dados da ferramenta Jira que lig</w:t>
      </w:r>
      <w:r w:rsidR="00411CA4">
        <w:rPr>
          <w:rFonts w:ascii="Times New Roman" w:hAnsi="Times New Roman" w:cs="Times New Roman"/>
        </w:rPr>
        <w:t>á</w:t>
      </w:r>
      <w:r w:rsidR="00657AC6" w:rsidRPr="006E131D">
        <w:rPr>
          <w:rFonts w:ascii="Times New Roman" w:hAnsi="Times New Roman" w:cs="Times New Roman"/>
        </w:rPr>
        <w:t xml:space="preserve">mos </w:t>
      </w:r>
      <w:r w:rsidR="00657AC6" w:rsidRPr="00DA352B">
        <w:rPr>
          <w:rFonts w:ascii="Times New Roman" w:hAnsi="Times New Roman" w:cs="Times New Roman"/>
        </w:rPr>
        <w:t>depois, através do contexto</w:t>
      </w:r>
      <w:r w:rsidR="00411CA4" w:rsidRPr="00DA352B">
        <w:rPr>
          <w:rFonts w:ascii="Times New Roman" w:hAnsi="Times New Roman" w:cs="Times New Roman"/>
        </w:rPr>
        <w:t>,</w:t>
      </w:r>
      <w:r w:rsidR="00657AC6" w:rsidRPr="00DA352B">
        <w:rPr>
          <w:rFonts w:ascii="Times New Roman" w:hAnsi="Times New Roman" w:cs="Times New Roman"/>
        </w:rPr>
        <w:t xml:space="preserve"> aos esquemas físicos. Os contextos permitem-nos, para os mesmos modelos lógicos, alternar entre diferentes </w:t>
      </w:r>
      <w:r w:rsidR="00503D76" w:rsidRPr="00DA352B">
        <w:rPr>
          <w:rFonts w:ascii="Times New Roman" w:hAnsi="Times New Roman" w:cs="Times New Roman"/>
        </w:rPr>
        <w:t>modelos físicos que,</w:t>
      </w:r>
      <w:r w:rsidR="00883772" w:rsidRPr="00DA352B">
        <w:rPr>
          <w:rFonts w:ascii="Times New Roman" w:hAnsi="Times New Roman" w:cs="Times New Roman"/>
        </w:rPr>
        <w:t xml:space="preserve"> </w:t>
      </w:r>
      <w:r w:rsidR="00503D76" w:rsidRPr="00DA352B">
        <w:rPr>
          <w:rFonts w:ascii="Times New Roman" w:hAnsi="Times New Roman" w:cs="Times New Roman"/>
        </w:rPr>
        <w:t>neste caso, permitiu</w:t>
      </w:r>
      <w:r w:rsidR="00883772" w:rsidRPr="00DA352B">
        <w:rPr>
          <w:rFonts w:ascii="Times New Roman" w:hAnsi="Times New Roman" w:cs="Times New Roman"/>
        </w:rPr>
        <w:t xml:space="preserve"> alternar entre bases de dados com</w:t>
      </w:r>
      <w:r w:rsidR="00503D76" w:rsidRPr="00DA352B">
        <w:rPr>
          <w:rFonts w:ascii="Times New Roman" w:hAnsi="Times New Roman" w:cs="Times New Roman"/>
        </w:rPr>
        <w:t xml:space="preserve"> informação atual (em produção)</w:t>
      </w:r>
      <w:r w:rsidR="00883772" w:rsidRPr="00DA352B">
        <w:rPr>
          <w:rFonts w:ascii="Times New Roman" w:hAnsi="Times New Roman" w:cs="Times New Roman"/>
        </w:rPr>
        <w:t xml:space="preserve"> para bases de dados com informação</w:t>
      </w:r>
      <w:r w:rsidR="004276BF" w:rsidRPr="00DA352B">
        <w:rPr>
          <w:rFonts w:ascii="Times New Roman" w:hAnsi="Times New Roman" w:cs="Times New Roman"/>
        </w:rPr>
        <w:t xml:space="preserve"> para testes (em pré-produção).</w:t>
      </w:r>
    </w:p>
    <w:p w:rsidR="00EC1E0D" w:rsidRDefault="00EC1E0D" w:rsidP="001E006C">
      <w:pPr>
        <w:spacing w:after="0" w:line="340" w:lineRule="exact"/>
        <w:ind w:firstLine="425"/>
        <w:jc w:val="both"/>
        <w:rPr>
          <w:rFonts w:ascii="Times New Roman" w:hAnsi="Times New Roman" w:cs="Times New Roman"/>
        </w:rPr>
      </w:pPr>
      <w:r>
        <w:rPr>
          <w:rFonts w:ascii="Times New Roman" w:hAnsi="Times New Roman" w:cs="Times New Roman"/>
        </w:rPr>
        <w:t>A figura 1</w:t>
      </w:r>
      <w:r w:rsidR="00730C8F">
        <w:rPr>
          <w:rFonts w:ascii="Times New Roman" w:hAnsi="Times New Roman" w:cs="Times New Roman"/>
        </w:rPr>
        <w:t>3</w:t>
      </w:r>
      <w:r>
        <w:rPr>
          <w:rFonts w:ascii="Times New Roman" w:hAnsi="Times New Roman" w:cs="Times New Roman"/>
        </w:rPr>
        <w:t xml:space="preserve"> ilustra a associação entre os esquemas lógicos e físicos definidos pelo contexto.</w:t>
      </w:r>
    </w:p>
    <w:p w:rsidR="00EC1E0D" w:rsidRPr="006E131D" w:rsidRDefault="00EC1E0D" w:rsidP="001E006C">
      <w:pPr>
        <w:spacing w:after="0" w:line="340" w:lineRule="exact"/>
        <w:ind w:firstLine="425"/>
        <w:jc w:val="both"/>
        <w:rPr>
          <w:rFonts w:ascii="Times New Roman" w:hAnsi="Times New Roman" w:cs="Times New Roman"/>
        </w:rPr>
      </w:pPr>
    </w:p>
    <w:p w:rsidR="00883772" w:rsidRDefault="00883772" w:rsidP="001A7208">
      <w:pPr>
        <w:spacing w:line="360" w:lineRule="auto"/>
        <w:jc w:val="both"/>
        <w:rPr>
          <w:rFonts w:ascii="Times New Roman" w:hAnsi="Times New Roman" w:cs="Times New Roman"/>
        </w:rPr>
      </w:pPr>
      <w:r w:rsidRPr="006E131D">
        <w:rPr>
          <w:rFonts w:ascii="Times New Roman" w:hAnsi="Times New Roman" w:cs="Times New Roman"/>
          <w:noProof/>
          <w:lang w:val="en-US"/>
        </w:rPr>
        <w:lastRenderedPageBreak/>
        <w:drawing>
          <wp:inline distT="0" distB="0" distL="0" distR="0" wp14:anchorId="5DC701EF" wp14:editId="36A21E38">
            <wp:extent cx="5400675" cy="1866900"/>
            <wp:effectExtent l="57150" t="19050" r="123825" b="76200"/>
            <wp:docPr id="43" name="Picture 43" descr="D:\tese\imagens\tese\topologia ODI\co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ese\imagens\tese\topologia ODI\context.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675" cy="18669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249" w:rsidRPr="00EC1E0D" w:rsidRDefault="00CA2249" w:rsidP="00CA2249">
      <w:pPr>
        <w:spacing w:before="320" w:after="240" w:line="240" w:lineRule="auto"/>
        <w:jc w:val="center"/>
        <w:rPr>
          <w:rFonts w:ascii="Times New Roman" w:eastAsia="Nimbus Sans L" w:hAnsi="Times New Roman" w:cs="Times New Roman"/>
          <w:lang w:eastAsia="pt-PT"/>
        </w:rPr>
      </w:pPr>
      <w:r w:rsidRPr="00EC1E0D">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3</w:t>
      </w:r>
      <w:r w:rsidRPr="00EC1E0D">
        <w:rPr>
          <w:rFonts w:ascii="Times New Roman" w:eastAsia="Nimbus Sans L" w:hAnsi="Times New Roman" w:cs="Times New Roman"/>
          <w:lang w:eastAsia="pt-PT"/>
        </w:rPr>
        <w:t xml:space="preserve">: </w:t>
      </w:r>
      <w:r w:rsidR="0011727F" w:rsidRPr="00EC1E0D">
        <w:rPr>
          <w:rFonts w:ascii="Times New Roman" w:eastAsia="Nimbus Sans L" w:hAnsi="Times New Roman" w:cs="Times New Roman"/>
          <w:lang w:eastAsia="pt-PT"/>
        </w:rPr>
        <w:t>Criação do contexto.</w:t>
      </w:r>
    </w:p>
    <w:p w:rsidR="00883772" w:rsidRPr="006E131D" w:rsidRDefault="006E5888" w:rsidP="004276BF">
      <w:pPr>
        <w:spacing w:after="0" w:line="340" w:lineRule="exact"/>
        <w:ind w:firstLine="425"/>
        <w:jc w:val="both"/>
        <w:rPr>
          <w:rFonts w:ascii="Times New Roman" w:hAnsi="Times New Roman" w:cs="Times New Roman"/>
        </w:rPr>
      </w:pPr>
      <w:r w:rsidRPr="006E131D">
        <w:rPr>
          <w:rFonts w:ascii="Times New Roman" w:hAnsi="Times New Roman" w:cs="Times New Roman"/>
        </w:rPr>
        <w:t>No caso em questão</w:t>
      </w:r>
      <w:r w:rsidR="00883772" w:rsidRPr="006E131D">
        <w:rPr>
          <w:rFonts w:ascii="Times New Roman" w:hAnsi="Times New Roman" w:cs="Times New Roman"/>
        </w:rPr>
        <w:t xml:space="preserve">, o contexto ADW_JIRA, liga o </w:t>
      </w:r>
      <w:r w:rsidR="00883772" w:rsidRPr="006E131D">
        <w:rPr>
          <w:rFonts w:ascii="Times New Roman" w:hAnsi="Times New Roman" w:cs="Times New Roman"/>
          <w:i/>
        </w:rPr>
        <w:t>Logical Schema</w:t>
      </w:r>
      <w:r w:rsidR="00883772" w:rsidRPr="006E131D">
        <w:rPr>
          <w:rFonts w:ascii="Times New Roman" w:hAnsi="Times New Roman" w:cs="Times New Roman"/>
        </w:rPr>
        <w:t xml:space="preserve"> ADW_JIRA ao </w:t>
      </w:r>
      <w:r w:rsidR="00883772" w:rsidRPr="006E131D">
        <w:rPr>
          <w:rFonts w:ascii="Times New Roman" w:hAnsi="Times New Roman" w:cs="Times New Roman"/>
          <w:i/>
        </w:rPr>
        <w:t xml:space="preserve">Physical Schema </w:t>
      </w:r>
      <w:r w:rsidR="00883772" w:rsidRPr="006E131D">
        <w:rPr>
          <w:rFonts w:ascii="Times New Roman" w:hAnsi="Times New Roman" w:cs="Times New Roman"/>
        </w:rPr>
        <w:t xml:space="preserve">ADW_JIRA e o contexto POSTGRE_JIRA liga o </w:t>
      </w:r>
      <w:r w:rsidR="00883772" w:rsidRPr="006E131D">
        <w:rPr>
          <w:rFonts w:ascii="Times New Roman" w:hAnsi="Times New Roman" w:cs="Times New Roman"/>
          <w:i/>
        </w:rPr>
        <w:t>Logical Schema</w:t>
      </w:r>
      <w:r w:rsidR="00883772" w:rsidRPr="006E131D">
        <w:rPr>
          <w:rFonts w:ascii="Times New Roman" w:hAnsi="Times New Roman" w:cs="Times New Roman"/>
        </w:rPr>
        <w:t xml:space="preserve"> POSTGRE_JIRA, ao </w:t>
      </w:r>
      <w:r w:rsidR="00883772" w:rsidRPr="006E131D">
        <w:rPr>
          <w:rFonts w:ascii="Times New Roman" w:hAnsi="Times New Roman" w:cs="Times New Roman"/>
          <w:i/>
        </w:rPr>
        <w:t>Physical Schema</w:t>
      </w:r>
      <w:r w:rsidR="00883772" w:rsidRPr="006E131D">
        <w:rPr>
          <w:rFonts w:ascii="Times New Roman" w:hAnsi="Times New Roman" w:cs="Times New Roman"/>
        </w:rPr>
        <w:t xml:space="preserve"> jiradb.public.</w:t>
      </w:r>
    </w:p>
    <w:p w:rsidR="00883772" w:rsidRDefault="002C1F16" w:rsidP="004276BF">
      <w:pPr>
        <w:spacing w:after="0" w:line="340" w:lineRule="exact"/>
        <w:ind w:firstLine="425"/>
        <w:jc w:val="both"/>
        <w:rPr>
          <w:rFonts w:ascii="Times New Roman" w:hAnsi="Times New Roman" w:cs="Times New Roman"/>
        </w:rPr>
      </w:pPr>
      <w:r w:rsidRPr="006E131D">
        <w:rPr>
          <w:rFonts w:ascii="Times New Roman" w:hAnsi="Times New Roman" w:cs="Times New Roman"/>
        </w:rPr>
        <w:t>Outra</w:t>
      </w:r>
      <w:r w:rsidR="005037B4">
        <w:rPr>
          <w:rFonts w:ascii="Times New Roman" w:hAnsi="Times New Roman" w:cs="Times New Roman"/>
        </w:rPr>
        <w:t>s</w:t>
      </w:r>
      <w:r w:rsidRPr="006E131D">
        <w:rPr>
          <w:rFonts w:ascii="Times New Roman" w:hAnsi="Times New Roman" w:cs="Times New Roman"/>
        </w:rPr>
        <w:t xml:space="preserve"> das funcionalidades </w:t>
      </w:r>
      <w:r w:rsidR="005037B4" w:rsidRPr="006E131D">
        <w:rPr>
          <w:rFonts w:ascii="Times New Roman" w:hAnsi="Times New Roman" w:cs="Times New Roman"/>
        </w:rPr>
        <w:t>utilizadas</w:t>
      </w:r>
      <w:r w:rsidR="005037B4">
        <w:rPr>
          <w:rFonts w:ascii="Times New Roman" w:hAnsi="Times New Roman" w:cs="Times New Roman"/>
        </w:rPr>
        <w:t>,</w:t>
      </w:r>
      <w:r w:rsidR="005037B4" w:rsidRPr="006E131D">
        <w:rPr>
          <w:rFonts w:ascii="Times New Roman" w:hAnsi="Times New Roman" w:cs="Times New Roman"/>
        </w:rPr>
        <w:t xml:space="preserve"> </w:t>
      </w:r>
      <w:r w:rsidRPr="006E131D">
        <w:rPr>
          <w:rFonts w:ascii="Times New Roman" w:hAnsi="Times New Roman" w:cs="Times New Roman"/>
        </w:rPr>
        <w:t>características do Oracle Data Integrator</w:t>
      </w:r>
      <w:r w:rsidR="005037B4">
        <w:rPr>
          <w:rFonts w:ascii="Times New Roman" w:hAnsi="Times New Roman" w:cs="Times New Roman"/>
        </w:rPr>
        <w:t>,</w:t>
      </w:r>
      <w:r w:rsidRPr="006E131D">
        <w:rPr>
          <w:rFonts w:ascii="Times New Roman" w:hAnsi="Times New Roman" w:cs="Times New Roman"/>
        </w:rPr>
        <w:t xml:space="preserve"> foram os </w:t>
      </w:r>
      <w:r w:rsidRPr="006E131D">
        <w:rPr>
          <w:rFonts w:ascii="Times New Roman" w:hAnsi="Times New Roman" w:cs="Times New Roman"/>
          <w:i/>
        </w:rPr>
        <w:t>Knowledge Modules</w:t>
      </w:r>
      <w:r w:rsidR="00A82E2A" w:rsidRPr="006E131D">
        <w:rPr>
          <w:rFonts w:ascii="Times New Roman" w:hAnsi="Times New Roman" w:cs="Times New Roman"/>
        </w:rPr>
        <w:t xml:space="preserve">, mencionados anteriormente, aquando a apresentação da tecnologia. </w:t>
      </w:r>
      <w:r w:rsidR="00503D76" w:rsidRPr="006E131D">
        <w:rPr>
          <w:rFonts w:ascii="Times New Roman" w:hAnsi="Times New Roman" w:cs="Times New Roman"/>
        </w:rPr>
        <w:t>Usaram-se</w:t>
      </w:r>
      <w:r w:rsidR="00A82E2A" w:rsidRPr="006E131D">
        <w:rPr>
          <w:rFonts w:ascii="Times New Roman" w:hAnsi="Times New Roman" w:cs="Times New Roman"/>
        </w:rPr>
        <w:t xml:space="preserve"> três tipos de </w:t>
      </w:r>
      <w:r w:rsidR="00A82E2A" w:rsidRPr="006E131D">
        <w:rPr>
          <w:rFonts w:ascii="Times New Roman" w:hAnsi="Times New Roman" w:cs="Times New Roman"/>
          <w:i/>
        </w:rPr>
        <w:t>Knowledge Modules</w:t>
      </w:r>
      <w:r w:rsidR="00503D76" w:rsidRPr="006E131D">
        <w:rPr>
          <w:rFonts w:ascii="Times New Roman" w:hAnsi="Times New Roman" w:cs="Times New Roman"/>
        </w:rPr>
        <w:t xml:space="preserve"> na construção do </w:t>
      </w:r>
      <w:r w:rsidR="00503D76" w:rsidRPr="006E131D">
        <w:rPr>
          <w:rFonts w:ascii="Times New Roman" w:hAnsi="Times New Roman" w:cs="Times New Roman"/>
          <w:i/>
        </w:rPr>
        <w:t>Data Warehouse</w:t>
      </w:r>
      <w:r w:rsidR="00A82E2A" w:rsidRPr="006E131D">
        <w:rPr>
          <w:rFonts w:ascii="Times New Roman" w:hAnsi="Times New Roman" w:cs="Times New Roman"/>
        </w:rPr>
        <w:t>:</w:t>
      </w:r>
    </w:p>
    <w:p w:rsidR="00B40083" w:rsidRPr="006E131D" w:rsidRDefault="00B40083" w:rsidP="004276BF">
      <w:pPr>
        <w:spacing w:after="0" w:line="340" w:lineRule="exact"/>
        <w:ind w:firstLine="425"/>
        <w:jc w:val="both"/>
        <w:rPr>
          <w:rFonts w:ascii="Times New Roman" w:hAnsi="Times New Roman" w:cs="Times New Roman"/>
        </w:rPr>
      </w:pPr>
    </w:p>
    <w:p w:rsidR="00A82E2A" w:rsidRPr="006E131D" w:rsidRDefault="00A82E2A" w:rsidP="005C6EA8">
      <w:pPr>
        <w:pStyle w:val="ListParagraph"/>
        <w:numPr>
          <w:ilvl w:val="0"/>
          <w:numId w:val="5"/>
        </w:numPr>
        <w:spacing w:after="0" w:line="340" w:lineRule="exact"/>
        <w:ind w:left="1134" w:hanging="357"/>
        <w:jc w:val="both"/>
        <w:rPr>
          <w:rFonts w:ascii="Times New Roman" w:hAnsi="Times New Roman" w:cs="Times New Roman"/>
        </w:rPr>
      </w:pPr>
      <w:r w:rsidRPr="006E131D">
        <w:rPr>
          <w:rFonts w:ascii="Times New Roman" w:hAnsi="Times New Roman" w:cs="Times New Roman"/>
          <w:i/>
        </w:rPr>
        <w:t xml:space="preserve">Reverse-Engineering </w:t>
      </w:r>
      <w:r w:rsidRPr="006E131D">
        <w:rPr>
          <w:rFonts w:ascii="Times New Roman" w:hAnsi="Times New Roman" w:cs="Times New Roman"/>
        </w:rPr>
        <w:t>(RKM);</w:t>
      </w:r>
    </w:p>
    <w:p w:rsidR="00A82E2A" w:rsidRPr="006E131D" w:rsidRDefault="00A82E2A" w:rsidP="005C6EA8">
      <w:pPr>
        <w:pStyle w:val="ListParagraph"/>
        <w:numPr>
          <w:ilvl w:val="0"/>
          <w:numId w:val="5"/>
        </w:numPr>
        <w:spacing w:after="0" w:line="340" w:lineRule="exact"/>
        <w:ind w:left="1134" w:hanging="357"/>
        <w:jc w:val="both"/>
        <w:rPr>
          <w:rFonts w:ascii="Times New Roman" w:hAnsi="Times New Roman" w:cs="Times New Roman"/>
        </w:rPr>
      </w:pPr>
      <w:r w:rsidRPr="006E131D">
        <w:rPr>
          <w:rFonts w:ascii="Times New Roman" w:hAnsi="Times New Roman" w:cs="Times New Roman"/>
          <w:i/>
        </w:rPr>
        <w:t>Loading</w:t>
      </w:r>
      <w:r w:rsidRPr="006E131D">
        <w:rPr>
          <w:rFonts w:ascii="Times New Roman" w:hAnsi="Times New Roman" w:cs="Times New Roman"/>
        </w:rPr>
        <w:t xml:space="preserve"> (LKM);</w:t>
      </w:r>
    </w:p>
    <w:p w:rsidR="00A82E2A" w:rsidRDefault="00A82E2A" w:rsidP="005C6EA8">
      <w:pPr>
        <w:pStyle w:val="ListParagraph"/>
        <w:numPr>
          <w:ilvl w:val="0"/>
          <w:numId w:val="5"/>
        </w:numPr>
        <w:spacing w:after="0" w:line="340" w:lineRule="exact"/>
        <w:ind w:left="1134" w:hanging="357"/>
        <w:jc w:val="both"/>
        <w:rPr>
          <w:rFonts w:ascii="Times New Roman" w:hAnsi="Times New Roman" w:cs="Times New Roman"/>
        </w:rPr>
      </w:pPr>
      <w:r w:rsidRPr="006E131D">
        <w:rPr>
          <w:rFonts w:ascii="Times New Roman" w:hAnsi="Times New Roman" w:cs="Times New Roman"/>
          <w:i/>
        </w:rPr>
        <w:t>Integration</w:t>
      </w:r>
      <w:r w:rsidRPr="006E131D">
        <w:rPr>
          <w:rFonts w:ascii="Times New Roman" w:hAnsi="Times New Roman" w:cs="Times New Roman"/>
        </w:rPr>
        <w:t xml:space="preserve"> (IKM).</w:t>
      </w:r>
    </w:p>
    <w:p w:rsidR="00B40083" w:rsidRPr="00B40083" w:rsidRDefault="00B40083" w:rsidP="00B40083">
      <w:pPr>
        <w:spacing w:after="0" w:line="340" w:lineRule="exact"/>
        <w:ind w:left="357"/>
        <w:jc w:val="both"/>
        <w:rPr>
          <w:rFonts w:ascii="Times New Roman" w:hAnsi="Times New Roman" w:cs="Times New Roman"/>
        </w:rPr>
      </w:pPr>
    </w:p>
    <w:p w:rsidR="00A82E2A" w:rsidRPr="006E131D" w:rsidRDefault="00A82E2A" w:rsidP="004276BF">
      <w:pPr>
        <w:spacing w:after="0" w:line="340" w:lineRule="exact"/>
        <w:ind w:firstLine="425"/>
        <w:jc w:val="both"/>
        <w:rPr>
          <w:rFonts w:ascii="Times New Roman" w:hAnsi="Times New Roman" w:cs="Times New Roman"/>
        </w:rPr>
      </w:pPr>
      <w:r w:rsidRPr="006E131D">
        <w:rPr>
          <w:rFonts w:ascii="Times New Roman" w:hAnsi="Times New Roman" w:cs="Times New Roman"/>
        </w:rPr>
        <w:t>O RKM utilizado foi o RKM SQL (Jython) e teve o objetivo de importar as tabelas, atualizadas, para o Oracle Data Integrator, para que possa ser possível trabalhar sobre elas.</w:t>
      </w:r>
    </w:p>
    <w:p w:rsidR="00A82E2A" w:rsidRPr="006E131D" w:rsidRDefault="00A82E2A" w:rsidP="004276BF">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O LKM utilizado foi o LKM SQL to ORACLE, que tem a capacidade de ler de qualquer base de dados e inserir os dados em tabelas </w:t>
      </w:r>
      <w:r w:rsidR="00867891" w:rsidRPr="006E131D">
        <w:rPr>
          <w:rFonts w:ascii="Times New Roman" w:hAnsi="Times New Roman" w:cs="Times New Roman"/>
          <w:i/>
        </w:rPr>
        <w:t xml:space="preserve">staging </w:t>
      </w:r>
      <w:r w:rsidR="00867891" w:rsidRPr="006E131D">
        <w:rPr>
          <w:rFonts w:ascii="Times New Roman" w:hAnsi="Times New Roman" w:cs="Times New Roman"/>
        </w:rPr>
        <w:t xml:space="preserve">que visam tabelas de </w:t>
      </w:r>
      <w:r w:rsidRPr="006E131D">
        <w:rPr>
          <w:rFonts w:ascii="Times New Roman" w:hAnsi="Times New Roman" w:cs="Times New Roman"/>
        </w:rPr>
        <w:t>destino que usem a tecnologia Oracle.</w:t>
      </w:r>
    </w:p>
    <w:p w:rsidR="00A82E2A" w:rsidRDefault="00A82E2A" w:rsidP="004276BF">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Por fim temos os IKM de integração, parte final do carregamento de dados, responsável por inserir os dados </w:t>
      </w:r>
      <w:r w:rsidR="00867891" w:rsidRPr="006E131D">
        <w:rPr>
          <w:rFonts w:ascii="Times New Roman" w:hAnsi="Times New Roman" w:cs="Times New Roman"/>
        </w:rPr>
        <w:t>nas tabelas de destino. Os dois IKM utilizados foram os seguintes:</w:t>
      </w:r>
    </w:p>
    <w:p w:rsidR="00B40083" w:rsidRPr="006E131D" w:rsidRDefault="00B40083" w:rsidP="004276BF">
      <w:pPr>
        <w:spacing w:after="0" w:line="340" w:lineRule="exact"/>
        <w:ind w:firstLine="425"/>
        <w:jc w:val="both"/>
        <w:rPr>
          <w:rFonts w:ascii="Times New Roman" w:hAnsi="Times New Roman" w:cs="Times New Roman"/>
        </w:rPr>
      </w:pPr>
    </w:p>
    <w:p w:rsidR="00A82E2A" w:rsidRPr="006E131D" w:rsidRDefault="00A82E2A" w:rsidP="005C6EA8">
      <w:pPr>
        <w:pStyle w:val="ListParagraph"/>
        <w:numPr>
          <w:ilvl w:val="0"/>
          <w:numId w:val="6"/>
        </w:numPr>
        <w:spacing w:after="0" w:line="340" w:lineRule="exact"/>
        <w:ind w:left="1134" w:hanging="357"/>
        <w:jc w:val="both"/>
        <w:rPr>
          <w:rFonts w:ascii="Times New Roman" w:hAnsi="Times New Roman" w:cs="Times New Roman"/>
        </w:rPr>
      </w:pPr>
      <w:r w:rsidRPr="006E131D">
        <w:rPr>
          <w:rFonts w:ascii="Times New Roman" w:hAnsi="Times New Roman" w:cs="Times New Roman"/>
        </w:rPr>
        <w:t xml:space="preserve">IKM Oracle Incremental Update </w:t>
      </w:r>
      <w:r w:rsidR="00867891" w:rsidRPr="006E131D">
        <w:rPr>
          <w:rFonts w:ascii="Times New Roman" w:hAnsi="Times New Roman" w:cs="Times New Roman"/>
        </w:rPr>
        <w:t xml:space="preserve">(Merge) </w:t>
      </w:r>
      <w:r w:rsidRPr="006E131D">
        <w:rPr>
          <w:rFonts w:ascii="Times New Roman" w:hAnsi="Times New Roman" w:cs="Times New Roman"/>
        </w:rPr>
        <w:t>–</w:t>
      </w:r>
      <w:r w:rsidR="00867891" w:rsidRPr="006E131D">
        <w:rPr>
          <w:rFonts w:ascii="Times New Roman" w:hAnsi="Times New Roman" w:cs="Times New Roman"/>
        </w:rPr>
        <w:t xml:space="preserve"> este IKM insere dados que não existam na tabela e atualiza dados já existentes, para os seus valores atuais. É utilizado em todas as interfaces de </w:t>
      </w:r>
      <w:r w:rsidR="00867891" w:rsidRPr="006E131D">
        <w:rPr>
          <w:rFonts w:ascii="Times New Roman" w:hAnsi="Times New Roman" w:cs="Times New Roman"/>
          <w:i/>
        </w:rPr>
        <w:t>updates</w:t>
      </w:r>
      <w:r w:rsidRPr="006E131D">
        <w:rPr>
          <w:rFonts w:ascii="Times New Roman" w:hAnsi="Times New Roman" w:cs="Times New Roman"/>
        </w:rPr>
        <w:t xml:space="preserve"> </w:t>
      </w:r>
      <w:r w:rsidR="00503D76" w:rsidRPr="006E131D">
        <w:rPr>
          <w:rFonts w:ascii="Times New Roman" w:hAnsi="Times New Roman" w:cs="Times New Roman"/>
        </w:rPr>
        <w:t xml:space="preserve">utilizadas no </w:t>
      </w:r>
      <w:r w:rsidR="00867891" w:rsidRPr="006E131D">
        <w:rPr>
          <w:rFonts w:ascii="Times New Roman" w:hAnsi="Times New Roman" w:cs="Times New Roman"/>
        </w:rPr>
        <w:t>projeto;</w:t>
      </w:r>
    </w:p>
    <w:p w:rsidR="00867891" w:rsidRDefault="00867891" w:rsidP="005C6EA8">
      <w:pPr>
        <w:pStyle w:val="ListParagraph"/>
        <w:numPr>
          <w:ilvl w:val="0"/>
          <w:numId w:val="6"/>
        </w:numPr>
        <w:spacing w:after="0" w:line="340" w:lineRule="exact"/>
        <w:ind w:left="1134" w:hanging="357"/>
        <w:jc w:val="both"/>
        <w:rPr>
          <w:rFonts w:ascii="Times New Roman" w:hAnsi="Times New Roman" w:cs="Times New Roman"/>
        </w:rPr>
      </w:pPr>
      <w:r w:rsidRPr="006E131D">
        <w:rPr>
          <w:rFonts w:ascii="Times New Roman" w:hAnsi="Times New Roman" w:cs="Times New Roman"/>
        </w:rPr>
        <w:t xml:space="preserve">IKM SQL Control Append – este IKM apaga e insere </w:t>
      </w:r>
      <w:r w:rsidR="005037B4" w:rsidRPr="006E131D">
        <w:rPr>
          <w:rFonts w:ascii="Times New Roman" w:hAnsi="Times New Roman" w:cs="Times New Roman"/>
        </w:rPr>
        <w:t xml:space="preserve">de novo </w:t>
      </w:r>
      <w:r w:rsidRPr="006E131D">
        <w:rPr>
          <w:rFonts w:ascii="Times New Roman" w:hAnsi="Times New Roman" w:cs="Times New Roman"/>
        </w:rPr>
        <w:t>os registos, sem quaisquer preocupações em verificar se já existia ou não. É utilizado na primeira vez que correm as interfaces</w:t>
      </w:r>
      <w:r w:rsidR="005037B4">
        <w:rPr>
          <w:rFonts w:ascii="Times New Roman" w:hAnsi="Times New Roman" w:cs="Times New Roman"/>
        </w:rPr>
        <w:t>,</w:t>
      </w:r>
      <w:r w:rsidRPr="006E131D">
        <w:rPr>
          <w:rFonts w:ascii="Times New Roman" w:hAnsi="Times New Roman" w:cs="Times New Roman"/>
        </w:rPr>
        <w:t xml:space="preserve"> pois </w:t>
      </w:r>
      <w:r w:rsidR="00503D76" w:rsidRPr="006E131D">
        <w:rPr>
          <w:rFonts w:ascii="Times New Roman" w:hAnsi="Times New Roman" w:cs="Times New Roman"/>
        </w:rPr>
        <w:t>foi observado</w:t>
      </w:r>
      <w:r w:rsidRPr="006E131D">
        <w:rPr>
          <w:rFonts w:ascii="Times New Roman" w:hAnsi="Times New Roman" w:cs="Times New Roman"/>
        </w:rPr>
        <w:t xml:space="preserve"> um ganho de tempo, tornando a execução do </w:t>
      </w:r>
      <w:r w:rsidRPr="006E131D">
        <w:rPr>
          <w:rFonts w:ascii="Times New Roman" w:hAnsi="Times New Roman" w:cs="Times New Roman"/>
          <w:i/>
        </w:rPr>
        <w:t>package</w:t>
      </w:r>
      <w:r w:rsidRPr="006E131D">
        <w:rPr>
          <w:rFonts w:ascii="Times New Roman" w:hAnsi="Times New Roman" w:cs="Times New Roman"/>
        </w:rPr>
        <w:t xml:space="preserve"> inicial mais eficiente a nível de tempo.</w:t>
      </w:r>
    </w:p>
    <w:p w:rsidR="005C6EA8" w:rsidRPr="005C6EA8" w:rsidRDefault="005C6EA8" w:rsidP="005C6EA8">
      <w:pPr>
        <w:spacing w:after="0" w:line="340" w:lineRule="exact"/>
        <w:ind w:left="357"/>
        <w:jc w:val="both"/>
        <w:rPr>
          <w:rFonts w:ascii="Times New Roman" w:hAnsi="Times New Roman" w:cs="Times New Roman"/>
        </w:rPr>
      </w:pPr>
    </w:p>
    <w:p w:rsidR="00867891" w:rsidRPr="00714A72" w:rsidRDefault="00867891" w:rsidP="001E006C">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Os mapeamentos no ODI foram feitos através das </w:t>
      </w:r>
      <w:r w:rsidRPr="006E131D">
        <w:rPr>
          <w:rFonts w:ascii="Times New Roman" w:hAnsi="Times New Roman" w:cs="Times New Roman"/>
          <w:i/>
        </w:rPr>
        <w:t>interfaces</w:t>
      </w:r>
      <w:r w:rsidRPr="006E131D">
        <w:rPr>
          <w:rFonts w:ascii="Times New Roman" w:hAnsi="Times New Roman" w:cs="Times New Roman"/>
        </w:rPr>
        <w:t xml:space="preserve"> criadas, sendo que, para facilitar a execução das interfaces necessárias para que se efetue o ETL completo, foram criados </w:t>
      </w:r>
      <w:r w:rsidR="00714A72" w:rsidRPr="00714A72">
        <w:rPr>
          <w:rFonts w:ascii="Times New Roman" w:hAnsi="Times New Roman" w:cs="Times New Roman"/>
          <w:i/>
        </w:rPr>
        <w:lastRenderedPageBreak/>
        <w:t>packages</w:t>
      </w:r>
      <w:r w:rsidR="00714A72">
        <w:rPr>
          <w:rFonts w:ascii="Times New Roman" w:hAnsi="Times New Roman" w:cs="Times New Roman"/>
        </w:rPr>
        <w:t xml:space="preserve"> que serão explicados aquando da definição da estratégia de carregamento do </w:t>
      </w:r>
      <w:r w:rsidR="00714A72">
        <w:rPr>
          <w:rFonts w:ascii="Times New Roman" w:hAnsi="Times New Roman" w:cs="Times New Roman"/>
          <w:i/>
        </w:rPr>
        <w:t>Data Warehouse</w:t>
      </w:r>
      <w:r w:rsidR="00714A72">
        <w:rPr>
          <w:rFonts w:ascii="Times New Roman" w:hAnsi="Times New Roman" w:cs="Times New Roman"/>
        </w:rPr>
        <w:t>.</w:t>
      </w:r>
    </w:p>
    <w:p w:rsidR="00A612AE" w:rsidRPr="0057427D" w:rsidRDefault="00CE44C1" w:rsidP="006A49A2">
      <w:pPr>
        <w:pStyle w:val="Heading4"/>
      </w:pPr>
      <w:bookmarkStart w:id="78" w:name="_Toc390302609"/>
      <w:r w:rsidRPr="0057427D">
        <w:t>E</w:t>
      </w:r>
      <w:r w:rsidR="001D2A88">
        <w:t>L</w:t>
      </w:r>
      <w:bookmarkEnd w:id="78"/>
      <w:r w:rsidR="001D2A88">
        <w:t>T</w:t>
      </w:r>
    </w:p>
    <w:p w:rsidR="00E9061D" w:rsidRDefault="00CE44C1" w:rsidP="00D53995">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No capítulo </w:t>
      </w:r>
      <w:r w:rsidR="005037B4" w:rsidRPr="006E131D">
        <w:rPr>
          <w:rFonts w:ascii="Times New Roman" w:hAnsi="Times New Roman" w:cs="Times New Roman"/>
        </w:rPr>
        <w:t xml:space="preserve">seguinte </w:t>
      </w:r>
      <w:r w:rsidRPr="006E131D">
        <w:rPr>
          <w:rFonts w:ascii="Times New Roman" w:hAnsi="Times New Roman" w:cs="Times New Roman"/>
        </w:rPr>
        <w:t xml:space="preserve">será explicado como foi efetuado o carregamento das </w:t>
      </w:r>
      <w:r w:rsidR="00005AE7" w:rsidRPr="006E131D">
        <w:rPr>
          <w:rFonts w:ascii="Times New Roman" w:hAnsi="Times New Roman" w:cs="Times New Roman"/>
        </w:rPr>
        <w:t xml:space="preserve">tabelas do </w:t>
      </w:r>
      <w:r w:rsidR="00005AE7" w:rsidRPr="006E131D">
        <w:rPr>
          <w:rFonts w:ascii="Times New Roman" w:hAnsi="Times New Roman" w:cs="Times New Roman"/>
          <w:i/>
        </w:rPr>
        <w:t>Data Warehouse</w:t>
      </w:r>
      <w:r w:rsidR="00005AE7" w:rsidRPr="006E131D">
        <w:rPr>
          <w:rFonts w:ascii="Times New Roman" w:hAnsi="Times New Roman" w:cs="Times New Roman"/>
        </w:rPr>
        <w:t xml:space="preserve"> </w:t>
      </w:r>
      <w:r w:rsidRPr="006E131D">
        <w:rPr>
          <w:rFonts w:ascii="Times New Roman" w:hAnsi="Times New Roman" w:cs="Times New Roman"/>
        </w:rPr>
        <w:t>que foram sujeitas a maiores transformações.</w:t>
      </w:r>
      <w:r w:rsidR="00400DB5" w:rsidRPr="006E131D">
        <w:rPr>
          <w:rFonts w:ascii="Times New Roman" w:hAnsi="Times New Roman" w:cs="Times New Roman"/>
        </w:rPr>
        <w:t xml:space="preserve"> Para o efeito será explicado como foram carregadas as tabelas de </w:t>
      </w:r>
      <w:r w:rsidR="00400DB5" w:rsidRPr="006E131D">
        <w:rPr>
          <w:rFonts w:ascii="Times New Roman" w:hAnsi="Times New Roman" w:cs="Times New Roman"/>
          <w:i/>
        </w:rPr>
        <w:t>staging</w:t>
      </w:r>
      <w:r w:rsidR="00400DB5" w:rsidRPr="006E131D">
        <w:rPr>
          <w:rFonts w:ascii="Times New Roman" w:hAnsi="Times New Roman" w:cs="Times New Roman"/>
        </w:rPr>
        <w:t xml:space="preserve">, a tabela relacional afeta à ligação entre </w:t>
      </w:r>
      <w:r w:rsidR="00400DB5" w:rsidRPr="006E131D">
        <w:rPr>
          <w:rFonts w:ascii="Times New Roman" w:hAnsi="Times New Roman" w:cs="Times New Roman"/>
          <w:i/>
        </w:rPr>
        <w:t>Issues</w:t>
      </w:r>
      <w:r w:rsidR="005037B4">
        <w:rPr>
          <w:rFonts w:ascii="Times New Roman" w:hAnsi="Times New Roman" w:cs="Times New Roman"/>
          <w:i/>
        </w:rPr>
        <w:t>,</w:t>
      </w:r>
      <w:r w:rsidR="00400DB5" w:rsidRPr="006E131D">
        <w:rPr>
          <w:rFonts w:ascii="Times New Roman" w:hAnsi="Times New Roman" w:cs="Times New Roman"/>
        </w:rPr>
        <w:t xml:space="preserve"> e as tabelas de factos.</w:t>
      </w:r>
    </w:p>
    <w:p w:rsidR="00F34B87" w:rsidRPr="00B60B18" w:rsidRDefault="00F34B87" w:rsidP="00B60B18">
      <w:pPr>
        <w:spacing w:before="480" w:after="227" w:line="340" w:lineRule="exact"/>
        <w:rPr>
          <w:rFonts w:ascii="Times New Roman" w:hAnsi="Times New Roman" w:cs="Times New Roman"/>
          <w:b/>
        </w:rPr>
      </w:pPr>
      <w:bookmarkStart w:id="79" w:name="_Toc390302610"/>
      <w:r w:rsidRPr="00B60B18">
        <w:rPr>
          <w:rFonts w:ascii="Times New Roman" w:hAnsi="Times New Roman" w:cs="Times New Roman"/>
          <w:b/>
        </w:rPr>
        <w:t>Tabelas</w:t>
      </w:r>
    </w:p>
    <w:p w:rsidR="00005AE7" w:rsidRPr="00D53995" w:rsidRDefault="00005AE7" w:rsidP="0059615A">
      <w:pPr>
        <w:spacing w:after="120" w:line="240" w:lineRule="auto"/>
        <w:rPr>
          <w:rFonts w:ascii="Times New Roman" w:hAnsi="Times New Roman" w:cs="Times New Roman"/>
          <w:b/>
        </w:rPr>
      </w:pPr>
      <w:r w:rsidRPr="00D53995">
        <w:rPr>
          <w:rFonts w:ascii="Times New Roman" w:hAnsi="Times New Roman" w:cs="Times New Roman"/>
          <w:b/>
        </w:rPr>
        <w:t xml:space="preserve">Tabelas de </w:t>
      </w:r>
      <w:r w:rsidRPr="003D2EC0">
        <w:rPr>
          <w:rFonts w:ascii="Times New Roman" w:hAnsi="Times New Roman" w:cs="Times New Roman"/>
          <w:b/>
          <w:i/>
        </w:rPr>
        <w:t>Staging</w:t>
      </w:r>
      <w:bookmarkEnd w:id="79"/>
    </w:p>
    <w:p w:rsidR="00283508" w:rsidRDefault="00283508"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Para carregamento do Data Warehouse são consideradas </w:t>
      </w:r>
      <w:r w:rsidR="00503D76" w:rsidRPr="006E131D">
        <w:rPr>
          <w:rFonts w:ascii="Times New Roman" w:hAnsi="Times New Roman" w:cs="Times New Roman"/>
        </w:rPr>
        <w:t>5</w:t>
      </w:r>
      <w:r w:rsidRPr="006E131D">
        <w:rPr>
          <w:rFonts w:ascii="Times New Roman" w:hAnsi="Times New Roman" w:cs="Times New Roman"/>
        </w:rPr>
        <w:t xml:space="preserve"> tabelas de </w:t>
      </w:r>
      <w:r w:rsidRPr="006E131D">
        <w:rPr>
          <w:rFonts w:ascii="Times New Roman" w:hAnsi="Times New Roman" w:cs="Times New Roman"/>
          <w:i/>
        </w:rPr>
        <w:t>Staging</w:t>
      </w:r>
      <w:r w:rsidRPr="006E131D">
        <w:rPr>
          <w:rFonts w:ascii="Times New Roman" w:hAnsi="Times New Roman" w:cs="Times New Roman"/>
        </w:rPr>
        <w:t xml:space="preserve">. Estas tabelas são fulcrais não só para efetuar as ligações necessárias para preencher a tabela de factos, mas também para ter os dados todos em tabelas da tecnologia </w:t>
      </w:r>
      <w:r w:rsidRPr="006E131D">
        <w:rPr>
          <w:rFonts w:ascii="Times New Roman" w:hAnsi="Times New Roman" w:cs="Times New Roman"/>
          <w:i/>
        </w:rPr>
        <w:t>Oracle</w:t>
      </w:r>
      <w:r w:rsidRPr="006E131D">
        <w:rPr>
          <w:rFonts w:ascii="Times New Roman" w:hAnsi="Times New Roman" w:cs="Times New Roman"/>
        </w:rPr>
        <w:t xml:space="preserve">, em vez de se estar a fazer ligações entre tabelas </w:t>
      </w:r>
      <w:r w:rsidRPr="006E131D">
        <w:rPr>
          <w:rFonts w:ascii="Times New Roman" w:hAnsi="Times New Roman" w:cs="Times New Roman"/>
          <w:i/>
        </w:rPr>
        <w:t xml:space="preserve">Oracle </w:t>
      </w:r>
      <w:r w:rsidRPr="006E131D">
        <w:rPr>
          <w:rFonts w:ascii="Times New Roman" w:hAnsi="Times New Roman" w:cs="Times New Roman"/>
        </w:rPr>
        <w:t xml:space="preserve">e </w:t>
      </w:r>
      <w:r w:rsidRPr="006E131D">
        <w:rPr>
          <w:rFonts w:ascii="Times New Roman" w:hAnsi="Times New Roman" w:cs="Times New Roman"/>
          <w:i/>
        </w:rPr>
        <w:t>PostgreSQL</w:t>
      </w:r>
      <w:r w:rsidRPr="006E131D">
        <w:rPr>
          <w:rFonts w:ascii="Times New Roman" w:hAnsi="Times New Roman" w:cs="Times New Roman"/>
        </w:rPr>
        <w:t xml:space="preserve">. As tabelas de </w:t>
      </w:r>
      <w:r w:rsidRPr="006E131D">
        <w:rPr>
          <w:rFonts w:ascii="Times New Roman" w:hAnsi="Times New Roman" w:cs="Times New Roman"/>
          <w:i/>
        </w:rPr>
        <w:t>Staging</w:t>
      </w:r>
      <w:r w:rsidRPr="006E131D">
        <w:rPr>
          <w:rFonts w:ascii="Times New Roman" w:hAnsi="Times New Roman" w:cs="Times New Roman"/>
        </w:rPr>
        <w:t xml:space="preserve"> são as seguintes:</w:t>
      </w:r>
    </w:p>
    <w:p w:rsidR="00B40083" w:rsidRPr="006E131D" w:rsidRDefault="00B40083" w:rsidP="00D53995">
      <w:pPr>
        <w:spacing w:after="0" w:line="340" w:lineRule="exact"/>
        <w:ind w:firstLine="426"/>
        <w:jc w:val="both"/>
        <w:rPr>
          <w:rFonts w:ascii="Times New Roman" w:hAnsi="Times New Roman" w:cs="Times New Roman"/>
        </w:rPr>
      </w:pPr>
    </w:p>
    <w:p w:rsidR="00283508" w:rsidRPr="006E131D" w:rsidRDefault="00283508" w:rsidP="005C6EA8">
      <w:pPr>
        <w:pStyle w:val="ListParagraph"/>
        <w:numPr>
          <w:ilvl w:val="0"/>
          <w:numId w:val="21"/>
        </w:numPr>
        <w:spacing w:after="0" w:line="340" w:lineRule="exact"/>
        <w:ind w:left="1134" w:hanging="357"/>
        <w:jc w:val="both"/>
        <w:rPr>
          <w:rFonts w:ascii="Times New Roman" w:hAnsi="Times New Roman" w:cs="Times New Roman"/>
        </w:rPr>
      </w:pPr>
      <w:r w:rsidRPr="006E131D">
        <w:rPr>
          <w:rFonts w:ascii="Times New Roman" w:hAnsi="Times New Roman" w:cs="Times New Roman"/>
        </w:rPr>
        <w:t>STAG_JIRA_ISSUE;</w:t>
      </w:r>
    </w:p>
    <w:p w:rsidR="00283508" w:rsidRPr="006E131D" w:rsidRDefault="00283508" w:rsidP="005C6EA8">
      <w:pPr>
        <w:pStyle w:val="ListParagraph"/>
        <w:numPr>
          <w:ilvl w:val="0"/>
          <w:numId w:val="21"/>
        </w:numPr>
        <w:spacing w:after="0" w:line="340" w:lineRule="exact"/>
        <w:ind w:left="1134" w:hanging="357"/>
        <w:jc w:val="both"/>
        <w:rPr>
          <w:rFonts w:ascii="Times New Roman" w:hAnsi="Times New Roman" w:cs="Times New Roman"/>
        </w:rPr>
      </w:pPr>
      <w:r w:rsidRPr="006E131D">
        <w:rPr>
          <w:rFonts w:ascii="Times New Roman" w:hAnsi="Times New Roman" w:cs="Times New Roman"/>
        </w:rPr>
        <w:t>STAG_JIRA_TRANSITIONS;</w:t>
      </w:r>
    </w:p>
    <w:p w:rsidR="00283508" w:rsidRPr="006E131D" w:rsidRDefault="00283508" w:rsidP="005C6EA8">
      <w:pPr>
        <w:pStyle w:val="ListParagraph"/>
        <w:numPr>
          <w:ilvl w:val="0"/>
          <w:numId w:val="21"/>
        </w:numPr>
        <w:spacing w:after="0" w:line="340" w:lineRule="exact"/>
        <w:ind w:left="1134" w:hanging="357"/>
        <w:jc w:val="both"/>
        <w:rPr>
          <w:rFonts w:ascii="Times New Roman" w:hAnsi="Times New Roman" w:cs="Times New Roman"/>
        </w:rPr>
      </w:pPr>
      <w:r w:rsidRPr="006E131D">
        <w:rPr>
          <w:rFonts w:ascii="Times New Roman" w:hAnsi="Times New Roman" w:cs="Times New Roman"/>
        </w:rPr>
        <w:t>STAG_JIRA_USERS_HISTORY;</w:t>
      </w:r>
    </w:p>
    <w:p w:rsidR="00283508" w:rsidRPr="006E131D" w:rsidRDefault="00283508" w:rsidP="005C6EA8">
      <w:pPr>
        <w:pStyle w:val="ListParagraph"/>
        <w:numPr>
          <w:ilvl w:val="0"/>
          <w:numId w:val="21"/>
        </w:numPr>
        <w:spacing w:after="0" w:line="340" w:lineRule="exact"/>
        <w:ind w:left="1134" w:hanging="357"/>
        <w:jc w:val="both"/>
        <w:rPr>
          <w:rFonts w:ascii="Times New Roman" w:hAnsi="Times New Roman" w:cs="Times New Roman"/>
        </w:rPr>
      </w:pPr>
      <w:r w:rsidRPr="006E131D">
        <w:rPr>
          <w:rFonts w:ascii="Times New Roman" w:hAnsi="Times New Roman" w:cs="Times New Roman"/>
        </w:rPr>
        <w:t>STAG_STATUS_STEP;</w:t>
      </w:r>
    </w:p>
    <w:p w:rsidR="00283508" w:rsidRDefault="00283508" w:rsidP="005C6EA8">
      <w:pPr>
        <w:pStyle w:val="ListParagraph"/>
        <w:numPr>
          <w:ilvl w:val="0"/>
          <w:numId w:val="21"/>
        </w:numPr>
        <w:spacing w:after="0" w:line="340" w:lineRule="exact"/>
        <w:ind w:left="1134" w:hanging="357"/>
        <w:jc w:val="both"/>
        <w:rPr>
          <w:rFonts w:ascii="Times New Roman" w:hAnsi="Times New Roman" w:cs="Times New Roman"/>
        </w:rPr>
      </w:pPr>
      <w:r w:rsidRPr="006E131D">
        <w:rPr>
          <w:rFonts w:ascii="Times New Roman" w:hAnsi="Times New Roman" w:cs="Times New Roman"/>
        </w:rPr>
        <w:t>STAG_JIRA_ISSUE_2;</w:t>
      </w:r>
    </w:p>
    <w:p w:rsidR="003D2EC0" w:rsidRPr="006E131D" w:rsidRDefault="003D2EC0" w:rsidP="005C6EA8">
      <w:pPr>
        <w:pStyle w:val="ListParagraph"/>
        <w:numPr>
          <w:ilvl w:val="0"/>
          <w:numId w:val="21"/>
        </w:numPr>
        <w:spacing w:after="0" w:line="340" w:lineRule="exact"/>
        <w:ind w:left="1134" w:hanging="357"/>
        <w:jc w:val="both"/>
        <w:rPr>
          <w:rFonts w:ascii="Times New Roman" w:hAnsi="Times New Roman" w:cs="Times New Roman"/>
        </w:rPr>
      </w:pPr>
      <w:r>
        <w:rPr>
          <w:rFonts w:ascii="Times New Roman" w:hAnsi="Times New Roman" w:cs="Times New Roman"/>
        </w:rPr>
        <w:t>STAG_JIRA_ISSUE_HISTORY.</w:t>
      </w:r>
    </w:p>
    <w:p w:rsidR="00003CD3" w:rsidRPr="006E131D" w:rsidRDefault="00003CD3" w:rsidP="00D53995">
      <w:pPr>
        <w:spacing w:after="0" w:line="340" w:lineRule="exact"/>
        <w:ind w:left="714" w:hanging="357"/>
        <w:contextualSpacing/>
        <w:jc w:val="both"/>
        <w:rPr>
          <w:rFonts w:ascii="Times New Roman" w:hAnsi="Times New Roman" w:cs="Times New Roman"/>
        </w:rPr>
      </w:pPr>
    </w:p>
    <w:p w:rsidR="00DC477B" w:rsidRPr="00D53995" w:rsidRDefault="00003CD3" w:rsidP="00D53995">
      <w:pPr>
        <w:spacing w:after="0" w:line="340" w:lineRule="exact"/>
        <w:rPr>
          <w:rFonts w:ascii="Times New Roman" w:hAnsi="Times New Roman" w:cs="Times New Roman"/>
        </w:rPr>
      </w:pPr>
      <w:bookmarkStart w:id="80" w:name="_Toc390302611"/>
      <w:r w:rsidRPr="00D53995">
        <w:rPr>
          <w:rFonts w:ascii="Times New Roman" w:hAnsi="Times New Roman" w:cs="Times New Roman"/>
        </w:rPr>
        <w:t>STAG_JIRA_ISSUE</w:t>
      </w:r>
      <w:bookmarkEnd w:id="80"/>
    </w:p>
    <w:p w:rsidR="00005AE7" w:rsidRPr="006E131D" w:rsidRDefault="00283508"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w:t>
      </w:r>
      <w:r w:rsidR="00941494" w:rsidRPr="006E131D">
        <w:rPr>
          <w:rFonts w:ascii="Times New Roman" w:hAnsi="Times New Roman" w:cs="Times New Roman"/>
        </w:rPr>
        <w:t xml:space="preserve">interface responsável por carregar a </w:t>
      </w:r>
      <w:r w:rsidRPr="006E131D">
        <w:rPr>
          <w:rFonts w:ascii="Times New Roman" w:hAnsi="Times New Roman" w:cs="Times New Roman"/>
        </w:rPr>
        <w:t>tabela STAG_JIRA_ISSUE</w:t>
      </w:r>
      <w:r w:rsidR="00C041C6" w:rsidRPr="006E131D">
        <w:rPr>
          <w:rFonts w:ascii="Times New Roman" w:hAnsi="Times New Roman" w:cs="Times New Roman"/>
        </w:rPr>
        <w:t xml:space="preserve"> fornece-a</w:t>
      </w:r>
      <w:r w:rsidR="00941494" w:rsidRPr="006E131D">
        <w:rPr>
          <w:rFonts w:ascii="Times New Roman" w:hAnsi="Times New Roman" w:cs="Times New Roman"/>
        </w:rPr>
        <w:t xml:space="preserve"> de quase toda a</w:t>
      </w:r>
      <w:r w:rsidRPr="006E131D">
        <w:rPr>
          <w:rFonts w:ascii="Times New Roman" w:hAnsi="Times New Roman" w:cs="Times New Roman"/>
        </w:rPr>
        <w:t xml:space="preserve"> informação existente no sistema operacional acerca da </w:t>
      </w:r>
      <w:r w:rsidRPr="006E131D">
        <w:rPr>
          <w:rFonts w:ascii="Times New Roman" w:hAnsi="Times New Roman" w:cs="Times New Roman"/>
          <w:i/>
        </w:rPr>
        <w:t>Issue</w:t>
      </w:r>
      <w:r w:rsidRPr="006E131D">
        <w:rPr>
          <w:rFonts w:ascii="Times New Roman" w:hAnsi="Times New Roman" w:cs="Times New Roman"/>
        </w:rPr>
        <w:t xml:space="preserve">. </w:t>
      </w:r>
      <w:r w:rsidR="00941494" w:rsidRPr="006E131D">
        <w:rPr>
          <w:rFonts w:ascii="Times New Roman" w:hAnsi="Times New Roman" w:cs="Times New Roman"/>
        </w:rPr>
        <w:t xml:space="preserve">Grande parte das dimensões que foram definidas no </w:t>
      </w:r>
      <w:r w:rsidR="00941494" w:rsidRPr="006E131D">
        <w:rPr>
          <w:rFonts w:ascii="Times New Roman" w:hAnsi="Times New Roman" w:cs="Times New Roman"/>
          <w:i/>
        </w:rPr>
        <w:t>Data Warehouse</w:t>
      </w:r>
      <w:r w:rsidR="00941494" w:rsidRPr="006E131D">
        <w:rPr>
          <w:rFonts w:ascii="Times New Roman" w:hAnsi="Times New Roman" w:cs="Times New Roman"/>
        </w:rPr>
        <w:t xml:space="preserve"> poderiam ser carregadas diretamente desta tabela de </w:t>
      </w:r>
      <w:r w:rsidR="00941494" w:rsidRPr="006E131D">
        <w:rPr>
          <w:rFonts w:ascii="Times New Roman" w:hAnsi="Times New Roman" w:cs="Times New Roman"/>
          <w:i/>
        </w:rPr>
        <w:t>Staging</w:t>
      </w:r>
      <w:r w:rsidR="00941494" w:rsidRPr="006E131D">
        <w:rPr>
          <w:rFonts w:ascii="Times New Roman" w:hAnsi="Times New Roman" w:cs="Times New Roman"/>
        </w:rPr>
        <w:t xml:space="preserve"> caso a granularidade se encontrasse apenas ao nível da </w:t>
      </w:r>
      <w:r w:rsidR="00941494" w:rsidRPr="006E131D">
        <w:rPr>
          <w:rFonts w:ascii="Times New Roman" w:hAnsi="Times New Roman" w:cs="Times New Roman"/>
          <w:i/>
        </w:rPr>
        <w:t>Issue</w:t>
      </w:r>
      <w:r w:rsidR="00941494" w:rsidRPr="006E131D">
        <w:rPr>
          <w:rFonts w:ascii="Times New Roman" w:hAnsi="Times New Roman" w:cs="Times New Roman"/>
        </w:rPr>
        <w:t xml:space="preserve">. Esta tabela vai ser essencial para </w:t>
      </w:r>
      <w:r w:rsidR="00503D76" w:rsidRPr="006E131D">
        <w:rPr>
          <w:rFonts w:ascii="Times New Roman" w:hAnsi="Times New Roman" w:cs="Times New Roman"/>
        </w:rPr>
        <w:t xml:space="preserve">que </w:t>
      </w:r>
      <w:r w:rsidR="00941494" w:rsidRPr="006E131D">
        <w:rPr>
          <w:rFonts w:ascii="Times New Roman" w:hAnsi="Times New Roman" w:cs="Times New Roman"/>
        </w:rPr>
        <w:t xml:space="preserve">depois, </w:t>
      </w:r>
      <w:r w:rsidR="00BE214A" w:rsidRPr="006E131D">
        <w:rPr>
          <w:rFonts w:ascii="Times New Roman" w:hAnsi="Times New Roman" w:cs="Times New Roman"/>
        </w:rPr>
        <w:t>ligando-se</w:t>
      </w:r>
      <w:r w:rsidR="00941494" w:rsidRPr="006E131D">
        <w:rPr>
          <w:rFonts w:ascii="Times New Roman" w:hAnsi="Times New Roman" w:cs="Times New Roman"/>
        </w:rPr>
        <w:t xml:space="preserve"> com as outras tabelas de </w:t>
      </w:r>
      <w:r w:rsidR="00941494" w:rsidRPr="006E131D">
        <w:rPr>
          <w:rFonts w:ascii="Times New Roman" w:hAnsi="Times New Roman" w:cs="Times New Roman"/>
          <w:i/>
        </w:rPr>
        <w:t>Staging</w:t>
      </w:r>
      <w:r w:rsidR="00941494" w:rsidRPr="006E131D">
        <w:rPr>
          <w:rFonts w:ascii="Times New Roman" w:hAnsi="Times New Roman" w:cs="Times New Roman"/>
        </w:rPr>
        <w:t xml:space="preserve"> </w:t>
      </w:r>
      <w:r w:rsidR="00BE214A" w:rsidRPr="006E131D">
        <w:rPr>
          <w:rFonts w:ascii="Times New Roman" w:hAnsi="Times New Roman" w:cs="Times New Roman"/>
        </w:rPr>
        <w:t>e ligando-se com as dimensões do modelo de dados, se possa</w:t>
      </w:r>
      <w:r w:rsidR="00242B7E">
        <w:rPr>
          <w:rFonts w:ascii="Times New Roman" w:hAnsi="Times New Roman" w:cs="Times New Roman"/>
        </w:rPr>
        <w:t>m</w:t>
      </w:r>
      <w:r w:rsidR="00BE214A" w:rsidRPr="006E131D">
        <w:rPr>
          <w:rFonts w:ascii="Times New Roman" w:hAnsi="Times New Roman" w:cs="Times New Roman"/>
        </w:rPr>
        <w:t xml:space="preserve"> </w:t>
      </w:r>
      <w:r w:rsidR="00941494" w:rsidRPr="006E131D">
        <w:rPr>
          <w:rFonts w:ascii="Times New Roman" w:hAnsi="Times New Roman" w:cs="Times New Roman"/>
        </w:rPr>
        <w:t>preencher as tabelas de factos</w:t>
      </w:r>
      <w:r w:rsidR="00615AD4" w:rsidRPr="006E131D">
        <w:rPr>
          <w:rFonts w:ascii="Times New Roman" w:hAnsi="Times New Roman" w:cs="Times New Roman"/>
        </w:rPr>
        <w:t xml:space="preserve"> com as </w:t>
      </w:r>
      <w:r w:rsidR="00242B7E" w:rsidRPr="006E131D">
        <w:rPr>
          <w:rFonts w:ascii="Times New Roman" w:hAnsi="Times New Roman" w:cs="Times New Roman"/>
        </w:rPr>
        <w:t>respetivas</w:t>
      </w:r>
      <w:r w:rsidR="00242B7E" w:rsidRPr="006E131D">
        <w:rPr>
          <w:rFonts w:ascii="Times New Roman" w:hAnsi="Times New Roman" w:cs="Times New Roman"/>
          <w:i/>
        </w:rPr>
        <w:t xml:space="preserve"> </w:t>
      </w:r>
      <w:r w:rsidR="00615AD4" w:rsidRPr="006E131D">
        <w:rPr>
          <w:rFonts w:ascii="Times New Roman" w:hAnsi="Times New Roman" w:cs="Times New Roman"/>
          <w:i/>
        </w:rPr>
        <w:t>surrogate keys</w:t>
      </w:r>
      <w:r w:rsidR="00BE214A" w:rsidRPr="006E131D">
        <w:rPr>
          <w:rFonts w:ascii="Times New Roman" w:hAnsi="Times New Roman" w:cs="Times New Roman"/>
        </w:rPr>
        <w:t>.</w:t>
      </w:r>
    </w:p>
    <w:p w:rsidR="00941494" w:rsidRPr="006E131D" w:rsidRDefault="0016555B" w:rsidP="00D53995">
      <w:pPr>
        <w:spacing w:after="0" w:line="340" w:lineRule="exact"/>
        <w:ind w:firstLine="426"/>
        <w:jc w:val="both"/>
        <w:rPr>
          <w:rFonts w:ascii="Times New Roman" w:hAnsi="Times New Roman" w:cs="Times New Roman"/>
        </w:rPr>
      </w:pPr>
      <w:r>
        <w:rPr>
          <w:rFonts w:ascii="Times New Roman" w:hAnsi="Times New Roman" w:cs="Times New Roman"/>
        </w:rPr>
        <w:t xml:space="preserve">As colunas </w:t>
      </w:r>
      <w:r w:rsidR="00941494" w:rsidRPr="006E131D">
        <w:rPr>
          <w:rFonts w:ascii="Times New Roman" w:hAnsi="Times New Roman" w:cs="Times New Roman"/>
        </w:rPr>
        <w:t xml:space="preserve">desta tabela de </w:t>
      </w:r>
      <w:r w:rsidR="00941494" w:rsidRPr="006E131D">
        <w:rPr>
          <w:rFonts w:ascii="Times New Roman" w:hAnsi="Times New Roman" w:cs="Times New Roman"/>
          <w:i/>
        </w:rPr>
        <w:t>Staging</w:t>
      </w:r>
      <w:r w:rsidR="001D2A88">
        <w:rPr>
          <w:rFonts w:ascii="Times New Roman" w:hAnsi="Times New Roman" w:cs="Times New Roman"/>
          <w:i/>
        </w:rPr>
        <w:t xml:space="preserve"> </w:t>
      </w:r>
      <w:r w:rsidR="001D2A88">
        <w:rPr>
          <w:rFonts w:ascii="Times New Roman" w:hAnsi="Times New Roman" w:cs="Times New Roman"/>
        </w:rPr>
        <w:t>podem ser vistos no anexo B.3</w:t>
      </w:r>
      <w:r w:rsidR="00941494" w:rsidRPr="006E131D">
        <w:rPr>
          <w:rFonts w:ascii="Times New Roman" w:hAnsi="Times New Roman" w:cs="Times New Roman"/>
        </w:rPr>
        <w:t>:</w:t>
      </w:r>
    </w:p>
    <w:p w:rsidR="001D2A88" w:rsidRDefault="001D2A88" w:rsidP="00D53995">
      <w:pPr>
        <w:spacing w:after="0" w:line="340" w:lineRule="exact"/>
        <w:rPr>
          <w:rFonts w:ascii="Times New Roman" w:hAnsi="Times New Roman" w:cs="Times New Roman"/>
          <w:noProof/>
        </w:rPr>
      </w:pPr>
      <w:bookmarkStart w:id="81" w:name="_Toc390302612"/>
    </w:p>
    <w:p w:rsidR="00003CD3" w:rsidRPr="00C123E2" w:rsidRDefault="00003CD3" w:rsidP="00D53995">
      <w:pPr>
        <w:spacing w:after="0" w:line="340" w:lineRule="exact"/>
        <w:rPr>
          <w:rFonts w:ascii="Times New Roman" w:hAnsi="Times New Roman" w:cs="Times New Roman"/>
        </w:rPr>
      </w:pPr>
      <w:r w:rsidRPr="00C123E2">
        <w:rPr>
          <w:rFonts w:ascii="Times New Roman" w:hAnsi="Times New Roman" w:cs="Times New Roman"/>
        </w:rPr>
        <w:t>STAG_JIRA_TRANSITIONS</w:t>
      </w:r>
      <w:bookmarkEnd w:id="81"/>
    </w:p>
    <w:p w:rsidR="00D53995" w:rsidRPr="006E131D" w:rsidRDefault="006D7950"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tabela STAG_JIRA_TRANSITIONS é responsável por carregar todos os estados pelos quais as </w:t>
      </w:r>
      <w:r w:rsidRPr="006E131D">
        <w:rPr>
          <w:rFonts w:ascii="Times New Roman" w:hAnsi="Times New Roman" w:cs="Times New Roman"/>
          <w:i/>
        </w:rPr>
        <w:t>Issues</w:t>
      </w:r>
      <w:r w:rsidRPr="006E131D">
        <w:rPr>
          <w:rFonts w:ascii="Times New Roman" w:hAnsi="Times New Roman" w:cs="Times New Roman"/>
        </w:rPr>
        <w:t xml:space="preserve"> passam. A estrutura da tabela ajudará a compreender como esta é carregada. A</w:t>
      </w:r>
      <w:r w:rsidR="001D2A88">
        <w:rPr>
          <w:rFonts w:ascii="Times New Roman" w:hAnsi="Times New Roman" w:cs="Times New Roman"/>
        </w:rPr>
        <w:t xml:space="preserve"> sua consulta pode ser feita no anexo B.3. </w:t>
      </w:r>
    </w:p>
    <w:p w:rsidR="00902682" w:rsidRDefault="00902682"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lastRenderedPageBreak/>
        <w:t xml:space="preserve">Do sistema operacional conseguimos retirar informação acerca das mudanças de estado das diferentes </w:t>
      </w:r>
      <w:r w:rsidRPr="006E131D">
        <w:rPr>
          <w:rFonts w:ascii="Times New Roman" w:hAnsi="Times New Roman" w:cs="Times New Roman"/>
          <w:i/>
        </w:rPr>
        <w:t>Issues</w:t>
      </w:r>
      <w:r w:rsidRPr="006E131D">
        <w:rPr>
          <w:rFonts w:ascii="Times New Roman" w:hAnsi="Times New Roman" w:cs="Times New Roman"/>
        </w:rPr>
        <w:t xml:space="preserve">. Com estes dados conseguimos, em três passos, carregar todos os estados da </w:t>
      </w:r>
      <w:r w:rsidRPr="006E131D">
        <w:rPr>
          <w:rFonts w:ascii="Times New Roman" w:hAnsi="Times New Roman" w:cs="Times New Roman"/>
          <w:i/>
        </w:rPr>
        <w:t>Issue</w:t>
      </w:r>
      <w:r w:rsidR="00A159D3" w:rsidRPr="006E131D">
        <w:rPr>
          <w:rFonts w:ascii="Times New Roman" w:hAnsi="Times New Roman" w:cs="Times New Roman"/>
        </w:rPr>
        <w:t>, bem como as datas de começo e fim</w:t>
      </w:r>
      <w:r w:rsidRPr="006E131D">
        <w:rPr>
          <w:rFonts w:ascii="Times New Roman" w:hAnsi="Times New Roman" w:cs="Times New Roman"/>
        </w:rPr>
        <w:t>. A estratégia tomada foi a seguinte:</w:t>
      </w:r>
    </w:p>
    <w:p w:rsidR="00B40083" w:rsidRPr="006E131D" w:rsidRDefault="00B40083" w:rsidP="00D53995">
      <w:pPr>
        <w:spacing w:after="0" w:line="340" w:lineRule="exact"/>
        <w:ind w:firstLine="426"/>
        <w:jc w:val="both"/>
        <w:rPr>
          <w:rFonts w:ascii="Times New Roman" w:hAnsi="Times New Roman" w:cs="Times New Roman"/>
        </w:rPr>
      </w:pPr>
    </w:p>
    <w:p w:rsidR="00902682" w:rsidRPr="006E131D" w:rsidRDefault="00902682" w:rsidP="005C6EA8">
      <w:pPr>
        <w:pStyle w:val="ListParagraph"/>
        <w:numPr>
          <w:ilvl w:val="0"/>
          <w:numId w:val="22"/>
        </w:numPr>
        <w:spacing w:after="0" w:line="340" w:lineRule="exact"/>
        <w:ind w:left="1134"/>
        <w:jc w:val="both"/>
        <w:rPr>
          <w:rFonts w:ascii="Times New Roman" w:hAnsi="Times New Roman" w:cs="Times New Roman"/>
        </w:rPr>
      </w:pPr>
      <w:r w:rsidRPr="006E131D">
        <w:rPr>
          <w:rFonts w:ascii="Times New Roman" w:hAnsi="Times New Roman" w:cs="Times New Roman"/>
        </w:rPr>
        <w:t xml:space="preserve">Carregar todas as mudanças de estado para a tabela de </w:t>
      </w:r>
      <w:r w:rsidRPr="006E131D">
        <w:rPr>
          <w:rFonts w:ascii="Times New Roman" w:hAnsi="Times New Roman" w:cs="Times New Roman"/>
          <w:i/>
        </w:rPr>
        <w:t>Staging</w:t>
      </w:r>
      <w:r w:rsidRPr="006E131D">
        <w:rPr>
          <w:rFonts w:ascii="Times New Roman" w:hAnsi="Times New Roman" w:cs="Times New Roman"/>
        </w:rPr>
        <w:t>.</w:t>
      </w:r>
      <w:r w:rsidR="009F6512" w:rsidRPr="006E131D">
        <w:rPr>
          <w:rFonts w:ascii="Times New Roman" w:hAnsi="Times New Roman" w:cs="Times New Roman"/>
        </w:rPr>
        <w:t xml:space="preserve"> </w:t>
      </w:r>
      <w:r w:rsidRPr="006E131D">
        <w:rPr>
          <w:rFonts w:ascii="Times New Roman" w:hAnsi="Times New Roman" w:cs="Times New Roman"/>
        </w:rPr>
        <w:t>Como no sistema operacional só tínhamos a mudança de estado, apenas fica guardado quando foi feita essa alteração.</w:t>
      </w:r>
      <w:r w:rsidR="00A159D3" w:rsidRPr="006E131D">
        <w:rPr>
          <w:rFonts w:ascii="Times New Roman" w:hAnsi="Times New Roman" w:cs="Times New Roman"/>
        </w:rPr>
        <w:t xml:space="preserve"> Era necessário obter informação</w:t>
      </w:r>
      <w:r w:rsidRPr="006E131D">
        <w:rPr>
          <w:rFonts w:ascii="Times New Roman" w:hAnsi="Times New Roman" w:cs="Times New Roman"/>
        </w:rPr>
        <w:t xml:space="preserve"> acer</w:t>
      </w:r>
      <w:r w:rsidR="00A159D3" w:rsidRPr="006E131D">
        <w:rPr>
          <w:rFonts w:ascii="Times New Roman" w:hAnsi="Times New Roman" w:cs="Times New Roman"/>
        </w:rPr>
        <w:t>ca de quando o estado finalizou e,</w:t>
      </w:r>
      <w:r w:rsidRPr="006E131D">
        <w:rPr>
          <w:rFonts w:ascii="Times New Roman" w:hAnsi="Times New Roman" w:cs="Times New Roman"/>
        </w:rPr>
        <w:t xml:space="preserve"> através </w:t>
      </w:r>
      <w:r w:rsidR="0016555B">
        <w:rPr>
          <w:rFonts w:ascii="Times New Roman" w:hAnsi="Times New Roman" w:cs="Times New Roman"/>
        </w:rPr>
        <w:t xml:space="preserve">de uma função analítica que relaciona registos( </w:t>
      </w:r>
      <w:r w:rsidR="0016555B" w:rsidRPr="0016555B">
        <w:rPr>
          <w:rFonts w:ascii="Times New Roman" w:hAnsi="Times New Roman" w:cs="Times New Roman"/>
          <w:i/>
        </w:rPr>
        <w:t>Lead()</w:t>
      </w:r>
      <w:r w:rsidR="0016555B">
        <w:rPr>
          <w:rFonts w:ascii="Times New Roman" w:hAnsi="Times New Roman" w:cs="Times New Roman"/>
        </w:rPr>
        <w:t xml:space="preserve"> </w:t>
      </w:r>
      <w:r w:rsidRPr="0016555B">
        <w:rPr>
          <w:rFonts w:ascii="Times New Roman" w:hAnsi="Times New Roman" w:cs="Times New Roman"/>
        </w:rPr>
        <w:t>)</w:t>
      </w:r>
      <w:r w:rsidRPr="001D2A88">
        <w:rPr>
          <w:rFonts w:ascii="Times New Roman" w:hAnsi="Times New Roman" w:cs="Times New Roman"/>
        </w:rPr>
        <w:t>,</w:t>
      </w:r>
      <w:r w:rsidRPr="006E131D">
        <w:rPr>
          <w:rFonts w:ascii="Times New Roman" w:hAnsi="Times New Roman" w:cs="Times New Roman"/>
        </w:rPr>
        <w:t xml:space="preserve"> foi possível atribuir ao término de um estado, a data de início do seguinte. Quando não existem estados seguintes, o valor encontra-se a NULL.</w:t>
      </w:r>
    </w:p>
    <w:p w:rsidR="00902682" w:rsidRPr="006E131D" w:rsidRDefault="00902682" w:rsidP="005C6EA8">
      <w:pPr>
        <w:pStyle w:val="ListParagraph"/>
        <w:numPr>
          <w:ilvl w:val="0"/>
          <w:numId w:val="22"/>
        </w:numPr>
        <w:spacing w:after="0" w:line="340" w:lineRule="exact"/>
        <w:ind w:left="1134"/>
        <w:jc w:val="both"/>
        <w:rPr>
          <w:rFonts w:ascii="Times New Roman" w:hAnsi="Times New Roman" w:cs="Times New Roman"/>
        </w:rPr>
      </w:pPr>
      <w:r w:rsidRPr="006E131D">
        <w:rPr>
          <w:rFonts w:ascii="Times New Roman" w:hAnsi="Times New Roman" w:cs="Times New Roman"/>
        </w:rPr>
        <w:t xml:space="preserve">Carregar a primeira mudança de estado para uma tabela de </w:t>
      </w:r>
      <w:r w:rsidRPr="006E131D">
        <w:rPr>
          <w:rFonts w:ascii="Times New Roman" w:hAnsi="Times New Roman" w:cs="Times New Roman"/>
          <w:i/>
        </w:rPr>
        <w:t>Staging</w:t>
      </w:r>
      <w:r w:rsidRPr="006E131D">
        <w:rPr>
          <w:rFonts w:ascii="Times New Roman" w:hAnsi="Times New Roman" w:cs="Times New Roman"/>
        </w:rPr>
        <w:t xml:space="preserve"> nova, STAG_JIRA_TRANSITIONS_1ST;</w:t>
      </w:r>
    </w:p>
    <w:p w:rsidR="00902682" w:rsidRDefault="00902682" w:rsidP="005C6EA8">
      <w:pPr>
        <w:pStyle w:val="ListParagraph"/>
        <w:numPr>
          <w:ilvl w:val="0"/>
          <w:numId w:val="22"/>
        </w:numPr>
        <w:spacing w:after="0" w:line="340" w:lineRule="exact"/>
        <w:ind w:left="1134"/>
        <w:jc w:val="both"/>
        <w:rPr>
          <w:rFonts w:ascii="Times New Roman" w:hAnsi="Times New Roman" w:cs="Times New Roman"/>
        </w:rPr>
      </w:pPr>
      <w:r w:rsidRPr="006E131D">
        <w:rPr>
          <w:rFonts w:ascii="Times New Roman" w:hAnsi="Times New Roman" w:cs="Times New Roman"/>
        </w:rPr>
        <w:t xml:space="preserve">Mapear o estado antigo da primeira mudança de estado (corresponde ao primeiro estado da </w:t>
      </w:r>
      <w:r w:rsidRPr="006E131D">
        <w:rPr>
          <w:rFonts w:ascii="Times New Roman" w:hAnsi="Times New Roman" w:cs="Times New Roman"/>
          <w:i/>
        </w:rPr>
        <w:t>Issue</w:t>
      </w:r>
      <w:r w:rsidRPr="006E131D">
        <w:rPr>
          <w:rFonts w:ascii="Times New Roman" w:hAnsi="Times New Roman" w:cs="Times New Roman"/>
        </w:rPr>
        <w:t>)</w:t>
      </w:r>
      <w:r w:rsidR="009F6512" w:rsidRPr="006E131D">
        <w:rPr>
          <w:rFonts w:ascii="Times New Roman" w:hAnsi="Times New Roman" w:cs="Times New Roman"/>
        </w:rPr>
        <w:t xml:space="preserve"> de novo </w:t>
      </w:r>
      <w:r w:rsidR="00FB1464" w:rsidRPr="006E131D">
        <w:rPr>
          <w:rFonts w:ascii="Times New Roman" w:hAnsi="Times New Roman" w:cs="Times New Roman"/>
        </w:rPr>
        <w:t>para a STAG_JIRA_TRANSITIONS</w:t>
      </w:r>
      <w:r w:rsidR="009F6512" w:rsidRPr="006E131D">
        <w:rPr>
          <w:rFonts w:ascii="Times New Roman" w:hAnsi="Times New Roman" w:cs="Times New Roman"/>
        </w:rPr>
        <w:t xml:space="preserve">. A data de início passa a ser a data de início da </w:t>
      </w:r>
      <w:r w:rsidR="009F6512" w:rsidRPr="006E131D">
        <w:rPr>
          <w:rFonts w:ascii="Times New Roman" w:hAnsi="Times New Roman" w:cs="Times New Roman"/>
          <w:i/>
        </w:rPr>
        <w:t>Issue</w:t>
      </w:r>
      <w:r w:rsidR="009F6512" w:rsidRPr="006E131D">
        <w:rPr>
          <w:rFonts w:ascii="Times New Roman" w:hAnsi="Times New Roman" w:cs="Times New Roman"/>
        </w:rPr>
        <w:t xml:space="preserve"> e o ID_NEW_STATUS (campo que é mapeado para a tabela de factos) passa a ser o ID_O</w:t>
      </w:r>
      <w:r w:rsidR="00C041C6" w:rsidRPr="006E131D">
        <w:rPr>
          <w:rFonts w:ascii="Times New Roman" w:hAnsi="Times New Roman" w:cs="Times New Roman"/>
        </w:rPr>
        <w:t>LD_STATUS da primeira transição. O ID da transição</w:t>
      </w:r>
      <w:r w:rsidR="00B2447A">
        <w:rPr>
          <w:rFonts w:ascii="Times New Roman" w:hAnsi="Times New Roman" w:cs="Times New Roman"/>
        </w:rPr>
        <w:t>,</w:t>
      </w:r>
      <w:r w:rsidR="00C041C6" w:rsidRPr="006E131D">
        <w:rPr>
          <w:rFonts w:ascii="Times New Roman" w:hAnsi="Times New Roman" w:cs="Times New Roman"/>
        </w:rPr>
        <w:t xml:space="preserve"> referente ao primeiro estado, sofre uma alteração concatenando-se um ‘-I’</w:t>
      </w:r>
      <w:r w:rsidR="00901DD3" w:rsidRPr="006E131D">
        <w:rPr>
          <w:rFonts w:ascii="Times New Roman" w:hAnsi="Times New Roman" w:cs="Times New Roman"/>
        </w:rPr>
        <w:t xml:space="preserve"> ao identificador operacional da </w:t>
      </w:r>
      <w:r w:rsidR="00901DD3" w:rsidRPr="006E131D">
        <w:rPr>
          <w:rFonts w:ascii="Times New Roman" w:hAnsi="Times New Roman" w:cs="Times New Roman"/>
          <w:i/>
        </w:rPr>
        <w:t>Issue</w:t>
      </w:r>
      <w:r w:rsidR="00C041C6" w:rsidRPr="006E131D">
        <w:rPr>
          <w:rFonts w:ascii="Times New Roman" w:hAnsi="Times New Roman" w:cs="Times New Roman"/>
        </w:rPr>
        <w:t>, sinal de que é o estado inicial.</w:t>
      </w:r>
      <w:r w:rsidR="00A678C3" w:rsidRPr="006E131D">
        <w:rPr>
          <w:rFonts w:ascii="Times New Roman" w:hAnsi="Times New Roman" w:cs="Times New Roman"/>
        </w:rPr>
        <w:t xml:space="preserve"> Esta concatenação visa garantir a integridade do </w:t>
      </w:r>
      <w:r w:rsidR="00A678C3" w:rsidRPr="006E131D">
        <w:rPr>
          <w:rFonts w:ascii="Times New Roman" w:hAnsi="Times New Roman" w:cs="Times New Roman"/>
          <w:i/>
        </w:rPr>
        <w:t>Data Warehouse</w:t>
      </w:r>
      <w:r w:rsidR="00A678C3" w:rsidRPr="006E131D">
        <w:rPr>
          <w:rFonts w:ascii="Times New Roman" w:hAnsi="Times New Roman" w:cs="Times New Roman"/>
        </w:rPr>
        <w:t>, evitando a repetição de identificadores únicos.</w:t>
      </w:r>
    </w:p>
    <w:p w:rsidR="00B40083" w:rsidRPr="00B40083" w:rsidRDefault="00B40083" w:rsidP="00B40083">
      <w:pPr>
        <w:spacing w:after="0" w:line="340" w:lineRule="exact"/>
        <w:ind w:left="491"/>
        <w:jc w:val="both"/>
        <w:rPr>
          <w:rFonts w:ascii="Times New Roman" w:hAnsi="Times New Roman" w:cs="Times New Roman"/>
        </w:rPr>
      </w:pPr>
    </w:p>
    <w:p w:rsidR="00C041C6" w:rsidRDefault="00C041C6" w:rsidP="00D53995">
      <w:pPr>
        <w:spacing w:after="0" w:line="340" w:lineRule="exact"/>
        <w:ind w:left="360" w:firstLine="426"/>
        <w:jc w:val="both"/>
        <w:rPr>
          <w:rFonts w:ascii="Times New Roman" w:hAnsi="Times New Roman" w:cs="Times New Roman"/>
        </w:rPr>
      </w:pPr>
      <w:r w:rsidRPr="006E131D">
        <w:rPr>
          <w:rFonts w:ascii="Times New Roman" w:hAnsi="Times New Roman" w:cs="Times New Roman"/>
        </w:rPr>
        <w:t xml:space="preserve">As colunas desta tabela de </w:t>
      </w:r>
      <w:r w:rsidRPr="006E131D">
        <w:rPr>
          <w:rFonts w:ascii="Times New Roman" w:hAnsi="Times New Roman" w:cs="Times New Roman"/>
          <w:i/>
        </w:rPr>
        <w:t>staging</w:t>
      </w:r>
      <w:r w:rsidR="00B2447A">
        <w:rPr>
          <w:rFonts w:ascii="Times New Roman" w:hAnsi="Times New Roman" w:cs="Times New Roman"/>
          <w:i/>
        </w:rPr>
        <w:t>,</w:t>
      </w:r>
      <w:r w:rsidRPr="006E131D">
        <w:rPr>
          <w:rFonts w:ascii="Times New Roman" w:hAnsi="Times New Roman" w:cs="Times New Roman"/>
        </w:rPr>
        <w:t xml:space="preserve"> que são mapeados para a tabela de factos</w:t>
      </w:r>
      <w:r w:rsidR="00B2447A">
        <w:rPr>
          <w:rFonts w:ascii="Times New Roman" w:hAnsi="Times New Roman" w:cs="Times New Roman"/>
        </w:rPr>
        <w:t>,</w:t>
      </w:r>
      <w:r w:rsidRPr="006E131D">
        <w:rPr>
          <w:rFonts w:ascii="Times New Roman" w:hAnsi="Times New Roman" w:cs="Times New Roman"/>
        </w:rPr>
        <w:t xml:space="preserve"> são </w:t>
      </w:r>
      <w:r w:rsidR="00A678C3" w:rsidRPr="006E131D">
        <w:rPr>
          <w:rFonts w:ascii="Times New Roman" w:hAnsi="Times New Roman" w:cs="Times New Roman"/>
        </w:rPr>
        <w:t>a</w:t>
      </w:r>
      <w:r w:rsidRPr="006E131D">
        <w:rPr>
          <w:rFonts w:ascii="Times New Roman" w:hAnsi="Times New Roman" w:cs="Times New Roman"/>
        </w:rPr>
        <w:t>s seguintes:</w:t>
      </w:r>
    </w:p>
    <w:p w:rsidR="00B40083" w:rsidRPr="006E131D" w:rsidRDefault="00B40083" w:rsidP="00D53995">
      <w:pPr>
        <w:spacing w:after="0" w:line="340" w:lineRule="exact"/>
        <w:ind w:left="360" w:firstLine="426"/>
        <w:jc w:val="both"/>
        <w:rPr>
          <w:rFonts w:ascii="Times New Roman" w:hAnsi="Times New Roman" w:cs="Times New Roman"/>
        </w:rPr>
      </w:pPr>
    </w:p>
    <w:p w:rsidR="00C041C6" w:rsidRPr="006E131D" w:rsidRDefault="00C041C6" w:rsidP="005C6EA8">
      <w:pPr>
        <w:pStyle w:val="ListParagraph"/>
        <w:numPr>
          <w:ilvl w:val="0"/>
          <w:numId w:val="23"/>
        </w:numPr>
        <w:spacing w:after="0" w:line="340" w:lineRule="exact"/>
        <w:ind w:left="1134"/>
        <w:jc w:val="both"/>
        <w:rPr>
          <w:rFonts w:ascii="Times New Roman" w:hAnsi="Times New Roman" w:cs="Times New Roman"/>
        </w:rPr>
      </w:pPr>
      <w:r w:rsidRPr="006E131D">
        <w:rPr>
          <w:rFonts w:ascii="Times New Roman" w:hAnsi="Times New Roman" w:cs="Times New Roman"/>
        </w:rPr>
        <w:t>ID_TRANSITION – responsável por identificar cada linha da tabela de factos;</w:t>
      </w:r>
    </w:p>
    <w:p w:rsidR="00C041C6" w:rsidRPr="006E131D" w:rsidRDefault="00C041C6" w:rsidP="005C6EA8">
      <w:pPr>
        <w:pStyle w:val="ListParagraph"/>
        <w:numPr>
          <w:ilvl w:val="0"/>
          <w:numId w:val="23"/>
        </w:numPr>
        <w:spacing w:after="0" w:line="340" w:lineRule="exact"/>
        <w:ind w:left="1134"/>
        <w:jc w:val="both"/>
        <w:rPr>
          <w:rFonts w:ascii="Times New Roman" w:hAnsi="Times New Roman" w:cs="Times New Roman"/>
        </w:rPr>
      </w:pPr>
      <w:r w:rsidRPr="006E131D">
        <w:rPr>
          <w:rFonts w:ascii="Times New Roman" w:hAnsi="Times New Roman" w:cs="Times New Roman"/>
        </w:rPr>
        <w:t>AUTHOR – responsável por identificar qual foi o utilizador que efetuou a transição para aquele estado;</w:t>
      </w:r>
    </w:p>
    <w:p w:rsidR="00C041C6" w:rsidRPr="006E131D" w:rsidRDefault="00C041C6" w:rsidP="005C6EA8">
      <w:pPr>
        <w:pStyle w:val="ListParagraph"/>
        <w:numPr>
          <w:ilvl w:val="0"/>
          <w:numId w:val="23"/>
        </w:numPr>
        <w:spacing w:after="0" w:line="340" w:lineRule="exact"/>
        <w:ind w:left="1134"/>
        <w:jc w:val="both"/>
        <w:rPr>
          <w:rFonts w:ascii="Times New Roman" w:hAnsi="Times New Roman" w:cs="Times New Roman"/>
        </w:rPr>
      </w:pPr>
      <w:r w:rsidRPr="006E131D">
        <w:rPr>
          <w:rFonts w:ascii="Times New Roman" w:hAnsi="Times New Roman" w:cs="Times New Roman"/>
        </w:rPr>
        <w:t>ID_NEW_STATUS – responsável por atribuir um estado à linha da tabela de factos;</w:t>
      </w:r>
    </w:p>
    <w:p w:rsidR="00C041C6" w:rsidRDefault="00C041C6" w:rsidP="005C6EA8">
      <w:pPr>
        <w:pStyle w:val="ListParagraph"/>
        <w:numPr>
          <w:ilvl w:val="0"/>
          <w:numId w:val="23"/>
        </w:numPr>
        <w:spacing w:after="0" w:line="340" w:lineRule="exact"/>
        <w:ind w:left="1134"/>
        <w:jc w:val="both"/>
        <w:rPr>
          <w:rFonts w:ascii="Times New Roman" w:hAnsi="Times New Roman" w:cs="Times New Roman"/>
        </w:rPr>
      </w:pPr>
      <w:r w:rsidRPr="006E131D">
        <w:rPr>
          <w:rFonts w:ascii="Times New Roman" w:hAnsi="Times New Roman" w:cs="Times New Roman"/>
        </w:rPr>
        <w:t xml:space="preserve">DT_STARTED e DT_ENDED – responsáveis por enquadrar, temporalmente, o estado da </w:t>
      </w:r>
      <w:r w:rsidRPr="006E131D">
        <w:rPr>
          <w:rFonts w:ascii="Times New Roman" w:hAnsi="Times New Roman" w:cs="Times New Roman"/>
          <w:i/>
        </w:rPr>
        <w:t>Issue</w:t>
      </w:r>
      <w:r w:rsidRPr="006E131D">
        <w:rPr>
          <w:rFonts w:ascii="Times New Roman" w:hAnsi="Times New Roman" w:cs="Times New Roman"/>
        </w:rPr>
        <w:t>;</w:t>
      </w:r>
    </w:p>
    <w:p w:rsidR="00B40083" w:rsidRPr="00B40083" w:rsidRDefault="00B40083" w:rsidP="00B40083">
      <w:pPr>
        <w:spacing w:after="0" w:line="340" w:lineRule="exact"/>
        <w:ind w:left="491"/>
        <w:jc w:val="both"/>
        <w:rPr>
          <w:rFonts w:ascii="Times New Roman" w:hAnsi="Times New Roman" w:cs="Times New Roman"/>
        </w:rPr>
      </w:pPr>
    </w:p>
    <w:p w:rsidR="00901DD3" w:rsidRDefault="00901DD3"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w:t>
      </w:r>
      <w:r w:rsidR="00EC1E0D">
        <w:rPr>
          <w:rFonts w:ascii="Times New Roman" w:hAnsi="Times New Roman" w:cs="Times New Roman"/>
        </w:rPr>
        <w:t>figura</w:t>
      </w:r>
      <w:r w:rsidR="001D2A88">
        <w:rPr>
          <w:rFonts w:ascii="Times New Roman" w:hAnsi="Times New Roman" w:cs="Times New Roman"/>
        </w:rPr>
        <w:t xml:space="preserve"> </w:t>
      </w:r>
      <w:r w:rsidR="00EC1E0D">
        <w:rPr>
          <w:rFonts w:ascii="Times New Roman" w:hAnsi="Times New Roman" w:cs="Times New Roman"/>
        </w:rPr>
        <w:t>1</w:t>
      </w:r>
      <w:r w:rsidR="00730C8F">
        <w:rPr>
          <w:rFonts w:ascii="Times New Roman" w:hAnsi="Times New Roman" w:cs="Times New Roman"/>
        </w:rPr>
        <w:t>4</w:t>
      </w:r>
      <w:r w:rsidRPr="006E131D">
        <w:rPr>
          <w:rFonts w:ascii="Times New Roman" w:hAnsi="Times New Roman" w:cs="Times New Roman"/>
        </w:rPr>
        <w:t xml:space="preserve"> permite, através da consulta de uma </w:t>
      </w:r>
      <w:r w:rsidRPr="006E131D">
        <w:rPr>
          <w:rFonts w:ascii="Times New Roman" w:hAnsi="Times New Roman" w:cs="Times New Roman"/>
          <w:i/>
        </w:rPr>
        <w:t>Issue</w:t>
      </w:r>
      <w:r w:rsidRPr="006E131D">
        <w:rPr>
          <w:rFonts w:ascii="Times New Roman" w:hAnsi="Times New Roman" w:cs="Times New Roman"/>
        </w:rPr>
        <w:t>, ver quais foram os estados pela qual ela passou, ajudando a perceber todo o processo referido anteriormente:</w:t>
      </w:r>
    </w:p>
    <w:p w:rsidR="00D53995" w:rsidRPr="006E131D" w:rsidRDefault="00D53995" w:rsidP="00D53995">
      <w:pPr>
        <w:spacing w:after="0" w:line="340" w:lineRule="exact"/>
        <w:ind w:firstLine="426"/>
        <w:jc w:val="both"/>
        <w:rPr>
          <w:rFonts w:ascii="Times New Roman" w:hAnsi="Times New Roman" w:cs="Times New Roman"/>
        </w:rPr>
      </w:pPr>
    </w:p>
    <w:p w:rsidR="00901DD3" w:rsidRDefault="00901DD3" w:rsidP="001A7208">
      <w:pPr>
        <w:spacing w:line="360" w:lineRule="auto"/>
        <w:jc w:val="both"/>
        <w:rPr>
          <w:rFonts w:ascii="Times New Roman" w:hAnsi="Times New Roman" w:cs="Times New Roman"/>
        </w:rPr>
      </w:pPr>
      <w:r w:rsidRPr="006E131D">
        <w:rPr>
          <w:rFonts w:ascii="Times New Roman" w:hAnsi="Times New Roman" w:cs="Times New Roman"/>
          <w:noProof/>
          <w:lang w:val="en-US"/>
        </w:rPr>
        <w:lastRenderedPageBreak/>
        <w:drawing>
          <wp:inline distT="0" distB="0" distL="0" distR="0" wp14:anchorId="046E0F82" wp14:editId="0D559472">
            <wp:extent cx="5391150" cy="1664970"/>
            <wp:effectExtent l="57150" t="19050" r="114300" b="68580"/>
            <wp:docPr id="25" name="Picture 25" descr="D:\tese\imagens\tese\mapeamentos\stag_transi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se\imagens\tese\mapeamentos\stag_transitions.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1150" cy="16649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249" w:rsidRPr="00EC1E0D" w:rsidRDefault="00CA2249" w:rsidP="00CA2249">
      <w:pPr>
        <w:spacing w:before="320" w:after="240" w:line="240" w:lineRule="auto"/>
        <w:jc w:val="center"/>
        <w:rPr>
          <w:rFonts w:ascii="Times New Roman" w:eastAsia="Nimbus Sans L" w:hAnsi="Times New Roman" w:cs="Times New Roman"/>
          <w:lang w:eastAsia="pt-PT"/>
        </w:rPr>
      </w:pPr>
      <w:r w:rsidRPr="00EC1E0D">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4</w:t>
      </w:r>
      <w:r w:rsidRPr="00EC1E0D">
        <w:rPr>
          <w:rFonts w:ascii="Times New Roman" w:eastAsia="Nimbus Sans L" w:hAnsi="Times New Roman" w:cs="Times New Roman"/>
          <w:lang w:eastAsia="pt-PT"/>
        </w:rPr>
        <w:t xml:space="preserve">: </w:t>
      </w:r>
      <w:r w:rsidR="0011727F" w:rsidRPr="00EC1E0D">
        <w:rPr>
          <w:rFonts w:ascii="Times New Roman" w:eastAsia="Nimbus Sans L" w:hAnsi="Times New Roman" w:cs="Times New Roman"/>
          <w:lang w:eastAsia="pt-PT"/>
        </w:rPr>
        <w:t xml:space="preserve">Consulta aos diferentes estados de uma </w:t>
      </w:r>
      <w:r w:rsidR="0011727F" w:rsidRPr="00EC1E0D">
        <w:rPr>
          <w:rFonts w:ascii="Times New Roman" w:eastAsia="Nimbus Sans L" w:hAnsi="Times New Roman" w:cs="Times New Roman"/>
          <w:i/>
          <w:lang w:eastAsia="pt-PT"/>
        </w:rPr>
        <w:t>issue.</w:t>
      </w:r>
    </w:p>
    <w:p w:rsidR="00EC1E0D" w:rsidRDefault="00EC1E0D" w:rsidP="001B5B56">
      <w:pPr>
        <w:rPr>
          <w:rFonts w:ascii="Times New Roman" w:hAnsi="Times New Roman" w:cs="Times New Roman"/>
        </w:rPr>
      </w:pPr>
      <w:bookmarkStart w:id="82" w:name="_Toc390302613"/>
    </w:p>
    <w:p w:rsidR="00003CD3" w:rsidRPr="00D53995" w:rsidRDefault="00003CD3" w:rsidP="001B5B56">
      <w:pPr>
        <w:rPr>
          <w:rFonts w:ascii="Times New Roman" w:hAnsi="Times New Roman" w:cs="Times New Roman"/>
        </w:rPr>
      </w:pPr>
      <w:r w:rsidRPr="00D53995">
        <w:rPr>
          <w:rFonts w:ascii="Times New Roman" w:hAnsi="Times New Roman" w:cs="Times New Roman"/>
        </w:rPr>
        <w:t>STAG_USERS_HISTORY</w:t>
      </w:r>
      <w:bookmarkEnd w:id="82"/>
    </w:p>
    <w:p w:rsidR="00003CD3" w:rsidRPr="006E131D" w:rsidRDefault="00003CD3"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Esta tabela de </w:t>
      </w:r>
      <w:r w:rsidRPr="00B2447A">
        <w:rPr>
          <w:rFonts w:ascii="Times New Roman" w:hAnsi="Times New Roman" w:cs="Times New Roman"/>
          <w:i/>
        </w:rPr>
        <w:t>staging</w:t>
      </w:r>
      <w:r w:rsidRPr="006E131D">
        <w:rPr>
          <w:rFonts w:ascii="Times New Roman" w:hAnsi="Times New Roman" w:cs="Times New Roman"/>
        </w:rPr>
        <w:t xml:space="preserve"> é responsável por guardar as pessoas envolvidas no </w:t>
      </w:r>
      <w:r w:rsidRPr="00B2447A">
        <w:rPr>
          <w:rFonts w:ascii="Times New Roman" w:hAnsi="Times New Roman" w:cs="Times New Roman"/>
          <w:i/>
        </w:rPr>
        <w:t>workflow</w:t>
      </w:r>
      <w:r w:rsidRPr="006E131D">
        <w:rPr>
          <w:rFonts w:ascii="Times New Roman" w:hAnsi="Times New Roman" w:cs="Times New Roman"/>
        </w:rPr>
        <w:t xml:space="preserve"> da </w:t>
      </w:r>
      <w:r w:rsidRPr="00B2447A">
        <w:rPr>
          <w:rFonts w:ascii="Times New Roman" w:hAnsi="Times New Roman" w:cs="Times New Roman"/>
          <w:i/>
        </w:rPr>
        <w:t>Issue</w:t>
      </w:r>
      <w:r w:rsidRPr="006E131D">
        <w:rPr>
          <w:rFonts w:ascii="Times New Roman" w:hAnsi="Times New Roman" w:cs="Times New Roman"/>
        </w:rPr>
        <w:t xml:space="preserve">. Os dados desta tabela de </w:t>
      </w:r>
      <w:r w:rsidRPr="00B2447A">
        <w:rPr>
          <w:rFonts w:ascii="Times New Roman" w:hAnsi="Times New Roman" w:cs="Times New Roman"/>
          <w:i/>
        </w:rPr>
        <w:t>staging</w:t>
      </w:r>
      <w:r w:rsidRPr="006E131D">
        <w:rPr>
          <w:rFonts w:ascii="Times New Roman" w:hAnsi="Times New Roman" w:cs="Times New Roman"/>
        </w:rPr>
        <w:t xml:space="preserve">, cruzados com a tabela de </w:t>
      </w:r>
      <w:r w:rsidRPr="00B2447A">
        <w:rPr>
          <w:rFonts w:ascii="Times New Roman" w:hAnsi="Times New Roman" w:cs="Times New Roman"/>
          <w:i/>
        </w:rPr>
        <w:t>staging</w:t>
      </w:r>
      <w:r w:rsidRPr="006E131D">
        <w:rPr>
          <w:rFonts w:ascii="Times New Roman" w:hAnsi="Times New Roman" w:cs="Times New Roman"/>
        </w:rPr>
        <w:t xml:space="preserve"> que tem como função guardar os estados (STAG_JIRA_TRANSITIONS), preenchem a tabela </w:t>
      </w:r>
      <w:r w:rsidR="001D1601" w:rsidRPr="006E131D">
        <w:rPr>
          <w:rFonts w:ascii="Times New Roman" w:hAnsi="Times New Roman" w:cs="Times New Roman"/>
        </w:rPr>
        <w:t xml:space="preserve">intermédia de </w:t>
      </w:r>
      <w:r w:rsidR="001D1601" w:rsidRPr="00B2447A">
        <w:rPr>
          <w:rFonts w:ascii="Times New Roman" w:hAnsi="Times New Roman" w:cs="Times New Roman"/>
          <w:i/>
        </w:rPr>
        <w:t>staging</w:t>
      </w:r>
      <w:r w:rsidR="001D1601" w:rsidRPr="006E131D">
        <w:rPr>
          <w:rFonts w:ascii="Times New Roman" w:hAnsi="Times New Roman" w:cs="Times New Roman"/>
        </w:rPr>
        <w:t xml:space="preserve"> STAG_STATUS_STEP que depois preenche a tabela </w:t>
      </w:r>
      <w:r w:rsidRPr="006E131D">
        <w:rPr>
          <w:rFonts w:ascii="Times New Roman" w:hAnsi="Times New Roman" w:cs="Times New Roman"/>
        </w:rPr>
        <w:t>de fact</w:t>
      </w:r>
      <w:r w:rsidR="00A678C3" w:rsidRPr="006E131D">
        <w:rPr>
          <w:rFonts w:ascii="Times New Roman" w:hAnsi="Times New Roman" w:cs="Times New Roman"/>
        </w:rPr>
        <w:t>os</w:t>
      </w:r>
      <w:r w:rsidR="001D1601" w:rsidRPr="006E131D">
        <w:rPr>
          <w:rFonts w:ascii="Times New Roman" w:hAnsi="Times New Roman" w:cs="Times New Roman"/>
        </w:rPr>
        <w:t>.</w:t>
      </w:r>
      <w:r w:rsidR="00A678C3" w:rsidRPr="006E131D">
        <w:rPr>
          <w:rFonts w:ascii="Times New Roman" w:hAnsi="Times New Roman" w:cs="Times New Roman"/>
        </w:rPr>
        <w:t xml:space="preserve"> </w:t>
      </w:r>
      <w:r w:rsidR="001D1601" w:rsidRPr="006E131D">
        <w:rPr>
          <w:rFonts w:ascii="Times New Roman" w:hAnsi="Times New Roman" w:cs="Times New Roman"/>
        </w:rPr>
        <w:t>Possibilita</w:t>
      </w:r>
      <w:r w:rsidR="00A678C3" w:rsidRPr="006E131D">
        <w:rPr>
          <w:rFonts w:ascii="Times New Roman" w:hAnsi="Times New Roman" w:cs="Times New Roman"/>
        </w:rPr>
        <w:t xml:space="preserve"> </w:t>
      </w:r>
      <w:r w:rsidRPr="006E131D">
        <w:rPr>
          <w:rFonts w:ascii="Times New Roman" w:hAnsi="Times New Roman" w:cs="Times New Roman"/>
        </w:rPr>
        <w:t xml:space="preserve">guardar as diferentes funções que os utilizadores tiveram ao longo da </w:t>
      </w:r>
      <w:r w:rsidRPr="00B2447A">
        <w:rPr>
          <w:rFonts w:ascii="Times New Roman" w:hAnsi="Times New Roman" w:cs="Times New Roman"/>
          <w:i/>
        </w:rPr>
        <w:t>Issue</w:t>
      </w:r>
      <w:r w:rsidR="00B2447A">
        <w:rPr>
          <w:rFonts w:ascii="Times New Roman" w:hAnsi="Times New Roman" w:cs="Times New Roman"/>
        </w:rPr>
        <w:t>,</w:t>
      </w:r>
      <w:r w:rsidRPr="006E131D">
        <w:rPr>
          <w:rFonts w:ascii="Times New Roman" w:hAnsi="Times New Roman" w:cs="Times New Roman"/>
        </w:rPr>
        <w:t xml:space="preserve"> responsabilizando, por cada estado, um utilizador.</w:t>
      </w:r>
      <w:r w:rsidR="001D2A88">
        <w:rPr>
          <w:rFonts w:ascii="Times New Roman" w:hAnsi="Times New Roman" w:cs="Times New Roman"/>
        </w:rPr>
        <w:t xml:space="preserve"> </w:t>
      </w:r>
      <w:r w:rsidR="001D2A88" w:rsidRPr="006E131D">
        <w:rPr>
          <w:rFonts w:ascii="Times New Roman" w:hAnsi="Times New Roman" w:cs="Times New Roman"/>
        </w:rPr>
        <w:t>A</w:t>
      </w:r>
      <w:r w:rsidR="001D2A88">
        <w:rPr>
          <w:rFonts w:ascii="Times New Roman" w:hAnsi="Times New Roman" w:cs="Times New Roman"/>
        </w:rPr>
        <w:t xml:space="preserve"> sua consulta pode ser feita no anexo B.3.</w:t>
      </w:r>
    </w:p>
    <w:p w:rsidR="00003CD3" w:rsidRDefault="00003CD3"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À semelhança da tabela de </w:t>
      </w:r>
      <w:r w:rsidRPr="00B2447A">
        <w:rPr>
          <w:rFonts w:ascii="Times New Roman" w:hAnsi="Times New Roman" w:cs="Times New Roman"/>
          <w:i/>
        </w:rPr>
        <w:t>staging</w:t>
      </w:r>
      <w:r w:rsidRPr="006E131D">
        <w:rPr>
          <w:rFonts w:ascii="Times New Roman" w:hAnsi="Times New Roman" w:cs="Times New Roman"/>
        </w:rPr>
        <w:t xml:space="preserve"> anterior, também é preenchida na totalidade em três fases:</w:t>
      </w:r>
    </w:p>
    <w:p w:rsidR="00B40083" w:rsidRPr="006E131D" w:rsidRDefault="00B40083" w:rsidP="00D53995">
      <w:pPr>
        <w:spacing w:after="0" w:line="340" w:lineRule="exact"/>
        <w:ind w:firstLine="426"/>
        <w:jc w:val="both"/>
        <w:rPr>
          <w:rFonts w:ascii="Times New Roman" w:hAnsi="Times New Roman" w:cs="Times New Roman"/>
        </w:rPr>
      </w:pPr>
    </w:p>
    <w:p w:rsidR="00FB1464" w:rsidRPr="006E131D" w:rsidRDefault="00D62F2C" w:rsidP="005C6EA8">
      <w:pPr>
        <w:pStyle w:val="ListParagraph"/>
        <w:numPr>
          <w:ilvl w:val="0"/>
          <w:numId w:val="24"/>
        </w:numPr>
        <w:spacing w:after="0" w:line="340" w:lineRule="exact"/>
        <w:ind w:left="1134" w:hanging="357"/>
        <w:contextualSpacing w:val="0"/>
        <w:jc w:val="both"/>
        <w:rPr>
          <w:rFonts w:ascii="Times New Roman" w:hAnsi="Times New Roman" w:cs="Times New Roman"/>
        </w:rPr>
      </w:pPr>
      <w:r w:rsidRPr="006E131D">
        <w:rPr>
          <w:rFonts w:ascii="Times New Roman" w:hAnsi="Times New Roman" w:cs="Times New Roman"/>
        </w:rPr>
        <w:t xml:space="preserve">Carregar todas as mudanças de responsabilidade </w:t>
      </w:r>
      <w:r w:rsidR="00FB1464" w:rsidRPr="006E131D">
        <w:rPr>
          <w:rFonts w:ascii="Times New Roman" w:hAnsi="Times New Roman" w:cs="Times New Roman"/>
        </w:rPr>
        <w:t xml:space="preserve">para a tabela de </w:t>
      </w:r>
      <w:r w:rsidR="00FB1464" w:rsidRPr="006E131D">
        <w:rPr>
          <w:rFonts w:ascii="Times New Roman" w:hAnsi="Times New Roman" w:cs="Times New Roman"/>
          <w:i/>
        </w:rPr>
        <w:t>staging</w:t>
      </w:r>
      <w:r w:rsidR="00FB1464" w:rsidRPr="006E131D">
        <w:rPr>
          <w:rFonts w:ascii="Times New Roman" w:hAnsi="Times New Roman" w:cs="Times New Roman"/>
        </w:rPr>
        <w:t xml:space="preserve">. À semelhança da tabela de </w:t>
      </w:r>
      <w:r w:rsidR="00FB1464" w:rsidRPr="006E131D">
        <w:rPr>
          <w:rFonts w:ascii="Times New Roman" w:hAnsi="Times New Roman" w:cs="Times New Roman"/>
          <w:i/>
        </w:rPr>
        <w:t>staging</w:t>
      </w:r>
      <w:r w:rsidR="00FB1464" w:rsidRPr="006E131D">
        <w:rPr>
          <w:rFonts w:ascii="Times New Roman" w:hAnsi="Times New Roman" w:cs="Times New Roman"/>
        </w:rPr>
        <w:t xml:space="preserve"> anterior foi necessária a função analítica para nos indicar o término da mudança. Também o valor NULL é mapeado quando não existe mudança seguinte e é guardado o valor da mudança, para cada tipo de utilizador.</w:t>
      </w:r>
    </w:p>
    <w:p w:rsidR="00FB1464" w:rsidRPr="006E131D" w:rsidRDefault="00FB1464" w:rsidP="005C6EA8">
      <w:pPr>
        <w:pStyle w:val="ListParagraph"/>
        <w:numPr>
          <w:ilvl w:val="0"/>
          <w:numId w:val="24"/>
        </w:numPr>
        <w:spacing w:after="0" w:line="340" w:lineRule="exact"/>
        <w:ind w:left="1134" w:hanging="357"/>
        <w:contextualSpacing w:val="0"/>
        <w:jc w:val="both"/>
        <w:rPr>
          <w:rFonts w:ascii="Times New Roman" w:hAnsi="Times New Roman" w:cs="Times New Roman"/>
        </w:rPr>
      </w:pPr>
      <w:r w:rsidRPr="006E131D">
        <w:rPr>
          <w:rFonts w:ascii="Times New Roman" w:hAnsi="Times New Roman" w:cs="Times New Roman"/>
        </w:rPr>
        <w:t xml:space="preserve">É carregada a primeira mudança de responsabilidade de utilizador para uma tabela de </w:t>
      </w:r>
      <w:r w:rsidRPr="006E131D">
        <w:rPr>
          <w:rFonts w:ascii="Times New Roman" w:hAnsi="Times New Roman" w:cs="Times New Roman"/>
          <w:i/>
        </w:rPr>
        <w:t>Staging</w:t>
      </w:r>
      <w:r w:rsidRPr="006E131D">
        <w:rPr>
          <w:rFonts w:ascii="Times New Roman" w:hAnsi="Times New Roman" w:cs="Times New Roman"/>
        </w:rPr>
        <w:t xml:space="preserve"> nova, STAG_JIRA_USERS_HISTORY_1ST;</w:t>
      </w:r>
    </w:p>
    <w:p w:rsidR="00FB1464" w:rsidRDefault="00FB1464" w:rsidP="005C6EA8">
      <w:pPr>
        <w:pStyle w:val="ListParagraph"/>
        <w:numPr>
          <w:ilvl w:val="0"/>
          <w:numId w:val="24"/>
        </w:numPr>
        <w:spacing w:after="0" w:line="340" w:lineRule="exact"/>
        <w:ind w:left="1134" w:hanging="357"/>
        <w:contextualSpacing w:val="0"/>
        <w:jc w:val="both"/>
        <w:rPr>
          <w:rFonts w:ascii="Times New Roman" w:hAnsi="Times New Roman" w:cs="Times New Roman"/>
        </w:rPr>
      </w:pPr>
      <w:r w:rsidRPr="006E131D">
        <w:rPr>
          <w:rFonts w:ascii="Times New Roman" w:hAnsi="Times New Roman" w:cs="Times New Roman"/>
        </w:rPr>
        <w:t xml:space="preserve">Mapear o estado antigo da primeira mudança de responsabilidade do utilizador (corresponde ao primeiro estado da </w:t>
      </w:r>
      <w:r w:rsidRPr="006E131D">
        <w:rPr>
          <w:rFonts w:ascii="Times New Roman" w:hAnsi="Times New Roman" w:cs="Times New Roman"/>
          <w:i/>
        </w:rPr>
        <w:t>Issue</w:t>
      </w:r>
      <w:r w:rsidRPr="006E131D">
        <w:rPr>
          <w:rFonts w:ascii="Times New Roman" w:hAnsi="Times New Roman" w:cs="Times New Roman"/>
        </w:rPr>
        <w:t xml:space="preserve">) de novo para a STAG_JIRA_USERS_HISTORY. A data de início passa a ser a data de início da </w:t>
      </w:r>
      <w:r w:rsidRPr="006E131D">
        <w:rPr>
          <w:rFonts w:ascii="Times New Roman" w:hAnsi="Times New Roman" w:cs="Times New Roman"/>
          <w:i/>
        </w:rPr>
        <w:t>Issue</w:t>
      </w:r>
      <w:r w:rsidRPr="006E131D">
        <w:rPr>
          <w:rFonts w:ascii="Times New Roman" w:hAnsi="Times New Roman" w:cs="Times New Roman"/>
        </w:rPr>
        <w:t xml:space="preserve"> e o ID_USERNAME_NEW ou o ID_USERNAME_NEW_2 (campos que são mapeados para a tabela de factos, no caso do tipo de utilizador ser “</w:t>
      </w:r>
      <w:r w:rsidRPr="006E131D">
        <w:rPr>
          <w:rFonts w:ascii="Times New Roman" w:hAnsi="Times New Roman" w:cs="Times New Roman"/>
          <w:i/>
        </w:rPr>
        <w:t xml:space="preserve">assignee” </w:t>
      </w:r>
      <w:r w:rsidRPr="006E131D">
        <w:rPr>
          <w:rFonts w:ascii="Times New Roman" w:hAnsi="Times New Roman" w:cs="Times New Roman"/>
        </w:rPr>
        <w:t xml:space="preserve">ou </w:t>
      </w:r>
      <w:r w:rsidRPr="006E131D">
        <w:rPr>
          <w:rFonts w:ascii="Times New Roman" w:hAnsi="Times New Roman" w:cs="Times New Roman"/>
          <w:i/>
        </w:rPr>
        <w:t>“reporter”</w:t>
      </w:r>
      <w:r w:rsidRPr="006E131D">
        <w:rPr>
          <w:rFonts w:ascii="Times New Roman" w:hAnsi="Times New Roman" w:cs="Times New Roman"/>
        </w:rPr>
        <w:t xml:space="preserve"> mapeia o ID_USERNAME_NEW e quando for qualquer um dos outros tipos de utilizador mapeia o ID_USERNAME_NEW_2)</w:t>
      </w:r>
      <w:r w:rsidR="00B2447A">
        <w:rPr>
          <w:rFonts w:ascii="Times New Roman" w:hAnsi="Times New Roman" w:cs="Times New Roman"/>
        </w:rPr>
        <w:t>,</w:t>
      </w:r>
      <w:r w:rsidRPr="006E131D">
        <w:rPr>
          <w:rFonts w:ascii="Times New Roman" w:hAnsi="Times New Roman" w:cs="Times New Roman"/>
        </w:rPr>
        <w:t xml:space="preserve"> passa a ser o ID_USERNAME_OLD ou o ID_USERNAME_OLD_2 da primeira transição. O ID da tabela referente à primeira responsabilidade do utilizador sofre uma alteração concatenando-se um ‘-F’, sinal de que é o utilizador inicial.</w:t>
      </w:r>
    </w:p>
    <w:p w:rsidR="00B40083" w:rsidRPr="00B40083" w:rsidRDefault="00B40083" w:rsidP="00B40083">
      <w:pPr>
        <w:spacing w:after="0" w:line="340" w:lineRule="exact"/>
        <w:ind w:left="357"/>
        <w:jc w:val="both"/>
        <w:rPr>
          <w:rFonts w:ascii="Times New Roman" w:hAnsi="Times New Roman" w:cs="Times New Roman"/>
        </w:rPr>
      </w:pPr>
    </w:p>
    <w:p w:rsidR="00FB1464" w:rsidRDefault="00FB1464" w:rsidP="00D53995">
      <w:pPr>
        <w:spacing w:after="0" w:line="340" w:lineRule="exact"/>
        <w:ind w:firstLine="426"/>
        <w:jc w:val="both"/>
        <w:rPr>
          <w:rFonts w:ascii="Times New Roman" w:hAnsi="Times New Roman" w:cs="Times New Roman"/>
        </w:rPr>
      </w:pPr>
      <w:r w:rsidRPr="006E131D">
        <w:rPr>
          <w:rFonts w:ascii="Times New Roman" w:hAnsi="Times New Roman" w:cs="Times New Roman"/>
        </w:rPr>
        <w:lastRenderedPageBreak/>
        <w:t xml:space="preserve">A </w:t>
      </w:r>
      <w:r w:rsidR="00A84857">
        <w:rPr>
          <w:rFonts w:ascii="Times New Roman" w:hAnsi="Times New Roman" w:cs="Times New Roman"/>
        </w:rPr>
        <w:t>figura 1</w:t>
      </w:r>
      <w:r w:rsidR="00730C8F">
        <w:rPr>
          <w:rFonts w:ascii="Times New Roman" w:hAnsi="Times New Roman" w:cs="Times New Roman"/>
        </w:rPr>
        <w:t>5</w:t>
      </w:r>
      <w:r w:rsidRPr="006E131D">
        <w:rPr>
          <w:rFonts w:ascii="Times New Roman" w:hAnsi="Times New Roman" w:cs="Times New Roman"/>
        </w:rPr>
        <w:t xml:space="preserve"> permite, através da consulta de uma </w:t>
      </w:r>
      <w:r w:rsidRPr="006E131D">
        <w:rPr>
          <w:rFonts w:ascii="Times New Roman" w:hAnsi="Times New Roman" w:cs="Times New Roman"/>
          <w:i/>
        </w:rPr>
        <w:t>Issue</w:t>
      </w:r>
      <w:r w:rsidRPr="006E131D">
        <w:rPr>
          <w:rFonts w:ascii="Times New Roman" w:hAnsi="Times New Roman" w:cs="Times New Roman"/>
        </w:rPr>
        <w:t>, ver quais foram as mudanças de responsabilidade que aconteceram, ajudando a perceber todo o processo referido anteriormente:</w:t>
      </w:r>
    </w:p>
    <w:p w:rsidR="005D786C" w:rsidRPr="006E131D" w:rsidRDefault="005D786C" w:rsidP="00D53995">
      <w:pPr>
        <w:spacing w:after="0" w:line="340" w:lineRule="exact"/>
        <w:ind w:firstLine="426"/>
        <w:jc w:val="both"/>
        <w:rPr>
          <w:rFonts w:ascii="Times New Roman" w:hAnsi="Times New Roman" w:cs="Times New Roman"/>
        </w:rPr>
      </w:pPr>
    </w:p>
    <w:p w:rsidR="00FB1464" w:rsidRDefault="00FB1464" w:rsidP="005D786C">
      <w:pPr>
        <w:spacing w:line="360" w:lineRule="auto"/>
        <w:jc w:val="both"/>
        <w:rPr>
          <w:rFonts w:ascii="Times New Roman" w:hAnsi="Times New Roman" w:cs="Times New Roman"/>
        </w:rPr>
      </w:pPr>
      <w:r w:rsidRPr="006E131D">
        <w:rPr>
          <w:rFonts w:ascii="Times New Roman" w:hAnsi="Times New Roman" w:cs="Times New Roman"/>
          <w:noProof/>
          <w:lang w:val="en-US"/>
        </w:rPr>
        <w:drawing>
          <wp:inline distT="0" distB="0" distL="0" distR="0" wp14:anchorId="272C7EF4" wp14:editId="710F308D">
            <wp:extent cx="5391150" cy="1323975"/>
            <wp:effectExtent l="57150" t="19050" r="114300" b="85725"/>
            <wp:docPr id="17" name="Picture 17" descr="D:\tese\imagens\tese\mapeamentos\stag_history_us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se\imagens\tese\mapeamentos\stag_history_user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1150" cy="13239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249" w:rsidRPr="0011727F" w:rsidRDefault="00CA2249" w:rsidP="00A84857">
      <w:pPr>
        <w:spacing w:before="320" w:after="240" w:line="240" w:lineRule="auto"/>
        <w:jc w:val="center"/>
        <w:rPr>
          <w:rFonts w:ascii="Times New Roman" w:eastAsia="Nimbus Sans L" w:hAnsi="Times New Roman" w:cs="Times New Roman"/>
          <w:lang w:eastAsia="pt-PT"/>
        </w:rPr>
      </w:pPr>
      <w:r w:rsidRPr="0011727F">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5</w:t>
      </w:r>
      <w:r w:rsidRPr="0011727F">
        <w:rPr>
          <w:rFonts w:ascii="Times New Roman" w:eastAsia="Nimbus Sans L" w:hAnsi="Times New Roman" w:cs="Times New Roman"/>
          <w:lang w:eastAsia="pt-PT"/>
        </w:rPr>
        <w:t xml:space="preserve">: </w:t>
      </w:r>
      <w:r w:rsidR="0011727F" w:rsidRPr="0011727F">
        <w:rPr>
          <w:rFonts w:ascii="Times New Roman" w:eastAsia="Nimbus Sans L" w:hAnsi="Times New Roman" w:cs="Times New Roman"/>
          <w:lang w:eastAsia="pt-PT"/>
        </w:rPr>
        <w:t xml:space="preserve">Consulta às mudanças de responsabilidade de cada utilizador por </w:t>
      </w:r>
      <w:r w:rsidR="0011727F" w:rsidRPr="0011727F">
        <w:rPr>
          <w:rFonts w:ascii="Times New Roman" w:eastAsia="Nimbus Sans L" w:hAnsi="Times New Roman" w:cs="Times New Roman"/>
          <w:i/>
          <w:lang w:eastAsia="pt-PT"/>
        </w:rPr>
        <w:t>issue.</w:t>
      </w:r>
    </w:p>
    <w:p w:rsidR="00A84857" w:rsidRDefault="00A84857" w:rsidP="005D786C">
      <w:pPr>
        <w:spacing w:after="0" w:line="340" w:lineRule="exact"/>
        <w:jc w:val="both"/>
        <w:rPr>
          <w:rFonts w:ascii="Times New Roman" w:hAnsi="Times New Roman" w:cs="Times New Roman"/>
        </w:rPr>
      </w:pPr>
      <w:bookmarkStart w:id="83" w:name="_Toc390302614"/>
    </w:p>
    <w:p w:rsidR="0013777E" w:rsidRPr="00206E58" w:rsidRDefault="006729FA" w:rsidP="005D786C">
      <w:pPr>
        <w:spacing w:after="0" w:line="340" w:lineRule="exact"/>
        <w:jc w:val="both"/>
        <w:rPr>
          <w:rFonts w:ascii="Times New Roman" w:hAnsi="Times New Roman" w:cs="Times New Roman"/>
        </w:rPr>
      </w:pPr>
      <w:r w:rsidRPr="00206E58">
        <w:rPr>
          <w:rFonts w:ascii="Times New Roman" w:hAnsi="Times New Roman" w:cs="Times New Roman"/>
        </w:rPr>
        <w:t>S</w:t>
      </w:r>
      <w:r w:rsidR="0013777E" w:rsidRPr="00206E58">
        <w:rPr>
          <w:rFonts w:ascii="Times New Roman" w:hAnsi="Times New Roman" w:cs="Times New Roman"/>
        </w:rPr>
        <w:t>TAG_STATUS_STEP</w:t>
      </w:r>
      <w:bookmarkEnd w:id="83"/>
    </w:p>
    <w:p w:rsidR="008A79E3" w:rsidRPr="006E131D" w:rsidRDefault="0013777E" w:rsidP="005D786C">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É nesta tabela de </w:t>
      </w:r>
      <w:r w:rsidRPr="00B2447A">
        <w:rPr>
          <w:rFonts w:ascii="Times New Roman" w:hAnsi="Times New Roman" w:cs="Times New Roman"/>
          <w:i/>
        </w:rPr>
        <w:t>staging</w:t>
      </w:r>
      <w:r w:rsidRPr="006E131D">
        <w:rPr>
          <w:rFonts w:ascii="Times New Roman" w:hAnsi="Times New Roman" w:cs="Times New Roman"/>
        </w:rPr>
        <w:t xml:space="preserve"> que se atribui a cada estado a responsabilidade de cada utilizador. As tabelas de </w:t>
      </w:r>
      <w:r w:rsidRPr="00B2447A">
        <w:rPr>
          <w:rFonts w:ascii="Times New Roman" w:hAnsi="Times New Roman" w:cs="Times New Roman"/>
          <w:i/>
        </w:rPr>
        <w:t>staging</w:t>
      </w:r>
      <w:r w:rsidRPr="006E131D">
        <w:rPr>
          <w:rFonts w:ascii="Times New Roman" w:hAnsi="Times New Roman" w:cs="Times New Roman"/>
        </w:rPr>
        <w:t xml:space="preserve"> anteriores, STAG_JIRA_TRANSITIONS e STAG_USERS_HISTORY, </w:t>
      </w:r>
      <w:r w:rsidR="000C4A50" w:rsidRPr="006E131D">
        <w:rPr>
          <w:rFonts w:ascii="Times New Roman" w:hAnsi="Times New Roman" w:cs="Times New Roman"/>
        </w:rPr>
        <w:t>têm</w:t>
      </w:r>
      <w:r w:rsidRPr="006E131D">
        <w:rPr>
          <w:rFonts w:ascii="Times New Roman" w:hAnsi="Times New Roman" w:cs="Times New Roman"/>
        </w:rPr>
        <w:t xml:space="preserve"> o propósito de preencher esta.</w:t>
      </w:r>
      <w:r w:rsidR="008C5782" w:rsidRPr="006E131D">
        <w:rPr>
          <w:rFonts w:ascii="Times New Roman" w:hAnsi="Times New Roman" w:cs="Times New Roman"/>
        </w:rPr>
        <w:t xml:space="preserve"> De modo a respeitar a granularidade definida sempre que a </w:t>
      </w:r>
      <w:r w:rsidR="00324113" w:rsidRPr="006E131D">
        <w:rPr>
          <w:rFonts w:ascii="Times New Roman" w:hAnsi="Times New Roman" w:cs="Times New Roman"/>
        </w:rPr>
        <w:t>um estado</w:t>
      </w:r>
      <w:r w:rsidR="008C5782" w:rsidRPr="006E131D">
        <w:rPr>
          <w:rFonts w:ascii="Times New Roman" w:hAnsi="Times New Roman" w:cs="Times New Roman"/>
        </w:rPr>
        <w:t xml:space="preserve"> estejam associadas duas</w:t>
      </w:r>
      <w:r w:rsidR="00485C80" w:rsidRPr="006E131D">
        <w:rPr>
          <w:rFonts w:ascii="Times New Roman" w:hAnsi="Times New Roman" w:cs="Times New Roman"/>
        </w:rPr>
        <w:t xml:space="preserve"> ou mais mudanças de utilizador</w:t>
      </w:r>
      <w:r w:rsidR="008C5782" w:rsidRPr="006E131D">
        <w:rPr>
          <w:rFonts w:ascii="Times New Roman" w:hAnsi="Times New Roman" w:cs="Times New Roman"/>
        </w:rPr>
        <w:t xml:space="preserve"> é considerada apenas a última mudança. </w:t>
      </w:r>
      <w:r w:rsidR="008A79E3" w:rsidRPr="006E131D">
        <w:rPr>
          <w:rFonts w:ascii="Times New Roman" w:hAnsi="Times New Roman" w:cs="Times New Roman"/>
        </w:rPr>
        <w:t>A tabela de estados liga-se à tabela de utilizadores tantas vezes quantos os utilizadores que queremos guardar nas transições</w:t>
      </w:r>
      <w:r w:rsidR="00324113" w:rsidRPr="006E131D">
        <w:rPr>
          <w:rFonts w:ascii="Times New Roman" w:hAnsi="Times New Roman" w:cs="Times New Roman"/>
        </w:rPr>
        <w:t>, respeitando a técnica já referida anteriormente, com a criação de vistas</w:t>
      </w:r>
      <w:r w:rsidR="001D1601" w:rsidRPr="006E131D">
        <w:rPr>
          <w:rFonts w:ascii="Times New Roman" w:hAnsi="Times New Roman" w:cs="Times New Roman"/>
        </w:rPr>
        <w:t xml:space="preserve"> (</w:t>
      </w:r>
      <w:r w:rsidR="001D1601" w:rsidRPr="00E57150">
        <w:rPr>
          <w:rFonts w:ascii="Times New Roman" w:hAnsi="Times New Roman" w:cs="Times New Roman"/>
          <w:i/>
        </w:rPr>
        <w:t>Role-Playing Dimensions</w:t>
      </w:r>
      <w:r w:rsidR="001D1601" w:rsidRPr="006E131D">
        <w:rPr>
          <w:rFonts w:ascii="Times New Roman" w:hAnsi="Times New Roman" w:cs="Times New Roman"/>
        </w:rPr>
        <w:t>)</w:t>
      </w:r>
      <w:r w:rsidR="008A79E3" w:rsidRPr="006E131D">
        <w:rPr>
          <w:rFonts w:ascii="Times New Roman" w:hAnsi="Times New Roman" w:cs="Times New Roman"/>
        </w:rPr>
        <w:t xml:space="preserve">. </w:t>
      </w:r>
    </w:p>
    <w:p w:rsidR="006423D3" w:rsidRDefault="006423D3" w:rsidP="005D786C">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w:t>
      </w:r>
      <w:r w:rsidR="00A84857">
        <w:rPr>
          <w:rFonts w:ascii="Times New Roman" w:hAnsi="Times New Roman" w:cs="Times New Roman"/>
        </w:rPr>
        <w:t>figura 1</w:t>
      </w:r>
      <w:r w:rsidR="00730C8F">
        <w:rPr>
          <w:rFonts w:ascii="Times New Roman" w:hAnsi="Times New Roman" w:cs="Times New Roman"/>
        </w:rPr>
        <w:t>6</w:t>
      </w:r>
      <w:r w:rsidRPr="006E131D">
        <w:rPr>
          <w:rFonts w:ascii="Times New Roman" w:hAnsi="Times New Roman" w:cs="Times New Roman"/>
        </w:rPr>
        <w:t xml:space="preserve"> </w:t>
      </w:r>
      <w:r w:rsidR="007C7128" w:rsidRPr="006E131D">
        <w:rPr>
          <w:rFonts w:ascii="Times New Roman" w:hAnsi="Times New Roman" w:cs="Times New Roman"/>
        </w:rPr>
        <w:t xml:space="preserve">mostra, através de um diagrama em função do tempo, como podem evoluir os estados da </w:t>
      </w:r>
      <w:r w:rsidR="007C7128" w:rsidRPr="00B2447A">
        <w:rPr>
          <w:rFonts w:ascii="Times New Roman" w:hAnsi="Times New Roman" w:cs="Times New Roman"/>
          <w:i/>
        </w:rPr>
        <w:t>Issue</w:t>
      </w:r>
      <w:r w:rsidR="007C7128" w:rsidRPr="006E131D">
        <w:rPr>
          <w:rFonts w:ascii="Times New Roman" w:hAnsi="Times New Roman" w:cs="Times New Roman"/>
        </w:rPr>
        <w:t xml:space="preserve"> e as mudanças de utilizador.</w:t>
      </w:r>
      <w:r w:rsidR="00485C80" w:rsidRPr="006E131D">
        <w:rPr>
          <w:rFonts w:ascii="Times New Roman" w:hAnsi="Times New Roman" w:cs="Times New Roman"/>
        </w:rPr>
        <w:t xml:space="preserve"> As variáveis usadas são fictícias e visam apenas dar uma base prática para que seja de mais fácil compreensão a lógica adotada. Considera-se a mudança de utilizador como sendo respetiva a um tipo de utilizador</w:t>
      </w:r>
      <w:r w:rsidR="00B2447A">
        <w:rPr>
          <w:rFonts w:ascii="Times New Roman" w:hAnsi="Times New Roman" w:cs="Times New Roman"/>
        </w:rPr>
        <w:t>,</w:t>
      </w:r>
      <w:r w:rsidR="00485C80" w:rsidRPr="006E131D">
        <w:rPr>
          <w:rFonts w:ascii="Times New Roman" w:hAnsi="Times New Roman" w:cs="Times New Roman"/>
        </w:rPr>
        <w:t xml:space="preserve"> não descurando o facto de todos os utilizadores se comportarem da mesma forma neste aspeto.</w:t>
      </w:r>
    </w:p>
    <w:p w:rsidR="005D786C" w:rsidRPr="006E131D" w:rsidRDefault="005D786C" w:rsidP="005D786C">
      <w:pPr>
        <w:spacing w:after="0" w:line="340" w:lineRule="exact"/>
        <w:ind w:firstLine="426"/>
        <w:jc w:val="both"/>
        <w:rPr>
          <w:rFonts w:ascii="Times New Roman" w:hAnsi="Times New Roman" w:cs="Times New Roman"/>
        </w:rPr>
      </w:pPr>
    </w:p>
    <w:p w:rsidR="00851FB0" w:rsidRDefault="00C27137" w:rsidP="00CA2249">
      <w:pPr>
        <w:spacing w:before="320" w:after="240" w:line="240" w:lineRule="auto"/>
        <w:jc w:val="center"/>
        <w:rPr>
          <w:rFonts w:ascii="Times New Roman" w:eastAsia="Nimbus Sans L" w:hAnsi="Times New Roman" w:cs="Times New Roman"/>
          <w:lang w:eastAsia="pt-PT"/>
        </w:rPr>
      </w:pPr>
      <w:r>
        <w:rPr>
          <w:rFonts w:ascii="Times New Roman" w:eastAsia="Nimbus Sans L" w:hAnsi="Times New Roman" w:cs="Times New Roman"/>
          <w:noProof/>
          <w:lang w:val="en-US"/>
        </w:rPr>
        <w:drawing>
          <wp:inline distT="0" distB="0" distL="0" distR="0">
            <wp:extent cx="4025900" cy="1401445"/>
            <wp:effectExtent l="0" t="0" r="0" b="0"/>
            <wp:docPr id="31" name="Picture 31" descr="C:\Users\joao.santos\Desktop\Fig 16co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o.santos\Desktop\Fig 16corr.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25900" cy="1401445"/>
                    </a:xfrm>
                    <a:prstGeom prst="rect">
                      <a:avLst/>
                    </a:prstGeom>
                    <a:noFill/>
                    <a:ln>
                      <a:noFill/>
                    </a:ln>
                  </pic:spPr>
                </pic:pic>
              </a:graphicData>
            </a:graphic>
          </wp:inline>
        </w:drawing>
      </w:r>
    </w:p>
    <w:p w:rsidR="0059615A" w:rsidRDefault="0059615A" w:rsidP="0059615A">
      <w:pPr>
        <w:spacing w:after="0" w:line="240" w:lineRule="auto"/>
        <w:jc w:val="center"/>
        <w:rPr>
          <w:rFonts w:ascii="Times New Roman" w:eastAsia="Nimbus Sans L" w:hAnsi="Times New Roman" w:cs="Times New Roman"/>
          <w:lang w:eastAsia="pt-PT"/>
        </w:rPr>
      </w:pPr>
    </w:p>
    <w:p w:rsidR="00CA2249" w:rsidRPr="00A84857" w:rsidRDefault="00CA2249" w:rsidP="00851FB0">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6</w:t>
      </w:r>
      <w:r w:rsidRPr="00A84857">
        <w:rPr>
          <w:rFonts w:ascii="Times New Roman" w:eastAsia="Nimbus Sans L" w:hAnsi="Times New Roman" w:cs="Times New Roman"/>
          <w:lang w:eastAsia="pt-PT"/>
        </w:rPr>
        <w:t xml:space="preserve">: </w:t>
      </w:r>
      <w:r w:rsidR="0011727F" w:rsidRPr="00A84857">
        <w:rPr>
          <w:rFonts w:ascii="Times New Roman" w:eastAsia="Nimbus Sans L" w:hAnsi="Times New Roman" w:cs="Times New Roman"/>
          <w:lang w:eastAsia="pt-PT"/>
        </w:rPr>
        <w:t xml:space="preserve">Atribuição do utilizador ao estado da </w:t>
      </w:r>
      <w:r w:rsidR="00EE290F" w:rsidRPr="0059615A">
        <w:rPr>
          <w:rFonts w:ascii="Times New Roman" w:eastAsia="Nimbus Sans L" w:hAnsi="Times New Roman" w:cs="Times New Roman"/>
          <w:i/>
          <w:lang w:eastAsia="pt-PT"/>
        </w:rPr>
        <w:t>I</w:t>
      </w:r>
      <w:r w:rsidR="0011727F" w:rsidRPr="0059615A">
        <w:rPr>
          <w:rFonts w:ascii="Times New Roman" w:eastAsia="Nimbus Sans L" w:hAnsi="Times New Roman" w:cs="Times New Roman"/>
          <w:i/>
          <w:lang w:eastAsia="pt-PT"/>
        </w:rPr>
        <w:t>ssue</w:t>
      </w:r>
      <w:r w:rsidR="0011727F" w:rsidRPr="00A84857">
        <w:rPr>
          <w:rFonts w:ascii="Times New Roman" w:eastAsia="Nimbus Sans L" w:hAnsi="Times New Roman" w:cs="Times New Roman"/>
          <w:lang w:eastAsia="pt-PT"/>
        </w:rPr>
        <w:t>.</w:t>
      </w:r>
    </w:p>
    <w:p w:rsidR="00A84857" w:rsidRDefault="00A84857" w:rsidP="00851FB0">
      <w:pPr>
        <w:spacing w:after="0" w:line="340" w:lineRule="exact"/>
        <w:ind w:firstLine="425"/>
        <w:jc w:val="both"/>
        <w:rPr>
          <w:rFonts w:ascii="Times New Roman" w:hAnsi="Times New Roman" w:cs="Times New Roman"/>
        </w:rPr>
      </w:pPr>
    </w:p>
    <w:p w:rsidR="007C7128" w:rsidRPr="006E131D" w:rsidRDefault="007C7128" w:rsidP="005D786C">
      <w:pPr>
        <w:ind w:firstLine="426"/>
        <w:jc w:val="both"/>
        <w:rPr>
          <w:rFonts w:ascii="Times New Roman" w:hAnsi="Times New Roman" w:cs="Times New Roman"/>
        </w:rPr>
      </w:pPr>
      <w:r w:rsidRPr="006E131D">
        <w:rPr>
          <w:rFonts w:ascii="Times New Roman" w:hAnsi="Times New Roman" w:cs="Times New Roman"/>
        </w:rPr>
        <w:t>No exemplo considerado temos que a cada estado corresponde o seguinte utilizador:</w:t>
      </w:r>
    </w:p>
    <w:p w:rsidR="007C7128" w:rsidRPr="006E131D" w:rsidRDefault="007C7128" w:rsidP="005C6EA8">
      <w:pPr>
        <w:pStyle w:val="ListParagraph"/>
        <w:numPr>
          <w:ilvl w:val="0"/>
          <w:numId w:val="25"/>
        </w:numPr>
        <w:spacing w:after="0" w:line="340" w:lineRule="atLeast"/>
        <w:ind w:left="1134" w:hanging="295"/>
        <w:contextualSpacing w:val="0"/>
        <w:jc w:val="both"/>
        <w:rPr>
          <w:rFonts w:ascii="Times New Roman" w:hAnsi="Times New Roman" w:cs="Times New Roman"/>
        </w:rPr>
      </w:pPr>
      <w:r w:rsidRPr="006E131D">
        <w:rPr>
          <w:rFonts w:ascii="Times New Roman" w:hAnsi="Times New Roman" w:cs="Times New Roman"/>
        </w:rPr>
        <w:lastRenderedPageBreak/>
        <w:t xml:space="preserve">Estado x – Sem utilizador. Alguns utilizadores aparecem mais tarde no ciclo de vida de uma </w:t>
      </w:r>
      <w:r w:rsidRPr="006E131D">
        <w:rPr>
          <w:rFonts w:ascii="Times New Roman" w:hAnsi="Times New Roman" w:cs="Times New Roman"/>
          <w:i/>
        </w:rPr>
        <w:t>Issue</w:t>
      </w:r>
      <w:r w:rsidRPr="006E131D">
        <w:rPr>
          <w:rFonts w:ascii="Times New Roman" w:hAnsi="Times New Roman" w:cs="Times New Roman"/>
        </w:rPr>
        <w:t xml:space="preserve">, como por exemplos os utilizadores responsáveis por </w:t>
      </w:r>
      <w:r w:rsidR="00A20961" w:rsidRPr="006E131D">
        <w:rPr>
          <w:rFonts w:ascii="Times New Roman" w:hAnsi="Times New Roman" w:cs="Times New Roman"/>
        </w:rPr>
        <w:t xml:space="preserve">testar a </w:t>
      </w:r>
      <w:r w:rsidR="00A20961" w:rsidRPr="006E131D">
        <w:rPr>
          <w:rFonts w:ascii="Times New Roman" w:hAnsi="Times New Roman" w:cs="Times New Roman"/>
          <w:i/>
        </w:rPr>
        <w:t>Issue</w:t>
      </w:r>
      <w:r w:rsidRPr="006E131D">
        <w:rPr>
          <w:rFonts w:ascii="Times New Roman" w:hAnsi="Times New Roman" w:cs="Times New Roman"/>
        </w:rPr>
        <w:t>. Por isso é importante garantir que, para determinados estados, não se pode atribuir responsabilidade a determinados utilizadores porque</w:t>
      </w:r>
      <w:r w:rsidR="00485C80" w:rsidRPr="006E131D">
        <w:rPr>
          <w:rFonts w:ascii="Times New Roman" w:hAnsi="Times New Roman" w:cs="Times New Roman"/>
        </w:rPr>
        <w:t xml:space="preserve"> este caso</w:t>
      </w:r>
      <w:r w:rsidRPr="006E131D">
        <w:rPr>
          <w:rFonts w:ascii="Times New Roman" w:hAnsi="Times New Roman" w:cs="Times New Roman"/>
        </w:rPr>
        <w:t xml:space="preserve"> não se verifica;</w:t>
      </w:r>
    </w:p>
    <w:p w:rsidR="007C7128" w:rsidRPr="006E131D" w:rsidRDefault="007C7128" w:rsidP="005C6EA8">
      <w:pPr>
        <w:pStyle w:val="ListParagraph"/>
        <w:numPr>
          <w:ilvl w:val="0"/>
          <w:numId w:val="25"/>
        </w:numPr>
        <w:spacing w:after="0" w:line="340" w:lineRule="atLeast"/>
        <w:ind w:left="1134" w:hanging="295"/>
        <w:contextualSpacing w:val="0"/>
        <w:jc w:val="both"/>
        <w:rPr>
          <w:rFonts w:ascii="Times New Roman" w:hAnsi="Times New Roman" w:cs="Times New Roman"/>
        </w:rPr>
      </w:pPr>
      <w:r w:rsidRPr="006E131D">
        <w:rPr>
          <w:rFonts w:ascii="Times New Roman" w:hAnsi="Times New Roman" w:cs="Times New Roman"/>
        </w:rPr>
        <w:t xml:space="preserve">Estado y – Santos. Durante o início e o término deste estado, estiveram </w:t>
      </w:r>
      <w:r w:rsidR="00485C80" w:rsidRPr="006E131D">
        <w:rPr>
          <w:rFonts w:ascii="Times New Roman" w:hAnsi="Times New Roman" w:cs="Times New Roman"/>
        </w:rPr>
        <w:t xml:space="preserve">responsáveis os utilizadores João e Santos e, no seu início, nenhum utilizador tinha responsabilidade. </w:t>
      </w:r>
      <w:r w:rsidR="00A20961" w:rsidRPr="006E131D">
        <w:rPr>
          <w:rFonts w:ascii="Times New Roman" w:hAnsi="Times New Roman" w:cs="Times New Roman"/>
        </w:rPr>
        <w:t>Pela razão de que para</w:t>
      </w:r>
      <w:r w:rsidR="00485C80" w:rsidRPr="006E131D">
        <w:rPr>
          <w:rFonts w:ascii="Times New Roman" w:hAnsi="Times New Roman" w:cs="Times New Roman"/>
        </w:rPr>
        <w:t xml:space="preserve"> cada estado só pode</w:t>
      </w:r>
      <w:r w:rsidR="00A20961" w:rsidRPr="006E131D">
        <w:rPr>
          <w:rFonts w:ascii="Times New Roman" w:hAnsi="Times New Roman" w:cs="Times New Roman"/>
        </w:rPr>
        <w:t>r</w:t>
      </w:r>
      <w:r w:rsidR="00485C80" w:rsidRPr="006E131D">
        <w:rPr>
          <w:rFonts w:ascii="Times New Roman" w:hAnsi="Times New Roman" w:cs="Times New Roman"/>
        </w:rPr>
        <w:t xml:space="preserve"> ficar guardado um utilizador, de forma a respeitar a granularidade d</w:t>
      </w:r>
      <w:r w:rsidR="00A20961" w:rsidRPr="006E131D">
        <w:rPr>
          <w:rFonts w:ascii="Times New Roman" w:hAnsi="Times New Roman" w:cs="Times New Roman"/>
        </w:rPr>
        <w:t xml:space="preserve">efinida anteriormente, </w:t>
      </w:r>
      <w:r w:rsidR="00485C80" w:rsidRPr="006E131D">
        <w:rPr>
          <w:rFonts w:ascii="Times New Roman" w:hAnsi="Times New Roman" w:cs="Times New Roman"/>
        </w:rPr>
        <w:t>é</w:t>
      </w:r>
      <w:r w:rsidR="00A20961" w:rsidRPr="006E131D">
        <w:rPr>
          <w:rFonts w:ascii="Times New Roman" w:hAnsi="Times New Roman" w:cs="Times New Roman"/>
        </w:rPr>
        <w:t xml:space="preserve"> apenas</w:t>
      </w:r>
      <w:r w:rsidR="00485C80" w:rsidRPr="006E131D">
        <w:rPr>
          <w:rFonts w:ascii="Times New Roman" w:hAnsi="Times New Roman" w:cs="Times New Roman"/>
        </w:rPr>
        <w:t xml:space="preserve"> passado o último utilizador dentro de cada estado</w:t>
      </w:r>
      <w:r w:rsidR="00A20961" w:rsidRPr="006E131D">
        <w:rPr>
          <w:rFonts w:ascii="Times New Roman" w:hAnsi="Times New Roman" w:cs="Times New Roman"/>
        </w:rPr>
        <w:t xml:space="preserve"> para a tabela de factos</w:t>
      </w:r>
      <w:r w:rsidR="00485C80" w:rsidRPr="006E131D">
        <w:rPr>
          <w:rFonts w:ascii="Times New Roman" w:hAnsi="Times New Roman" w:cs="Times New Roman"/>
        </w:rPr>
        <w:t>.</w:t>
      </w:r>
    </w:p>
    <w:p w:rsidR="00B40083" w:rsidRDefault="00324113" w:rsidP="005C6EA8">
      <w:pPr>
        <w:pStyle w:val="ListParagraph"/>
        <w:numPr>
          <w:ilvl w:val="0"/>
          <w:numId w:val="25"/>
        </w:numPr>
        <w:spacing w:after="0" w:line="340" w:lineRule="exact"/>
        <w:ind w:left="1134" w:hanging="295"/>
        <w:contextualSpacing w:val="0"/>
        <w:jc w:val="both"/>
        <w:rPr>
          <w:rFonts w:ascii="Times New Roman" w:hAnsi="Times New Roman" w:cs="Times New Roman"/>
        </w:rPr>
      </w:pPr>
      <w:r w:rsidRPr="006E131D">
        <w:rPr>
          <w:rFonts w:ascii="Times New Roman" w:hAnsi="Times New Roman" w:cs="Times New Roman"/>
        </w:rPr>
        <w:t>Estados z e w</w:t>
      </w:r>
      <w:r w:rsidR="00485C80" w:rsidRPr="006E131D">
        <w:rPr>
          <w:rFonts w:ascii="Times New Roman" w:hAnsi="Times New Roman" w:cs="Times New Roman"/>
        </w:rPr>
        <w:t xml:space="preserve"> – Santos.</w:t>
      </w:r>
      <w:r w:rsidRPr="006E131D">
        <w:rPr>
          <w:rFonts w:ascii="Times New Roman" w:hAnsi="Times New Roman" w:cs="Times New Roman"/>
        </w:rPr>
        <w:t xml:space="preserve"> A última mudança registada foi para o Santos e, por causa disso, até ao fim da </w:t>
      </w:r>
      <w:r w:rsidRPr="006E131D">
        <w:rPr>
          <w:rFonts w:ascii="Times New Roman" w:hAnsi="Times New Roman" w:cs="Times New Roman"/>
          <w:i/>
        </w:rPr>
        <w:t>Issue</w:t>
      </w:r>
      <w:r w:rsidRPr="006E131D">
        <w:rPr>
          <w:rFonts w:ascii="Times New Roman" w:hAnsi="Times New Roman" w:cs="Times New Roman"/>
        </w:rPr>
        <w:t xml:space="preserve"> é ele o utilizador responsável nos estados finais.</w:t>
      </w:r>
    </w:p>
    <w:p w:rsidR="00485C80" w:rsidRPr="00B40083" w:rsidRDefault="00485C80" w:rsidP="00B40083">
      <w:pPr>
        <w:spacing w:after="0" w:line="340" w:lineRule="exact"/>
        <w:ind w:left="425"/>
        <w:jc w:val="both"/>
        <w:rPr>
          <w:rFonts w:ascii="Times New Roman" w:hAnsi="Times New Roman" w:cs="Times New Roman"/>
        </w:rPr>
      </w:pPr>
      <w:r w:rsidRPr="00B40083">
        <w:rPr>
          <w:rFonts w:ascii="Times New Roman" w:hAnsi="Times New Roman" w:cs="Times New Roman"/>
        </w:rPr>
        <w:t xml:space="preserve"> </w:t>
      </w:r>
    </w:p>
    <w:p w:rsidR="007C7128" w:rsidRDefault="00324113" w:rsidP="00185F57">
      <w:pPr>
        <w:spacing w:after="0" w:line="340" w:lineRule="exact"/>
        <w:ind w:firstLine="426"/>
        <w:jc w:val="both"/>
        <w:rPr>
          <w:rFonts w:ascii="Times New Roman" w:hAnsi="Times New Roman" w:cs="Times New Roman"/>
          <w:iCs/>
        </w:rPr>
      </w:pPr>
      <w:r w:rsidRPr="006E131D">
        <w:rPr>
          <w:rFonts w:ascii="Times New Roman" w:hAnsi="Times New Roman" w:cs="Times New Roman"/>
          <w:iCs/>
        </w:rPr>
        <w:t xml:space="preserve">Para que o comportamento descrito em cima se verifique, </w:t>
      </w:r>
      <w:r w:rsidR="00CD5C63" w:rsidRPr="006E131D">
        <w:rPr>
          <w:rFonts w:ascii="Times New Roman" w:hAnsi="Times New Roman" w:cs="Times New Roman"/>
          <w:iCs/>
        </w:rPr>
        <w:t xml:space="preserve">durante o mapeamento para a tabela de </w:t>
      </w:r>
      <w:r w:rsidR="00CD5C63" w:rsidRPr="006E131D">
        <w:rPr>
          <w:rFonts w:ascii="Times New Roman" w:hAnsi="Times New Roman" w:cs="Times New Roman"/>
          <w:i/>
          <w:iCs/>
        </w:rPr>
        <w:t xml:space="preserve">staging </w:t>
      </w:r>
      <w:r w:rsidR="00CD5C63" w:rsidRPr="006E131D">
        <w:rPr>
          <w:rFonts w:ascii="Times New Roman" w:hAnsi="Times New Roman" w:cs="Times New Roman"/>
          <w:iCs/>
        </w:rPr>
        <w:t>STAG_STATUS_STEP</w:t>
      </w:r>
      <w:r w:rsidR="00185F57">
        <w:rPr>
          <w:rFonts w:ascii="Times New Roman" w:hAnsi="Times New Roman" w:cs="Times New Roman"/>
          <w:iCs/>
        </w:rPr>
        <w:t>,</w:t>
      </w:r>
      <w:r w:rsidR="00CD5C63" w:rsidRPr="006E131D">
        <w:rPr>
          <w:rFonts w:ascii="Times New Roman" w:hAnsi="Times New Roman" w:cs="Times New Roman"/>
          <w:iCs/>
        </w:rPr>
        <w:t xml:space="preserve"> foi necessário</w:t>
      </w:r>
      <w:r w:rsidRPr="006E131D">
        <w:rPr>
          <w:rFonts w:ascii="Times New Roman" w:hAnsi="Times New Roman" w:cs="Times New Roman"/>
          <w:iCs/>
        </w:rPr>
        <w:t>:</w:t>
      </w:r>
    </w:p>
    <w:p w:rsidR="00B40083" w:rsidRPr="006E131D" w:rsidRDefault="00B40083" w:rsidP="00185F57">
      <w:pPr>
        <w:spacing w:after="0" w:line="340" w:lineRule="exact"/>
        <w:ind w:firstLine="426"/>
        <w:jc w:val="both"/>
        <w:rPr>
          <w:rFonts w:ascii="Times New Roman" w:hAnsi="Times New Roman" w:cs="Times New Roman"/>
          <w:iCs/>
        </w:rPr>
      </w:pPr>
    </w:p>
    <w:p w:rsidR="00324113" w:rsidRPr="006E131D" w:rsidRDefault="00324113" w:rsidP="005C6EA8">
      <w:pPr>
        <w:pStyle w:val="ListParagraph"/>
        <w:numPr>
          <w:ilvl w:val="0"/>
          <w:numId w:val="26"/>
        </w:numPr>
        <w:spacing w:after="0" w:line="340" w:lineRule="atLeast"/>
        <w:ind w:left="1134" w:hanging="295"/>
        <w:contextualSpacing w:val="0"/>
        <w:jc w:val="both"/>
        <w:rPr>
          <w:rFonts w:ascii="Times New Roman" w:hAnsi="Times New Roman" w:cs="Times New Roman"/>
          <w:iCs/>
        </w:rPr>
      </w:pPr>
      <w:r w:rsidRPr="006E131D">
        <w:rPr>
          <w:rFonts w:ascii="Times New Roman" w:hAnsi="Times New Roman" w:cs="Times New Roman"/>
          <w:iCs/>
        </w:rPr>
        <w:t>Atribuir a cada estado o utilizador que:</w:t>
      </w:r>
    </w:p>
    <w:p w:rsidR="00324113" w:rsidRPr="006E131D" w:rsidRDefault="00324113" w:rsidP="005C6EA8">
      <w:pPr>
        <w:pStyle w:val="ListParagraph"/>
        <w:numPr>
          <w:ilvl w:val="1"/>
          <w:numId w:val="26"/>
        </w:numPr>
        <w:spacing w:after="0" w:line="340" w:lineRule="exact"/>
        <w:ind w:left="1701" w:hanging="357"/>
        <w:contextualSpacing w:val="0"/>
        <w:jc w:val="both"/>
        <w:rPr>
          <w:rFonts w:ascii="Times New Roman" w:hAnsi="Times New Roman" w:cs="Times New Roman"/>
          <w:iCs/>
        </w:rPr>
      </w:pPr>
      <w:r w:rsidRPr="006E131D">
        <w:rPr>
          <w:rFonts w:ascii="Times New Roman" w:hAnsi="Times New Roman" w:cs="Times New Roman"/>
          <w:iCs/>
        </w:rPr>
        <w:t>Tem um início da mudança inferi</w:t>
      </w:r>
      <w:r w:rsidR="00185F57">
        <w:rPr>
          <w:rFonts w:ascii="Times New Roman" w:hAnsi="Times New Roman" w:cs="Times New Roman"/>
          <w:iCs/>
        </w:rPr>
        <w:t>or ou igual ao começo do estado.</w:t>
      </w:r>
    </w:p>
    <w:p w:rsidR="00324113" w:rsidRDefault="00324113" w:rsidP="005C6EA8">
      <w:pPr>
        <w:pStyle w:val="ListParagraph"/>
        <w:numPr>
          <w:ilvl w:val="1"/>
          <w:numId w:val="26"/>
        </w:numPr>
        <w:spacing w:after="0" w:line="340" w:lineRule="exact"/>
        <w:ind w:left="1701" w:hanging="357"/>
        <w:contextualSpacing w:val="0"/>
        <w:jc w:val="both"/>
        <w:rPr>
          <w:rFonts w:ascii="Times New Roman" w:hAnsi="Times New Roman" w:cs="Times New Roman"/>
          <w:iCs/>
        </w:rPr>
      </w:pPr>
      <w:r w:rsidRPr="006E131D">
        <w:rPr>
          <w:rFonts w:ascii="Times New Roman" w:hAnsi="Times New Roman" w:cs="Times New Roman"/>
          <w:iCs/>
        </w:rPr>
        <w:t>Tem um final da mudan</w:t>
      </w:r>
      <w:r w:rsidR="00185F57">
        <w:rPr>
          <w:rFonts w:ascii="Times New Roman" w:hAnsi="Times New Roman" w:cs="Times New Roman"/>
          <w:iCs/>
        </w:rPr>
        <w:t>ça superior ao começo do estado.</w:t>
      </w:r>
    </w:p>
    <w:p w:rsidR="005C6EA8" w:rsidRPr="005C6EA8" w:rsidRDefault="005C6EA8" w:rsidP="005C6EA8">
      <w:pPr>
        <w:spacing w:after="0" w:line="340" w:lineRule="exact"/>
        <w:jc w:val="both"/>
        <w:rPr>
          <w:rFonts w:ascii="Times New Roman" w:hAnsi="Times New Roman" w:cs="Times New Roman"/>
          <w:iCs/>
        </w:rPr>
      </w:pPr>
    </w:p>
    <w:p w:rsidR="00CD5C63" w:rsidRDefault="00CD5C63" w:rsidP="005D786C">
      <w:pPr>
        <w:spacing w:after="0" w:line="340" w:lineRule="exact"/>
        <w:ind w:firstLine="426"/>
        <w:jc w:val="both"/>
        <w:rPr>
          <w:rFonts w:ascii="Times New Roman" w:hAnsi="Times New Roman" w:cs="Times New Roman"/>
          <w:iCs/>
        </w:rPr>
      </w:pPr>
      <w:r w:rsidRPr="006E131D">
        <w:rPr>
          <w:rFonts w:ascii="Times New Roman" w:hAnsi="Times New Roman" w:cs="Times New Roman"/>
          <w:iCs/>
        </w:rPr>
        <w:t>Depois de preenchida a primeira vez foram necessárias mais duas transformações, para que todos os dados tivessem corretos:</w:t>
      </w:r>
    </w:p>
    <w:p w:rsidR="005C6EA8" w:rsidRPr="006E131D" w:rsidRDefault="005C6EA8" w:rsidP="005D786C">
      <w:pPr>
        <w:spacing w:after="0" w:line="340" w:lineRule="exact"/>
        <w:ind w:firstLine="426"/>
        <w:jc w:val="both"/>
        <w:rPr>
          <w:rFonts w:ascii="Times New Roman" w:hAnsi="Times New Roman" w:cs="Times New Roman"/>
          <w:iCs/>
        </w:rPr>
      </w:pPr>
    </w:p>
    <w:p w:rsidR="00324113" w:rsidRPr="006E131D" w:rsidRDefault="00CD5C63" w:rsidP="005C6EA8">
      <w:pPr>
        <w:pStyle w:val="ListParagraph"/>
        <w:numPr>
          <w:ilvl w:val="0"/>
          <w:numId w:val="26"/>
        </w:numPr>
        <w:spacing w:after="0" w:line="340" w:lineRule="atLeast"/>
        <w:ind w:left="1134" w:hanging="295"/>
        <w:contextualSpacing w:val="0"/>
        <w:jc w:val="both"/>
        <w:rPr>
          <w:rFonts w:ascii="Times New Roman" w:hAnsi="Times New Roman" w:cs="Times New Roman"/>
          <w:iCs/>
        </w:rPr>
      </w:pPr>
      <w:r w:rsidRPr="006E131D">
        <w:rPr>
          <w:rFonts w:ascii="Times New Roman" w:hAnsi="Times New Roman" w:cs="Times New Roman"/>
          <w:iCs/>
        </w:rPr>
        <w:t xml:space="preserve">Atribuir a todos os estados das </w:t>
      </w:r>
      <w:r w:rsidRPr="006E131D">
        <w:rPr>
          <w:rFonts w:ascii="Times New Roman" w:hAnsi="Times New Roman" w:cs="Times New Roman"/>
          <w:i/>
          <w:iCs/>
        </w:rPr>
        <w:t>Issues</w:t>
      </w:r>
      <w:r w:rsidR="00185F57">
        <w:rPr>
          <w:rFonts w:ascii="Times New Roman" w:hAnsi="Times New Roman" w:cs="Times New Roman"/>
          <w:i/>
          <w:iCs/>
        </w:rPr>
        <w:t>,</w:t>
      </w:r>
      <w:r w:rsidRPr="006E131D">
        <w:rPr>
          <w:rFonts w:ascii="Times New Roman" w:hAnsi="Times New Roman" w:cs="Times New Roman"/>
          <w:iCs/>
        </w:rPr>
        <w:t xml:space="preserve"> que não têm mudanças de utilizadores associadas, o utilizador definido na criação da </w:t>
      </w:r>
      <w:r w:rsidRPr="006E131D">
        <w:rPr>
          <w:rFonts w:ascii="Times New Roman" w:hAnsi="Times New Roman" w:cs="Times New Roman"/>
          <w:i/>
          <w:iCs/>
        </w:rPr>
        <w:t>Issue</w:t>
      </w:r>
      <w:r w:rsidRPr="006E131D">
        <w:rPr>
          <w:rFonts w:ascii="Times New Roman" w:hAnsi="Times New Roman" w:cs="Times New Roman"/>
          <w:iCs/>
        </w:rPr>
        <w:t>;</w:t>
      </w:r>
    </w:p>
    <w:p w:rsidR="00CD5C63" w:rsidRDefault="00CD5C63" w:rsidP="005C6EA8">
      <w:pPr>
        <w:pStyle w:val="ListParagraph"/>
        <w:numPr>
          <w:ilvl w:val="0"/>
          <w:numId w:val="26"/>
        </w:numPr>
        <w:spacing w:after="0" w:line="340" w:lineRule="atLeast"/>
        <w:ind w:left="1134" w:hanging="295"/>
        <w:contextualSpacing w:val="0"/>
        <w:jc w:val="both"/>
        <w:rPr>
          <w:rFonts w:ascii="Times New Roman" w:hAnsi="Times New Roman" w:cs="Times New Roman"/>
          <w:iCs/>
        </w:rPr>
      </w:pPr>
      <w:r w:rsidRPr="006E131D">
        <w:rPr>
          <w:rFonts w:ascii="Times New Roman" w:hAnsi="Times New Roman" w:cs="Times New Roman"/>
          <w:iCs/>
        </w:rPr>
        <w:t>Atribuir aos estados finais</w:t>
      </w:r>
      <w:r w:rsidR="00C628E2">
        <w:rPr>
          <w:rFonts w:ascii="Times New Roman" w:hAnsi="Times New Roman" w:cs="Times New Roman"/>
          <w:iCs/>
        </w:rPr>
        <w:t>,</w:t>
      </w:r>
      <w:r w:rsidRPr="006E131D">
        <w:rPr>
          <w:rFonts w:ascii="Times New Roman" w:hAnsi="Times New Roman" w:cs="Times New Roman"/>
          <w:iCs/>
        </w:rPr>
        <w:t xml:space="preserve"> que não ficaram com os utilizadores mapeados, o utilizador que advém da última mudança efetuada. </w:t>
      </w:r>
    </w:p>
    <w:p w:rsidR="00B40083" w:rsidRPr="00B40083" w:rsidRDefault="00B40083" w:rsidP="00B40083">
      <w:pPr>
        <w:spacing w:after="0" w:line="340" w:lineRule="atLeast"/>
        <w:ind w:left="425"/>
        <w:jc w:val="both"/>
        <w:rPr>
          <w:rFonts w:ascii="Times New Roman" w:hAnsi="Times New Roman" w:cs="Times New Roman"/>
          <w:iCs/>
        </w:rPr>
      </w:pPr>
    </w:p>
    <w:p w:rsidR="00CD5C63" w:rsidRPr="006E131D" w:rsidRDefault="00CD5C63" w:rsidP="005D786C">
      <w:pPr>
        <w:spacing w:after="0" w:line="340" w:lineRule="exact"/>
        <w:ind w:firstLine="425"/>
        <w:jc w:val="both"/>
        <w:rPr>
          <w:rFonts w:ascii="Times New Roman" w:hAnsi="Times New Roman" w:cs="Times New Roman"/>
          <w:iCs/>
        </w:rPr>
      </w:pPr>
      <w:r w:rsidRPr="006E131D">
        <w:rPr>
          <w:rFonts w:ascii="Times New Roman" w:hAnsi="Times New Roman" w:cs="Times New Roman"/>
          <w:iCs/>
        </w:rPr>
        <w:t xml:space="preserve">O ponto número 1 é feito ao nível dos mapeamentos no programa Oracle Data Integrator (ODI) </w:t>
      </w:r>
      <w:r w:rsidR="00C628E2" w:rsidRPr="006E131D">
        <w:rPr>
          <w:rFonts w:ascii="Times New Roman" w:hAnsi="Times New Roman" w:cs="Times New Roman"/>
          <w:iCs/>
        </w:rPr>
        <w:t>enquanto</w:t>
      </w:r>
      <w:r w:rsidRPr="006E131D">
        <w:rPr>
          <w:rFonts w:ascii="Times New Roman" w:hAnsi="Times New Roman" w:cs="Times New Roman"/>
          <w:iCs/>
        </w:rPr>
        <w:t xml:space="preserve"> os outros dois pontos são feitos correndo </w:t>
      </w:r>
      <w:r w:rsidRPr="006E131D">
        <w:rPr>
          <w:rFonts w:ascii="Times New Roman" w:hAnsi="Times New Roman" w:cs="Times New Roman"/>
          <w:i/>
          <w:iCs/>
        </w:rPr>
        <w:t>scripts</w:t>
      </w:r>
      <w:r w:rsidRPr="006E131D">
        <w:rPr>
          <w:rFonts w:ascii="Times New Roman" w:hAnsi="Times New Roman" w:cs="Times New Roman"/>
          <w:iCs/>
        </w:rPr>
        <w:t xml:space="preserve"> para cada tipo de utilizador.</w:t>
      </w:r>
    </w:p>
    <w:p w:rsidR="0013777E" w:rsidRDefault="00CD5C63" w:rsidP="005D786C">
      <w:pPr>
        <w:spacing w:after="0" w:line="340" w:lineRule="exact"/>
        <w:ind w:firstLine="425"/>
        <w:jc w:val="both"/>
        <w:rPr>
          <w:rFonts w:ascii="Times New Roman" w:hAnsi="Times New Roman" w:cs="Times New Roman"/>
          <w:iCs/>
        </w:rPr>
      </w:pPr>
      <w:r w:rsidRPr="006E131D">
        <w:rPr>
          <w:rFonts w:ascii="Times New Roman" w:hAnsi="Times New Roman" w:cs="Times New Roman"/>
          <w:iCs/>
        </w:rPr>
        <w:t xml:space="preserve">Com todas as tabelas de </w:t>
      </w:r>
      <w:r w:rsidRPr="006E131D">
        <w:rPr>
          <w:rFonts w:ascii="Times New Roman" w:hAnsi="Times New Roman" w:cs="Times New Roman"/>
          <w:i/>
          <w:iCs/>
        </w:rPr>
        <w:t>staging</w:t>
      </w:r>
      <w:r w:rsidR="00C628E2">
        <w:rPr>
          <w:rFonts w:ascii="Times New Roman" w:hAnsi="Times New Roman" w:cs="Times New Roman"/>
          <w:i/>
          <w:iCs/>
        </w:rPr>
        <w:t>,</w:t>
      </w:r>
      <w:r w:rsidR="00F93426" w:rsidRPr="006E131D">
        <w:rPr>
          <w:rFonts w:ascii="Times New Roman" w:hAnsi="Times New Roman" w:cs="Times New Roman"/>
          <w:iCs/>
        </w:rPr>
        <w:t xml:space="preserve"> e as dimensões carregadas com sucesso</w:t>
      </w:r>
      <w:r w:rsidR="00C628E2">
        <w:rPr>
          <w:rFonts w:ascii="Times New Roman" w:hAnsi="Times New Roman" w:cs="Times New Roman"/>
          <w:iCs/>
        </w:rPr>
        <w:t>,</w:t>
      </w:r>
      <w:r w:rsidR="00F93426" w:rsidRPr="006E131D">
        <w:rPr>
          <w:rFonts w:ascii="Times New Roman" w:hAnsi="Times New Roman" w:cs="Times New Roman"/>
          <w:iCs/>
        </w:rPr>
        <w:t xml:space="preserve"> é possível depois carregar todas as tabelas de factos.</w:t>
      </w:r>
    </w:p>
    <w:p w:rsidR="003D2EC0" w:rsidRDefault="003D2EC0" w:rsidP="005D786C">
      <w:pPr>
        <w:spacing w:after="0" w:line="340" w:lineRule="exact"/>
        <w:ind w:firstLine="425"/>
        <w:jc w:val="both"/>
        <w:rPr>
          <w:rFonts w:ascii="Times New Roman" w:hAnsi="Times New Roman" w:cs="Times New Roman"/>
          <w:iCs/>
        </w:rPr>
      </w:pPr>
    </w:p>
    <w:p w:rsidR="003D2EC0" w:rsidRDefault="003D2EC0" w:rsidP="003D2EC0">
      <w:pPr>
        <w:spacing w:after="0" w:line="340" w:lineRule="exact"/>
        <w:jc w:val="both"/>
        <w:rPr>
          <w:rFonts w:ascii="Times New Roman" w:hAnsi="Times New Roman" w:cs="Times New Roman"/>
        </w:rPr>
      </w:pPr>
      <w:r w:rsidRPr="00206E58">
        <w:rPr>
          <w:rFonts w:ascii="Times New Roman" w:hAnsi="Times New Roman" w:cs="Times New Roman"/>
        </w:rPr>
        <w:t>STAG_</w:t>
      </w:r>
      <w:r>
        <w:rPr>
          <w:rFonts w:ascii="Times New Roman" w:hAnsi="Times New Roman" w:cs="Times New Roman"/>
        </w:rPr>
        <w:t>JIRA_ISSUE_HISTORY</w:t>
      </w:r>
    </w:p>
    <w:p w:rsidR="003D2EC0" w:rsidRPr="003D2EC0" w:rsidRDefault="003D2EC0" w:rsidP="003D2EC0">
      <w:pPr>
        <w:spacing w:after="0" w:line="340" w:lineRule="exact"/>
        <w:ind w:firstLine="425"/>
        <w:jc w:val="both"/>
        <w:rPr>
          <w:rFonts w:ascii="Times New Roman" w:hAnsi="Times New Roman" w:cs="Times New Roman"/>
        </w:rPr>
      </w:pPr>
      <w:r>
        <w:rPr>
          <w:rFonts w:ascii="Times New Roman" w:hAnsi="Times New Roman" w:cs="Times New Roman"/>
        </w:rPr>
        <w:t xml:space="preserve">Nesta tabela de </w:t>
      </w:r>
      <w:r w:rsidRPr="003D2EC0">
        <w:rPr>
          <w:rFonts w:ascii="Times New Roman" w:hAnsi="Times New Roman" w:cs="Times New Roman"/>
          <w:i/>
        </w:rPr>
        <w:t>s</w:t>
      </w:r>
      <w:r>
        <w:rPr>
          <w:rFonts w:ascii="Times New Roman" w:hAnsi="Times New Roman" w:cs="Times New Roman"/>
          <w:i/>
        </w:rPr>
        <w:t>taging</w:t>
      </w:r>
      <w:r>
        <w:rPr>
          <w:rFonts w:ascii="Times New Roman" w:hAnsi="Times New Roman" w:cs="Times New Roman"/>
        </w:rPr>
        <w:t xml:space="preserve"> são carregadas todas as mudanças que existem num utilizador que façam sentido registar. É usada para carregar a tabela de factos com a granularidade mais baixa, a F_ISSUE_HISTORY</w:t>
      </w:r>
    </w:p>
    <w:p w:rsidR="00520DBF" w:rsidRPr="006E131D" w:rsidRDefault="00520DBF" w:rsidP="005D786C">
      <w:pPr>
        <w:spacing w:after="0" w:line="340" w:lineRule="exact"/>
        <w:ind w:firstLine="425"/>
        <w:jc w:val="both"/>
        <w:rPr>
          <w:rFonts w:ascii="Times New Roman" w:hAnsi="Times New Roman" w:cs="Times New Roman"/>
          <w:iCs/>
        </w:rPr>
      </w:pPr>
    </w:p>
    <w:p w:rsidR="005C6EA8" w:rsidRDefault="005C6EA8" w:rsidP="00A85F06">
      <w:pPr>
        <w:spacing w:after="120" w:line="340" w:lineRule="exact"/>
        <w:jc w:val="both"/>
        <w:rPr>
          <w:rFonts w:ascii="Times New Roman" w:hAnsi="Times New Roman" w:cs="Times New Roman"/>
          <w:b/>
        </w:rPr>
      </w:pPr>
    </w:p>
    <w:p w:rsidR="005C6EA8" w:rsidRDefault="005C6EA8" w:rsidP="00A85F06">
      <w:pPr>
        <w:spacing w:after="120" w:line="340" w:lineRule="exact"/>
        <w:jc w:val="both"/>
        <w:rPr>
          <w:rFonts w:ascii="Times New Roman" w:hAnsi="Times New Roman" w:cs="Times New Roman"/>
          <w:b/>
        </w:rPr>
      </w:pPr>
    </w:p>
    <w:p w:rsidR="00CD5C63" w:rsidRPr="00F34B87" w:rsidRDefault="00520DBF" w:rsidP="00A85F06">
      <w:pPr>
        <w:spacing w:after="120" w:line="340" w:lineRule="exact"/>
        <w:jc w:val="both"/>
        <w:rPr>
          <w:rFonts w:ascii="Times New Roman" w:hAnsi="Times New Roman" w:cs="Times New Roman"/>
          <w:b/>
        </w:rPr>
      </w:pPr>
      <w:r w:rsidRPr="00F34B87">
        <w:rPr>
          <w:rFonts w:ascii="Times New Roman" w:hAnsi="Times New Roman" w:cs="Times New Roman"/>
          <w:b/>
        </w:rPr>
        <w:lastRenderedPageBreak/>
        <w:t>Tabelas relacionais</w:t>
      </w:r>
    </w:p>
    <w:p w:rsidR="00BE76FE" w:rsidRPr="00206E58" w:rsidRDefault="00EB62F5" w:rsidP="00206E58">
      <w:pPr>
        <w:spacing w:after="0" w:line="340" w:lineRule="exact"/>
        <w:rPr>
          <w:rFonts w:ascii="Times New Roman" w:hAnsi="Times New Roman" w:cs="Times New Roman"/>
        </w:rPr>
      </w:pPr>
      <w:r w:rsidRPr="00206E58">
        <w:rPr>
          <w:rFonts w:ascii="Times New Roman" w:hAnsi="Times New Roman" w:cs="Times New Roman"/>
        </w:rPr>
        <w:t>R_ISSUE_LINK</w:t>
      </w:r>
    </w:p>
    <w:p w:rsidR="00C63DC8" w:rsidRPr="006E131D" w:rsidRDefault="00143F58"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t>A forma como a base de dados operacional está modelada, tem limitações ao nível d</w:t>
      </w:r>
      <w:r w:rsidR="006A7590" w:rsidRPr="006E131D">
        <w:rPr>
          <w:rFonts w:ascii="Times New Roman" w:hAnsi="Times New Roman" w:cs="Times New Roman"/>
        </w:rPr>
        <w:t xml:space="preserve">as relações entre </w:t>
      </w:r>
      <w:r w:rsidR="006A7590" w:rsidRPr="007A723B">
        <w:rPr>
          <w:rFonts w:ascii="Times New Roman" w:hAnsi="Times New Roman" w:cs="Times New Roman"/>
          <w:i/>
        </w:rPr>
        <w:t>Issues</w:t>
      </w:r>
      <w:r w:rsidR="006A7590" w:rsidRPr="006E131D">
        <w:rPr>
          <w:rFonts w:ascii="Times New Roman" w:hAnsi="Times New Roman" w:cs="Times New Roman"/>
        </w:rPr>
        <w:t xml:space="preserve"> que foram combatidas </w:t>
      </w:r>
      <w:r w:rsidRPr="006E131D">
        <w:rPr>
          <w:rFonts w:ascii="Times New Roman" w:hAnsi="Times New Roman" w:cs="Times New Roman"/>
        </w:rPr>
        <w:t xml:space="preserve">na criação desta </w:t>
      </w:r>
      <w:r w:rsidRPr="006E131D">
        <w:rPr>
          <w:rFonts w:ascii="Times New Roman" w:hAnsi="Times New Roman" w:cs="Times New Roman"/>
          <w:i/>
        </w:rPr>
        <w:t>Bridge Table</w:t>
      </w:r>
      <w:r w:rsidRPr="006E131D">
        <w:rPr>
          <w:rFonts w:ascii="Times New Roman" w:hAnsi="Times New Roman" w:cs="Times New Roman"/>
        </w:rPr>
        <w:t xml:space="preserve">. Para cada ligação entre </w:t>
      </w:r>
      <w:r w:rsidRPr="007A723B">
        <w:rPr>
          <w:rFonts w:ascii="Times New Roman" w:hAnsi="Times New Roman" w:cs="Times New Roman"/>
          <w:i/>
        </w:rPr>
        <w:t>Issues</w:t>
      </w:r>
      <w:r w:rsidR="007A723B">
        <w:rPr>
          <w:rFonts w:ascii="Times New Roman" w:hAnsi="Times New Roman" w:cs="Times New Roman"/>
        </w:rPr>
        <w:t>,</w:t>
      </w:r>
      <w:r w:rsidRPr="006E131D">
        <w:rPr>
          <w:rFonts w:ascii="Times New Roman" w:hAnsi="Times New Roman" w:cs="Times New Roman"/>
        </w:rPr>
        <w:t xml:space="preserve"> a base de dados operacional </w:t>
      </w:r>
      <w:r w:rsidR="00C63DC8" w:rsidRPr="006E131D">
        <w:rPr>
          <w:rFonts w:ascii="Times New Roman" w:hAnsi="Times New Roman" w:cs="Times New Roman"/>
        </w:rPr>
        <w:t>permite obter a informação</w:t>
      </w:r>
      <w:r w:rsidR="00A84857">
        <w:rPr>
          <w:rFonts w:ascii="Times New Roman" w:hAnsi="Times New Roman" w:cs="Times New Roman"/>
        </w:rPr>
        <w:t>, ilustrada na figura 1</w:t>
      </w:r>
      <w:r w:rsidR="00730C8F">
        <w:rPr>
          <w:rFonts w:ascii="Times New Roman" w:hAnsi="Times New Roman" w:cs="Times New Roman"/>
        </w:rPr>
        <w:t>7</w:t>
      </w:r>
      <w:r w:rsidR="00A84857">
        <w:rPr>
          <w:rFonts w:ascii="Times New Roman" w:hAnsi="Times New Roman" w:cs="Times New Roman"/>
        </w:rPr>
        <w:t>,</w:t>
      </w:r>
      <w:r w:rsidR="00C63DC8" w:rsidRPr="006E131D">
        <w:rPr>
          <w:rFonts w:ascii="Times New Roman" w:hAnsi="Times New Roman" w:cs="Times New Roman"/>
        </w:rPr>
        <w:t xml:space="preserve"> em relação a um </w:t>
      </w:r>
      <w:r w:rsidR="00C63DC8" w:rsidRPr="006E131D">
        <w:rPr>
          <w:rFonts w:ascii="Times New Roman" w:hAnsi="Times New Roman" w:cs="Times New Roman"/>
          <w:i/>
        </w:rPr>
        <w:t>link</w:t>
      </w:r>
      <w:r w:rsidR="00C63DC8" w:rsidRPr="006E131D">
        <w:rPr>
          <w:rFonts w:ascii="Times New Roman" w:hAnsi="Times New Roman" w:cs="Times New Roman"/>
        </w:rPr>
        <w:t xml:space="preserve"> entre </w:t>
      </w:r>
      <w:r w:rsidR="00C63DC8" w:rsidRPr="006E131D">
        <w:rPr>
          <w:rFonts w:ascii="Times New Roman" w:hAnsi="Times New Roman" w:cs="Times New Roman"/>
          <w:i/>
        </w:rPr>
        <w:t>Issues</w:t>
      </w:r>
      <w:r w:rsidR="00C63DC8" w:rsidRPr="006E131D">
        <w:rPr>
          <w:rFonts w:ascii="Times New Roman" w:hAnsi="Times New Roman" w:cs="Times New Roman"/>
        </w:rPr>
        <w:t xml:space="preserve">: </w:t>
      </w:r>
    </w:p>
    <w:p w:rsidR="006436DA" w:rsidRPr="006E131D" w:rsidRDefault="006436DA" w:rsidP="00206E58">
      <w:pPr>
        <w:spacing w:after="0" w:line="340" w:lineRule="exact"/>
        <w:ind w:firstLine="426"/>
        <w:jc w:val="both"/>
        <w:rPr>
          <w:rFonts w:ascii="Times New Roman" w:hAnsi="Times New Roman" w:cs="Times New Roman"/>
        </w:rPr>
      </w:pPr>
    </w:p>
    <w:p w:rsidR="00143F58" w:rsidRDefault="00DB7D73" w:rsidP="001A7208">
      <w:pPr>
        <w:spacing w:after="0" w:line="360" w:lineRule="auto"/>
        <w:jc w:val="both"/>
        <w:rPr>
          <w:rFonts w:ascii="Times New Roman" w:hAnsi="Times New Roman" w:cs="Times New Roman"/>
        </w:rPr>
      </w:pPr>
      <w:r w:rsidRPr="006E131D">
        <w:rPr>
          <w:rFonts w:ascii="Times New Roman" w:hAnsi="Times New Roman" w:cs="Times New Roman"/>
          <w:noProof/>
          <w:lang w:val="en-US"/>
        </w:rPr>
        <w:drawing>
          <wp:inline distT="0" distB="0" distL="0" distR="0" wp14:anchorId="26097627" wp14:editId="5406813F">
            <wp:extent cx="5400040" cy="622935"/>
            <wp:effectExtent l="57150" t="19050" r="105410" b="819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_issue_link jir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00040" cy="6229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249" w:rsidRPr="00EE290F" w:rsidRDefault="00CA2249" w:rsidP="00CA2249">
      <w:pPr>
        <w:spacing w:before="320" w:after="240" w:line="240" w:lineRule="auto"/>
        <w:jc w:val="center"/>
        <w:rPr>
          <w:rFonts w:ascii="Times New Roman" w:eastAsia="Nimbus Sans L" w:hAnsi="Times New Roman" w:cs="Times New Roman"/>
          <w:lang w:eastAsia="pt-PT"/>
        </w:rPr>
      </w:pPr>
      <w:r w:rsidRPr="00EE290F">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7</w:t>
      </w:r>
      <w:r w:rsidRPr="00EE290F">
        <w:rPr>
          <w:rFonts w:ascii="Times New Roman" w:eastAsia="Nimbus Sans L" w:hAnsi="Times New Roman" w:cs="Times New Roman"/>
          <w:lang w:eastAsia="pt-PT"/>
        </w:rPr>
        <w:t xml:space="preserve">: </w:t>
      </w:r>
      <w:r w:rsidR="0011727F" w:rsidRPr="00EE290F">
        <w:rPr>
          <w:rFonts w:ascii="Times New Roman" w:eastAsia="Nimbus Sans L" w:hAnsi="Times New Roman" w:cs="Times New Roman"/>
          <w:lang w:eastAsia="pt-PT"/>
        </w:rPr>
        <w:t xml:space="preserve">Relação entre </w:t>
      </w:r>
      <w:r w:rsidR="0011727F" w:rsidRPr="00EE290F">
        <w:rPr>
          <w:rFonts w:ascii="Times New Roman" w:eastAsia="Nimbus Sans L" w:hAnsi="Times New Roman" w:cs="Times New Roman"/>
          <w:i/>
          <w:lang w:eastAsia="pt-PT"/>
        </w:rPr>
        <w:t>issues</w:t>
      </w:r>
      <w:r w:rsidR="0011727F" w:rsidRPr="00EE290F">
        <w:rPr>
          <w:rFonts w:ascii="Times New Roman" w:eastAsia="Nimbus Sans L" w:hAnsi="Times New Roman" w:cs="Times New Roman"/>
          <w:lang w:eastAsia="pt-PT"/>
        </w:rPr>
        <w:t xml:space="preserve"> no sistema operacional.</w:t>
      </w:r>
    </w:p>
    <w:p w:rsidR="00E44269" w:rsidRPr="006E131D" w:rsidRDefault="00C63DC8" w:rsidP="00206E58">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Esta forma de guardar os dados traz um problema </w:t>
      </w:r>
      <w:r w:rsidR="00DB7D73" w:rsidRPr="006E131D">
        <w:rPr>
          <w:rFonts w:ascii="Times New Roman" w:hAnsi="Times New Roman" w:cs="Times New Roman"/>
        </w:rPr>
        <w:t>pois não é possível, de forma intuitiva</w:t>
      </w:r>
      <w:r w:rsidR="00E44269" w:rsidRPr="006E131D">
        <w:rPr>
          <w:rFonts w:ascii="Times New Roman" w:hAnsi="Times New Roman" w:cs="Times New Roman"/>
        </w:rPr>
        <w:t>,</w:t>
      </w:r>
      <w:r w:rsidR="00DB7D73" w:rsidRPr="006E131D">
        <w:rPr>
          <w:rFonts w:ascii="Times New Roman" w:hAnsi="Times New Roman" w:cs="Times New Roman"/>
        </w:rPr>
        <w:t xml:space="preserve"> pesquisar pelas ligações entre </w:t>
      </w:r>
      <w:r w:rsidR="00DB7D73" w:rsidRPr="007A723B">
        <w:rPr>
          <w:rFonts w:ascii="Times New Roman" w:hAnsi="Times New Roman" w:cs="Times New Roman"/>
          <w:i/>
        </w:rPr>
        <w:t>Issues</w:t>
      </w:r>
      <w:r w:rsidR="00DB7D73" w:rsidRPr="006E131D">
        <w:rPr>
          <w:rFonts w:ascii="Times New Roman" w:hAnsi="Times New Roman" w:cs="Times New Roman"/>
        </w:rPr>
        <w:t xml:space="preserve"> que sejam pais ou filhos. </w:t>
      </w:r>
      <w:r w:rsidR="00E44269" w:rsidRPr="006E131D">
        <w:rPr>
          <w:rFonts w:ascii="Times New Roman" w:hAnsi="Times New Roman" w:cs="Times New Roman"/>
        </w:rPr>
        <w:t xml:space="preserve">Para combater isso </w:t>
      </w:r>
      <w:r w:rsidR="006A7590" w:rsidRPr="006E131D">
        <w:rPr>
          <w:rFonts w:ascii="Times New Roman" w:hAnsi="Times New Roman" w:cs="Times New Roman"/>
        </w:rPr>
        <w:t>fo</w:t>
      </w:r>
      <w:r w:rsidR="007A723B">
        <w:rPr>
          <w:rFonts w:ascii="Times New Roman" w:hAnsi="Times New Roman" w:cs="Times New Roman"/>
        </w:rPr>
        <w:t>i</w:t>
      </w:r>
      <w:r w:rsidR="006A7590" w:rsidRPr="006E131D">
        <w:rPr>
          <w:rFonts w:ascii="Times New Roman" w:hAnsi="Times New Roman" w:cs="Times New Roman"/>
        </w:rPr>
        <w:t xml:space="preserve"> duplicad</w:t>
      </w:r>
      <w:r w:rsidR="007A723B">
        <w:rPr>
          <w:rFonts w:ascii="Times New Roman" w:hAnsi="Times New Roman" w:cs="Times New Roman"/>
        </w:rPr>
        <w:t>o</w:t>
      </w:r>
      <w:r w:rsidR="00E44269" w:rsidRPr="006E131D">
        <w:rPr>
          <w:rFonts w:ascii="Times New Roman" w:hAnsi="Times New Roman" w:cs="Times New Roman"/>
        </w:rPr>
        <w:t xml:space="preserve"> o número das relações, modificando a chave operacional para lhe dar alguma inteligência</w:t>
      </w:r>
      <w:r w:rsidR="00DE288D" w:rsidRPr="006E131D">
        <w:rPr>
          <w:rFonts w:ascii="Times New Roman" w:hAnsi="Times New Roman" w:cs="Times New Roman"/>
        </w:rPr>
        <w:t>, acrescentando um prefixo “O-“ e outro “I-” que ajudam a definir o sentido da ligação</w:t>
      </w:r>
      <w:r w:rsidR="006A7590" w:rsidRPr="006E131D">
        <w:rPr>
          <w:rFonts w:ascii="Times New Roman" w:hAnsi="Times New Roman" w:cs="Times New Roman"/>
        </w:rPr>
        <w:t xml:space="preserve"> e</w:t>
      </w:r>
      <w:r w:rsidR="00DE288D" w:rsidRPr="006E131D">
        <w:rPr>
          <w:rFonts w:ascii="Times New Roman" w:hAnsi="Times New Roman" w:cs="Times New Roman"/>
        </w:rPr>
        <w:t xml:space="preserve"> que</w:t>
      </w:r>
      <w:r w:rsidR="00E44269" w:rsidRPr="006E131D">
        <w:rPr>
          <w:rFonts w:ascii="Times New Roman" w:hAnsi="Times New Roman" w:cs="Times New Roman"/>
        </w:rPr>
        <w:t xml:space="preserve"> </w:t>
      </w:r>
      <w:r w:rsidR="00DE288D" w:rsidRPr="006E131D">
        <w:rPr>
          <w:rFonts w:ascii="Times New Roman" w:hAnsi="Times New Roman" w:cs="Times New Roman"/>
        </w:rPr>
        <w:t>se revela bastante</w:t>
      </w:r>
      <w:r w:rsidR="00E44269" w:rsidRPr="006E131D">
        <w:rPr>
          <w:rFonts w:ascii="Times New Roman" w:hAnsi="Times New Roman" w:cs="Times New Roman"/>
        </w:rPr>
        <w:t xml:space="preserve"> útil nos mapeamentos. Assim, com as duas chaves operacionais, </w:t>
      </w:r>
      <w:r w:rsidR="006A7590" w:rsidRPr="006E131D">
        <w:rPr>
          <w:rFonts w:ascii="Times New Roman" w:hAnsi="Times New Roman" w:cs="Times New Roman"/>
        </w:rPr>
        <w:t>é possível</w:t>
      </w:r>
      <w:r w:rsidR="00E44269" w:rsidRPr="006E131D">
        <w:rPr>
          <w:rFonts w:ascii="Times New Roman" w:hAnsi="Times New Roman" w:cs="Times New Roman"/>
        </w:rPr>
        <w:t xml:space="preserve"> explicar, através da descrição, o que significa o link entre as duas </w:t>
      </w:r>
      <w:r w:rsidR="00E44269" w:rsidRPr="007A723B">
        <w:rPr>
          <w:rFonts w:ascii="Times New Roman" w:hAnsi="Times New Roman" w:cs="Times New Roman"/>
          <w:i/>
        </w:rPr>
        <w:t>Issues.</w:t>
      </w:r>
      <w:r w:rsidR="00E44269" w:rsidRPr="006E131D">
        <w:rPr>
          <w:rFonts w:ascii="Times New Roman" w:hAnsi="Times New Roman" w:cs="Times New Roman"/>
        </w:rPr>
        <w:t xml:space="preserve"> A relação descrita existe sempre no contexto de ID_ISSUE_</w:t>
      </w:r>
      <w:r w:rsidR="00E44269" w:rsidRPr="00A84857">
        <w:rPr>
          <w:rFonts w:ascii="Times New Roman" w:hAnsi="Times New Roman" w:cs="Times New Roman"/>
        </w:rPr>
        <w:t>SOURCE com a relação ID_LINK_DIRECTION aponta para a ID_ISSUE_SOURCE</w:t>
      </w:r>
      <w:r w:rsidR="00A84857" w:rsidRPr="00A84857">
        <w:rPr>
          <w:rFonts w:ascii="Times New Roman" w:hAnsi="Times New Roman" w:cs="Times New Roman"/>
        </w:rPr>
        <w:t xml:space="preserve"> e vice-versa</w:t>
      </w:r>
      <w:r w:rsidR="00E44269" w:rsidRPr="006E131D">
        <w:rPr>
          <w:rFonts w:ascii="Times New Roman" w:hAnsi="Times New Roman" w:cs="Times New Roman"/>
        </w:rPr>
        <w:t xml:space="preserve">. A </w:t>
      </w:r>
      <w:r w:rsidR="00A84857">
        <w:rPr>
          <w:rFonts w:ascii="Times New Roman" w:hAnsi="Times New Roman" w:cs="Times New Roman"/>
        </w:rPr>
        <w:t>figura 1</w:t>
      </w:r>
      <w:r w:rsidR="00730C8F">
        <w:rPr>
          <w:rFonts w:ascii="Times New Roman" w:hAnsi="Times New Roman" w:cs="Times New Roman"/>
        </w:rPr>
        <w:t>8</w:t>
      </w:r>
      <w:r w:rsidR="00E44269" w:rsidRPr="006E131D">
        <w:rPr>
          <w:rFonts w:ascii="Times New Roman" w:hAnsi="Times New Roman" w:cs="Times New Roman"/>
        </w:rPr>
        <w:t xml:space="preserve"> ajuda a visualizar o que foi explicado:</w:t>
      </w:r>
    </w:p>
    <w:p w:rsidR="00DE288D" w:rsidRPr="006E131D" w:rsidRDefault="00DE288D" w:rsidP="00206E58">
      <w:pPr>
        <w:spacing w:after="0" w:line="340" w:lineRule="exact"/>
        <w:ind w:firstLine="425"/>
        <w:jc w:val="both"/>
        <w:rPr>
          <w:rFonts w:ascii="Times New Roman" w:hAnsi="Times New Roman" w:cs="Times New Roman"/>
        </w:rPr>
      </w:pPr>
    </w:p>
    <w:p w:rsidR="00C63DC8" w:rsidRDefault="00E44269" w:rsidP="001A7208">
      <w:pPr>
        <w:spacing w:after="0" w:line="360" w:lineRule="auto"/>
        <w:jc w:val="both"/>
        <w:rPr>
          <w:rFonts w:ascii="Times New Roman" w:hAnsi="Times New Roman" w:cs="Times New Roman"/>
        </w:rPr>
      </w:pPr>
      <w:r w:rsidRPr="006E131D">
        <w:rPr>
          <w:rFonts w:ascii="Times New Roman" w:hAnsi="Times New Roman" w:cs="Times New Roman"/>
          <w:noProof/>
          <w:lang w:val="en-US"/>
        </w:rPr>
        <w:drawing>
          <wp:inline distT="0" distB="0" distL="0" distR="0" wp14:anchorId="189927E1" wp14:editId="469B9BFC">
            <wp:extent cx="5400040" cy="868680"/>
            <wp:effectExtent l="19050" t="19050" r="1016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_issue_link oracle.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00040" cy="868680"/>
                    </a:xfrm>
                    <a:prstGeom prst="rect">
                      <a:avLst/>
                    </a:prstGeom>
                    <a:ln w="12700">
                      <a:solidFill>
                        <a:schemeClr val="tx1"/>
                      </a:solidFill>
                    </a:ln>
                  </pic:spPr>
                </pic:pic>
              </a:graphicData>
            </a:graphic>
          </wp:inline>
        </w:drawing>
      </w:r>
    </w:p>
    <w:p w:rsidR="00CA2249" w:rsidRPr="00A84857" w:rsidRDefault="00CA2249" w:rsidP="00CA2249">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Figura 1</w:t>
      </w:r>
      <w:r w:rsidR="00730C8F">
        <w:rPr>
          <w:rFonts w:ascii="Times New Roman" w:eastAsia="Nimbus Sans L" w:hAnsi="Times New Roman" w:cs="Times New Roman"/>
          <w:lang w:eastAsia="pt-PT"/>
        </w:rPr>
        <w:t>8</w:t>
      </w:r>
      <w:r w:rsidRPr="00A84857">
        <w:rPr>
          <w:rFonts w:ascii="Times New Roman" w:eastAsia="Nimbus Sans L" w:hAnsi="Times New Roman" w:cs="Times New Roman"/>
          <w:lang w:eastAsia="pt-PT"/>
        </w:rPr>
        <w:t xml:space="preserve">: </w:t>
      </w:r>
      <w:r w:rsidR="0011727F" w:rsidRPr="00A84857">
        <w:rPr>
          <w:rFonts w:ascii="Times New Roman" w:eastAsia="Nimbus Sans L" w:hAnsi="Times New Roman" w:cs="Times New Roman"/>
          <w:lang w:eastAsia="pt-PT"/>
        </w:rPr>
        <w:t xml:space="preserve">Relação entre </w:t>
      </w:r>
      <w:r w:rsidR="00EE290F" w:rsidRPr="00EE290F">
        <w:rPr>
          <w:rFonts w:ascii="Times New Roman" w:eastAsia="Nimbus Sans L" w:hAnsi="Times New Roman" w:cs="Times New Roman"/>
          <w:i/>
          <w:lang w:eastAsia="pt-PT"/>
        </w:rPr>
        <w:t>Is</w:t>
      </w:r>
      <w:r w:rsidR="0011727F" w:rsidRPr="00EE290F">
        <w:rPr>
          <w:rFonts w:ascii="Times New Roman" w:eastAsia="Nimbus Sans L" w:hAnsi="Times New Roman" w:cs="Times New Roman"/>
          <w:i/>
          <w:lang w:eastAsia="pt-PT"/>
        </w:rPr>
        <w:t>sues</w:t>
      </w:r>
      <w:r w:rsidR="0011727F" w:rsidRPr="00A84857">
        <w:rPr>
          <w:rFonts w:ascii="Times New Roman" w:eastAsia="Nimbus Sans L" w:hAnsi="Times New Roman" w:cs="Times New Roman"/>
          <w:i/>
          <w:lang w:eastAsia="pt-PT"/>
        </w:rPr>
        <w:t xml:space="preserve"> </w:t>
      </w:r>
      <w:r w:rsidR="0011727F" w:rsidRPr="00A84857">
        <w:rPr>
          <w:rFonts w:ascii="Times New Roman" w:eastAsia="Nimbus Sans L" w:hAnsi="Times New Roman" w:cs="Times New Roman"/>
          <w:lang w:eastAsia="pt-PT"/>
        </w:rPr>
        <w:t>no modelo de dados desenhado.</w:t>
      </w:r>
    </w:p>
    <w:p w:rsidR="00143F58" w:rsidRPr="006E131D" w:rsidRDefault="00E44269" w:rsidP="00206E58">
      <w:pPr>
        <w:spacing w:after="0" w:line="340" w:lineRule="exact"/>
        <w:ind w:firstLine="425"/>
        <w:jc w:val="both"/>
        <w:rPr>
          <w:rFonts w:ascii="Times New Roman" w:hAnsi="Times New Roman" w:cs="Times New Roman"/>
        </w:rPr>
      </w:pPr>
      <w:r w:rsidRPr="006E131D">
        <w:rPr>
          <w:rFonts w:ascii="Times New Roman" w:hAnsi="Times New Roman" w:cs="Times New Roman"/>
        </w:rPr>
        <w:t xml:space="preserve">Neste caso, a </w:t>
      </w:r>
      <w:r w:rsidRPr="007A723B">
        <w:rPr>
          <w:rFonts w:ascii="Times New Roman" w:hAnsi="Times New Roman" w:cs="Times New Roman"/>
          <w:i/>
        </w:rPr>
        <w:t>Issue</w:t>
      </w:r>
      <w:r w:rsidRPr="006E131D">
        <w:rPr>
          <w:rFonts w:ascii="Times New Roman" w:hAnsi="Times New Roman" w:cs="Times New Roman"/>
        </w:rPr>
        <w:t xml:space="preserve"> 443688 duplica a </w:t>
      </w:r>
      <w:r w:rsidRPr="007A723B">
        <w:rPr>
          <w:rFonts w:ascii="Times New Roman" w:hAnsi="Times New Roman" w:cs="Times New Roman"/>
          <w:i/>
        </w:rPr>
        <w:t>Issue</w:t>
      </w:r>
      <w:r w:rsidRPr="006E131D">
        <w:rPr>
          <w:rFonts w:ascii="Times New Roman" w:hAnsi="Times New Roman" w:cs="Times New Roman"/>
        </w:rPr>
        <w:t xml:space="preserve"> 444998 </w:t>
      </w:r>
      <w:r w:rsidR="007A723B" w:rsidRPr="006E131D">
        <w:rPr>
          <w:rFonts w:ascii="Times New Roman" w:hAnsi="Times New Roman" w:cs="Times New Roman"/>
        </w:rPr>
        <w:t>enquanto</w:t>
      </w:r>
      <w:r w:rsidRPr="006E131D">
        <w:rPr>
          <w:rFonts w:ascii="Times New Roman" w:hAnsi="Times New Roman" w:cs="Times New Roman"/>
        </w:rPr>
        <w:t xml:space="preserve">, no sentido inverso, a </w:t>
      </w:r>
      <w:r w:rsidRPr="007A723B">
        <w:rPr>
          <w:rFonts w:ascii="Times New Roman" w:hAnsi="Times New Roman" w:cs="Times New Roman"/>
          <w:i/>
        </w:rPr>
        <w:t>Issu</w:t>
      </w:r>
      <w:r w:rsidRPr="006E131D">
        <w:rPr>
          <w:rFonts w:ascii="Times New Roman" w:hAnsi="Times New Roman" w:cs="Times New Roman"/>
        </w:rPr>
        <w:t xml:space="preserve">e 444998 é duplicada pela 443688. </w:t>
      </w:r>
      <w:r w:rsidR="00DE288D" w:rsidRPr="006E131D">
        <w:rPr>
          <w:rFonts w:ascii="Times New Roman" w:hAnsi="Times New Roman" w:cs="Times New Roman"/>
        </w:rPr>
        <w:t xml:space="preserve">O tipo de relações existentes é carregado na Dimensão D_Issue_Link que se liga à tabela relacional R_Issue_Link através da coluna ID_LINK_DIRECTION. Um excerto com os diferentes atributos da dimensão D_Issue_Link podem ser vistos na </w:t>
      </w:r>
      <w:r w:rsidR="00A84857">
        <w:rPr>
          <w:rFonts w:ascii="Times New Roman" w:hAnsi="Times New Roman" w:cs="Times New Roman"/>
        </w:rPr>
        <w:t>figura 1</w:t>
      </w:r>
      <w:r w:rsidR="00730C8F">
        <w:rPr>
          <w:rFonts w:ascii="Times New Roman" w:hAnsi="Times New Roman" w:cs="Times New Roman"/>
        </w:rPr>
        <w:t>9</w:t>
      </w:r>
      <w:r w:rsidR="00DE288D" w:rsidRPr="006E131D">
        <w:rPr>
          <w:rFonts w:ascii="Times New Roman" w:hAnsi="Times New Roman" w:cs="Times New Roman"/>
        </w:rPr>
        <w:t>:</w:t>
      </w:r>
    </w:p>
    <w:p w:rsidR="00DE288D" w:rsidRPr="006E131D" w:rsidRDefault="00DE288D" w:rsidP="00206E58">
      <w:pPr>
        <w:spacing w:after="0" w:line="340" w:lineRule="exact"/>
        <w:ind w:firstLine="425"/>
        <w:jc w:val="both"/>
        <w:rPr>
          <w:rFonts w:ascii="Times New Roman" w:hAnsi="Times New Roman" w:cs="Times New Roman"/>
        </w:rPr>
      </w:pPr>
    </w:p>
    <w:p w:rsidR="00DE288D" w:rsidRDefault="00DE288D" w:rsidP="001A7208">
      <w:pPr>
        <w:spacing w:after="0" w:line="360" w:lineRule="auto"/>
        <w:jc w:val="both"/>
        <w:rPr>
          <w:rFonts w:ascii="Times New Roman" w:hAnsi="Times New Roman" w:cs="Times New Roman"/>
        </w:rPr>
      </w:pPr>
      <w:r w:rsidRPr="006E131D">
        <w:rPr>
          <w:rFonts w:ascii="Times New Roman" w:hAnsi="Times New Roman" w:cs="Times New Roman"/>
          <w:noProof/>
          <w:lang w:val="en-US"/>
        </w:rPr>
        <w:lastRenderedPageBreak/>
        <w:drawing>
          <wp:inline distT="0" distB="0" distL="0" distR="0" wp14:anchorId="5ABBE3B1" wp14:editId="751AF2A3">
            <wp:extent cx="5400040" cy="2194560"/>
            <wp:effectExtent l="19050" t="19050" r="10160" b="15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_issue_link.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00040" cy="2194560"/>
                    </a:xfrm>
                    <a:prstGeom prst="rect">
                      <a:avLst/>
                    </a:prstGeom>
                    <a:ln w="12700">
                      <a:solidFill>
                        <a:schemeClr val="tx1"/>
                      </a:solidFill>
                    </a:ln>
                  </pic:spPr>
                </pic:pic>
              </a:graphicData>
            </a:graphic>
          </wp:inline>
        </w:drawing>
      </w:r>
    </w:p>
    <w:p w:rsidR="00CA2249" w:rsidRPr="00A84857" w:rsidRDefault="00CA2249" w:rsidP="00CA2249">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 xml:space="preserve">Figura </w:t>
      </w:r>
      <w:r w:rsidR="0011727F" w:rsidRPr="00A84857">
        <w:rPr>
          <w:rFonts w:ascii="Times New Roman" w:eastAsia="Nimbus Sans L" w:hAnsi="Times New Roman" w:cs="Times New Roman"/>
          <w:lang w:eastAsia="pt-PT"/>
        </w:rPr>
        <w:t>1</w:t>
      </w:r>
      <w:r w:rsidR="00730C8F">
        <w:rPr>
          <w:rFonts w:ascii="Times New Roman" w:eastAsia="Nimbus Sans L" w:hAnsi="Times New Roman" w:cs="Times New Roman"/>
          <w:lang w:eastAsia="pt-PT"/>
        </w:rPr>
        <w:t>9</w:t>
      </w:r>
      <w:r w:rsidRPr="00A84857">
        <w:rPr>
          <w:rFonts w:ascii="Times New Roman" w:eastAsia="Nimbus Sans L" w:hAnsi="Times New Roman" w:cs="Times New Roman"/>
          <w:lang w:eastAsia="pt-PT"/>
        </w:rPr>
        <w:t xml:space="preserve">: </w:t>
      </w:r>
      <w:r w:rsidR="0011727F" w:rsidRPr="00A84857">
        <w:rPr>
          <w:rFonts w:ascii="Times New Roman" w:eastAsia="Nimbus Sans L" w:hAnsi="Times New Roman" w:cs="Times New Roman"/>
          <w:lang w:eastAsia="pt-PT"/>
        </w:rPr>
        <w:t xml:space="preserve">Tipos de relação entre </w:t>
      </w:r>
      <w:r w:rsidR="0011727F" w:rsidRPr="00A84857">
        <w:rPr>
          <w:rFonts w:ascii="Times New Roman" w:eastAsia="Nimbus Sans L" w:hAnsi="Times New Roman" w:cs="Times New Roman"/>
          <w:i/>
          <w:lang w:eastAsia="pt-PT"/>
        </w:rPr>
        <w:t>issues</w:t>
      </w:r>
      <w:r w:rsidR="0011727F" w:rsidRPr="00A84857">
        <w:rPr>
          <w:rFonts w:ascii="Times New Roman" w:eastAsia="Nimbus Sans L" w:hAnsi="Times New Roman" w:cs="Times New Roman"/>
          <w:lang w:eastAsia="pt-PT"/>
        </w:rPr>
        <w:t xml:space="preserve"> no modelo de dados desenhado.</w:t>
      </w:r>
    </w:p>
    <w:p w:rsidR="00EE290F" w:rsidRDefault="00EE290F" w:rsidP="00051594">
      <w:pPr>
        <w:spacing w:after="0" w:line="340" w:lineRule="exact"/>
        <w:jc w:val="both"/>
        <w:rPr>
          <w:rFonts w:ascii="Times New Roman" w:hAnsi="Times New Roman" w:cs="Times New Roman"/>
          <w:b/>
        </w:rPr>
      </w:pPr>
    </w:p>
    <w:p w:rsidR="00520DBF" w:rsidRPr="00051594" w:rsidRDefault="00520DBF" w:rsidP="00A85F06">
      <w:pPr>
        <w:spacing w:after="120" w:line="340" w:lineRule="exact"/>
        <w:jc w:val="both"/>
        <w:rPr>
          <w:rFonts w:ascii="Times New Roman" w:hAnsi="Times New Roman" w:cs="Times New Roman"/>
          <w:b/>
        </w:rPr>
      </w:pPr>
      <w:r w:rsidRPr="00051594">
        <w:rPr>
          <w:rFonts w:ascii="Times New Roman" w:hAnsi="Times New Roman" w:cs="Times New Roman"/>
          <w:b/>
        </w:rPr>
        <w:t>Tabelas de Factos</w:t>
      </w:r>
    </w:p>
    <w:p w:rsidR="008874DB" w:rsidRPr="00206E58" w:rsidRDefault="008874DB" w:rsidP="00206E58">
      <w:pPr>
        <w:spacing w:after="0" w:line="340" w:lineRule="exact"/>
        <w:rPr>
          <w:rFonts w:ascii="Times New Roman" w:hAnsi="Times New Roman" w:cs="Times New Roman"/>
          <w:caps/>
        </w:rPr>
      </w:pPr>
      <w:bookmarkStart w:id="84" w:name="_Toc390302615"/>
      <w:r w:rsidRPr="00206E58">
        <w:rPr>
          <w:rFonts w:ascii="Times New Roman" w:hAnsi="Times New Roman" w:cs="Times New Roman"/>
          <w:caps/>
        </w:rPr>
        <w:t>F_Issue_Tracking</w:t>
      </w:r>
      <w:bookmarkEnd w:id="84"/>
    </w:p>
    <w:p w:rsidR="008874DB" w:rsidRDefault="008874DB"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tabela de factos F_Issue_Tracking, referente ao processo de negócio 1, é sem dúvida a tabela de factos central do </w:t>
      </w:r>
      <w:r w:rsidRPr="006E131D">
        <w:rPr>
          <w:rFonts w:ascii="Times New Roman" w:hAnsi="Times New Roman" w:cs="Times New Roman"/>
          <w:i/>
        </w:rPr>
        <w:t>Data Warehouse</w:t>
      </w:r>
      <w:r w:rsidRPr="006E131D">
        <w:rPr>
          <w:rFonts w:ascii="Times New Roman" w:hAnsi="Times New Roman" w:cs="Times New Roman"/>
        </w:rPr>
        <w:t xml:space="preserve">, a definida como sendo a mais importante para fazer o acompanhamento de todas as </w:t>
      </w:r>
      <w:r w:rsidRPr="006E131D">
        <w:rPr>
          <w:rFonts w:ascii="Times New Roman" w:hAnsi="Times New Roman" w:cs="Times New Roman"/>
          <w:i/>
        </w:rPr>
        <w:t xml:space="preserve">Issues </w:t>
      </w:r>
      <w:r w:rsidRPr="006E131D">
        <w:rPr>
          <w:rFonts w:ascii="Times New Roman" w:hAnsi="Times New Roman" w:cs="Times New Roman"/>
        </w:rPr>
        <w:t>do sistema operacional a analisar</w:t>
      </w:r>
      <w:r w:rsidRPr="00757301">
        <w:rPr>
          <w:rFonts w:ascii="Times New Roman" w:hAnsi="Times New Roman" w:cs="Times New Roman"/>
        </w:rPr>
        <w:t>. Relembr</w:t>
      </w:r>
      <w:r w:rsidR="007A723B" w:rsidRPr="00757301">
        <w:rPr>
          <w:rFonts w:ascii="Times New Roman" w:hAnsi="Times New Roman" w:cs="Times New Roman"/>
        </w:rPr>
        <w:t>a-se</w:t>
      </w:r>
      <w:r w:rsidRPr="00757301">
        <w:rPr>
          <w:rFonts w:ascii="Times New Roman" w:hAnsi="Times New Roman" w:cs="Times New Roman"/>
        </w:rPr>
        <w:t xml:space="preserve"> que cada </w:t>
      </w:r>
      <w:r w:rsidRPr="00EB0BAC">
        <w:rPr>
          <w:rFonts w:ascii="Times New Roman" w:hAnsi="Times New Roman" w:cs="Times New Roman"/>
        </w:rPr>
        <w:t xml:space="preserve">registo nesta tabela corresponde ao estado de uma </w:t>
      </w:r>
      <w:r w:rsidRPr="00EB0BAC">
        <w:rPr>
          <w:rFonts w:ascii="Times New Roman" w:hAnsi="Times New Roman" w:cs="Times New Roman"/>
          <w:i/>
        </w:rPr>
        <w:t>Issue</w:t>
      </w:r>
      <w:r w:rsidRPr="00EB0BAC">
        <w:rPr>
          <w:rFonts w:ascii="Times New Roman" w:hAnsi="Times New Roman" w:cs="Times New Roman"/>
        </w:rPr>
        <w:t xml:space="preserve"> em determinado período de tempo</w:t>
      </w:r>
      <w:r w:rsidR="00EB0BAC" w:rsidRPr="00EB0BAC">
        <w:rPr>
          <w:rFonts w:ascii="Times New Roman" w:hAnsi="Times New Roman" w:cs="Times New Roman"/>
        </w:rPr>
        <w:t>. A tabela pode ser vista no Anexo B2.</w:t>
      </w:r>
    </w:p>
    <w:p w:rsidR="008874DB" w:rsidRPr="006E131D" w:rsidRDefault="008874DB"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Obviamente, por via </w:t>
      </w:r>
      <w:r w:rsidR="00A56797" w:rsidRPr="006E131D">
        <w:rPr>
          <w:rFonts w:ascii="Times New Roman" w:hAnsi="Times New Roman" w:cs="Times New Roman"/>
        </w:rPr>
        <w:t>do modelo de dados se reger</w:t>
      </w:r>
      <w:r w:rsidR="00051594">
        <w:rPr>
          <w:rFonts w:ascii="Times New Roman" w:hAnsi="Times New Roman" w:cs="Times New Roman"/>
        </w:rPr>
        <w:t xml:space="preserve"> pela modelação multi</w:t>
      </w:r>
      <w:r w:rsidRPr="006E131D">
        <w:rPr>
          <w:rFonts w:ascii="Times New Roman" w:hAnsi="Times New Roman" w:cs="Times New Roman"/>
        </w:rPr>
        <w:t>dimensional de Kimball, a tabela de factos tem as chaves estrangeiras (</w:t>
      </w:r>
      <w:r w:rsidRPr="006E131D">
        <w:rPr>
          <w:rFonts w:ascii="Times New Roman" w:hAnsi="Times New Roman" w:cs="Times New Roman"/>
          <w:i/>
        </w:rPr>
        <w:t xml:space="preserve">Foreign Keys </w:t>
      </w:r>
      <w:r w:rsidRPr="006E131D">
        <w:rPr>
          <w:rFonts w:ascii="Times New Roman" w:hAnsi="Times New Roman" w:cs="Times New Roman"/>
        </w:rPr>
        <w:t xml:space="preserve">do tipo numérico) referentes às </w:t>
      </w:r>
      <w:r w:rsidRPr="006E131D">
        <w:rPr>
          <w:rFonts w:ascii="Times New Roman" w:hAnsi="Times New Roman" w:cs="Times New Roman"/>
          <w:i/>
        </w:rPr>
        <w:t>Surrogate Keys</w:t>
      </w:r>
      <w:r w:rsidRPr="006E131D">
        <w:rPr>
          <w:rFonts w:ascii="Times New Roman" w:hAnsi="Times New Roman" w:cs="Times New Roman"/>
        </w:rPr>
        <w:t xml:space="preserve"> (do tipo numérico) das dimensões. Todos os registos da tabela de factos têm um valor da dimensão associado, nem que seja o valor ‘-2’, para quando essa dimensão não se aplique. Existem, na tabela de factos, diferentes colunas que representam a mesma dimensão, caso dos diferentes utilizadores no percurso de vida de uma </w:t>
      </w:r>
      <w:r w:rsidRPr="006E131D">
        <w:rPr>
          <w:rFonts w:ascii="Times New Roman" w:hAnsi="Times New Roman" w:cs="Times New Roman"/>
          <w:i/>
        </w:rPr>
        <w:t>Issue</w:t>
      </w:r>
      <w:r w:rsidRPr="006E131D">
        <w:rPr>
          <w:rFonts w:ascii="Times New Roman" w:hAnsi="Times New Roman" w:cs="Times New Roman"/>
        </w:rPr>
        <w:t xml:space="preserve"> e caso do estado atual e estado final de uma </w:t>
      </w:r>
      <w:r w:rsidRPr="006E131D">
        <w:rPr>
          <w:rFonts w:ascii="Times New Roman" w:hAnsi="Times New Roman" w:cs="Times New Roman"/>
          <w:i/>
        </w:rPr>
        <w:t>Issue</w:t>
      </w:r>
      <w:r w:rsidRPr="006E131D">
        <w:rPr>
          <w:rFonts w:ascii="Times New Roman" w:hAnsi="Times New Roman" w:cs="Times New Roman"/>
        </w:rPr>
        <w:t>, colunas presentes na tabela de factos desenhada. Isto é</w:t>
      </w:r>
      <w:r w:rsidR="00757301">
        <w:rPr>
          <w:rFonts w:ascii="Times New Roman" w:hAnsi="Times New Roman" w:cs="Times New Roman"/>
        </w:rPr>
        <w:t xml:space="preserve"> possível e é feito com base na técnica de modelação </w:t>
      </w:r>
      <w:r w:rsidRPr="006E131D">
        <w:rPr>
          <w:rFonts w:ascii="Times New Roman" w:hAnsi="Times New Roman" w:cs="Times New Roman"/>
        </w:rPr>
        <w:t xml:space="preserve">de </w:t>
      </w:r>
      <w:r w:rsidRPr="006E131D">
        <w:rPr>
          <w:rFonts w:ascii="Times New Roman" w:hAnsi="Times New Roman" w:cs="Times New Roman"/>
          <w:i/>
        </w:rPr>
        <w:t>Dimension Role-Playing</w:t>
      </w:r>
      <w:r w:rsidRPr="006E131D">
        <w:rPr>
          <w:rFonts w:ascii="Times New Roman" w:hAnsi="Times New Roman" w:cs="Times New Roman"/>
        </w:rPr>
        <w:t xml:space="preserve">. O Oracle Data Integrator cria </w:t>
      </w:r>
      <w:r w:rsidRPr="006E131D">
        <w:rPr>
          <w:rFonts w:ascii="Times New Roman" w:hAnsi="Times New Roman" w:cs="Times New Roman"/>
          <w:i/>
        </w:rPr>
        <w:t>Table Aliases</w:t>
      </w:r>
      <w:r w:rsidRPr="006E131D">
        <w:rPr>
          <w:rFonts w:ascii="Times New Roman" w:hAnsi="Times New Roman" w:cs="Times New Roman"/>
        </w:rPr>
        <w:t>, que são vistas para a dimensão, que possibilitam a existência da dimensão em várias colunas da tabela de factos. Sem a utilização desta técnica de modelação seria impossível o mapeamento correto pois necessitaria que todas as chaves primárias da dimensão tivessem que ser iguais, o que nem sempre se verifica.</w:t>
      </w:r>
    </w:p>
    <w:p w:rsidR="008874DB" w:rsidRPr="006E131D" w:rsidRDefault="008874DB"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coluna ID_ISSUE existe, com o propósito de estabelecer a ligação às </w:t>
      </w:r>
      <w:r w:rsidRPr="006E131D">
        <w:rPr>
          <w:rFonts w:ascii="Times New Roman" w:hAnsi="Times New Roman" w:cs="Times New Roman"/>
          <w:i/>
        </w:rPr>
        <w:t>Bridge Tables</w:t>
      </w:r>
      <w:r w:rsidRPr="006E131D">
        <w:rPr>
          <w:rFonts w:ascii="Times New Roman" w:hAnsi="Times New Roman" w:cs="Times New Roman"/>
        </w:rPr>
        <w:t>. A razão de utilizar esta coluna para fazer a navegação prende-se com o facto de, caso um dia seja</w:t>
      </w:r>
      <w:r w:rsidR="00A56797" w:rsidRPr="006E131D">
        <w:rPr>
          <w:rFonts w:ascii="Times New Roman" w:hAnsi="Times New Roman" w:cs="Times New Roman"/>
        </w:rPr>
        <w:t>m</w:t>
      </w:r>
      <w:r w:rsidRPr="006E131D">
        <w:rPr>
          <w:rFonts w:ascii="Times New Roman" w:hAnsi="Times New Roman" w:cs="Times New Roman"/>
        </w:rPr>
        <w:t xml:space="preserve"> necessári</w:t>
      </w:r>
      <w:r w:rsidR="00A56797" w:rsidRPr="006E131D">
        <w:rPr>
          <w:rFonts w:ascii="Times New Roman" w:hAnsi="Times New Roman" w:cs="Times New Roman"/>
        </w:rPr>
        <w:t>as alterações</w:t>
      </w:r>
      <w:r w:rsidRPr="006E131D">
        <w:rPr>
          <w:rFonts w:ascii="Times New Roman" w:hAnsi="Times New Roman" w:cs="Times New Roman"/>
        </w:rPr>
        <w:t xml:space="preserve"> </w:t>
      </w:r>
      <w:r w:rsidR="00A56797" w:rsidRPr="006E131D">
        <w:rPr>
          <w:rFonts w:ascii="Times New Roman" w:hAnsi="Times New Roman" w:cs="Times New Roman"/>
        </w:rPr>
        <w:t>às</w:t>
      </w:r>
      <w:r w:rsidRPr="006E131D">
        <w:rPr>
          <w:rFonts w:ascii="Times New Roman" w:hAnsi="Times New Roman" w:cs="Times New Roman"/>
        </w:rPr>
        <w:t xml:space="preserve"> </w:t>
      </w:r>
      <w:r w:rsidR="00A56797" w:rsidRPr="006E131D">
        <w:rPr>
          <w:rFonts w:ascii="Times New Roman" w:hAnsi="Times New Roman" w:cs="Times New Roman"/>
        </w:rPr>
        <w:t>dimensões</w:t>
      </w:r>
      <w:r w:rsidRPr="006E131D">
        <w:rPr>
          <w:rFonts w:ascii="Times New Roman" w:hAnsi="Times New Roman" w:cs="Times New Roman"/>
        </w:rPr>
        <w:t xml:space="preserve">, quer seja pela adição de novas colunas, ou pela necessidade de novas transformações, a relação existente entre a </w:t>
      </w:r>
      <w:r w:rsidRPr="006E131D">
        <w:rPr>
          <w:rFonts w:ascii="Times New Roman" w:hAnsi="Times New Roman" w:cs="Times New Roman"/>
          <w:i/>
        </w:rPr>
        <w:t>Issue</w:t>
      </w:r>
      <w:r w:rsidRPr="006E131D">
        <w:rPr>
          <w:rFonts w:ascii="Times New Roman" w:hAnsi="Times New Roman" w:cs="Times New Roman"/>
        </w:rPr>
        <w:t xml:space="preserve"> e as dimensões em questão não fiquem “reféns” da </w:t>
      </w:r>
      <w:r w:rsidRPr="006E131D">
        <w:rPr>
          <w:rFonts w:ascii="Times New Roman" w:hAnsi="Times New Roman" w:cs="Times New Roman"/>
          <w:i/>
        </w:rPr>
        <w:t>Surrogate Key</w:t>
      </w:r>
      <w:r w:rsidRPr="006E131D">
        <w:rPr>
          <w:rFonts w:ascii="Times New Roman" w:hAnsi="Times New Roman" w:cs="Times New Roman"/>
        </w:rPr>
        <w:t xml:space="preserve">, que é um número inteiro gerado de forma aleatória que, depois da mudança da dimensão, pode já não ter o mesmo valor que tinha anteriormente, fazendo com que o registo na </w:t>
      </w:r>
      <w:r w:rsidRPr="006E131D">
        <w:rPr>
          <w:rFonts w:ascii="Times New Roman" w:hAnsi="Times New Roman" w:cs="Times New Roman"/>
          <w:i/>
        </w:rPr>
        <w:t>Bridge Table</w:t>
      </w:r>
      <w:r w:rsidRPr="006E131D">
        <w:rPr>
          <w:rFonts w:ascii="Times New Roman" w:hAnsi="Times New Roman" w:cs="Times New Roman"/>
        </w:rPr>
        <w:t xml:space="preserve"> contenha uma relação incorreta.</w:t>
      </w:r>
    </w:p>
    <w:p w:rsidR="008874DB" w:rsidRDefault="008874DB"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lastRenderedPageBreak/>
        <w:t>O preenchimento da tabela de factos ocorre em duas fases e por isso em duas interfaces distintas:</w:t>
      </w:r>
    </w:p>
    <w:p w:rsidR="00B40083" w:rsidRPr="006E131D" w:rsidRDefault="00B40083" w:rsidP="00206E58">
      <w:pPr>
        <w:spacing w:after="0" w:line="340" w:lineRule="exact"/>
        <w:ind w:firstLine="426"/>
        <w:jc w:val="both"/>
        <w:rPr>
          <w:rFonts w:ascii="Times New Roman" w:hAnsi="Times New Roman" w:cs="Times New Roman"/>
        </w:rPr>
      </w:pPr>
    </w:p>
    <w:p w:rsidR="008874DB" w:rsidRPr="006E131D" w:rsidRDefault="008874DB" w:rsidP="005C6EA8">
      <w:pPr>
        <w:pStyle w:val="ListParagraph"/>
        <w:numPr>
          <w:ilvl w:val="0"/>
          <w:numId w:val="7"/>
        </w:numPr>
        <w:spacing w:after="0" w:line="340" w:lineRule="exact"/>
        <w:ind w:left="1134" w:hanging="425"/>
        <w:contextualSpacing w:val="0"/>
        <w:jc w:val="both"/>
        <w:rPr>
          <w:rFonts w:ascii="Times New Roman" w:hAnsi="Times New Roman" w:cs="Times New Roman"/>
        </w:rPr>
      </w:pPr>
      <w:r w:rsidRPr="006E131D">
        <w:rPr>
          <w:rFonts w:ascii="Times New Roman" w:hAnsi="Times New Roman" w:cs="Times New Roman"/>
        </w:rPr>
        <w:t xml:space="preserve">Acrescentar os estados que estão relacionados com cada </w:t>
      </w:r>
      <w:r w:rsidRPr="006E131D">
        <w:rPr>
          <w:rFonts w:ascii="Times New Roman" w:hAnsi="Times New Roman" w:cs="Times New Roman"/>
          <w:i/>
        </w:rPr>
        <w:t>Issue</w:t>
      </w:r>
      <w:r w:rsidRPr="006E131D">
        <w:rPr>
          <w:rFonts w:ascii="Times New Roman" w:hAnsi="Times New Roman" w:cs="Times New Roman"/>
        </w:rPr>
        <w:t>;</w:t>
      </w:r>
    </w:p>
    <w:p w:rsidR="008874DB" w:rsidRDefault="008874DB" w:rsidP="005C6EA8">
      <w:pPr>
        <w:pStyle w:val="ListParagraph"/>
        <w:numPr>
          <w:ilvl w:val="0"/>
          <w:numId w:val="7"/>
        </w:numPr>
        <w:spacing w:after="0" w:line="340" w:lineRule="exact"/>
        <w:ind w:left="1134" w:hanging="425"/>
        <w:contextualSpacing w:val="0"/>
        <w:jc w:val="both"/>
        <w:rPr>
          <w:rFonts w:ascii="Times New Roman" w:hAnsi="Times New Roman" w:cs="Times New Roman"/>
        </w:rPr>
      </w:pPr>
      <w:r w:rsidRPr="006E131D">
        <w:rPr>
          <w:rFonts w:ascii="Times New Roman" w:hAnsi="Times New Roman" w:cs="Times New Roman"/>
        </w:rPr>
        <w:t xml:space="preserve">Acrescentar as </w:t>
      </w:r>
      <w:r w:rsidRPr="006E131D">
        <w:rPr>
          <w:rFonts w:ascii="Times New Roman" w:hAnsi="Times New Roman" w:cs="Times New Roman"/>
          <w:i/>
        </w:rPr>
        <w:t>Issues</w:t>
      </w:r>
      <w:r w:rsidRPr="006E131D">
        <w:rPr>
          <w:rFonts w:ascii="Times New Roman" w:hAnsi="Times New Roman" w:cs="Times New Roman"/>
        </w:rPr>
        <w:t xml:space="preserve"> que ainda não têm estados associados.</w:t>
      </w:r>
    </w:p>
    <w:p w:rsidR="00B40083" w:rsidRPr="00B40083" w:rsidRDefault="00B40083" w:rsidP="00B40083">
      <w:pPr>
        <w:spacing w:after="0" w:line="340" w:lineRule="exact"/>
        <w:ind w:left="426"/>
        <w:jc w:val="both"/>
        <w:rPr>
          <w:rFonts w:ascii="Times New Roman" w:hAnsi="Times New Roman" w:cs="Times New Roman"/>
        </w:rPr>
      </w:pPr>
    </w:p>
    <w:p w:rsidR="008874DB" w:rsidRPr="006E131D" w:rsidRDefault="007A723B"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t>Enquanto</w:t>
      </w:r>
      <w:r w:rsidR="008874DB" w:rsidRPr="006E131D">
        <w:rPr>
          <w:rFonts w:ascii="Times New Roman" w:hAnsi="Times New Roman" w:cs="Times New Roman"/>
        </w:rPr>
        <w:t xml:space="preserve"> a primeira fase não requer grandes transformações, inserindo todos os registos provenientes do resultado do </w:t>
      </w:r>
      <w:r w:rsidR="008874DB" w:rsidRPr="006E131D">
        <w:rPr>
          <w:rFonts w:ascii="Times New Roman" w:hAnsi="Times New Roman" w:cs="Times New Roman"/>
          <w:i/>
        </w:rPr>
        <w:t>join</w:t>
      </w:r>
      <w:r>
        <w:rPr>
          <w:rFonts w:ascii="Times New Roman" w:hAnsi="Times New Roman" w:cs="Times New Roman"/>
          <w:i/>
        </w:rPr>
        <w:t>,</w:t>
      </w:r>
      <w:r w:rsidR="008874DB" w:rsidRPr="006E131D">
        <w:rPr>
          <w:rFonts w:ascii="Times New Roman" w:hAnsi="Times New Roman" w:cs="Times New Roman"/>
        </w:rPr>
        <w:t xml:space="preserve"> entre a tabela de</w:t>
      </w:r>
      <w:r w:rsidR="00757301">
        <w:rPr>
          <w:rFonts w:ascii="Times New Roman" w:hAnsi="Times New Roman" w:cs="Times New Roman"/>
        </w:rPr>
        <w:t xml:space="preserve"> </w:t>
      </w:r>
      <w:r w:rsidR="00757301" w:rsidRPr="00757301">
        <w:rPr>
          <w:rFonts w:ascii="Times New Roman" w:hAnsi="Times New Roman" w:cs="Times New Roman"/>
          <w:i/>
        </w:rPr>
        <w:t>staging</w:t>
      </w:r>
      <w:r w:rsidR="00757301">
        <w:rPr>
          <w:rFonts w:ascii="Times New Roman" w:hAnsi="Times New Roman" w:cs="Times New Roman"/>
        </w:rPr>
        <w:t xml:space="preserve"> que guarda as</w:t>
      </w:r>
      <w:r w:rsidR="008874DB" w:rsidRPr="006E131D">
        <w:rPr>
          <w:rFonts w:ascii="Times New Roman" w:hAnsi="Times New Roman" w:cs="Times New Roman"/>
        </w:rPr>
        <w:t xml:space="preserve"> </w:t>
      </w:r>
      <w:r w:rsidR="008874DB" w:rsidRPr="006E131D">
        <w:rPr>
          <w:rFonts w:ascii="Times New Roman" w:hAnsi="Times New Roman" w:cs="Times New Roman"/>
          <w:i/>
        </w:rPr>
        <w:t>Issues</w:t>
      </w:r>
      <w:r w:rsidR="008874DB" w:rsidRPr="006E131D">
        <w:rPr>
          <w:rFonts w:ascii="Times New Roman" w:hAnsi="Times New Roman" w:cs="Times New Roman"/>
        </w:rPr>
        <w:t xml:space="preserve"> </w:t>
      </w:r>
      <w:r w:rsidR="00757301">
        <w:rPr>
          <w:rFonts w:ascii="Times New Roman" w:hAnsi="Times New Roman" w:cs="Times New Roman"/>
        </w:rPr>
        <w:t xml:space="preserve">(STAG_JIRA_ISSUE) </w:t>
      </w:r>
      <w:r w:rsidR="008874DB" w:rsidRPr="006E131D">
        <w:rPr>
          <w:rFonts w:ascii="Times New Roman" w:hAnsi="Times New Roman" w:cs="Times New Roman"/>
        </w:rPr>
        <w:t xml:space="preserve">e a tabela de estados da </w:t>
      </w:r>
      <w:r w:rsidR="008874DB" w:rsidRPr="006E131D">
        <w:rPr>
          <w:rFonts w:ascii="Times New Roman" w:hAnsi="Times New Roman" w:cs="Times New Roman"/>
          <w:i/>
        </w:rPr>
        <w:t>Issue</w:t>
      </w:r>
      <w:r w:rsidR="00757301">
        <w:rPr>
          <w:rFonts w:ascii="Times New Roman" w:hAnsi="Times New Roman" w:cs="Times New Roman"/>
          <w:i/>
        </w:rPr>
        <w:t xml:space="preserve"> </w:t>
      </w:r>
      <w:r w:rsidR="00757301">
        <w:rPr>
          <w:rFonts w:ascii="Times New Roman" w:hAnsi="Times New Roman" w:cs="Times New Roman"/>
        </w:rPr>
        <w:t>(STAG_STATUS_STEP)</w:t>
      </w:r>
      <w:r w:rsidR="008874DB" w:rsidRPr="006E131D">
        <w:rPr>
          <w:rFonts w:ascii="Times New Roman" w:hAnsi="Times New Roman" w:cs="Times New Roman"/>
        </w:rPr>
        <w:t xml:space="preserve">, a segunda requer que não sejam inseridos registos repetidos. Para que isso aconteça, </w:t>
      </w:r>
      <w:r w:rsidR="00A56797" w:rsidRPr="006E131D">
        <w:rPr>
          <w:rFonts w:ascii="Times New Roman" w:hAnsi="Times New Roman" w:cs="Times New Roman"/>
        </w:rPr>
        <w:t>é criada</w:t>
      </w:r>
      <w:r w:rsidR="008874DB" w:rsidRPr="006E131D">
        <w:rPr>
          <w:rFonts w:ascii="Times New Roman" w:hAnsi="Times New Roman" w:cs="Times New Roman"/>
        </w:rPr>
        <w:t xml:space="preserve"> uma tabela auxiliar </w:t>
      </w:r>
      <w:r w:rsidR="00A56797" w:rsidRPr="006E131D">
        <w:rPr>
          <w:rFonts w:ascii="Times New Roman" w:hAnsi="Times New Roman" w:cs="Times New Roman"/>
        </w:rPr>
        <w:t>onde se inserem apenas</w:t>
      </w:r>
      <w:r w:rsidR="008874DB" w:rsidRPr="006E131D">
        <w:rPr>
          <w:rFonts w:ascii="Times New Roman" w:hAnsi="Times New Roman" w:cs="Times New Roman"/>
        </w:rPr>
        <w:t xml:space="preserve"> as </w:t>
      </w:r>
      <w:r w:rsidR="008874DB" w:rsidRPr="006E131D">
        <w:rPr>
          <w:rFonts w:ascii="Times New Roman" w:hAnsi="Times New Roman" w:cs="Times New Roman"/>
          <w:i/>
        </w:rPr>
        <w:t>Issues</w:t>
      </w:r>
      <w:r w:rsidR="008874DB" w:rsidRPr="006E131D">
        <w:rPr>
          <w:rFonts w:ascii="Times New Roman" w:hAnsi="Times New Roman" w:cs="Times New Roman"/>
        </w:rPr>
        <w:t xml:space="preserve"> que ainda não têm nenhum estado associado</w:t>
      </w:r>
      <w:r w:rsidR="00A56797" w:rsidRPr="006E131D">
        <w:rPr>
          <w:rFonts w:ascii="Times New Roman" w:hAnsi="Times New Roman" w:cs="Times New Roman"/>
        </w:rPr>
        <w:t>.</w:t>
      </w:r>
      <w:r w:rsidR="008874DB" w:rsidRPr="006E131D">
        <w:rPr>
          <w:rFonts w:ascii="Times New Roman" w:hAnsi="Times New Roman" w:cs="Times New Roman"/>
        </w:rPr>
        <w:t xml:space="preserve"> </w:t>
      </w:r>
      <w:r w:rsidR="00A56797" w:rsidRPr="006E131D">
        <w:rPr>
          <w:rFonts w:ascii="Times New Roman" w:hAnsi="Times New Roman" w:cs="Times New Roman"/>
        </w:rPr>
        <w:t>A chave primária deste registo obtém-se c</w:t>
      </w:r>
      <w:r w:rsidR="008874DB" w:rsidRPr="006E131D">
        <w:rPr>
          <w:rFonts w:ascii="Times New Roman" w:hAnsi="Times New Roman" w:cs="Times New Roman"/>
        </w:rPr>
        <w:t>oncatenando ao ID_ISSUE o sufixo ‘-I’ (Exemplo_id-I).</w:t>
      </w:r>
      <w:r w:rsidR="00EB0BAC">
        <w:rPr>
          <w:rFonts w:ascii="Times New Roman" w:hAnsi="Times New Roman" w:cs="Times New Roman"/>
        </w:rPr>
        <w:t xml:space="preserve"> </w:t>
      </w:r>
      <w:r w:rsidR="008874DB" w:rsidRPr="006E131D">
        <w:rPr>
          <w:rFonts w:ascii="Times New Roman" w:hAnsi="Times New Roman" w:cs="Times New Roman"/>
        </w:rPr>
        <w:t xml:space="preserve"> </w:t>
      </w:r>
    </w:p>
    <w:p w:rsidR="008874DB" w:rsidRDefault="008874DB" w:rsidP="00206E58">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Para além das chaves estrangeiras temos também </w:t>
      </w:r>
      <w:r w:rsidR="00757301">
        <w:rPr>
          <w:rFonts w:ascii="Times New Roman" w:hAnsi="Times New Roman" w:cs="Times New Roman"/>
        </w:rPr>
        <w:t>outras colunas</w:t>
      </w:r>
      <w:r w:rsidRPr="006E131D">
        <w:rPr>
          <w:rFonts w:ascii="Times New Roman" w:hAnsi="Times New Roman" w:cs="Times New Roman"/>
        </w:rPr>
        <w:t xml:space="preserve">, que vão ser importantes para os relatórios. As datas, tanto do início e início e fim dos estados, bem como a criação e fecho da </w:t>
      </w:r>
      <w:r w:rsidRPr="006E131D">
        <w:rPr>
          <w:rFonts w:ascii="Times New Roman" w:hAnsi="Times New Roman" w:cs="Times New Roman"/>
          <w:i/>
        </w:rPr>
        <w:t>Issue</w:t>
      </w:r>
      <w:r w:rsidRPr="006E131D">
        <w:rPr>
          <w:rFonts w:ascii="Times New Roman" w:hAnsi="Times New Roman" w:cs="Times New Roman"/>
        </w:rPr>
        <w:t xml:space="preserve"> e a data de entrega esperada da </w:t>
      </w:r>
      <w:r w:rsidRPr="006E131D">
        <w:rPr>
          <w:rFonts w:ascii="Times New Roman" w:hAnsi="Times New Roman" w:cs="Times New Roman"/>
          <w:i/>
        </w:rPr>
        <w:t>Issue</w:t>
      </w:r>
      <w:r w:rsidRPr="006E131D">
        <w:rPr>
          <w:rFonts w:ascii="Times New Roman" w:hAnsi="Times New Roman" w:cs="Times New Roman"/>
        </w:rPr>
        <w:t xml:space="preserve"> são tudo </w:t>
      </w:r>
      <w:r w:rsidR="00757301">
        <w:rPr>
          <w:rFonts w:ascii="Times New Roman" w:hAnsi="Times New Roman" w:cs="Times New Roman"/>
        </w:rPr>
        <w:t>colunas</w:t>
      </w:r>
      <w:r w:rsidRPr="006E131D">
        <w:rPr>
          <w:rFonts w:ascii="Times New Roman" w:hAnsi="Times New Roman" w:cs="Times New Roman"/>
        </w:rPr>
        <w:t xml:space="preserve"> que, depois de conjugad</w:t>
      </w:r>
      <w:r w:rsidR="00757301">
        <w:rPr>
          <w:rFonts w:ascii="Times New Roman" w:hAnsi="Times New Roman" w:cs="Times New Roman"/>
        </w:rPr>
        <w:t>a</w:t>
      </w:r>
      <w:r w:rsidRPr="006E131D">
        <w:rPr>
          <w:rFonts w:ascii="Times New Roman" w:hAnsi="Times New Roman" w:cs="Times New Roman"/>
        </w:rPr>
        <w:t xml:space="preserve">s darão as métricas </w:t>
      </w:r>
      <w:r w:rsidR="00953335">
        <w:rPr>
          <w:rFonts w:ascii="Times New Roman" w:hAnsi="Times New Roman" w:cs="Times New Roman"/>
        </w:rPr>
        <w:t>a</w:t>
      </w:r>
      <w:r w:rsidRPr="006E131D">
        <w:rPr>
          <w:rFonts w:ascii="Times New Roman" w:hAnsi="Times New Roman" w:cs="Times New Roman"/>
        </w:rPr>
        <w:t xml:space="preserve"> ser apresentadas nos relatórios gerados. A necessidade de a cada data fazer-lhe corresponder uma chave estrangeira, está relacionad</w:t>
      </w:r>
      <w:r w:rsidR="00953335">
        <w:rPr>
          <w:rFonts w:ascii="Times New Roman" w:hAnsi="Times New Roman" w:cs="Times New Roman"/>
        </w:rPr>
        <w:t>a</w:t>
      </w:r>
      <w:r w:rsidRPr="006E131D">
        <w:rPr>
          <w:rFonts w:ascii="Times New Roman" w:hAnsi="Times New Roman" w:cs="Times New Roman"/>
        </w:rPr>
        <w:t xml:space="preserve"> com o facto de, desta forma, permitir efetuar uma ligação à dimensão de tempo para que depois, quando se estiver</w:t>
      </w:r>
      <w:r w:rsidR="00953335">
        <w:rPr>
          <w:rFonts w:ascii="Times New Roman" w:hAnsi="Times New Roman" w:cs="Times New Roman"/>
        </w:rPr>
        <w:t>em</w:t>
      </w:r>
      <w:r w:rsidRPr="006E131D">
        <w:rPr>
          <w:rFonts w:ascii="Times New Roman" w:hAnsi="Times New Roman" w:cs="Times New Roman"/>
        </w:rPr>
        <w:t xml:space="preserve"> a visualizar os relatórios</w:t>
      </w:r>
      <w:r w:rsidR="00953335">
        <w:rPr>
          <w:rFonts w:ascii="Times New Roman" w:hAnsi="Times New Roman" w:cs="Times New Roman"/>
        </w:rPr>
        <w:t>,</w:t>
      </w:r>
      <w:r w:rsidRPr="006E131D">
        <w:rPr>
          <w:rFonts w:ascii="Times New Roman" w:hAnsi="Times New Roman" w:cs="Times New Roman"/>
        </w:rPr>
        <w:t xml:space="preserve"> seja possível navegar entre os diferentes espaços temporais, desde ano até ao dia, </w:t>
      </w:r>
      <w:r w:rsidR="00953335">
        <w:rPr>
          <w:rFonts w:ascii="Times New Roman" w:hAnsi="Times New Roman" w:cs="Times New Roman"/>
        </w:rPr>
        <w:t>ou</w:t>
      </w:r>
      <w:r w:rsidRPr="006E131D">
        <w:rPr>
          <w:rFonts w:ascii="Times New Roman" w:hAnsi="Times New Roman" w:cs="Times New Roman"/>
        </w:rPr>
        <w:t xml:space="preserve"> vice-versa, conceito conhecido na área de </w:t>
      </w:r>
      <w:r w:rsidRPr="006E131D">
        <w:rPr>
          <w:rFonts w:ascii="Times New Roman" w:hAnsi="Times New Roman" w:cs="Times New Roman"/>
          <w:i/>
        </w:rPr>
        <w:t>Business Intelligence</w:t>
      </w:r>
      <w:r w:rsidRPr="006E131D">
        <w:rPr>
          <w:rFonts w:ascii="Times New Roman" w:hAnsi="Times New Roman" w:cs="Times New Roman"/>
        </w:rPr>
        <w:t xml:space="preserve"> como </w:t>
      </w:r>
      <w:r w:rsidRPr="006E131D">
        <w:rPr>
          <w:rFonts w:ascii="Times New Roman" w:hAnsi="Times New Roman" w:cs="Times New Roman"/>
          <w:i/>
        </w:rPr>
        <w:t>Drill up e Drill down</w:t>
      </w:r>
      <w:r w:rsidRPr="006E131D">
        <w:rPr>
          <w:rFonts w:ascii="Times New Roman" w:hAnsi="Times New Roman" w:cs="Times New Roman"/>
        </w:rPr>
        <w:t xml:space="preserve">. </w:t>
      </w:r>
    </w:p>
    <w:p w:rsidR="003D2EC0" w:rsidRDefault="003D2EC0" w:rsidP="003D2EC0">
      <w:pPr>
        <w:spacing w:after="0" w:line="340" w:lineRule="exact"/>
        <w:jc w:val="both"/>
        <w:rPr>
          <w:rFonts w:ascii="Times New Roman" w:hAnsi="Times New Roman" w:cs="Times New Roman"/>
          <w:caps/>
        </w:rPr>
      </w:pPr>
    </w:p>
    <w:p w:rsidR="003D2EC0" w:rsidRDefault="003D2EC0" w:rsidP="003D2EC0">
      <w:pPr>
        <w:spacing w:after="0" w:line="340" w:lineRule="exact"/>
        <w:jc w:val="both"/>
        <w:rPr>
          <w:rFonts w:ascii="Times New Roman" w:hAnsi="Times New Roman" w:cs="Times New Roman"/>
          <w:caps/>
        </w:rPr>
      </w:pPr>
      <w:r>
        <w:rPr>
          <w:rFonts w:ascii="Times New Roman" w:hAnsi="Times New Roman" w:cs="Times New Roman"/>
          <w:caps/>
        </w:rPr>
        <w:t>AGG_ISSUE_TRACKING</w:t>
      </w:r>
    </w:p>
    <w:p w:rsidR="003D2EC0" w:rsidRDefault="003D2EC0" w:rsidP="00FE37FC">
      <w:pPr>
        <w:spacing w:after="0" w:line="340" w:lineRule="exact"/>
        <w:ind w:firstLine="425"/>
        <w:jc w:val="both"/>
        <w:rPr>
          <w:rFonts w:ascii="Times New Roman" w:hAnsi="Times New Roman" w:cs="Times New Roman"/>
        </w:rPr>
      </w:pPr>
      <w:r>
        <w:rPr>
          <w:rFonts w:ascii="Times New Roman" w:hAnsi="Times New Roman" w:cs="Times New Roman"/>
        </w:rPr>
        <w:t xml:space="preserve">Esta tabela de factos é uma tabela agregada da F_ISSUE_TRACKING. O seu processo de ETL é relativamente simples, sendo carregados de forma distinta, diretamente da tabela F_ISSUE_TRACKING, os campos referentes à </w:t>
      </w:r>
      <w:r w:rsidRPr="003D2EC0">
        <w:rPr>
          <w:rFonts w:ascii="Times New Roman" w:hAnsi="Times New Roman" w:cs="Times New Roman"/>
          <w:i/>
        </w:rPr>
        <w:t>Issue</w:t>
      </w:r>
      <w:r w:rsidR="00FE37FC">
        <w:rPr>
          <w:rFonts w:ascii="Times New Roman" w:hAnsi="Times New Roman" w:cs="Times New Roman"/>
        </w:rPr>
        <w:t>.</w:t>
      </w:r>
    </w:p>
    <w:p w:rsidR="003D2EC0" w:rsidRDefault="003D2EC0" w:rsidP="003D2EC0">
      <w:pPr>
        <w:spacing w:after="0" w:line="340" w:lineRule="exact"/>
        <w:jc w:val="both"/>
        <w:rPr>
          <w:rFonts w:ascii="Times New Roman" w:hAnsi="Times New Roman" w:cs="Times New Roman"/>
        </w:rPr>
      </w:pPr>
    </w:p>
    <w:p w:rsidR="003D2EC0" w:rsidRDefault="003D2EC0" w:rsidP="003D2EC0">
      <w:pPr>
        <w:spacing w:after="0" w:line="340" w:lineRule="exact"/>
        <w:jc w:val="both"/>
        <w:rPr>
          <w:rFonts w:ascii="Times New Roman" w:hAnsi="Times New Roman" w:cs="Times New Roman"/>
        </w:rPr>
      </w:pPr>
      <w:r>
        <w:rPr>
          <w:rFonts w:ascii="Times New Roman" w:hAnsi="Times New Roman" w:cs="Times New Roman"/>
        </w:rPr>
        <w:t>F_ISSUE_HISTORY</w:t>
      </w:r>
    </w:p>
    <w:p w:rsidR="00B60B18" w:rsidRDefault="00232C07" w:rsidP="00232C07">
      <w:pPr>
        <w:spacing w:after="0" w:line="340" w:lineRule="exact"/>
        <w:ind w:firstLine="425"/>
        <w:jc w:val="both"/>
        <w:rPr>
          <w:rFonts w:ascii="Times New Roman" w:hAnsi="Times New Roman" w:cs="Times New Roman"/>
        </w:rPr>
      </w:pPr>
      <w:r>
        <w:rPr>
          <w:rFonts w:ascii="Times New Roman" w:hAnsi="Times New Roman" w:cs="Times New Roman"/>
        </w:rPr>
        <w:t xml:space="preserve">Esta tabela de factos simplesmente quer guardar todas as mudanças, que façam sentido no contexto de desenvolvimento de </w:t>
      </w:r>
      <w:r w:rsidRPr="00232C07">
        <w:rPr>
          <w:rFonts w:ascii="Times New Roman" w:hAnsi="Times New Roman" w:cs="Times New Roman"/>
          <w:i/>
        </w:rPr>
        <w:t>software</w:t>
      </w:r>
      <w:r>
        <w:rPr>
          <w:rFonts w:ascii="Times New Roman" w:hAnsi="Times New Roman" w:cs="Times New Roman"/>
        </w:rPr>
        <w:t xml:space="preserve">, existentes em </w:t>
      </w:r>
      <w:r>
        <w:rPr>
          <w:rFonts w:ascii="Times New Roman" w:hAnsi="Times New Roman" w:cs="Times New Roman"/>
          <w:i/>
        </w:rPr>
        <w:t>Issues</w:t>
      </w:r>
      <w:r>
        <w:rPr>
          <w:rFonts w:ascii="Times New Roman" w:hAnsi="Times New Roman" w:cs="Times New Roman"/>
        </w:rPr>
        <w:t xml:space="preserve">. Tem um carregamento simples, cruzando apenas a tabela de </w:t>
      </w:r>
      <w:r>
        <w:rPr>
          <w:rFonts w:ascii="Times New Roman" w:hAnsi="Times New Roman" w:cs="Times New Roman"/>
          <w:i/>
        </w:rPr>
        <w:t>staging</w:t>
      </w:r>
      <w:r>
        <w:rPr>
          <w:rFonts w:ascii="Times New Roman" w:hAnsi="Times New Roman" w:cs="Times New Roman"/>
        </w:rPr>
        <w:t xml:space="preserve"> necessária para a preencher (STAG_ISSUE_HISTORY) as dimensões de tempo e da </w:t>
      </w:r>
      <w:r>
        <w:rPr>
          <w:rFonts w:ascii="Times New Roman" w:hAnsi="Times New Roman" w:cs="Times New Roman"/>
          <w:i/>
        </w:rPr>
        <w:t>Issue</w:t>
      </w:r>
      <w:r>
        <w:rPr>
          <w:rFonts w:ascii="Times New Roman" w:hAnsi="Times New Roman" w:cs="Times New Roman"/>
        </w:rPr>
        <w:t xml:space="preserve">. </w:t>
      </w:r>
    </w:p>
    <w:p w:rsidR="00B60B18" w:rsidRDefault="00B60B18" w:rsidP="00B60B18">
      <w:pPr>
        <w:spacing w:after="0" w:line="340" w:lineRule="exact"/>
        <w:jc w:val="both"/>
        <w:rPr>
          <w:rFonts w:ascii="Times New Roman" w:hAnsi="Times New Roman" w:cs="Times New Roman"/>
        </w:rPr>
      </w:pPr>
    </w:p>
    <w:p w:rsidR="00B60B18" w:rsidRPr="00DD06D7" w:rsidRDefault="00B60B18" w:rsidP="00A85F06">
      <w:pPr>
        <w:spacing w:after="120" w:line="340" w:lineRule="exact"/>
        <w:jc w:val="both"/>
        <w:rPr>
          <w:rFonts w:ascii="Times New Roman" w:hAnsi="Times New Roman" w:cs="Times New Roman"/>
          <w:b/>
        </w:rPr>
      </w:pPr>
      <w:r w:rsidRPr="00DD06D7">
        <w:rPr>
          <w:rFonts w:ascii="Times New Roman" w:hAnsi="Times New Roman" w:cs="Times New Roman"/>
          <w:b/>
        </w:rPr>
        <w:t>Tratamento de dados NULL</w:t>
      </w:r>
    </w:p>
    <w:p w:rsidR="00B60B18" w:rsidRPr="00DD06D7" w:rsidRDefault="00B60B18" w:rsidP="00B60B18">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Com o objetivo de eliminar todos os valores </w:t>
      </w:r>
      <w:r w:rsidRPr="00DD06D7">
        <w:rPr>
          <w:rFonts w:ascii="Times New Roman" w:hAnsi="Times New Roman" w:cs="Times New Roman"/>
          <w:i/>
        </w:rPr>
        <w:t>NULL</w:t>
      </w:r>
      <w:r w:rsidRPr="00DD06D7">
        <w:rPr>
          <w:rFonts w:ascii="Times New Roman" w:hAnsi="Times New Roman" w:cs="Times New Roman"/>
        </w:rPr>
        <w:t xml:space="preserve"> do </w:t>
      </w:r>
      <w:r w:rsidRPr="00DD06D7">
        <w:rPr>
          <w:rFonts w:ascii="Times New Roman" w:hAnsi="Times New Roman" w:cs="Times New Roman"/>
          <w:i/>
        </w:rPr>
        <w:t>Data Warehouse</w:t>
      </w:r>
      <w:r w:rsidRPr="00DD06D7">
        <w:rPr>
          <w:rFonts w:ascii="Times New Roman" w:hAnsi="Times New Roman" w:cs="Times New Roman"/>
        </w:rPr>
        <w:t xml:space="preserve">, uma boa prática que aumenta a qualidade das análises feitas, foi preciso atribuir um valor por defeito. Este valor foi o ‘-2’ e o ‘Non Applicable’, para id’s e para descrições, respetivamente. Sendo assim, para todos os mapeamentos, foi usada a função sql </w:t>
      </w:r>
      <w:r>
        <w:rPr>
          <w:rFonts w:ascii="Times New Roman" w:hAnsi="Times New Roman" w:cs="Times New Roman"/>
        </w:rPr>
        <w:t>NVL</w:t>
      </w:r>
      <w:r w:rsidRPr="00DA352B">
        <w:rPr>
          <w:rFonts w:ascii="Times New Roman" w:hAnsi="Times New Roman" w:cs="Times New Roman"/>
        </w:rPr>
        <w:t>()</w:t>
      </w:r>
      <w:r w:rsidRPr="00DD06D7">
        <w:rPr>
          <w:rFonts w:ascii="Times New Roman" w:hAnsi="Times New Roman" w:cs="Times New Roman"/>
        </w:rPr>
        <w:t xml:space="preserve">, para que sejam atribuídos esses valores a todos os valores nulos do </w:t>
      </w:r>
      <w:r w:rsidRPr="00DD06D7">
        <w:rPr>
          <w:rFonts w:ascii="Times New Roman" w:hAnsi="Times New Roman" w:cs="Times New Roman"/>
          <w:i/>
        </w:rPr>
        <w:t>Data Warehouse</w:t>
      </w:r>
      <w:r w:rsidRPr="00DD06D7">
        <w:rPr>
          <w:rFonts w:ascii="Times New Roman" w:hAnsi="Times New Roman" w:cs="Times New Roman"/>
        </w:rPr>
        <w:t xml:space="preserve">. A necessidade de enriquecer o </w:t>
      </w:r>
      <w:r w:rsidRPr="00DD06D7">
        <w:rPr>
          <w:rFonts w:ascii="Times New Roman" w:hAnsi="Times New Roman" w:cs="Times New Roman"/>
          <w:i/>
        </w:rPr>
        <w:t>Data Warehouse</w:t>
      </w:r>
      <w:r w:rsidRPr="00DD06D7">
        <w:rPr>
          <w:rFonts w:ascii="Times New Roman" w:hAnsi="Times New Roman" w:cs="Times New Roman"/>
        </w:rPr>
        <w:t xml:space="preserve"> com o máximo de dimensões que façam sentido e que possam ser aplicáveis, faz com que também, por vezes, a dimensão não se aplique resultando assim na existência dos valores nulos.</w:t>
      </w:r>
    </w:p>
    <w:p w:rsidR="00B60B18" w:rsidRDefault="00B60B18" w:rsidP="00A84857">
      <w:pPr>
        <w:spacing w:after="0" w:line="340" w:lineRule="exact"/>
        <w:ind w:firstLine="426"/>
        <w:jc w:val="both"/>
        <w:rPr>
          <w:rFonts w:ascii="Times New Roman" w:hAnsi="Times New Roman" w:cs="Times New Roman"/>
        </w:rPr>
      </w:pPr>
      <w:r w:rsidRPr="00DD06D7">
        <w:rPr>
          <w:rFonts w:ascii="Times New Roman" w:hAnsi="Times New Roman" w:cs="Times New Roman"/>
        </w:rPr>
        <w:lastRenderedPageBreak/>
        <w:t xml:space="preserve">A sintaxe da função utilizada é </w:t>
      </w:r>
      <w:r w:rsidR="00A84857">
        <w:rPr>
          <w:rFonts w:ascii="Times New Roman" w:hAnsi="Times New Roman" w:cs="Times New Roman"/>
        </w:rPr>
        <w:t xml:space="preserve">representada na figura </w:t>
      </w:r>
      <w:r w:rsidR="00730C8F">
        <w:rPr>
          <w:rFonts w:ascii="Times New Roman" w:hAnsi="Times New Roman" w:cs="Times New Roman"/>
        </w:rPr>
        <w:t>20</w:t>
      </w:r>
      <w:r w:rsidR="00A84857">
        <w:rPr>
          <w:rFonts w:ascii="Times New Roman" w:hAnsi="Times New Roman" w:cs="Times New Roman"/>
        </w:rPr>
        <w:t>.</w:t>
      </w:r>
    </w:p>
    <w:p w:rsidR="00016974" w:rsidRDefault="00016974" w:rsidP="00A84857">
      <w:pPr>
        <w:spacing w:after="0" w:line="340" w:lineRule="exact"/>
        <w:ind w:firstLine="426"/>
        <w:jc w:val="both"/>
        <w:rPr>
          <w:rFonts w:ascii="Times New Roman" w:hAnsi="Times New Roman" w:cs="Times New Roman"/>
        </w:rPr>
      </w:pPr>
    </w:p>
    <w:p w:rsidR="00B60B18" w:rsidRDefault="00B60B18" w:rsidP="00B60B18">
      <w:pPr>
        <w:spacing w:after="0" w:line="360" w:lineRule="auto"/>
        <w:jc w:val="both"/>
        <w:rPr>
          <w:rFonts w:ascii="Times New Roman" w:hAnsi="Times New Roman" w:cs="Times New Roman"/>
        </w:rPr>
      </w:pPr>
      <w:r w:rsidRPr="00DD06D7">
        <w:rPr>
          <w:rFonts w:ascii="Times New Roman" w:hAnsi="Times New Roman" w:cs="Times New Roman"/>
          <w:noProof/>
          <w:lang w:val="en-US"/>
        </w:rPr>
        <w:drawing>
          <wp:inline distT="0" distB="0" distL="0" distR="0" wp14:anchorId="25DB424A" wp14:editId="678ADA16">
            <wp:extent cx="5579200" cy="396000"/>
            <wp:effectExtent l="19050" t="19050" r="21500" b="23100"/>
            <wp:docPr id="40" name="Picture 40" descr="D:\tese\imagens\tese\nvl synt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ese\imagens\tese\nvl syntax.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79200" cy="396000"/>
                    </a:xfrm>
                    <a:prstGeom prst="rect">
                      <a:avLst/>
                    </a:prstGeom>
                    <a:noFill/>
                    <a:ln w="12700">
                      <a:solidFill>
                        <a:schemeClr val="tx1"/>
                      </a:solidFill>
                    </a:ln>
                  </pic:spPr>
                </pic:pic>
              </a:graphicData>
            </a:graphic>
          </wp:inline>
        </w:drawing>
      </w:r>
    </w:p>
    <w:p w:rsidR="00B60B18" w:rsidRPr="00A84857" w:rsidRDefault="00B60B18" w:rsidP="00B60B18">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 xml:space="preserve">Figura </w:t>
      </w:r>
      <w:r w:rsidR="00730C8F">
        <w:rPr>
          <w:rFonts w:ascii="Times New Roman" w:eastAsia="Nimbus Sans L" w:hAnsi="Times New Roman" w:cs="Times New Roman"/>
          <w:lang w:eastAsia="pt-PT"/>
        </w:rPr>
        <w:t>20</w:t>
      </w:r>
      <w:r w:rsidRPr="00A84857">
        <w:rPr>
          <w:rFonts w:ascii="Times New Roman" w:eastAsia="Nimbus Sans L" w:hAnsi="Times New Roman" w:cs="Times New Roman"/>
          <w:lang w:eastAsia="pt-PT"/>
        </w:rPr>
        <w:t xml:space="preserve">: </w:t>
      </w:r>
      <w:r w:rsidR="0011727F" w:rsidRPr="00A84857">
        <w:rPr>
          <w:rFonts w:ascii="Times New Roman" w:eastAsia="Nimbus Sans L" w:hAnsi="Times New Roman" w:cs="Times New Roman"/>
          <w:lang w:eastAsia="pt-PT"/>
        </w:rPr>
        <w:t>Sintaxe da função NVL().</w:t>
      </w:r>
    </w:p>
    <w:p w:rsidR="00B60B18" w:rsidRDefault="00B60B18" w:rsidP="0016555B">
      <w:pPr>
        <w:spacing w:after="0" w:line="340" w:lineRule="exact"/>
        <w:ind w:firstLine="426"/>
        <w:jc w:val="both"/>
        <w:rPr>
          <w:rFonts w:ascii="Times New Roman" w:hAnsi="Times New Roman" w:cs="Times New Roman"/>
        </w:rPr>
      </w:pPr>
      <w:r w:rsidRPr="00DD06D7">
        <w:rPr>
          <w:rFonts w:ascii="Times New Roman" w:hAnsi="Times New Roman" w:cs="Times New Roman"/>
        </w:rPr>
        <w:t xml:space="preserve">O argumento “string1” representa o campo que </w:t>
      </w:r>
      <w:r w:rsidRPr="00DA352B">
        <w:rPr>
          <w:rFonts w:ascii="Times New Roman" w:hAnsi="Times New Roman" w:cs="Times New Roman"/>
        </w:rPr>
        <w:t xml:space="preserve">se quer testar a valor nulo e “replace_with” </w:t>
      </w:r>
      <w:r w:rsidRPr="00DD06D7">
        <w:rPr>
          <w:rFonts w:ascii="Times New Roman" w:hAnsi="Times New Roman" w:cs="Times New Roman"/>
        </w:rPr>
        <w:t>representa o valor que queremos utilizar para substituir o valor nulo.</w:t>
      </w:r>
    </w:p>
    <w:p w:rsidR="006436DA" w:rsidRPr="00B60B18" w:rsidRDefault="006436DA" w:rsidP="00B60B18">
      <w:pPr>
        <w:spacing w:before="480" w:after="227" w:line="340" w:lineRule="exact"/>
        <w:rPr>
          <w:rFonts w:ascii="Times New Roman" w:hAnsi="Times New Roman" w:cs="Times New Roman"/>
          <w:b/>
          <w:lang w:eastAsia="pt-PT"/>
        </w:rPr>
      </w:pPr>
      <w:bookmarkStart w:id="85" w:name="_Toc390302616"/>
      <w:r w:rsidRPr="00B60B18">
        <w:rPr>
          <w:rFonts w:ascii="Times New Roman" w:hAnsi="Times New Roman" w:cs="Times New Roman"/>
          <w:b/>
          <w:lang w:eastAsia="pt-PT"/>
        </w:rPr>
        <w:t>Estratégia carregamento</w:t>
      </w:r>
      <w:bookmarkEnd w:id="85"/>
    </w:p>
    <w:p w:rsidR="00DD1C43" w:rsidRDefault="00DD1C43" w:rsidP="00DD1C43">
      <w:pPr>
        <w:spacing w:after="0" w:line="340" w:lineRule="exact"/>
        <w:ind w:firstLine="426"/>
        <w:jc w:val="both"/>
        <w:rPr>
          <w:rFonts w:ascii="Times New Roman" w:hAnsi="Times New Roman" w:cs="Times New Roman"/>
        </w:rPr>
      </w:pPr>
      <w:r w:rsidRPr="00DD1C43">
        <w:rPr>
          <w:rFonts w:ascii="Times New Roman" w:hAnsi="Times New Roman" w:cs="Times New Roman"/>
        </w:rPr>
        <w:t xml:space="preserve">Inevitavelmente, o primeiro carregamento no Data Warehouse não envolverá estratégia de inserção de dados, pelo simples facto de estar vazio. Tendo isso em conta é preciso, antes de carregar os dados para as tabelas de staging e para as dimensões, correr alguns procedimentos para que o Data Warehouse tenha a estrutura desejada. Assim o </w:t>
      </w:r>
      <w:r w:rsidRPr="008952F0">
        <w:rPr>
          <w:rFonts w:ascii="Times New Roman" w:hAnsi="Times New Roman" w:cs="Times New Roman"/>
          <w:i/>
        </w:rPr>
        <w:t>workflow</w:t>
      </w:r>
      <w:r w:rsidRPr="00DD1C43">
        <w:rPr>
          <w:rFonts w:ascii="Times New Roman" w:hAnsi="Times New Roman" w:cs="Times New Roman"/>
        </w:rPr>
        <w:t xml:space="preserve"> do </w:t>
      </w:r>
      <w:r w:rsidR="0016555B">
        <w:rPr>
          <w:rFonts w:ascii="Times New Roman" w:hAnsi="Times New Roman" w:cs="Times New Roman"/>
        </w:rPr>
        <w:t>carregamento</w:t>
      </w:r>
      <w:r w:rsidRPr="00DD1C43">
        <w:rPr>
          <w:rFonts w:ascii="Times New Roman" w:hAnsi="Times New Roman" w:cs="Times New Roman"/>
        </w:rPr>
        <w:t xml:space="preserve"> será:</w:t>
      </w:r>
    </w:p>
    <w:p w:rsidR="00B40083" w:rsidRPr="00DD1C43" w:rsidRDefault="00B40083" w:rsidP="00DD1C43">
      <w:pPr>
        <w:spacing w:after="0" w:line="340" w:lineRule="exact"/>
        <w:ind w:firstLine="426"/>
        <w:jc w:val="both"/>
        <w:rPr>
          <w:rFonts w:ascii="Times New Roman" w:hAnsi="Times New Roman" w:cs="Times New Roman"/>
        </w:rPr>
      </w:pPr>
    </w:p>
    <w:p w:rsidR="00DD1C43" w:rsidRP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DD1C43">
        <w:rPr>
          <w:rFonts w:ascii="Times New Roman" w:hAnsi="Times New Roman" w:cs="Times New Roman"/>
        </w:rPr>
        <w:t xml:space="preserve">Inserir numa tabela que vai servir de atualização o valor de que o ETL ainda não está atualizado, ainda não foi corrido o </w:t>
      </w:r>
      <w:r w:rsidRPr="0016555B">
        <w:rPr>
          <w:rFonts w:ascii="Times New Roman" w:hAnsi="Times New Roman" w:cs="Times New Roman"/>
          <w:i/>
        </w:rPr>
        <w:t>Package</w:t>
      </w:r>
      <w:r w:rsidRPr="00DD1C43">
        <w:rPr>
          <w:rFonts w:ascii="Times New Roman" w:hAnsi="Times New Roman" w:cs="Times New Roman"/>
        </w:rPr>
        <w:t xml:space="preserve"> com sucesso;</w:t>
      </w:r>
    </w:p>
    <w:p w:rsidR="00DD1C43" w:rsidRP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EB0BAC">
        <w:rPr>
          <w:rFonts w:ascii="Times New Roman" w:hAnsi="Times New Roman" w:cs="Times New Roman"/>
        </w:rPr>
        <w:t xml:space="preserve">Inserir os </w:t>
      </w:r>
      <w:r w:rsidR="00EB0BAC" w:rsidRPr="00EB0BAC">
        <w:rPr>
          <w:rFonts w:ascii="Times New Roman" w:hAnsi="Times New Roman" w:cs="Times New Roman"/>
          <w:i/>
        </w:rPr>
        <w:t>indexes</w:t>
      </w:r>
      <w:r w:rsidR="008952F0" w:rsidRPr="00EB0BAC">
        <w:rPr>
          <w:rFonts w:ascii="Times New Roman" w:hAnsi="Times New Roman" w:cs="Times New Roman"/>
        </w:rPr>
        <w:t xml:space="preserve"> (</w:t>
      </w:r>
      <w:r w:rsidR="00EB0BAC" w:rsidRPr="00EB0BAC">
        <w:rPr>
          <w:rFonts w:ascii="Times New Roman" w:hAnsi="Times New Roman" w:cs="Times New Roman"/>
        </w:rPr>
        <w:t>secção 2.1.4</w:t>
      </w:r>
      <w:r w:rsidR="008952F0" w:rsidRPr="00EB0BAC">
        <w:rPr>
          <w:rFonts w:ascii="Times New Roman" w:hAnsi="Times New Roman" w:cs="Times New Roman"/>
        </w:rPr>
        <w:t>)</w:t>
      </w:r>
      <w:r w:rsidRPr="00DD1C43">
        <w:rPr>
          <w:rFonts w:ascii="Times New Roman" w:hAnsi="Times New Roman" w:cs="Times New Roman"/>
        </w:rPr>
        <w:t xml:space="preserve"> responsáveis por acelerar a consulta dos dados e o cruzamento entre os mesmos;</w:t>
      </w:r>
    </w:p>
    <w:p w:rsidR="00DD1C43" w:rsidRP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DD1C43">
        <w:rPr>
          <w:rFonts w:ascii="Times New Roman" w:hAnsi="Times New Roman" w:cs="Times New Roman"/>
        </w:rPr>
        <w:t xml:space="preserve">Apagar, caso seja necessário, e inserir as sequências, necessárias para atribuição das </w:t>
      </w:r>
      <w:r w:rsidRPr="00E04250">
        <w:rPr>
          <w:rFonts w:ascii="Times New Roman" w:hAnsi="Times New Roman" w:cs="Times New Roman"/>
          <w:i/>
        </w:rPr>
        <w:t>surrogate keys</w:t>
      </w:r>
      <w:r w:rsidRPr="00DD1C43">
        <w:rPr>
          <w:rFonts w:ascii="Times New Roman" w:hAnsi="Times New Roman" w:cs="Times New Roman"/>
        </w:rPr>
        <w:t>;</w:t>
      </w:r>
    </w:p>
    <w:p w:rsidR="00DD1C43" w:rsidRP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DD1C43">
        <w:rPr>
          <w:rFonts w:ascii="Times New Roman" w:hAnsi="Times New Roman" w:cs="Times New Roman"/>
        </w:rPr>
        <w:t>Inserção, nas dimensões, de valores correspondentes ao valor NULL;</w:t>
      </w:r>
    </w:p>
    <w:p w:rsidR="00DD1C43" w:rsidRP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DD1C43">
        <w:rPr>
          <w:rFonts w:ascii="Times New Roman" w:hAnsi="Times New Roman" w:cs="Times New Roman"/>
        </w:rPr>
        <w:t xml:space="preserve">Inserção de dados nas tabelas de </w:t>
      </w:r>
      <w:r w:rsidRPr="004C636B">
        <w:rPr>
          <w:rFonts w:ascii="Times New Roman" w:hAnsi="Times New Roman" w:cs="Times New Roman"/>
          <w:i/>
        </w:rPr>
        <w:t>Staging</w:t>
      </w:r>
      <w:r w:rsidRPr="00DD1C43">
        <w:rPr>
          <w:rFonts w:ascii="Times New Roman" w:hAnsi="Times New Roman" w:cs="Times New Roman"/>
        </w:rPr>
        <w:t>;</w:t>
      </w:r>
    </w:p>
    <w:p w:rsidR="00DD1C43" w:rsidRP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DD1C43">
        <w:rPr>
          <w:rFonts w:ascii="Times New Roman" w:hAnsi="Times New Roman" w:cs="Times New Roman"/>
        </w:rPr>
        <w:t>Inserção de dados nas tabelas de dimensões;</w:t>
      </w:r>
    </w:p>
    <w:p w:rsidR="00DD1C43" w:rsidRDefault="00DD1C43"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DD1C43">
        <w:rPr>
          <w:rFonts w:ascii="Times New Roman" w:hAnsi="Times New Roman" w:cs="Times New Roman"/>
        </w:rPr>
        <w:t>Inserção de dados nas tabelas relacionais.</w:t>
      </w:r>
    </w:p>
    <w:p w:rsidR="00B40083" w:rsidRPr="00B40083" w:rsidRDefault="00B40083" w:rsidP="00B40083">
      <w:pPr>
        <w:spacing w:after="0" w:line="340" w:lineRule="atLeast"/>
        <w:jc w:val="both"/>
        <w:rPr>
          <w:rFonts w:ascii="Times New Roman" w:hAnsi="Times New Roman" w:cs="Times New Roman"/>
        </w:rPr>
      </w:pPr>
    </w:p>
    <w:p w:rsidR="00DD1C43" w:rsidRPr="00DD1C43" w:rsidRDefault="00DD1C43" w:rsidP="00B40083">
      <w:pPr>
        <w:pStyle w:val="NoSpacing"/>
      </w:pPr>
      <w:r w:rsidRPr="00DD1C43">
        <w:t xml:space="preserve">Este conjunto de ações é protagonizado correndo o </w:t>
      </w:r>
      <w:r w:rsidRPr="0016555B">
        <w:rPr>
          <w:i/>
        </w:rPr>
        <w:t>Package</w:t>
      </w:r>
      <w:r w:rsidRPr="00DD1C43">
        <w:t xml:space="preserve"> Dimensões no Oracle Data Integrator.</w:t>
      </w:r>
    </w:p>
    <w:p w:rsidR="00DD1C43" w:rsidRPr="00DD1C43" w:rsidRDefault="00DD1C43" w:rsidP="00B40083">
      <w:pPr>
        <w:pStyle w:val="NoSpacing"/>
      </w:pPr>
      <w:r w:rsidRPr="00DD1C43">
        <w:t xml:space="preserve">De seguida temos de preencher as tabelas de factos. Esta tarefa é feita através de </w:t>
      </w:r>
      <w:r w:rsidRPr="0016555B">
        <w:rPr>
          <w:i/>
        </w:rPr>
        <w:t>Package</w:t>
      </w:r>
      <w:r w:rsidRPr="00DD1C43">
        <w:t xml:space="preserve"> Factos onde, no fim do carregamento das diferentes tabelas de factos é atualizado para o estado de bem sucedido o ETL, na tabela responsável pela sua atualização. </w:t>
      </w:r>
    </w:p>
    <w:p w:rsidR="00DD1C43" w:rsidRPr="00DD1C43" w:rsidRDefault="00DD1C43" w:rsidP="00B40083">
      <w:pPr>
        <w:pStyle w:val="NoSpacing"/>
      </w:pPr>
      <w:r w:rsidRPr="00DD1C43">
        <w:t xml:space="preserve">No primeiro carregamento o </w:t>
      </w:r>
      <w:r w:rsidRPr="0016555B">
        <w:rPr>
          <w:i/>
        </w:rPr>
        <w:t>Integration</w:t>
      </w:r>
      <w:r w:rsidRPr="00DD1C43">
        <w:t xml:space="preserve"> </w:t>
      </w:r>
      <w:r w:rsidRPr="0016555B">
        <w:rPr>
          <w:i/>
        </w:rPr>
        <w:t>Knowledge</w:t>
      </w:r>
      <w:r w:rsidRPr="00DD1C43">
        <w:t xml:space="preserve"> </w:t>
      </w:r>
      <w:r w:rsidRPr="0016555B">
        <w:rPr>
          <w:i/>
        </w:rPr>
        <w:t>Module</w:t>
      </w:r>
      <w:r w:rsidRPr="00DD1C43">
        <w:t xml:space="preserve"> (IKM) usado foi o IKM SQL </w:t>
      </w:r>
      <w:r w:rsidRPr="0016555B">
        <w:rPr>
          <w:i/>
        </w:rPr>
        <w:t>Control</w:t>
      </w:r>
      <w:r w:rsidRPr="00DD1C43">
        <w:t xml:space="preserve"> </w:t>
      </w:r>
      <w:r w:rsidRPr="0016555B">
        <w:rPr>
          <w:i/>
        </w:rPr>
        <w:t>Append</w:t>
      </w:r>
      <w:r w:rsidRPr="00DD1C43">
        <w:t>. A escolha deste IKM prendeu-</w:t>
      </w:r>
      <w:r w:rsidR="0016555B">
        <w:t>s</w:t>
      </w:r>
      <w:r w:rsidRPr="00DD1C43">
        <w:t>e com o facto de ele ser mais de mais rápida inserção devido ao facto de não se preocupar em fazer comparações com dados já existentes</w:t>
      </w:r>
      <w:r w:rsidR="00757DE0">
        <w:t>, saltando esse passo à frente.</w:t>
      </w:r>
    </w:p>
    <w:p w:rsidR="00DD1C43" w:rsidRDefault="005D503A" w:rsidP="00B40083">
      <w:pPr>
        <w:pStyle w:val="NoSpacing"/>
      </w:pPr>
      <w:r>
        <w:t xml:space="preserve">O </w:t>
      </w:r>
      <w:r w:rsidR="0016555B">
        <w:rPr>
          <w:i/>
        </w:rPr>
        <w:t>P</w:t>
      </w:r>
      <w:r w:rsidR="00DD1C43" w:rsidRPr="005D503A">
        <w:rPr>
          <w:i/>
        </w:rPr>
        <w:t>ackage</w:t>
      </w:r>
      <w:r w:rsidR="00DD1C43" w:rsidRPr="00DD1C43">
        <w:t xml:space="preserve"> Dimensoes correu em cerca de duas horas, natural tendo em conta que é uma primeira inserção e que, nele são povoadas todas as tabelas de </w:t>
      </w:r>
      <w:r w:rsidR="00DD1C43" w:rsidRPr="005D503A">
        <w:rPr>
          <w:i/>
        </w:rPr>
        <w:t>staging</w:t>
      </w:r>
      <w:r w:rsidR="00DD1C43" w:rsidRPr="00DD1C43">
        <w:t>, dimensões e tabelas relacionais. Foram inseridos cerc</w:t>
      </w:r>
      <w:r w:rsidR="00757DE0">
        <w:t>a de quinze milhões de registos</w:t>
      </w:r>
      <w:r w:rsidR="00DD1C43" w:rsidRPr="00DD1C43">
        <w:t xml:space="preserve">. A </w:t>
      </w:r>
      <w:r w:rsidR="00A84857">
        <w:t xml:space="preserve">figura </w:t>
      </w:r>
      <w:r w:rsidR="00730C8F">
        <w:t>21</w:t>
      </w:r>
      <w:r w:rsidR="00DD1C43" w:rsidRPr="00DD1C43">
        <w:t xml:space="preserve"> d</w:t>
      </w:r>
      <w:r w:rsidR="00A84857">
        <w:t>iz respeito a esse carregamento.</w:t>
      </w:r>
    </w:p>
    <w:p w:rsidR="001F2C2E" w:rsidRDefault="00DD1C43" w:rsidP="001F2C2E">
      <w:pPr>
        <w:spacing w:after="0" w:line="360" w:lineRule="auto"/>
        <w:jc w:val="both"/>
        <w:rPr>
          <w:rFonts w:ascii="Times New Roman" w:hAnsi="Times New Roman" w:cs="Times New Roman"/>
        </w:rPr>
      </w:pPr>
      <w:r>
        <w:rPr>
          <w:rFonts w:ascii="Times New Roman" w:hAnsi="Times New Roman" w:cs="Times New Roman"/>
          <w:noProof/>
          <w:lang w:val="en-US"/>
        </w:rPr>
        <w:lastRenderedPageBreak/>
        <w:drawing>
          <wp:inline distT="0" distB="0" distL="0" distR="0" wp14:anchorId="54DD6997" wp14:editId="4D289966">
            <wp:extent cx="5400675" cy="2686050"/>
            <wp:effectExtent l="19050" t="19050" r="28575" b="19050"/>
            <wp:docPr id="1" name="Picture 1" descr="etl DIM 1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l DIM 1s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675" cy="2686050"/>
                    </a:xfrm>
                    <a:prstGeom prst="rect">
                      <a:avLst/>
                    </a:prstGeom>
                    <a:noFill/>
                    <a:ln w="12700">
                      <a:solidFill>
                        <a:schemeClr val="tx1"/>
                      </a:solidFill>
                    </a:ln>
                  </pic:spPr>
                </pic:pic>
              </a:graphicData>
            </a:graphic>
          </wp:inline>
        </w:drawing>
      </w:r>
    </w:p>
    <w:p w:rsidR="00757DE0" w:rsidRDefault="0011727F" w:rsidP="00757DE0">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 xml:space="preserve">Figura </w:t>
      </w:r>
      <w:r w:rsidR="00730C8F">
        <w:rPr>
          <w:rFonts w:ascii="Times New Roman" w:eastAsia="Nimbus Sans L" w:hAnsi="Times New Roman" w:cs="Times New Roman"/>
          <w:lang w:eastAsia="pt-PT"/>
        </w:rPr>
        <w:t>21</w:t>
      </w:r>
      <w:r w:rsidRPr="00A84857">
        <w:rPr>
          <w:rFonts w:ascii="Times New Roman" w:eastAsia="Nimbus Sans L" w:hAnsi="Times New Roman" w:cs="Times New Roman"/>
          <w:lang w:eastAsia="pt-PT"/>
        </w:rPr>
        <w:t xml:space="preserve">: </w:t>
      </w:r>
      <w:r w:rsidR="00383724" w:rsidRPr="00A84857">
        <w:rPr>
          <w:rFonts w:ascii="Times New Roman" w:eastAsia="Nimbus Sans L" w:hAnsi="Times New Roman" w:cs="Times New Roman"/>
          <w:lang w:eastAsia="pt-PT"/>
        </w:rPr>
        <w:t xml:space="preserve">Tempo de inserção das tabelas de </w:t>
      </w:r>
      <w:r w:rsidR="00383724" w:rsidRPr="00A84857">
        <w:rPr>
          <w:rFonts w:ascii="Times New Roman" w:eastAsia="Nimbus Sans L" w:hAnsi="Times New Roman" w:cs="Times New Roman"/>
          <w:i/>
          <w:lang w:eastAsia="pt-PT"/>
        </w:rPr>
        <w:t>staging</w:t>
      </w:r>
      <w:r w:rsidR="00383724" w:rsidRPr="00A84857">
        <w:rPr>
          <w:rFonts w:ascii="Times New Roman" w:eastAsia="Nimbus Sans L" w:hAnsi="Times New Roman" w:cs="Times New Roman"/>
          <w:lang w:eastAsia="pt-PT"/>
        </w:rPr>
        <w:t xml:space="preserve"> e dimensão.</w:t>
      </w:r>
    </w:p>
    <w:p w:rsidR="00757DE0" w:rsidRDefault="00757DE0" w:rsidP="00757DE0">
      <w:pPr>
        <w:spacing w:before="320" w:after="240" w:line="340" w:lineRule="exact"/>
        <w:ind w:firstLine="425"/>
        <w:jc w:val="both"/>
        <w:rPr>
          <w:rFonts w:ascii="Times New Roman" w:hAnsi="Times New Roman" w:cs="Times New Roman"/>
        </w:rPr>
      </w:pPr>
      <w:r>
        <w:rPr>
          <w:rFonts w:ascii="Times New Roman" w:hAnsi="Times New Roman" w:cs="Times New Roman"/>
        </w:rPr>
        <w:t xml:space="preserve">O </w:t>
      </w:r>
      <w:r w:rsidRPr="005D503A">
        <w:rPr>
          <w:rFonts w:ascii="Times New Roman" w:hAnsi="Times New Roman" w:cs="Times New Roman"/>
          <w:i/>
        </w:rPr>
        <w:t>package</w:t>
      </w:r>
      <w:r w:rsidRPr="00DD1C43">
        <w:rPr>
          <w:rFonts w:ascii="Times New Roman" w:hAnsi="Times New Roman" w:cs="Times New Roman"/>
        </w:rPr>
        <w:t xml:space="preserve"> </w:t>
      </w:r>
      <w:r>
        <w:rPr>
          <w:rFonts w:ascii="Times New Roman" w:hAnsi="Times New Roman" w:cs="Times New Roman"/>
        </w:rPr>
        <w:t>factos</w:t>
      </w:r>
      <w:r w:rsidRPr="00DD1C43">
        <w:rPr>
          <w:rFonts w:ascii="Times New Roman" w:hAnsi="Times New Roman" w:cs="Times New Roman"/>
        </w:rPr>
        <w:t xml:space="preserve"> c</w:t>
      </w:r>
      <w:r>
        <w:rPr>
          <w:rFonts w:ascii="Times New Roman" w:hAnsi="Times New Roman" w:cs="Times New Roman"/>
        </w:rPr>
        <w:t xml:space="preserve">orreu em sensivelmente 13 minutos, completando assim primeira inserção no </w:t>
      </w:r>
      <w:r>
        <w:rPr>
          <w:rFonts w:ascii="Times New Roman" w:hAnsi="Times New Roman" w:cs="Times New Roman"/>
          <w:i/>
        </w:rPr>
        <w:t>Data Warehouse</w:t>
      </w:r>
      <w:r>
        <w:rPr>
          <w:rFonts w:ascii="Times New Roman" w:hAnsi="Times New Roman" w:cs="Times New Roman"/>
        </w:rPr>
        <w:t>. A figura 2</w:t>
      </w:r>
      <w:r w:rsidR="00730C8F">
        <w:rPr>
          <w:rFonts w:ascii="Times New Roman" w:hAnsi="Times New Roman" w:cs="Times New Roman"/>
        </w:rPr>
        <w:t>2</w:t>
      </w:r>
      <w:r>
        <w:rPr>
          <w:rFonts w:ascii="Times New Roman" w:hAnsi="Times New Roman" w:cs="Times New Roman"/>
        </w:rPr>
        <w:t xml:space="preserve"> diz respeito a esse carregamento.</w:t>
      </w:r>
    </w:p>
    <w:p w:rsidR="00A85F06" w:rsidRPr="00757DE0" w:rsidRDefault="00A85F06" w:rsidP="00A85F06">
      <w:pPr>
        <w:spacing w:after="0" w:line="340" w:lineRule="exact"/>
        <w:ind w:firstLine="425"/>
        <w:jc w:val="both"/>
        <w:rPr>
          <w:rFonts w:ascii="Times New Roman" w:eastAsia="Nimbus Sans L" w:hAnsi="Times New Roman" w:cs="Times New Roman"/>
          <w:lang w:eastAsia="pt-PT"/>
        </w:rPr>
      </w:pPr>
    </w:p>
    <w:p w:rsidR="001F2C2E" w:rsidRDefault="001F2C2E" w:rsidP="00016974">
      <w:pPr>
        <w:spacing w:after="0" w:line="360" w:lineRule="auto"/>
        <w:jc w:val="both"/>
        <w:rPr>
          <w:rFonts w:ascii="Times New Roman" w:hAnsi="Times New Roman"/>
        </w:rPr>
      </w:pPr>
      <w:r>
        <w:rPr>
          <w:rFonts w:ascii="Times New Roman" w:hAnsi="Times New Roman"/>
          <w:noProof/>
          <w:lang w:val="en-US"/>
        </w:rPr>
        <w:drawing>
          <wp:inline distT="0" distB="0" distL="0" distR="0" wp14:anchorId="2991CC33" wp14:editId="59539AD1">
            <wp:extent cx="5391150" cy="2676525"/>
            <wp:effectExtent l="57150" t="19050" r="114300" b="85725"/>
            <wp:docPr id="3" name="Picture 3" descr="etl factos 1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l factos 1s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1150" cy="26765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57DE0" w:rsidRDefault="0011727F" w:rsidP="00757DE0">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2</w:t>
      </w:r>
      <w:r w:rsidRPr="00A84857">
        <w:rPr>
          <w:rFonts w:ascii="Times New Roman" w:eastAsia="Nimbus Sans L" w:hAnsi="Times New Roman" w:cs="Times New Roman"/>
          <w:lang w:eastAsia="pt-PT"/>
        </w:rPr>
        <w:t xml:space="preserve">: </w:t>
      </w:r>
      <w:r w:rsidR="00383724" w:rsidRPr="00A84857">
        <w:rPr>
          <w:rFonts w:ascii="Times New Roman" w:eastAsia="Nimbus Sans L" w:hAnsi="Times New Roman" w:cs="Times New Roman"/>
          <w:lang w:eastAsia="pt-PT"/>
        </w:rPr>
        <w:t>Tempo de inserção das tabelas de factos.</w:t>
      </w:r>
    </w:p>
    <w:p w:rsidR="00757DE0" w:rsidRPr="00757DE0" w:rsidRDefault="00757DE0" w:rsidP="00757DE0">
      <w:pPr>
        <w:spacing w:before="320" w:after="240" w:line="240" w:lineRule="auto"/>
        <w:rPr>
          <w:rFonts w:ascii="Times New Roman" w:eastAsia="Nimbus Sans L" w:hAnsi="Times New Roman" w:cs="Times New Roman"/>
          <w:lang w:eastAsia="pt-PT"/>
        </w:rPr>
      </w:pPr>
      <w:r>
        <w:rPr>
          <w:rFonts w:ascii="Times New Roman" w:hAnsi="Times New Roman" w:cs="Times New Roman"/>
        </w:rPr>
        <w:t xml:space="preserve">Os </w:t>
      </w:r>
      <w:r>
        <w:rPr>
          <w:rFonts w:ascii="Times New Roman" w:hAnsi="Times New Roman" w:cs="Times New Roman"/>
          <w:i/>
        </w:rPr>
        <w:t>packages</w:t>
      </w:r>
      <w:r>
        <w:rPr>
          <w:rFonts w:ascii="Times New Roman" w:hAnsi="Times New Roman" w:cs="Times New Roman"/>
        </w:rPr>
        <w:t xml:space="preserve">, e as </w:t>
      </w:r>
      <w:r>
        <w:rPr>
          <w:rFonts w:ascii="Times New Roman" w:hAnsi="Times New Roman" w:cs="Times New Roman"/>
          <w:i/>
        </w:rPr>
        <w:t>interfaces</w:t>
      </w:r>
      <w:r>
        <w:rPr>
          <w:rFonts w:ascii="Times New Roman" w:hAnsi="Times New Roman" w:cs="Times New Roman"/>
        </w:rPr>
        <w:t xml:space="preserve"> que eles comportam, podem ser consultados no anexo E.</w:t>
      </w:r>
    </w:p>
    <w:p w:rsidR="001F2C2E" w:rsidRPr="00B60B18" w:rsidRDefault="001F2C2E" w:rsidP="00B60B18">
      <w:pPr>
        <w:spacing w:before="480" w:after="227" w:line="340" w:lineRule="exact"/>
        <w:rPr>
          <w:rFonts w:ascii="Times New Roman" w:hAnsi="Times New Roman" w:cs="Times New Roman"/>
          <w:b/>
          <w:lang w:eastAsia="pt-PT"/>
        </w:rPr>
      </w:pPr>
      <w:r w:rsidRPr="00B60B18">
        <w:rPr>
          <w:rFonts w:ascii="Times New Roman" w:hAnsi="Times New Roman" w:cs="Times New Roman"/>
          <w:b/>
          <w:lang w:eastAsia="pt-PT"/>
        </w:rPr>
        <w:t xml:space="preserve">Estratégia de atualização do </w:t>
      </w:r>
      <w:r w:rsidRPr="00B60B18">
        <w:rPr>
          <w:rFonts w:ascii="Times New Roman" w:hAnsi="Times New Roman" w:cs="Times New Roman"/>
          <w:b/>
          <w:i/>
          <w:lang w:eastAsia="pt-PT"/>
        </w:rPr>
        <w:t>Data Warehouse</w:t>
      </w:r>
    </w:p>
    <w:p w:rsidR="00E04250" w:rsidRPr="00E04250" w:rsidRDefault="001F2C2E" w:rsidP="00B40083">
      <w:pPr>
        <w:pStyle w:val="NoSpacing"/>
      </w:pPr>
      <w:r>
        <w:t xml:space="preserve">Foi necessário estabelecer um plano de atualização do </w:t>
      </w:r>
      <w:r>
        <w:rPr>
          <w:i/>
        </w:rPr>
        <w:t>Data Warehouse</w:t>
      </w:r>
      <w:r>
        <w:t xml:space="preserve"> com o objetivo de dar a capacidade de este ter os dados atualizados e disponíveis em tempo quase real.</w:t>
      </w:r>
      <w:r w:rsidR="0054452A">
        <w:t xml:space="preserve"> </w:t>
      </w:r>
      <w:r w:rsidR="000C3F3B">
        <w:t xml:space="preserve">Para isso </w:t>
      </w:r>
      <w:r w:rsidR="000C3F3B">
        <w:lastRenderedPageBreak/>
        <w:t xml:space="preserve">era importante processar o menor número de dados possível, apenas os estritamente necessários. Os dados a processar são </w:t>
      </w:r>
      <w:r w:rsidR="009671E3">
        <w:t>apenas</w:t>
      </w:r>
      <w:r w:rsidR="000C3F3B">
        <w:t xml:space="preserve"> os que foram modificados ou </w:t>
      </w:r>
      <w:r w:rsidR="009671E3">
        <w:t>os inseridos pela primeira vez</w:t>
      </w:r>
      <w:r w:rsidR="000C3F3B">
        <w:t>.</w:t>
      </w:r>
      <w:r w:rsidR="009671E3">
        <w:t xml:space="preserve"> Dados antigos, que não tenham sido atualizados, não precisam de ser processados de novo, pois nada foi alterado. Este filtro permite que sejam triados um número de dados muito grande, aumentando consideravelmente a </w:t>
      </w:r>
      <w:r w:rsidR="009671E3">
        <w:rPr>
          <w:i/>
        </w:rPr>
        <w:t>performance</w:t>
      </w:r>
      <w:r w:rsidR="009671E3">
        <w:t xml:space="preserve"> da atualização.</w:t>
      </w:r>
      <w:r w:rsidR="000C3F3B">
        <w:t xml:space="preserve"> As tabelas dimensionais, porque são de carregamento muito rápido são, a cada ETL, reprocessadas com o IKM Oracle Incremental Update (MERGE).</w:t>
      </w:r>
      <w:r w:rsidR="002D3BF0">
        <w:t xml:space="preserve"> Apenas a dimensão respetiva à </w:t>
      </w:r>
      <w:r w:rsidR="002D3BF0">
        <w:rPr>
          <w:i/>
        </w:rPr>
        <w:t>Issue</w:t>
      </w:r>
      <w:r w:rsidR="002D3BF0">
        <w:t xml:space="preserve">, D_ISSUE_TICKET, é processada de forma diferente, igual à estratégia de atualização das tabelas de </w:t>
      </w:r>
      <w:r w:rsidR="002D3BF0">
        <w:rPr>
          <w:i/>
        </w:rPr>
        <w:t>Staging</w:t>
      </w:r>
      <w:r w:rsidR="002D3BF0">
        <w:t xml:space="preserve"> que serão explicadas de seguida.</w:t>
      </w:r>
      <w:r w:rsidR="000C3F3B">
        <w:t xml:space="preserve"> </w:t>
      </w:r>
      <w:r w:rsidR="002D3BF0">
        <w:t>Nestas tabelas,</w:t>
      </w:r>
      <w:r w:rsidR="000C3F3B">
        <w:t xml:space="preserve"> por via de serem de carregamento mais lento</w:t>
      </w:r>
      <w:r w:rsidR="002D3BF0">
        <w:t>,</w:t>
      </w:r>
      <w:r w:rsidR="000C3F3B">
        <w:t xml:space="preserve"> são filtrados os dados a processar.</w:t>
      </w:r>
      <w:r w:rsidR="00E04250">
        <w:t xml:space="preserve"> </w:t>
      </w:r>
      <w:r w:rsidR="000C3F3B">
        <w:t xml:space="preserve">Sendo assim, os dados a considerar são apenas os que pertencem a </w:t>
      </w:r>
      <w:r w:rsidR="000C3F3B">
        <w:rPr>
          <w:i/>
        </w:rPr>
        <w:t>Issues</w:t>
      </w:r>
      <w:r w:rsidR="000C3F3B">
        <w:t xml:space="preserve"> que foram atualizadas no dia atual. Se a uma </w:t>
      </w:r>
      <w:r w:rsidR="000C3F3B">
        <w:rPr>
          <w:i/>
        </w:rPr>
        <w:t>Issue</w:t>
      </w:r>
      <w:r w:rsidR="000C3F3B">
        <w:t xml:space="preserve"> de 5 estados é acrescentado um estado novo, o IKM vai inserir o 6º estado, processando no efeito os 5</w:t>
      </w:r>
      <w:r w:rsidR="004868EB">
        <w:t xml:space="preserve"> que já existiam</w:t>
      </w:r>
      <w:r w:rsidR="000C3F3B">
        <w:t xml:space="preserve">. É uma estratégia que atinge bons níveis de performance apesar de reprocessar os 5 estados que já estavam carregados anteriormente. </w:t>
      </w:r>
      <w:r w:rsidR="00033DDD">
        <w:t xml:space="preserve">A verificação é feita através de uma tabela </w:t>
      </w:r>
      <w:r w:rsidR="002D3BF0">
        <w:t>LOADING_CONTROL</w:t>
      </w:r>
      <w:r w:rsidR="00033DDD">
        <w:t xml:space="preserve"> que nos indica se o ETL foi, ou não, bem sucedido. No caso de ser bem sucedido</w:t>
      </w:r>
      <w:r w:rsidR="002D3BF0">
        <w:t>,</w:t>
      </w:r>
      <w:r w:rsidR="00033DDD">
        <w:t xml:space="preserve"> coloca a data da última vez que o ETL correu, bem como o identificador ‘Y’, referente ao carregamento positivo.</w:t>
      </w:r>
      <w:r w:rsidR="00482DBB">
        <w:t xml:space="preserve"> Quando for iniciado outro ciclo do ETL ele vai buscar a data do último registo que tem o identificador ‘Y’ e reprocessa os dados de novo, filtrados por essa data.</w:t>
      </w:r>
      <w:r w:rsidR="00E04250">
        <w:t xml:space="preserve"> As tabelas relacionais, apesar de serem de carregamento mais rápido que as de </w:t>
      </w:r>
      <w:r w:rsidR="00E04250">
        <w:rPr>
          <w:i/>
        </w:rPr>
        <w:t>staging</w:t>
      </w:r>
      <w:r w:rsidR="00E04250">
        <w:t xml:space="preserve"> utilizam a mesma estratégia, sendo processados apenas os dados que satisfaçam o filtro, </w:t>
      </w:r>
      <w:r w:rsidR="00C05E86">
        <w:t>excetuando</w:t>
      </w:r>
      <w:r w:rsidR="00E04250">
        <w:t xml:space="preserve"> a tabela relacional R_ISSUE_LINK que </w:t>
      </w:r>
      <w:r w:rsidR="00C05E86">
        <w:t>adota</w:t>
      </w:r>
      <w:r w:rsidR="00E04250">
        <w:t xml:space="preserve"> uma estratégia diferente onde apaga todos os registos e insere-os de novo. Esta tomada de decisão prendeu-se com o facto de, desta forma, o carregamento ser mais rápido e, o facto de as tabelas relacionais possuírem os id’s operacionais, permite-nos com que seja possível esta estratégia sem por em causa a integridade dos dados no </w:t>
      </w:r>
      <w:r w:rsidR="00E04250">
        <w:rPr>
          <w:i/>
        </w:rPr>
        <w:t>Data Warehouse</w:t>
      </w:r>
      <w:r w:rsidR="00E04250">
        <w:t xml:space="preserve">. Por fim a atualização das tabelas de facto também é feita com recurso aos filtros mencionados anteriormente. Os testes a esta atualização encontram-se no </w:t>
      </w:r>
      <w:r w:rsidR="00757DE0">
        <w:t>capítulo 5</w:t>
      </w:r>
      <w:r w:rsidR="00E04250">
        <w:t xml:space="preserve"> pois, como já havia sido mencionado, a atualização do </w:t>
      </w:r>
      <w:r w:rsidR="00E04250" w:rsidRPr="00E04250">
        <w:rPr>
          <w:i/>
        </w:rPr>
        <w:t>Data Warehouse</w:t>
      </w:r>
      <w:r w:rsidR="00E04250">
        <w:t xml:space="preserve"> em tempo quase real era um requisito do projeto e sendo assim, necessita de ser validado.</w:t>
      </w:r>
    </w:p>
    <w:p w:rsidR="00AE0367" w:rsidRPr="00A95DFA" w:rsidRDefault="000C27F9" w:rsidP="00427E7F">
      <w:pPr>
        <w:pStyle w:val="Heading3"/>
      </w:pPr>
      <w:bookmarkStart w:id="86" w:name="_Toc391479583"/>
      <w:r>
        <w:t>Ferramentas de análises de dados</w:t>
      </w:r>
      <w:bookmarkEnd w:id="86"/>
    </w:p>
    <w:p w:rsidR="00471FF2" w:rsidRDefault="00AE0367" w:rsidP="00A95DFA">
      <w:pPr>
        <w:spacing w:after="0" w:line="340" w:lineRule="atLeast"/>
        <w:ind w:firstLine="426"/>
        <w:jc w:val="both"/>
        <w:rPr>
          <w:rFonts w:ascii="Times New Roman" w:hAnsi="Times New Roman" w:cs="Times New Roman"/>
        </w:rPr>
      </w:pPr>
      <w:r w:rsidRPr="006E131D">
        <w:rPr>
          <w:rFonts w:ascii="Times New Roman" w:hAnsi="Times New Roman" w:cs="Times New Roman"/>
        </w:rPr>
        <w:t xml:space="preserve">O último passo de um projeto de </w:t>
      </w:r>
      <w:r w:rsidRPr="006E131D">
        <w:rPr>
          <w:rFonts w:ascii="Times New Roman" w:hAnsi="Times New Roman" w:cs="Times New Roman"/>
          <w:i/>
        </w:rPr>
        <w:t>Business Intelligence</w:t>
      </w:r>
      <w:r w:rsidRPr="006E131D">
        <w:rPr>
          <w:rFonts w:ascii="Times New Roman" w:hAnsi="Times New Roman" w:cs="Times New Roman"/>
        </w:rPr>
        <w:t xml:space="preserve"> é transformar os dados que estão carregados no </w:t>
      </w:r>
      <w:r w:rsidRPr="006E131D">
        <w:rPr>
          <w:rFonts w:ascii="Times New Roman" w:hAnsi="Times New Roman" w:cs="Times New Roman"/>
          <w:i/>
        </w:rPr>
        <w:t>Data Warehouse</w:t>
      </w:r>
      <w:r w:rsidRPr="006E131D">
        <w:rPr>
          <w:rFonts w:ascii="Times New Roman" w:hAnsi="Times New Roman" w:cs="Times New Roman"/>
        </w:rPr>
        <w:t xml:space="preserve"> em informação útil ao apoio à decisão.</w:t>
      </w:r>
      <w:r w:rsidR="00471FF2" w:rsidRPr="006E131D">
        <w:rPr>
          <w:rFonts w:ascii="Times New Roman" w:hAnsi="Times New Roman" w:cs="Times New Roman"/>
        </w:rPr>
        <w:t xml:space="preserve"> O </w:t>
      </w:r>
      <w:r w:rsidR="00471FF2" w:rsidRPr="006E131D">
        <w:rPr>
          <w:rFonts w:ascii="Times New Roman" w:hAnsi="Times New Roman" w:cs="Times New Roman"/>
          <w:i/>
        </w:rPr>
        <w:t>Micro</w:t>
      </w:r>
      <w:r w:rsidR="00D867A4">
        <w:rPr>
          <w:rFonts w:ascii="Times New Roman" w:hAnsi="Times New Roman" w:cs="Times New Roman"/>
          <w:i/>
        </w:rPr>
        <w:t>S</w:t>
      </w:r>
      <w:r w:rsidR="00471FF2" w:rsidRPr="006E131D">
        <w:rPr>
          <w:rFonts w:ascii="Times New Roman" w:hAnsi="Times New Roman" w:cs="Times New Roman"/>
          <w:i/>
        </w:rPr>
        <w:t>trategy</w:t>
      </w:r>
      <w:r w:rsidR="00471FF2" w:rsidRPr="006E131D">
        <w:rPr>
          <w:rFonts w:ascii="Times New Roman" w:hAnsi="Times New Roman" w:cs="Times New Roman"/>
        </w:rPr>
        <w:t xml:space="preserve"> é a ferramenta responsável pelas análises analíticas</w:t>
      </w:r>
      <w:r w:rsidRPr="006E131D">
        <w:rPr>
          <w:rFonts w:ascii="Times New Roman" w:hAnsi="Times New Roman" w:cs="Times New Roman"/>
        </w:rPr>
        <w:t xml:space="preserve"> </w:t>
      </w:r>
      <w:r w:rsidR="005D7F63">
        <w:rPr>
          <w:rFonts w:ascii="Times New Roman" w:hAnsi="Times New Roman" w:cs="Times New Roman"/>
        </w:rPr>
        <w:t>sendo que, ao contrário do que a</w:t>
      </w:r>
      <w:r w:rsidR="00471FF2" w:rsidRPr="006E131D">
        <w:rPr>
          <w:rFonts w:ascii="Times New Roman" w:hAnsi="Times New Roman" w:cs="Times New Roman"/>
        </w:rPr>
        <w:t xml:space="preserve"> meto</w:t>
      </w:r>
      <w:r w:rsidR="0016555B">
        <w:rPr>
          <w:rFonts w:ascii="Times New Roman" w:hAnsi="Times New Roman" w:cs="Times New Roman"/>
        </w:rPr>
        <w:t>do</w:t>
      </w:r>
      <w:r w:rsidR="00471FF2" w:rsidRPr="006E131D">
        <w:rPr>
          <w:rFonts w:ascii="Times New Roman" w:hAnsi="Times New Roman" w:cs="Times New Roman"/>
        </w:rPr>
        <w:t xml:space="preserve">logia de modelação de Ralph Kimball adotada para o desenho do </w:t>
      </w:r>
      <w:r w:rsidR="00471FF2" w:rsidRPr="006E131D">
        <w:rPr>
          <w:rFonts w:ascii="Times New Roman" w:hAnsi="Times New Roman" w:cs="Times New Roman"/>
          <w:i/>
        </w:rPr>
        <w:t>Data Warehouse</w:t>
      </w:r>
      <w:r w:rsidR="005D7F63">
        <w:rPr>
          <w:rFonts w:ascii="Times New Roman" w:hAnsi="Times New Roman" w:cs="Times New Roman"/>
        </w:rPr>
        <w:t xml:space="preserve"> </w:t>
      </w:r>
      <w:r w:rsidR="00C05E86">
        <w:rPr>
          <w:rFonts w:ascii="Times New Roman" w:hAnsi="Times New Roman" w:cs="Times New Roman"/>
        </w:rPr>
        <w:t>sugere</w:t>
      </w:r>
      <w:r w:rsidR="00471FF2" w:rsidRPr="006E131D">
        <w:rPr>
          <w:rFonts w:ascii="Times New Roman" w:hAnsi="Times New Roman" w:cs="Times New Roman"/>
        </w:rPr>
        <w:t>, opera segundo um esquema normalizado, semelhante ao esquema em floco de neve. Este tipo de modelação é “forçada” através da criação de vistas e a decisão de ser feita apenas nesta fase prende-se com o facto de:</w:t>
      </w:r>
    </w:p>
    <w:p w:rsidR="00B40083" w:rsidRPr="006E131D" w:rsidRDefault="00B40083" w:rsidP="00A95DFA">
      <w:pPr>
        <w:spacing w:after="0" w:line="340" w:lineRule="atLeast"/>
        <w:ind w:firstLine="426"/>
        <w:jc w:val="both"/>
        <w:rPr>
          <w:rFonts w:ascii="Times New Roman" w:hAnsi="Times New Roman" w:cs="Times New Roman"/>
        </w:rPr>
      </w:pPr>
    </w:p>
    <w:p w:rsidR="00471FF2" w:rsidRPr="006E131D" w:rsidRDefault="00471FF2"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6E131D">
        <w:rPr>
          <w:rFonts w:ascii="Times New Roman" w:hAnsi="Times New Roman" w:cs="Times New Roman"/>
        </w:rPr>
        <w:lastRenderedPageBreak/>
        <w:t xml:space="preserve">Modelação </w:t>
      </w:r>
      <w:r w:rsidR="000F1C2E">
        <w:rPr>
          <w:rFonts w:ascii="Times New Roman" w:hAnsi="Times New Roman" w:cs="Times New Roman"/>
        </w:rPr>
        <w:t>multidimensional</w:t>
      </w:r>
      <w:r w:rsidRPr="006E131D">
        <w:rPr>
          <w:rFonts w:ascii="Times New Roman" w:hAnsi="Times New Roman" w:cs="Times New Roman"/>
        </w:rPr>
        <w:t>, apesar de mais redundante, ter um acesso aos dados mais rápido;</w:t>
      </w:r>
    </w:p>
    <w:p w:rsidR="00471FF2" w:rsidRPr="006E131D" w:rsidRDefault="00471FF2" w:rsidP="005C6EA8">
      <w:pPr>
        <w:pStyle w:val="ListParagraph"/>
        <w:numPr>
          <w:ilvl w:val="0"/>
          <w:numId w:val="15"/>
        </w:numPr>
        <w:spacing w:after="0" w:line="340" w:lineRule="atLeast"/>
        <w:ind w:left="1134" w:hanging="431"/>
        <w:contextualSpacing w:val="0"/>
        <w:jc w:val="both"/>
        <w:rPr>
          <w:rFonts w:ascii="Times New Roman" w:hAnsi="Times New Roman" w:cs="Times New Roman"/>
        </w:rPr>
      </w:pPr>
      <w:r w:rsidRPr="006E131D">
        <w:rPr>
          <w:rFonts w:ascii="Times New Roman" w:hAnsi="Times New Roman" w:cs="Times New Roman"/>
        </w:rPr>
        <w:t>As ligações entre tabelas (</w:t>
      </w:r>
      <w:r w:rsidRPr="006E131D">
        <w:rPr>
          <w:rFonts w:ascii="Times New Roman" w:hAnsi="Times New Roman" w:cs="Times New Roman"/>
          <w:i/>
        </w:rPr>
        <w:t>joins</w:t>
      </w:r>
      <w:r w:rsidRPr="006E131D">
        <w:rPr>
          <w:rFonts w:ascii="Times New Roman" w:hAnsi="Times New Roman" w:cs="Times New Roman"/>
        </w:rPr>
        <w:t xml:space="preserve">) feitas ao nível lógico, através do </w:t>
      </w:r>
      <w:r w:rsidRPr="006E131D">
        <w:rPr>
          <w:rFonts w:ascii="Times New Roman" w:hAnsi="Times New Roman" w:cs="Times New Roman"/>
          <w:i/>
        </w:rPr>
        <w:t>Micro</w:t>
      </w:r>
      <w:r w:rsidR="0016555B">
        <w:rPr>
          <w:rFonts w:ascii="Times New Roman" w:hAnsi="Times New Roman" w:cs="Times New Roman"/>
          <w:i/>
        </w:rPr>
        <w:t>S</w:t>
      </w:r>
      <w:r w:rsidRPr="006E131D">
        <w:rPr>
          <w:rFonts w:ascii="Times New Roman" w:hAnsi="Times New Roman" w:cs="Times New Roman"/>
          <w:i/>
        </w:rPr>
        <w:t>trategy</w:t>
      </w:r>
      <w:r w:rsidRPr="006E131D">
        <w:rPr>
          <w:rFonts w:ascii="Times New Roman" w:hAnsi="Times New Roman" w:cs="Times New Roman"/>
        </w:rPr>
        <w:t>, serem muito mais rápidas que ligações feitas ao nível físico, na base de dados.</w:t>
      </w:r>
    </w:p>
    <w:p w:rsidR="00AE0367" w:rsidRPr="006E131D" w:rsidRDefault="00804788" w:rsidP="005C6EA8">
      <w:pPr>
        <w:spacing w:after="0" w:line="340" w:lineRule="atLeast"/>
        <w:ind w:left="1134" w:firstLine="426"/>
        <w:jc w:val="both"/>
        <w:rPr>
          <w:rFonts w:ascii="Times New Roman" w:hAnsi="Times New Roman" w:cs="Times New Roman"/>
        </w:rPr>
      </w:pPr>
      <w:r w:rsidRPr="006E131D">
        <w:rPr>
          <w:rFonts w:ascii="Times New Roman" w:hAnsi="Times New Roman" w:cs="Times New Roman"/>
        </w:rPr>
        <w:t>Para gerar os relatórios importa então</w:t>
      </w:r>
      <w:r w:rsidR="00AE0367" w:rsidRPr="006E131D">
        <w:rPr>
          <w:rFonts w:ascii="Times New Roman" w:hAnsi="Times New Roman" w:cs="Times New Roman"/>
        </w:rPr>
        <w:t xml:space="preserve"> no </w:t>
      </w:r>
      <w:r w:rsidR="00AE0367" w:rsidRPr="006E131D">
        <w:rPr>
          <w:rFonts w:ascii="Times New Roman" w:hAnsi="Times New Roman" w:cs="Times New Roman"/>
          <w:i/>
        </w:rPr>
        <w:t>MicroStrategy</w:t>
      </w:r>
      <w:r w:rsidR="00AE0367" w:rsidRPr="006E131D">
        <w:rPr>
          <w:rFonts w:ascii="Times New Roman" w:hAnsi="Times New Roman" w:cs="Times New Roman"/>
        </w:rPr>
        <w:t xml:space="preserve"> definir o seguinte:</w:t>
      </w:r>
    </w:p>
    <w:p w:rsidR="00AE0367" w:rsidRPr="00A95DFA" w:rsidRDefault="00AE0367" w:rsidP="005C6EA8">
      <w:pPr>
        <w:pStyle w:val="ListParagraph"/>
        <w:numPr>
          <w:ilvl w:val="0"/>
          <w:numId w:val="36"/>
        </w:numPr>
        <w:spacing w:after="0" w:line="340" w:lineRule="atLeast"/>
        <w:ind w:left="1134"/>
        <w:contextualSpacing w:val="0"/>
        <w:jc w:val="both"/>
        <w:rPr>
          <w:rFonts w:ascii="Times New Roman" w:hAnsi="Times New Roman" w:cs="Times New Roman"/>
          <w:b/>
          <w:smallCaps/>
        </w:rPr>
      </w:pPr>
      <w:r w:rsidRPr="00A95DFA">
        <w:rPr>
          <w:rFonts w:ascii="Times New Roman" w:hAnsi="Times New Roman" w:cs="Times New Roman"/>
          <w:i/>
        </w:rPr>
        <w:t>Lookups</w:t>
      </w:r>
      <w:r w:rsidRPr="00A95DFA">
        <w:rPr>
          <w:rFonts w:ascii="Times New Roman" w:hAnsi="Times New Roman" w:cs="Times New Roman"/>
        </w:rPr>
        <w:t xml:space="preserve"> (vistas) sobre as dimensões;</w:t>
      </w:r>
    </w:p>
    <w:p w:rsidR="00AE0367" w:rsidRPr="00A95DFA" w:rsidRDefault="00AE0367" w:rsidP="005C6EA8">
      <w:pPr>
        <w:pStyle w:val="ListParagraph"/>
        <w:numPr>
          <w:ilvl w:val="0"/>
          <w:numId w:val="36"/>
        </w:numPr>
        <w:spacing w:after="0" w:line="340" w:lineRule="atLeast"/>
        <w:ind w:left="1134"/>
        <w:contextualSpacing w:val="0"/>
        <w:jc w:val="both"/>
        <w:rPr>
          <w:rFonts w:ascii="Times New Roman" w:hAnsi="Times New Roman" w:cs="Times New Roman"/>
          <w:b/>
          <w:smallCaps/>
        </w:rPr>
      </w:pPr>
      <w:r w:rsidRPr="00A95DFA">
        <w:rPr>
          <w:rFonts w:ascii="Times New Roman" w:hAnsi="Times New Roman" w:cs="Times New Roman"/>
        </w:rPr>
        <w:t>Atributos (dimensões) que queremos ver medidos;</w:t>
      </w:r>
    </w:p>
    <w:p w:rsidR="00AE0367" w:rsidRPr="00A95DFA" w:rsidRDefault="00AE0367" w:rsidP="005C6EA8">
      <w:pPr>
        <w:pStyle w:val="ListParagraph"/>
        <w:numPr>
          <w:ilvl w:val="0"/>
          <w:numId w:val="36"/>
        </w:numPr>
        <w:spacing w:after="0" w:line="340" w:lineRule="atLeast"/>
        <w:ind w:left="1134"/>
        <w:contextualSpacing w:val="0"/>
        <w:jc w:val="both"/>
        <w:rPr>
          <w:rFonts w:ascii="Times New Roman" w:hAnsi="Times New Roman" w:cs="Times New Roman"/>
          <w:b/>
          <w:smallCaps/>
        </w:rPr>
      </w:pPr>
      <w:r w:rsidRPr="00A95DFA">
        <w:rPr>
          <w:rFonts w:ascii="Times New Roman" w:hAnsi="Times New Roman" w:cs="Times New Roman"/>
        </w:rPr>
        <w:t>Factos e métricas a ser medidas;</w:t>
      </w:r>
    </w:p>
    <w:p w:rsidR="00AE0367" w:rsidRPr="00A95DFA" w:rsidRDefault="00AE0367" w:rsidP="005C6EA8">
      <w:pPr>
        <w:pStyle w:val="ListParagraph"/>
        <w:numPr>
          <w:ilvl w:val="0"/>
          <w:numId w:val="36"/>
        </w:numPr>
        <w:spacing w:after="0" w:line="340" w:lineRule="atLeast"/>
        <w:ind w:left="1134"/>
        <w:contextualSpacing w:val="0"/>
        <w:jc w:val="both"/>
        <w:rPr>
          <w:rFonts w:ascii="Times New Roman" w:hAnsi="Times New Roman" w:cs="Times New Roman"/>
          <w:b/>
          <w:smallCaps/>
        </w:rPr>
      </w:pPr>
      <w:r w:rsidRPr="00A95DFA">
        <w:rPr>
          <w:rFonts w:ascii="Times New Roman" w:hAnsi="Times New Roman" w:cs="Times New Roman"/>
        </w:rPr>
        <w:t>Hierarquias presentes;</w:t>
      </w:r>
    </w:p>
    <w:p w:rsidR="00AE0367" w:rsidRPr="00A95DFA" w:rsidRDefault="00AE0367" w:rsidP="005C6EA8">
      <w:pPr>
        <w:pStyle w:val="ListParagraph"/>
        <w:numPr>
          <w:ilvl w:val="0"/>
          <w:numId w:val="36"/>
        </w:numPr>
        <w:spacing w:after="0" w:line="340" w:lineRule="atLeast"/>
        <w:ind w:left="1134"/>
        <w:contextualSpacing w:val="0"/>
        <w:jc w:val="both"/>
        <w:rPr>
          <w:rFonts w:ascii="Times New Roman" w:hAnsi="Times New Roman" w:cs="Times New Roman"/>
          <w:b/>
          <w:smallCaps/>
        </w:rPr>
      </w:pPr>
      <w:r w:rsidRPr="00A95DFA">
        <w:rPr>
          <w:rFonts w:ascii="Times New Roman" w:hAnsi="Times New Roman" w:cs="Times New Roman"/>
        </w:rPr>
        <w:t>Relatórios a analisar.</w:t>
      </w:r>
    </w:p>
    <w:p w:rsidR="00457BA4" w:rsidRPr="00A95DFA" w:rsidRDefault="00457BA4" w:rsidP="00815E99">
      <w:pPr>
        <w:spacing w:after="0" w:line="340" w:lineRule="exact"/>
        <w:jc w:val="both"/>
        <w:rPr>
          <w:rFonts w:ascii="Times New Roman" w:hAnsi="Times New Roman" w:cs="Times New Roman"/>
          <w:b/>
          <w:smallCaps/>
        </w:rPr>
      </w:pPr>
    </w:p>
    <w:p w:rsidR="00AE0367" w:rsidRPr="00A95DFA" w:rsidRDefault="00457BA4" w:rsidP="006A49A2">
      <w:pPr>
        <w:pStyle w:val="Heading4"/>
      </w:pPr>
      <w:bookmarkStart w:id="87" w:name="_Toc390302618"/>
      <w:r w:rsidRPr="00A95DFA">
        <w:t>L</w:t>
      </w:r>
      <w:r w:rsidR="00D4679F" w:rsidRPr="00A95DFA">
        <w:t>ookups</w:t>
      </w:r>
      <w:bookmarkEnd w:id="87"/>
    </w:p>
    <w:p w:rsidR="00AE0367" w:rsidRDefault="00AE0367"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criação das </w:t>
      </w:r>
      <w:r w:rsidRPr="006E131D">
        <w:rPr>
          <w:rFonts w:ascii="Times New Roman" w:hAnsi="Times New Roman" w:cs="Times New Roman"/>
          <w:i/>
        </w:rPr>
        <w:t>Lookups</w:t>
      </w:r>
      <w:r w:rsidRPr="006E131D">
        <w:rPr>
          <w:rFonts w:ascii="Times New Roman" w:hAnsi="Times New Roman" w:cs="Times New Roman"/>
        </w:rPr>
        <w:t xml:space="preserve"> no </w:t>
      </w:r>
      <w:r w:rsidRPr="006E131D">
        <w:rPr>
          <w:rFonts w:ascii="Times New Roman" w:hAnsi="Times New Roman" w:cs="Times New Roman"/>
          <w:i/>
        </w:rPr>
        <w:t>MicroStrategy</w:t>
      </w:r>
      <w:r w:rsidRPr="006E131D">
        <w:rPr>
          <w:rFonts w:ascii="Times New Roman" w:hAnsi="Times New Roman" w:cs="Times New Roman"/>
        </w:rPr>
        <w:t xml:space="preserve"> prende-se </w:t>
      </w:r>
      <w:r w:rsidR="00D4679F" w:rsidRPr="006E131D">
        <w:rPr>
          <w:rFonts w:ascii="Times New Roman" w:hAnsi="Times New Roman" w:cs="Times New Roman"/>
        </w:rPr>
        <w:t xml:space="preserve">com o facto de </w:t>
      </w:r>
      <w:r w:rsidRPr="006E131D">
        <w:rPr>
          <w:rFonts w:ascii="Times New Roman" w:hAnsi="Times New Roman" w:cs="Times New Roman"/>
        </w:rPr>
        <w:t xml:space="preserve">o seu motor analítico, quando presente de uma relação hierárquica, não a conseguir interpretar corretamente. É feita então uma normalização da dimensão, através das </w:t>
      </w:r>
      <w:r w:rsidRPr="006E131D">
        <w:rPr>
          <w:rFonts w:ascii="Times New Roman" w:hAnsi="Times New Roman" w:cs="Times New Roman"/>
          <w:i/>
        </w:rPr>
        <w:t>Lookups</w:t>
      </w:r>
      <w:r w:rsidRPr="006E131D">
        <w:rPr>
          <w:rFonts w:ascii="Times New Roman" w:hAnsi="Times New Roman" w:cs="Times New Roman"/>
        </w:rPr>
        <w:t xml:space="preserve"> onde são definidos os diferentes níveis hierárquicos, estabelecendo os sentidos da relação pais e filhos. Apesar de, no âmbito do processo de negócio </w:t>
      </w:r>
      <w:r w:rsidRPr="006E131D">
        <w:rPr>
          <w:rFonts w:ascii="Times New Roman" w:hAnsi="Times New Roman" w:cs="Times New Roman"/>
          <w:i/>
        </w:rPr>
        <w:t>Issue Tracking</w:t>
      </w:r>
      <w:r w:rsidRPr="006E131D">
        <w:rPr>
          <w:rFonts w:ascii="Times New Roman" w:hAnsi="Times New Roman" w:cs="Times New Roman"/>
        </w:rPr>
        <w:t xml:space="preserve">, não terem sido observadas várias relações hierárquicas, foram criadas </w:t>
      </w:r>
      <w:r w:rsidRPr="006E131D">
        <w:rPr>
          <w:rFonts w:ascii="Times New Roman" w:hAnsi="Times New Roman" w:cs="Times New Roman"/>
          <w:i/>
        </w:rPr>
        <w:t>Lookups</w:t>
      </w:r>
      <w:r w:rsidRPr="006E131D">
        <w:rPr>
          <w:rFonts w:ascii="Times New Roman" w:hAnsi="Times New Roman" w:cs="Times New Roman"/>
        </w:rPr>
        <w:t xml:space="preserve"> para todas as dimensões, independentemente do facto de possuírem ou não hierarquias, com o objetivo de:</w:t>
      </w:r>
    </w:p>
    <w:p w:rsidR="00B40083" w:rsidRPr="006E131D" w:rsidRDefault="00B40083" w:rsidP="00815E99">
      <w:pPr>
        <w:spacing w:after="0" w:line="340" w:lineRule="exact"/>
        <w:ind w:firstLine="426"/>
        <w:jc w:val="both"/>
        <w:rPr>
          <w:rFonts w:ascii="Times New Roman" w:hAnsi="Times New Roman" w:cs="Times New Roman"/>
        </w:rPr>
      </w:pPr>
    </w:p>
    <w:p w:rsidR="00AE0367" w:rsidRPr="006E131D" w:rsidRDefault="00AE0367" w:rsidP="005C6EA8">
      <w:pPr>
        <w:pStyle w:val="ListParagraph"/>
        <w:numPr>
          <w:ilvl w:val="0"/>
          <w:numId w:val="13"/>
        </w:numPr>
        <w:spacing w:after="0" w:line="340" w:lineRule="exact"/>
        <w:ind w:left="1134"/>
        <w:contextualSpacing w:val="0"/>
        <w:jc w:val="both"/>
        <w:rPr>
          <w:rFonts w:ascii="Times New Roman" w:hAnsi="Times New Roman" w:cs="Times New Roman"/>
        </w:rPr>
      </w:pPr>
      <w:r w:rsidRPr="006E131D">
        <w:rPr>
          <w:rFonts w:ascii="Times New Roman" w:hAnsi="Times New Roman" w:cs="Times New Roman"/>
        </w:rPr>
        <w:t>Garantir possibilidade de escalab</w:t>
      </w:r>
      <w:r w:rsidR="00881403">
        <w:rPr>
          <w:rFonts w:ascii="Times New Roman" w:hAnsi="Times New Roman" w:cs="Times New Roman"/>
        </w:rPr>
        <w:t>ilidade para diferentes línguas.</w:t>
      </w:r>
    </w:p>
    <w:p w:rsidR="00AE0367" w:rsidRDefault="00AE0367" w:rsidP="005C6EA8">
      <w:pPr>
        <w:pStyle w:val="ListParagraph"/>
        <w:numPr>
          <w:ilvl w:val="0"/>
          <w:numId w:val="13"/>
        </w:numPr>
        <w:spacing w:after="0" w:line="340" w:lineRule="exact"/>
        <w:ind w:left="1134"/>
        <w:contextualSpacing w:val="0"/>
        <w:jc w:val="both"/>
        <w:rPr>
          <w:rFonts w:ascii="Times New Roman" w:hAnsi="Times New Roman" w:cs="Times New Roman"/>
        </w:rPr>
      </w:pPr>
      <w:r w:rsidRPr="006E131D">
        <w:rPr>
          <w:rFonts w:ascii="Times New Roman" w:hAnsi="Times New Roman" w:cs="Times New Roman"/>
        </w:rPr>
        <w:t>Possuir uma camada intermédia, onde seja possível aplicar transformações necessárias, sem necessidade de aceder diretamente à base de dados operacional.</w:t>
      </w:r>
    </w:p>
    <w:p w:rsidR="00B40083" w:rsidRPr="00B40083" w:rsidRDefault="00B40083" w:rsidP="00B40083">
      <w:pPr>
        <w:spacing w:after="0" w:line="340" w:lineRule="exact"/>
        <w:jc w:val="both"/>
        <w:rPr>
          <w:rFonts w:ascii="Times New Roman" w:hAnsi="Times New Roman" w:cs="Times New Roman"/>
        </w:rPr>
      </w:pPr>
    </w:p>
    <w:p w:rsidR="00F518D4" w:rsidRPr="006E131D" w:rsidRDefault="00D4679F"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São então criadas, para cada dimensão, tantas </w:t>
      </w:r>
      <w:r w:rsidRPr="006E131D">
        <w:rPr>
          <w:rFonts w:ascii="Times New Roman" w:hAnsi="Times New Roman" w:cs="Times New Roman"/>
          <w:i/>
        </w:rPr>
        <w:t>lookups</w:t>
      </w:r>
      <w:r w:rsidRPr="006E131D">
        <w:rPr>
          <w:rFonts w:ascii="Times New Roman" w:hAnsi="Times New Roman" w:cs="Times New Roman"/>
        </w:rPr>
        <w:t xml:space="preserve">, quantos níveis hierárquicos forem identificados. Em cada </w:t>
      </w:r>
      <w:r w:rsidRPr="006E131D">
        <w:rPr>
          <w:rFonts w:ascii="Times New Roman" w:hAnsi="Times New Roman" w:cs="Times New Roman"/>
          <w:i/>
        </w:rPr>
        <w:t>lookup</w:t>
      </w:r>
      <w:r w:rsidRPr="006E131D">
        <w:rPr>
          <w:rFonts w:ascii="Times New Roman" w:hAnsi="Times New Roman" w:cs="Times New Roman"/>
        </w:rPr>
        <w:t xml:space="preserve"> é selecionado, para além do seu identificador único (ID) e descrição (DESC), outro identificador único (ID2) para estabelecer a ligação com o seu pai. </w:t>
      </w:r>
      <w:r w:rsidR="0067485F" w:rsidRPr="006E131D">
        <w:rPr>
          <w:rFonts w:ascii="Times New Roman" w:hAnsi="Times New Roman" w:cs="Times New Roman"/>
        </w:rPr>
        <w:t xml:space="preserve">Adicionalmente, se se quiser mostrar algo mais nos relatórios, vão-se acrescentando as colunas a considerar à </w:t>
      </w:r>
      <w:r w:rsidR="0067485F" w:rsidRPr="006E131D">
        <w:rPr>
          <w:rFonts w:ascii="Times New Roman" w:hAnsi="Times New Roman" w:cs="Times New Roman"/>
          <w:i/>
        </w:rPr>
        <w:t>lookup</w:t>
      </w:r>
      <w:r w:rsidR="0067485F" w:rsidRPr="006E131D">
        <w:rPr>
          <w:rFonts w:ascii="Times New Roman" w:hAnsi="Times New Roman" w:cs="Times New Roman"/>
        </w:rPr>
        <w:t>.</w:t>
      </w:r>
    </w:p>
    <w:p w:rsidR="00D4679F" w:rsidRDefault="00D4679F"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No caso da dimensão tempo, foram criadas as seguintes </w:t>
      </w:r>
      <w:r w:rsidRPr="006E131D">
        <w:rPr>
          <w:rFonts w:ascii="Times New Roman" w:hAnsi="Times New Roman" w:cs="Times New Roman"/>
          <w:i/>
        </w:rPr>
        <w:t>lookups</w:t>
      </w:r>
      <w:r w:rsidRPr="006E131D">
        <w:rPr>
          <w:rFonts w:ascii="Times New Roman" w:hAnsi="Times New Roman" w:cs="Times New Roman"/>
        </w:rPr>
        <w:t>:</w:t>
      </w:r>
    </w:p>
    <w:p w:rsidR="00B40083" w:rsidRPr="006E131D" w:rsidRDefault="00B40083" w:rsidP="00815E99">
      <w:pPr>
        <w:spacing w:after="0" w:line="340" w:lineRule="exact"/>
        <w:ind w:firstLine="426"/>
        <w:jc w:val="both"/>
        <w:rPr>
          <w:rFonts w:ascii="Times New Roman" w:hAnsi="Times New Roman" w:cs="Times New Roman"/>
        </w:rPr>
      </w:pPr>
    </w:p>
    <w:p w:rsidR="00D4679F" w:rsidRPr="006E131D" w:rsidRDefault="00D4679F"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w:t>
      </w:r>
      <w:r w:rsidR="00F518D4" w:rsidRPr="006E131D">
        <w:rPr>
          <w:rFonts w:ascii="Times New Roman" w:hAnsi="Times New Roman" w:cs="Times New Roman"/>
          <w:lang w:val="en-US"/>
        </w:rPr>
        <w:t>YEAR_LU;</w:t>
      </w:r>
    </w:p>
    <w:p w:rsidR="00F518D4" w:rsidRPr="006E131D" w:rsidRDefault="00F518D4"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V_D_TIME_SEMESTER_LU;</w:t>
      </w:r>
    </w:p>
    <w:p w:rsidR="00F518D4" w:rsidRPr="006E131D" w:rsidRDefault="00F518D4"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V_D_TIME_TRIMESTER_LU;</w:t>
      </w:r>
    </w:p>
    <w:p w:rsidR="00F518D4" w:rsidRPr="006E131D" w:rsidRDefault="00F518D4"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V_D_TIME_MONTH_LU;</w:t>
      </w:r>
    </w:p>
    <w:p w:rsidR="00F518D4" w:rsidRPr="006E131D" w:rsidRDefault="00F518D4"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V_D_TIME_WEEK_OF_YEAR_LU;</w:t>
      </w:r>
    </w:p>
    <w:p w:rsidR="00F518D4" w:rsidRPr="006E131D" w:rsidRDefault="00F518D4"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V_D_TIME_DAY_LU;</w:t>
      </w:r>
    </w:p>
    <w:p w:rsidR="00F518D4" w:rsidRPr="00B40083" w:rsidRDefault="00F518D4" w:rsidP="005C6EA8">
      <w:pPr>
        <w:pStyle w:val="ListParagraph"/>
        <w:numPr>
          <w:ilvl w:val="0"/>
          <w:numId w:val="14"/>
        </w:numPr>
        <w:spacing w:after="0" w:line="340" w:lineRule="exact"/>
        <w:ind w:left="1134"/>
        <w:contextualSpacing w:val="0"/>
        <w:jc w:val="both"/>
        <w:rPr>
          <w:rFonts w:ascii="Times New Roman" w:hAnsi="Times New Roman" w:cs="Times New Roman"/>
          <w:i/>
          <w:lang w:val="en-US"/>
        </w:rPr>
      </w:pPr>
      <w:r w:rsidRPr="006E131D">
        <w:rPr>
          <w:rFonts w:ascii="Times New Roman" w:hAnsi="Times New Roman" w:cs="Times New Roman"/>
          <w:lang w:val="en-US"/>
        </w:rPr>
        <w:t>V_D_TIME_HOUR_LU;</w:t>
      </w:r>
    </w:p>
    <w:p w:rsidR="00B40083" w:rsidRPr="00B40083" w:rsidRDefault="00B40083" w:rsidP="00B40083">
      <w:pPr>
        <w:spacing w:after="0" w:line="340" w:lineRule="exact"/>
        <w:ind w:left="491"/>
        <w:jc w:val="both"/>
        <w:rPr>
          <w:rFonts w:ascii="Times New Roman" w:hAnsi="Times New Roman" w:cs="Times New Roman"/>
          <w:i/>
          <w:lang w:val="en-US"/>
        </w:rPr>
      </w:pPr>
    </w:p>
    <w:p w:rsidR="00F518D4" w:rsidRDefault="00F518D4"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lastRenderedPageBreak/>
        <w:t xml:space="preserve">A </w:t>
      </w:r>
      <w:r w:rsidR="00A84857">
        <w:rPr>
          <w:rFonts w:ascii="Times New Roman" w:hAnsi="Times New Roman" w:cs="Times New Roman"/>
        </w:rPr>
        <w:t>figura 2</w:t>
      </w:r>
      <w:r w:rsidR="00730C8F">
        <w:rPr>
          <w:rFonts w:ascii="Times New Roman" w:hAnsi="Times New Roman" w:cs="Times New Roman"/>
        </w:rPr>
        <w:t>3</w:t>
      </w:r>
      <w:r w:rsidRPr="006E131D">
        <w:rPr>
          <w:rFonts w:ascii="Times New Roman" w:hAnsi="Times New Roman" w:cs="Times New Roman"/>
        </w:rPr>
        <w:t xml:space="preserve"> permite-nos ver um exemplo de como estão estruturadas as </w:t>
      </w:r>
      <w:r w:rsidRPr="006E131D">
        <w:rPr>
          <w:rFonts w:ascii="Times New Roman" w:hAnsi="Times New Roman" w:cs="Times New Roman"/>
          <w:i/>
        </w:rPr>
        <w:t>lookups</w:t>
      </w:r>
      <w:r w:rsidRPr="006E131D">
        <w:rPr>
          <w:rFonts w:ascii="Times New Roman" w:hAnsi="Times New Roman" w:cs="Times New Roman"/>
        </w:rPr>
        <w:t xml:space="preserve"> da dimensão temporal do</w:t>
      </w:r>
      <w:r w:rsidRPr="006E131D">
        <w:rPr>
          <w:rFonts w:ascii="Times New Roman" w:hAnsi="Times New Roman" w:cs="Times New Roman"/>
          <w:i/>
        </w:rPr>
        <w:t xml:space="preserve"> Data Warehouse</w:t>
      </w:r>
      <w:r w:rsidRPr="006E131D">
        <w:rPr>
          <w:rFonts w:ascii="Times New Roman" w:hAnsi="Times New Roman" w:cs="Times New Roman"/>
        </w:rPr>
        <w:t xml:space="preserve">, neste caso a </w:t>
      </w:r>
      <w:r w:rsidRPr="006E131D">
        <w:rPr>
          <w:rFonts w:ascii="Times New Roman" w:hAnsi="Times New Roman" w:cs="Times New Roman"/>
          <w:i/>
        </w:rPr>
        <w:t>lookup</w:t>
      </w:r>
      <w:r w:rsidRPr="006E131D">
        <w:rPr>
          <w:rFonts w:ascii="Times New Roman" w:hAnsi="Times New Roman" w:cs="Times New Roman"/>
        </w:rPr>
        <w:t xml:space="preserve"> referente ao </w:t>
      </w:r>
      <w:r w:rsidR="007D390E">
        <w:rPr>
          <w:rFonts w:ascii="Times New Roman" w:hAnsi="Times New Roman" w:cs="Times New Roman"/>
        </w:rPr>
        <w:t>semestre</w:t>
      </w:r>
      <w:r w:rsidRPr="006E131D">
        <w:rPr>
          <w:rFonts w:ascii="Times New Roman" w:hAnsi="Times New Roman" w:cs="Times New Roman"/>
        </w:rPr>
        <w:t>:</w:t>
      </w:r>
    </w:p>
    <w:p w:rsidR="00781303" w:rsidRPr="006E131D" w:rsidRDefault="00781303" w:rsidP="00815E99">
      <w:pPr>
        <w:spacing w:after="0" w:line="340" w:lineRule="exact"/>
        <w:ind w:firstLine="426"/>
        <w:jc w:val="both"/>
        <w:rPr>
          <w:rFonts w:ascii="Times New Roman" w:hAnsi="Times New Roman" w:cs="Times New Roman"/>
        </w:rPr>
      </w:pPr>
    </w:p>
    <w:p w:rsidR="00F518D4" w:rsidRDefault="007D390E" w:rsidP="00815E99">
      <w:pPr>
        <w:spacing w:after="0" w:line="360" w:lineRule="auto"/>
        <w:jc w:val="center"/>
        <w:rPr>
          <w:rFonts w:ascii="Times New Roman" w:hAnsi="Times New Roman" w:cs="Times New Roman"/>
        </w:rPr>
      </w:pPr>
      <w:r>
        <w:rPr>
          <w:rFonts w:ascii="Times New Roman" w:hAnsi="Times New Roman" w:cs="Times New Roman"/>
          <w:noProof/>
          <w:color w:val="000000" w:themeColor="text1"/>
          <w:lang w:val="en-US"/>
        </w:rPr>
        <w:drawing>
          <wp:inline distT="0" distB="0" distL="0" distR="0" wp14:anchorId="7767190B" wp14:editId="4938A206">
            <wp:extent cx="2760345" cy="2415540"/>
            <wp:effectExtent l="19050" t="19050" r="20955" b="22860"/>
            <wp:docPr id="5" name="Picture 5" descr="D:\tese\imagens\tese\lookup dt 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e\imagens\tese\lookup dt ex.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60345" cy="2415540"/>
                    </a:xfrm>
                    <a:prstGeom prst="rect">
                      <a:avLst/>
                    </a:prstGeom>
                    <a:noFill/>
                    <a:ln w="12700">
                      <a:solidFill>
                        <a:schemeClr val="tx1"/>
                      </a:solidFill>
                    </a:ln>
                  </pic:spPr>
                </pic:pic>
              </a:graphicData>
            </a:graphic>
          </wp:inline>
        </w:drawing>
      </w:r>
    </w:p>
    <w:p w:rsidR="001976E1" w:rsidRPr="00A84857" w:rsidRDefault="001976E1" w:rsidP="001976E1">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3</w:t>
      </w:r>
      <w:r w:rsidRPr="00A84857">
        <w:rPr>
          <w:rFonts w:ascii="Times New Roman" w:eastAsia="Nimbus Sans L" w:hAnsi="Times New Roman" w:cs="Times New Roman"/>
          <w:lang w:eastAsia="pt-PT"/>
        </w:rPr>
        <w:t xml:space="preserve">: </w:t>
      </w:r>
      <w:r w:rsidR="00383724" w:rsidRPr="00A84857">
        <w:rPr>
          <w:rFonts w:ascii="Times New Roman" w:eastAsia="Nimbus Sans L" w:hAnsi="Times New Roman" w:cs="Times New Roman"/>
          <w:i/>
          <w:lang w:eastAsia="pt-PT"/>
        </w:rPr>
        <w:t>Lookup</w:t>
      </w:r>
      <w:r w:rsidR="00383724" w:rsidRPr="00A84857">
        <w:rPr>
          <w:rFonts w:ascii="Times New Roman" w:eastAsia="Nimbus Sans L" w:hAnsi="Times New Roman" w:cs="Times New Roman"/>
          <w:lang w:eastAsia="pt-PT"/>
        </w:rPr>
        <w:t xml:space="preserve"> do semestre.</w:t>
      </w:r>
    </w:p>
    <w:p w:rsidR="00F518D4" w:rsidRPr="007D390E" w:rsidRDefault="00F518D4"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 ligação entre a </w:t>
      </w:r>
      <w:r w:rsidRPr="006E131D">
        <w:rPr>
          <w:rFonts w:ascii="Times New Roman" w:hAnsi="Times New Roman" w:cs="Times New Roman"/>
          <w:i/>
        </w:rPr>
        <w:t>lookup</w:t>
      </w:r>
      <w:r w:rsidRPr="006E131D">
        <w:rPr>
          <w:rFonts w:ascii="Times New Roman" w:hAnsi="Times New Roman" w:cs="Times New Roman"/>
        </w:rPr>
        <w:t xml:space="preserve"> do </w:t>
      </w:r>
      <w:r w:rsidR="007D390E">
        <w:rPr>
          <w:rFonts w:ascii="Times New Roman" w:hAnsi="Times New Roman" w:cs="Times New Roman"/>
        </w:rPr>
        <w:t>semestre</w:t>
      </w:r>
      <w:r w:rsidRPr="006E131D">
        <w:rPr>
          <w:rFonts w:ascii="Times New Roman" w:hAnsi="Times New Roman" w:cs="Times New Roman"/>
        </w:rPr>
        <w:t xml:space="preserve"> e do ano possibilita que, quando num relatório, se possa navegar sem dificuldade entre os dois períodos de tempo, sem ter necessidade de refazer o relatório ou alterar as suas propriedades.</w:t>
      </w:r>
      <w:r w:rsidR="007D390E">
        <w:rPr>
          <w:rFonts w:ascii="Times New Roman" w:hAnsi="Times New Roman" w:cs="Times New Roman"/>
        </w:rPr>
        <w:t xml:space="preserve"> Cada </w:t>
      </w:r>
      <w:r w:rsidR="007D390E">
        <w:rPr>
          <w:rFonts w:ascii="Times New Roman" w:hAnsi="Times New Roman" w:cs="Times New Roman"/>
          <w:i/>
        </w:rPr>
        <w:t>lookup</w:t>
      </w:r>
      <w:r w:rsidR="007D390E">
        <w:rPr>
          <w:rFonts w:ascii="Times New Roman" w:hAnsi="Times New Roman" w:cs="Times New Roman"/>
        </w:rPr>
        <w:t xml:space="preserve"> possui uma chave para o pai, imediatamente em cima (a nível hierárquico) dele.</w:t>
      </w:r>
    </w:p>
    <w:p w:rsidR="00F518D4" w:rsidRPr="006E131D" w:rsidRDefault="00F518D4"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Todas as outras dimensões presentes no modelo de dados, à exceção do Projeto e Iteração, foram identificadas como não tendo rel</w:t>
      </w:r>
      <w:r w:rsidR="0067485F" w:rsidRPr="006E131D">
        <w:rPr>
          <w:rFonts w:ascii="Times New Roman" w:hAnsi="Times New Roman" w:cs="Times New Roman"/>
        </w:rPr>
        <w:t xml:space="preserve">ações hierárquicas tão vincadas, sendo a criação das </w:t>
      </w:r>
      <w:r w:rsidR="0067485F" w:rsidRPr="006E131D">
        <w:rPr>
          <w:rFonts w:ascii="Times New Roman" w:hAnsi="Times New Roman" w:cs="Times New Roman"/>
          <w:i/>
        </w:rPr>
        <w:t>lookups</w:t>
      </w:r>
      <w:r w:rsidR="0067485F" w:rsidRPr="006E131D">
        <w:rPr>
          <w:rFonts w:ascii="Times New Roman" w:hAnsi="Times New Roman" w:cs="Times New Roman"/>
        </w:rPr>
        <w:t xml:space="preserve"> associadas a eles, mais fácil. </w:t>
      </w:r>
      <w:r w:rsidR="0067485F" w:rsidRPr="007D390E">
        <w:rPr>
          <w:rFonts w:ascii="Times New Roman" w:hAnsi="Times New Roman" w:cs="Times New Roman"/>
        </w:rPr>
        <w:t>A dimensão referente ao Projeto e à Iteração, apesar de logicamente ter uma hierarquia, não foi criada pois o sistema operacional observado não registava ainda as Iterações.</w:t>
      </w:r>
    </w:p>
    <w:p w:rsidR="00F518D4" w:rsidRPr="00815E99" w:rsidRDefault="00457BA4" w:rsidP="006A49A2">
      <w:pPr>
        <w:pStyle w:val="Heading4"/>
      </w:pPr>
      <w:bookmarkStart w:id="88" w:name="_Toc390302619"/>
      <w:r w:rsidRPr="00815E99">
        <w:t>A</w:t>
      </w:r>
      <w:r w:rsidR="00CC667C" w:rsidRPr="00815E99">
        <w:t>tributos</w:t>
      </w:r>
      <w:bookmarkEnd w:id="88"/>
    </w:p>
    <w:p w:rsidR="00AE0367" w:rsidRDefault="00AE0367"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Os atributos no </w:t>
      </w:r>
      <w:r w:rsidRPr="006E131D">
        <w:rPr>
          <w:rFonts w:ascii="Times New Roman" w:hAnsi="Times New Roman" w:cs="Times New Roman"/>
          <w:i/>
        </w:rPr>
        <w:t>MicroStrategy</w:t>
      </w:r>
      <w:r w:rsidRPr="006E131D">
        <w:rPr>
          <w:rFonts w:ascii="Times New Roman" w:hAnsi="Times New Roman" w:cs="Times New Roman"/>
        </w:rPr>
        <w:t xml:space="preserve"> dizem respeito às dimensões na modelação </w:t>
      </w:r>
      <w:r w:rsidR="000F1C2E">
        <w:rPr>
          <w:rFonts w:ascii="Times New Roman" w:hAnsi="Times New Roman" w:cs="Times New Roman"/>
        </w:rPr>
        <w:t>multidimensional</w:t>
      </w:r>
      <w:r w:rsidRPr="006E131D">
        <w:rPr>
          <w:rFonts w:ascii="Times New Roman" w:hAnsi="Times New Roman" w:cs="Times New Roman"/>
        </w:rPr>
        <w:t xml:space="preserve">. Todas as colunas que dizem respeito a uma dimensão podem ser definidas no </w:t>
      </w:r>
      <w:r w:rsidRPr="006E131D">
        <w:rPr>
          <w:rFonts w:ascii="Times New Roman" w:hAnsi="Times New Roman" w:cs="Times New Roman"/>
          <w:i/>
        </w:rPr>
        <w:t xml:space="preserve">MicroStrategy </w:t>
      </w:r>
      <w:r w:rsidRPr="006E131D">
        <w:rPr>
          <w:rFonts w:ascii="Times New Roman" w:hAnsi="Times New Roman" w:cs="Times New Roman"/>
        </w:rPr>
        <w:t xml:space="preserve">e são denominados de </w:t>
      </w:r>
      <w:r w:rsidRPr="006E131D">
        <w:rPr>
          <w:rFonts w:ascii="Times New Roman" w:hAnsi="Times New Roman" w:cs="Times New Roman"/>
          <w:i/>
        </w:rPr>
        <w:t>Attribute Forms</w:t>
      </w:r>
      <w:r w:rsidRPr="006E131D">
        <w:rPr>
          <w:rFonts w:ascii="Times New Roman" w:hAnsi="Times New Roman" w:cs="Times New Roman"/>
        </w:rPr>
        <w:t xml:space="preserve">. Para acedermos aos diferentes atributos precisamos, no mínimo, de dois </w:t>
      </w:r>
      <w:r w:rsidRPr="006E131D">
        <w:rPr>
          <w:rFonts w:ascii="Times New Roman" w:hAnsi="Times New Roman" w:cs="Times New Roman"/>
          <w:i/>
        </w:rPr>
        <w:t>Attribute Forms</w:t>
      </w:r>
      <w:r w:rsidRPr="006E131D">
        <w:rPr>
          <w:rFonts w:ascii="Times New Roman" w:hAnsi="Times New Roman" w:cs="Times New Roman"/>
        </w:rPr>
        <w:t xml:space="preserve">: um identificador único (ID), responsável por distinguir os diferentes valores da dimensão e por efetuar a ligação entre tabelas, e uma descrição (DESC), que ajude a perceber melhor o atributo em questão. </w:t>
      </w:r>
      <w:r w:rsidR="002D1008" w:rsidRPr="006E131D">
        <w:rPr>
          <w:rFonts w:ascii="Times New Roman" w:hAnsi="Times New Roman" w:cs="Times New Roman"/>
        </w:rPr>
        <w:t xml:space="preserve">É impossível gerar um relatório sem atributos e por isso, tiveram de ser gerados para todas as dimensões e, dentro delas, tantos atributos quantas relações hierárquicas possuir a dimensão. Não tendo em consideração dimensões hierárquicas, para cada dimensão do modelo </w:t>
      </w:r>
      <w:r w:rsidR="000F1C2E">
        <w:rPr>
          <w:rFonts w:ascii="Times New Roman" w:hAnsi="Times New Roman" w:cs="Times New Roman"/>
        </w:rPr>
        <w:t>multidimensional</w:t>
      </w:r>
      <w:r w:rsidR="002D1008" w:rsidRPr="006E131D">
        <w:rPr>
          <w:rFonts w:ascii="Times New Roman" w:hAnsi="Times New Roman" w:cs="Times New Roman"/>
        </w:rPr>
        <w:t xml:space="preserve"> são necessários</w:t>
      </w:r>
      <w:r w:rsidR="00CC667C" w:rsidRPr="006E131D">
        <w:rPr>
          <w:rFonts w:ascii="Times New Roman" w:hAnsi="Times New Roman" w:cs="Times New Roman"/>
        </w:rPr>
        <w:t xml:space="preserve"> pelo menos</w:t>
      </w:r>
      <w:r w:rsidR="002D1008" w:rsidRPr="006E131D">
        <w:rPr>
          <w:rFonts w:ascii="Times New Roman" w:hAnsi="Times New Roman" w:cs="Times New Roman"/>
        </w:rPr>
        <w:t xml:space="preserve"> dois atributos:</w:t>
      </w:r>
    </w:p>
    <w:p w:rsidR="00B40083" w:rsidRPr="006E131D" w:rsidRDefault="00B40083" w:rsidP="00815E99">
      <w:pPr>
        <w:spacing w:after="0" w:line="340" w:lineRule="exact"/>
        <w:ind w:firstLine="426"/>
        <w:jc w:val="both"/>
        <w:rPr>
          <w:rFonts w:ascii="Times New Roman" w:hAnsi="Times New Roman" w:cs="Times New Roman"/>
        </w:rPr>
      </w:pPr>
    </w:p>
    <w:p w:rsidR="002D1008" w:rsidRPr="00815E99" w:rsidRDefault="002D1008" w:rsidP="005C6EA8">
      <w:pPr>
        <w:pStyle w:val="ListParagraph"/>
        <w:numPr>
          <w:ilvl w:val="0"/>
          <w:numId w:val="37"/>
        </w:numPr>
        <w:spacing w:after="0" w:line="340" w:lineRule="exact"/>
        <w:ind w:left="1134"/>
        <w:contextualSpacing w:val="0"/>
        <w:jc w:val="both"/>
        <w:rPr>
          <w:rFonts w:ascii="Times New Roman" w:hAnsi="Times New Roman" w:cs="Times New Roman"/>
          <w:b/>
          <w:smallCaps/>
        </w:rPr>
      </w:pPr>
      <w:r w:rsidRPr="00815E99">
        <w:rPr>
          <w:rFonts w:ascii="Times New Roman" w:hAnsi="Times New Roman" w:cs="Times New Roman"/>
        </w:rPr>
        <w:lastRenderedPageBreak/>
        <w:t>Atributo responsável pela ligação da tabela de factos à dimensão física</w:t>
      </w:r>
      <w:r w:rsidR="00977AA0">
        <w:rPr>
          <w:rFonts w:ascii="Times New Roman" w:hAnsi="Times New Roman" w:cs="Times New Roman"/>
        </w:rPr>
        <w:t>.</w:t>
      </w:r>
    </w:p>
    <w:p w:rsidR="002D1008" w:rsidRPr="005C6EA8" w:rsidRDefault="002D1008" w:rsidP="005C6EA8">
      <w:pPr>
        <w:pStyle w:val="ListParagraph"/>
        <w:numPr>
          <w:ilvl w:val="0"/>
          <w:numId w:val="37"/>
        </w:numPr>
        <w:spacing w:after="0" w:line="340" w:lineRule="exact"/>
        <w:ind w:left="1134"/>
        <w:contextualSpacing w:val="0"/>
        <w:jc w:val="both"/>
        <w:rPr>
          <w:rFonts w:ascii="Times New Roman" w:hAnsi="Times New Roman" w:cs="Times New Roman"/>
          <w:b/>
          <w:smallCaps/>
        </w:rPr>
      </w:pPr>
      <w:r w:rsidRPr="00815E99">
        <w:rPr>
          <w:rFonts w:ascii="Times New Roman" w:hAnsi="Times New Roman" w:cs="Times New Roman"/>
        </w:rPr>
        <w:t xml:space="preserve">Atributo responsável pela ligação da dimensão física à </w:t>
      </w:r>
      <w:r w:rsidRPr="00815E99">
        <w:rPr>
          <w:rFonts w:ascii="Times New Roman" w:hAnsi="Times New Roman" w:cs="Times New Roman"/>
          <w:i/>
        </w:rPr>
        <w:t xml:space="preserve">lookup </w:t>
      </w:r>
      <w:r w:rsidRPr="00815E99">
        <w:rPr>
          <w:rFonts w:ascii="Times New Roman" w:hAnsi="Times New Roman" w:cs="Times New Roman"/>
        </w:rPr>
        <w:t>associada.</w:t>
      </w:r>
    </w:p>
    <w:p w:rsidR="005C6EA8" w:rsidRPr="005C6EA8" w:rsidRDefault="005C6EA8" w:rsidP="005C6EA8">
      <w:pPr>
        <w:spacing w:after="0" w:line="340" w:lineRule="exact"/>
        <w:jc w:val="both"/>
        <w:rPr>
          <w:rFonts w:ascii="Times New Roman" w:hAnsi="Times New Roman" w:cs="Times New Roman"/>
          <w:b/>
          <w:smallCaps/>
        </w:rPr>
      </w:pPr>
    </w:p>
    <w:p w:rsidR="006E37C3" w:rsidRPr="00EB0BAC" w:rsidRDefault="002D1008"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No caso de relações hierárquicas</w:t>
      </w:r>
      <w:r w:rsidR="00977AA0">
        <w:rPr>
          <w:rFonts w:ascii="Times New Roman" w:hAnsi="Times New Roman" w:cs="Times New Roman"/>
        </w:rPr>
        <w:t>,</w:t>
      </w:r>
      <w:r w:rsidRPr="006E131D">
        <w:rPr>
          <w:rFonts w:ascii="Times New Roman" w:hAnsi="Times New Roman" w:cs="Times New Roman"/>
        </w:rPr>
        <w:t xml:space="preserve"> a ligação da dimensão física à </w:t>
      </w:r>
      <w:r w:rsidRPr="006E131D">
        <w:rPr>
          <w:rFonts w:ascii="Times New Roman" w:hAnsi="Times New Roman" w:cs="Times New Roman"/>
          <w:i/>
        </w:rPr>
        <w:t>lookup</w:t>
      </w:r>
      <w:r w:rsidRPr="006E131D">
        <w:rPr>
          <w:rFonts w:ascii="Times New Roman" w:hAnsi="Times New Roman" w:cs="Times New Roman"/>
        </w:rPr>
        <w:t xml:space="preserve"> é feita </w:t>
      </w:r>
      <w:r w:rsidR="00CC667C" w:rsidRPr="006E131D">
        <w:rPr>
          <w:rFonts w:ascii="Times New Roman" w:hAnsi="Times New Roman" w:cs="Times New Roman"/>
        </w:rPr>
        <w:t xml:space="preserve">à </w:t>
      </w:r>
      <w:r w:rsidR="00CC667C" w:rsidRPr="006E131D">
        <w:rPr>
          <w:rFonts w:ascii="Times New Roman" w:hAnsi="Times New Roman" w:cs="Times New Roman"/>
          <w:i/>
        </w:rPr>
        <w:t>lookup</w:t>
      </w:r>
      <w:r w:rsidR="00CC667C" w:rsidRPr="006E131D">
        <w:rPr>
          <w:rFonts w:ascii="Times New Roman" w:hAnsi="Times New Roman" w:cs="Times New Roman"/>
        </w:rPr>
        <w:t xml:space="preserve"> </w:t>
      </w:r>
      <w:r w:rsidR="00CC667C" w:rsidRPr="00EB0BAC">
        <w:rPr>
          <w:rFonts w:ascii="Times New Roman" w:hAnsi="Times New Roman" w:cs="Times New Roman"/>
        </w:rPr>
        <w:t xml:space="preserve">com maior nível de detalhe, ao último filho. No caso de haver só dois atributos, </w:t>
      </w:r>
      <w:r w:rsidR="00977AA0" w:rsidRPr="00EB0BAC">
        <w:rPr>
          <w:rFonts w:ascii="Times New Roman" w:hAnsi="Times New Roman" w:cs="Times New Roman"/>
        </w:rPr>
        <w:t>aquele que tiver</w:t>
      </w:r>
      <w:r w:rsidR="00CC667C" w:rsidRPr="00EB0BAC">
        <w:rPr>
          <w:rFonts w:ascii="Times New Roman" w:hAnsi="Times New Roman" w:cs="Times New Roman"/>
        </w:rPr>
        <w:t xml:space="preserve"> menor nível de detalhe, atributo da dimensão física, é sempre o </w:t>
      </w:r>
      <w:r w:rsidR="00977AA0" w:rsidRPr="00EB0BAC">
        <w:rPr>
          <w:rFonts w:ascii="Times New Roman" w:hAnsi="Times New Roman" w:cs="Times New Roman"/>
        </w:rPr>
        <w:t>p</w:t>
      </w:r>
      <w:r w:rsidR="00CC667C" w:rsidRPr="00EB0BAC">
        <w:rPr>
          <w:rFonts w:ascii="Times New Roman" w:hAnsi="Times New Roman" w:cs="Times New Roman"/>
        </w:rPr>
        <w:t>ai da relação.</w:t>
      </w:r>
      <w:r w:rsidR="0028133F" w:rsidRPr="00EB0BAC">
        <w:rPr>
          <w:rFonts w:ascii="Times New Roman" w:hAnsi="Times New Roman" w:cs="Times New Roman"/>
        </w:rPr>
        <w:t xml:space="preserve"> Em relação às tabelas relacionais consideradas</w:t>
      </w:r>
      <w:r w:rsidR="00977AA0" w:rsidRPr="00EB0BAC">
        <w:rPr>
          <w:rFonts w:ascii="Times New Roman" w:hAnsi="Times New Roman" w:cs="Times New Roman"/>
        </w:rPr>
        <w:t>,</w:t>
      </w:r>
      <w:r w:rsidR="0028133F" w:rsidRPr="00EB0BAC">
        <w:rPr>
          <w:rFonts w:ascii="Times New Roman" w:hAnsi="Times New Roman" w:cs="Times New Roman"/>
        </w:rPr>
        <w:t xml:space="preserve"> são precisos três</w:t>
      </w:r>
      <w:r w:rsidR="00977AA0" w:rsidRPr="00EB0BAC">
        <w:rPr>
          <w:rFonts w:ascii="Times New Roman" w:hAnsi="Times New Roman" w:cs="Times New Roman"/>
        </w:rPr>
        <w:t xml:space="preserve"> atributos</w:t>
      </w:r>
      <w:r w:rsidR="0028133F" w:rsidRPr="00EB0BAC">
        <w:rPr>
          <w:rFonts w:ascii="Times New Roman" w:hAnsi="Times New Roman" w:cs="Times New Roman"/>
        </w:rPr>
        <w:t xml:space="preserve"> em vez de dois. Um responsável pela ligação da tabela de factos à tabela relacional, outro responsável pela ligação da tabela relacional à dimensão e outro responsável pela ligação da tabela relacional à </w:t>
      </w:r>
      <w:r w:rsidR="0028133F" w:rsidRPr="00EB0BAC">
        <w:rPr>
          <w:rFonts w:ascii="Times New Roman" w:hAnsi="Times New Roman" w:cs="Times New Roman"/>
          <w:i/>
        </w:rPr>
        <w:t>lookup</w:t>
      </w:r>
      <w:r w:rsidR="0028133F" w:rsidRPr="00EB0BAC">
        <w:rPr>
          <w:rFonts w:ascii="Times New Roman" w:hAnsi="Times New Roman" w:cs="Times New Roman"/>
        </w:rPr>
        <w:t xml:space="preserve">. </w:t>
      </w:r>
    </w:p>
    <w:p w:rsidR="00804788" w:rsidRPr="00EB0BAC" w:rsidRDefault="006E37C3" w:rsidP="00815E99">
      <w:pPr>
        <w:spacing w:after="0" w:line="340" w:lineRule="exact"/>
        <w:ind w:firstLine="426"/>
        <w:jc w:val="both"/>
        <w:rPr>
          <w:rFonts w:ascii="Times New Roman" w:hAnsi="Times New Roman" w:cs="Times New Roman"/>
        </w:rPr>
      </w:pPr>
      <w:r w:rsidRPr="00EB0BAC">
        <w:rPr>
          <w:rFonts w:ascii="Times New Roman" w:hAnsi="Times New Roman" w:cs="Times New Roman"/>
        </w:rPr>
        <w:t xml:space="preserve">À semelhança </w:t>
      </w:r>
      <w:r w:rsidR="00815E99" w:rsidRPr="00EB0BAC">
        <w:rPr>
          <w:rFonts w:ascii="Times New Roman" w:hAnsi="Times New Roman" w:cs="Times New Roman"/>
        </w:rPr>
        <w:t>do que</w:t>
      </w:r>
      <w:r w:rsidRPr="00EB0BAC">
        <w:rPr>
          <w:rFonts w:ascii="Times New Roman" w:hAnsi="Times New Roman" w:cs="Times New Roman"/>
        </w:rPr>
        <w:t xml:space="preserve"> acontecia na modelação </w:t>
      </w:r>
      <w:r w:rsidR="000F1C2E" w:rsidRPr="00EB0BAC">
        <w:rPr>
          <w:rFonts w:ascii="Times New Roman" w:hAnsi="Times New Roman" w:cs="Times New Roman"/>
        </w:rPr>
        <w:t>multidimensional</w:t>
      </w:r>
      <w:r w:rsidRPr="00EB0BAC">
        <w:rPr>
          <w:rFonts w:ascii="Times New Roman" w:hAnsi="Times New Roman" w:cs="Times New Roman"/>
        </w:rPr>
        <w:t xml:space="preserve">, </w:t>
      </w:r>
      <w:r w:rsidR="00815E99" w:rsidRPr="00EB0BAC">
        <w:rPr>
          <w:rFonts w:ascii="Times New Roman" w:hAnsi="Times New Roman" w:cs="Times New Roman"/>
        </w:rPr>
        <w:t>é</w:t>
      </w:r>
      <w:r w:rsidRPr="00EB0BAC">
        <w:rPr>
          <w:rFonts w:ascii="Times New Roman" w:hAnsi="Times New Roman" w:cs="Times New Roman"/>
        </w:rPr>
        <w:t xml:space="preserve"> necessário criar tantos atributos quantos papéis a dimensão poder assumir. Diferentes datas, por exemplo data de início e de fecho de uma </w:t>
      </w:r>
      <w:r w:rsidRPr="00EB0BAC">
        <w:rPr>
          <w:rFonts w:ascii="Times New Roman" w:hAnsi="Times New Roman" w:cs="Times New Roman"/>
          <w:i/>
        </w:rPr>
        <w:t>Issue</w:t>
      </w:r>
      <w:r w:rsidRPr="00EB0BAC">
        <w:rPr>
          <w:rFonts w:ascii="Times New Roman" w:hAnsi="Times New Roman" w:cs="Times New Roman"/>
        </w:rPr>
        <w:t>, são atributos diferentes e t</w:t>
      </w:r>
      <w:r w:rsidR="00804788" w:rsidRPr="00EB0BAC">
        <w:rPr>
          <w:rFonts w:ascii="Times New Roman" w:hAnsi="Times New Roman" w:cs="Times New Roman"/>
        </w:rPr>
        <w:t>êm de ser criados separadamente</w:t>
      </w:r>
      <w:r w:rsidRPr="00EB0BAC">
        <w:rPr>
          <w:rFonts w:ascii="Times New Roman" w:hAnsi="Times New Roman" w:cs="Times New Roman"/>
        </w:rPr>
        <w:t xml:space="preserve"> apesar de, obviamente, seguirem a mesma lógica.</w:t>
      </w:r>
    </w:p>
    <w:p w:rsidR="0028133F" w:rsidRPr="00EB0BAC" w:rsidRDefault="0028133F" w:rsidP="00815E99">
      <w:pPr>
        <w:spacing w:after="0" w:line="340" w:lineRule="exact"/>
        <w:ind w:firstLine="426"/>
        <w:jc w:val="both"/>
        <w:rPr>
          <w:rFonts w:ascii="Times New Roman" w:hAnsi="Times New Roman" w:cs="Times New Roman"/>
        </w:rPr>
      </w:pPr>
      <w:r w:rsidRPr="00EB0BAC">
        <w:rPr>
          <w:rFonts w:ascii="Times New Roman" w:hAnsi="Times New Roman" w:cs="Times New Roman"/>
        </w:rPr>
        <w:t xml:space="preserve">A imagem </w:t>
      </w:r>
      <w:r w:rsidR="00EB0BAC" w:rsidRPr="00EB0BAC">
        <w:rPr>
          <w:rFonts w:ascii="Times New Roman" w:hAnsi="Times New Roman" w:cs="Times New Roman"/>
        </w:rPr>
        <w:t xml:space="preserve">do </w:t>
      </w:r>
      <w:r w:rsidR="00EB0BAC">
        <w:rPr>
          <w:rFonts w:ascii="Times New Roman" w:hAnsi="Times New Roman" w:cs="Times New Roman"/>
        </w:rPr>
        <w:t>A</w:t>
      </w:r>
      <w:r w:rsidR="00EB0BAC" w:rsidRPr="00EB0BAC">
        <w:rPr>
          <w:rFonts w:ascii="Times New Roman" w:hAnsi="Times New Roman" w:cs="Times New Roman"/>
        </w:rPr>
        <w:t>nexo</w:t>
      </w:r>
      <w:r w:rsidRPr="00EB0BAC">
        <w:rPr>
          <w:rFonts w:ascii="Times New Roman" w:hAnsi="Times New Roman" w:cs="Times New Roman"/>
        </w:rPr>
        <w:t xml:space="preserve"> </w:t>
      </w:r>
      <w:r w:rsidR="00EB0BAC">
        <w:rPr>
          <w:rFonts w:ascii="Times New Roman" w:hAnsi="Times New Roman" w:cs="Times New Roman"/>
        </w:rPr>
        <w:t xml:space="preserve">D </w:t>
      </w:r>
      <w:r w:rsidRPr="00EB0BAC">
        <w:rPr>
          <w:rFonts w:ascii="Times New Roman" w:hAnsi="Times New Roman" w:cs="Times New Roman"/>
        </w:rPr>
        <w:t>permite visualizar todos os atributos definidos</w:t>
      </w:r>
      <w:r w:rsidR="00EB0BAC">
        <w:rPr>
          <w:rFonts w:ascii="Times New Roman" w:hAnsi="Times New Roman" w:cs="Times New Roman"/>
        </w:rPr>
        <w:t xml:space="preserve"> bem como os seus pais e filhos.</w:t>
      </w:r>
    </w:p>
    <w:p w:rsidR="00815E99" w:rsidRPr="00EB0BAC" w:rsidRDefault="00815E99" w:rsidP="00815E99">
      <w:pPr>
        <w:spacing w:after="0" w:line="340" w:lineRule="exact"/>
        <w:ind w:firstLine="426"/>
        <w:jc w:val="both"/>
        <w:rPr>
          <w:rFonts w:ascii="Times New Roman" w:hAnsi="Times New Roman" w:cs="Times New Roman"/>
        </w:rPr>
      </w:pPr>
    </w:p>
    <w:p w:rsidR="00804788" w:rsidRPr="00815E99" w:rsidRDefault="00804788" w:rsidP="00AF773D">
      <w:pPr>
        <w:pStyle w:val="Heading4"/>
      </w:pPr>
      <w:bookmarkStart w:id="89" w:name="_Toc390302620"/>
      <w:r w:rsidRPr="00EB0BAC">
        <w:t>Factos e métricas</w:t>
      </w:r>
      <w:bookmarkEnd w:id="89"/>
    </w:p>
    <w:p w:rsidR="00804788" w:rsidRDefault="00804788"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As métricas são os cálculos que pretendemos efetuar ao nível dos atributos. Factos são as colunas utilizadas para criar as métricas. Por exemplo, se quisermos um cálculo entre fecho e início de uma </w:t>
      </w:r>
      <w:r w:rsidRPr="006E131D">
        <w:rPr>
          <w:rFonts w:ascii="Times New Roman" w:hAnsi="Times New Roman" w:cs="Times New Roman"/>
          <w:i/>
        </w:rPr>
        <w:t>Issue</w:t>
      </w:r>
      <w:r w:rsidRPr="006E131D">
        <w:rPr>
          <w:rFonts w:ascii="Times New Roman" w:hAnsi="Times New Roman" w:cs="Times New Roman"/>
        </w:rPr>
        <w:t>. Neste caso os factos são:</w:t>
      </w:r>
    </w:p>
    <w:p w:rsidR="00B40083" w:rsidRPr="006E131D" w:rsidRDefault="00B40083" w:rsidP="00815E99">
      <w:pPr>
        <w:spacing w:after="0" w:line="340" w:lineRule="exact"/>
        <w:ind w:firstLine="426"/>
        <w:jc w:val="both"/>
        <w:rPr>
          <w:rFonts w:ascii="Times New Roman" w:hAnsi="Times New Roman" w:cs="Times New Roman"/>
        </w:rPr>
      </w:pPr>
    </w:p>
    <w:p w:rsidR="00804788" w:rsidRPr="006E131D" w:rsidRDefault="00804788" w:rsidP="005C6EA8">
      <w:pPr>
        <w:pStyle w:val="ListParagraph"/>
        <w:numPr>
          <w:ilvl w:val="0"/>
          <w:numId w:val="16"/>
        </w:numPr>
        <w:tabs>
          <w:tab w:val="left" w:pos="1134"/>
        </w:tabs>
        <w:spacing w:after="0" w:line="340" w:lineRule="exact"/>
        <w:ind w:left="1134"/>
        <w:contextualSpacing w:val="0"/>
        <w:jc w:val="both"/>
        <w:rPr>
          <w:rFonts w:ascii="Times New Roman" w:hAnsi="Times New Roman" w:cs="Times New Roman"/>
        </w:rPr>
      </w:pPr>
      <w:r w:rsidRPr="006E131D">
        <w:rPr>
          <w:rFonts w:ascii="Times New Roman" w:hAnsi="Times New Roman" w:cs="Times New Roman"/>
        </w:rPr>
        <w:t xml:space="preserve">Data de início de uma </w:t>
      </w:r>
      <w:r w:rsidRPr="006E131D">
        <w:rPr>
          <w:rFonts w:ascii="Times New Roman" w:hAnsi="Times New Roman" w:cs="Times New Roman"/>
          <w:i/>
        </w:rPr>
        <w:t>Issue</w:t>
      </w:r>
      <w:r w:rsidRPr="006E131D">
        <w:rPr>
          <w:rFonts w:ascii="Times New Roman" w:hAnsi="Times New Roman" w:cs="Times New Roman"/>
        </w:rPr>
        <w:t>;</w:t>
      </w:r>
    </w:p>
    <w:p w:rsidR="00804788" w:rsidRDefault="00804788" w:rsidP="005C6EA8">
      <w:pPr>
        <w:pStyle w:val="ListParagraph"/>
        <w:numPr>
          <w:ilvl w:val="0"/>
          <w:numId w:val="16"/>
        </w:numPr>
        <w:tabs>
          <w:tab w:val="left" w:pos="1134"/>
        </w:tabs>
        <w:spacing w:after="0" w:line="340" w:lineRule="exact"/>
        <w:ind w:left="1134"/>
        <w:contextualSpacing w:val="0"/>
        <w:jc w:val="both"/>
        <w:rPr>
          <w:rFonts w:ascii="Times New Roman" w:hAnsi="Times New Roman" w:cs="Times New Roman"/>
        </w:rPr>
      </w:pPr>
      <w:r w:rsidRPr="006E131D">
        <w:rPr>
          <w:rFonts w:ascii="Times New Roman" w:hAnsi="Times New Roman" w:cs="Times New Roman"/>
        </w:rPr>
        <w:t xml:space="preserve">Data de fim de uma </w:t>
      </w:r>
      <w:r w:rsidRPr="006E131D">
        <w:rPr>
          <w:rFonts w:ascii="Times New Roman" w:hAnsi="Times New Roman" w:cs="Times New Roman"/>
          <w:i/>
        </w:rPr>
        <w:t>Issue</w:t>
      </w:r>
      <w:r w:rsidRPr="006E131D">
        <w:rPr>
          <w:rFonts w:ascii="Times New Roman" w:hAnsi="Times New Roman" w:cs="Times New Roman"/>
        </w:rPr>
        <w:t>;</w:t>
      </w:r>
    </w:p>
    <w:p w:rsidR="00B40083" w:rsidRPr="00B40083" w:rsidRDefault="00B40083" w:rsidP="00B40083">
      <w:pPr>
        <w:spacing w:after="0" w:line="340" w:lineRule="exact"/>
        <w:ind w:left="491"/>
        <w:jc w:val="both"/>
        <w:rPr>
          <w:rFonts w:ascii="Times New Roman" w:hAnsi="Times New Roman" w:cs="Times New Roman"/>
        </w:rPr>
      </w:pPr>
    </w:p>
    <w:p w:rsidR="00804788" w:rsidRDefault="00804788"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Depois de termos estes factos definidos, criamos a métrica a observar no relatório:</w:t>
      </w:r>
    </w:p>
    <w:p w:rsidR="00B40083" w:rsidRPr="006E131D" w:rsidRDefault="00B40083" w:rsidP="00815E99">
      <w:pPr>
        <w:spacing w:after="0" w:line="340" w:lineRule="exact"/>
        <w:ind w:firstLine="426"/>
        <w:jc w:val="both"/>
        <w:rPr>
          <w:rFonts w:ascii="Times New Roman" w:hAnsi="Times New Roman" w:cs="Times New Roman"/>
        </w:rPr>
      </w:pPr>
    </w:p>
    <w:p w:rsidR="00804788" w:rsidRDefault="00804788" w:rsidP="005C6EA8">
      <w:pPr>
        <w:pStyle w:val="ListParagraph"/>
        <w:numPr>
          <w:ilvl w:val="0"/>
          <w:numId w:val="17"/>
        </w:numPr>
        <w:spacing w:after="0" w:line="340" w:lineRule="exact"/>
        <w:ind w:left="1134"/>
        <w:contextualSpacing w:val="0"/>
        <w:jc w:val="both"/>
        <w:rPr>
          <w:rFonts w:ascii="Times New Roman" w:hAnsi="Times New Roman" w:cs="Times New Roman"/>
        </w:rPr>
      </w:pPr>
      <w:r w:rsidRPr="006E131D">
        <w:rPr>
          <w:rFonts w:ascii="Times New Roman" w:hAnsi="Times New Roman" w:cs="Times New Roman"/>
        </w:rPr>
        <w:t xml:space="preserve">Tempo de vida de uma </w:t>
      </w:r>
      <w:r w:rsidRPr="006E131D">
        <w:rPr>
          <w:rFonts w:ascii="Times New Roman" w:hAnsi="Times New Roman" w:cs="Times New Roman"/>
          <w:i/>
        </w:rPr>
        <w:t>Issue</w:t>
      </w:r>
      <w:r w:rsidRPr="006E131D">
        <w:rPr>
          <w:rFonts w:ascii="Times New Roman" w:hAnsi="Times New Roman" w:cs="Times New Roman"/>
        </w:rPr>
        <w:t>.</w:t>
      </w:r>
    </w:p>
    <w:p w:rsidR="00B40083" w:rsidRPr="00B40083" w:rsidRDefault="00B40083" w:rsidP="00B40083">
      <w:pPr>
        <w:spacing w:after="0" w:line="340" w:lineRule="exact"/>
        <w:ind w:left="491"/>
        <w:jc w:val="both"/>
        <w:rPr>
          <w:rFonts w:ascii="Times New Roman" w:hAnsi="Times New Roman" w:cs="Times New Roman"/>
        </w:rPr>
      </w:pPr>
    </w:p>
    <w:p w:rsidR="00804788" w:rsidRPr="006E131D" w:rsidRDefault="007D3E13"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Às métricas também podem ser associados filtros, para que os cálculos sejam apenas efetuados ao nível dos dados filtrados. Os filtros são fulcrais quando queremos fazer cálculos apenas em relação a algum atributo da dimensão, como por exemplo, filtrar que o tipo da </w:t>
      </w:r>
      <w:r w:rsidRPr="006E131D">
        <w:rPr>
          <w:rFonts w:ascii="Times New Roman" w:hAnsi="Times New Roman" w:cs="Times New Roman"/>
          <w:i/>
        </w:rPr>
        <w:t>Issue</w:t>
      </w:r>
      <w:r w:rsidRPr="006E131D">
        <w:rPr>
          <w:rFonts w:ascii="Times New Roman" w:hAnsi="Times New Roman" w:cs="Times New Roman"/>
        </w:rPr>
        <w:t xml:space="preserve"> só pode ser </w:t>
      </w:r>
      <w:r w:rsidRPr="006E131D">
        <w:rPr>
          <w:rFonts w:ascii="Times New Roman" w:hAnsi="Times New Roman" w:cs="Times New Roman"/>
          <w:i/>
        </w:rPr>
        <w:t>bug</w:t>
      </w:r>
      <w:r w:rsidRPr="006E131D">
        <w:rPr>
          <w:rFonts w:ascii="Times New Roman" w:hAnsi="Times New Roman" w:cs="Times New Roman"/>
        </w:rPr>
        <w:t xml:space="preserve"> para efetuarmos cálculos apenas a esse nível.</w:t>
      </w:r>
    </w:p>
    <w:p w:rsidR="005C4A1D" w:rsidRPr="00815E99" w:rsidRDefault="005C4A1D" w:rsidP="006A49A2">
      <w:pPr>
        <w:pStyle w:val="Heading4"/>
      </w:pPr>
      <w:bookmarkStart w:id="90" w:name="_Toc390302621"/>
      <w:r w:rsidRPr="00FB4026">
        <w:t>Hierarquia</w:t>
      </w:r>
      <w:bookmarkEnd w:id="90"/>
      <w:r w:rsidR="006A49A2">
        <w:t>s</w:t>
      </w:r>
    </w:p>
    <w:p w:rsidR="007D3E13" w:rsidRDefault="0016555B" w:rsidP="00815E99">
      <w:pPr>
        <w:spacing w:after="0" w:line="340" w:lineRule="exact"/>
        <w:ind w:firstLine="426"/>
        <w:rPr>
          <w:rFonts w:ascii="Times New Roman" w:hAnsi="Times New Roman" w:cs="Times New Roman"/>
        </w:rPr>
      </w:pPr>
      <w:r>
        <w:rPr>
          <w:rFonts w:ascii="Times New Roman" w:hAnsi="Times New Roman" w:cs="Times New Roman"/>
        </w:rPr>
        <w:t>Uma das</w:t>
      </w:r>
      <w:r w:rsidR="0047270D">
        <w:rPr>
          <w:rFonts w:ascii="Times New Roman" w:hAnsi="Times New Roman" w:cs="Times New Roman"/>
        </w:rPr>
        <w:t xml:space="preserve"> hierarquia</w:t>
      </w:r>
      <w:r w:rsidR="006A49A2">
        <w:rPr>
          <w:rFonts w:ascii="Times New Roman" w:hAnsi="Times New Roman" w:cs="Times New Roman"/>
        </w:rPr>
        <w:t>s</w:t>
      </w:r>
      <w:r w:rsidR="0047270D">
        <w:rPr>
          <w:rFonts w:ascii="Times New Roman" w:hAnsi="Times New Roman" w:cs="Times New Roman"/>
        </w:rPr>
        <w:t xml:space="preserve"> definida</w:t>
      </w:r>
      <w:r w:rsidR="006A49A2">
        <w:rPr>
          <w:rFonts w:ascii="Times New Roman" w:hAnsi="Times New Roman" w:cs="Times New Roman"/>
        </w:rPr>
        <w:t>s</w:t>
      </w:r>
      <w:r w:rsidR="0047270D">
        <w:rPr>
          <w:rFonts w:ascii="Times New Roman" w:hAnsi="Times New Roman" w:cs="Times New Roman"/>
        </w:rPr>
        <w:t xml:space="preserve"> no </w:t>
      </w:r>
      <w:r w:rsidR="0047270D" w:rsidRPr="001E5E16">
        <w:rPr>
          <w:rFonts w:ascii="Times New Roman" w:hAnsi="Times New Roman" w:cs="Times New Roman"/>
          <w:i/>
        </w:rPr>
        <w:t>MicroStrategy</w:t>
      </w:r>
      <w:r w:rsidR="006A49A2">
        <w:rPr>
          <w:rFonts w:ascii="Times New Roman" w:hAnsi="Times New Roman" w:cs="Times New Roman"/>
        </w:rPr>
        <w:t xml:space="preserve"> com os atributos criados foram</w:t>
      </w:r>
      <w:r w:rsidR="0047270D">
        <w:rPr>
          <w:rFonts w:ascii="Times New Roman" w:hAnsi="Times New Roman" w:cs="Times New Roman"/>
        </w:rPr>
        <w:t xml:space="preserve"> a</w:t>
      </w:r>
      <w:r w:rsidR="006A49A2">
        <w:rPr>
          <w:rFonts w:ascii="Times New Roman" w:hAnsi="Times New Roman" w:cs="Times New Roman"/>
        </w:rPr>
        <w:t>s</w:t>
      </w:r>
      <w:r w:rsidR="0047270D">
        <w:rPr>
          <w:rFonts w:ascii="Times New Roman" w:hAnsi="Times New Roman" w:cs="Times New Roman"/>
        </w:rPr>
        <w:t xml:space="preserve"> hierarquia</w:t>
      </w:r>
      <w:r w:rsidR="006A49A2">
        <w:rPr>
          <w:rFonts w:ascii="Times New Roman" w:hAnsi="Times New Roman" w:cs="Times New Roman"/>
        </w:rPr>
        <w:t>s</w:t>
      </w:r>
      <w:r w:rsidR="0047270D">
        <w:rPr>
          <w:rFonts w:ascii="Times New Roman" w:hAnsi="Times New Roman" w:cs="Times New Roman"/>
        </w:rPr>
        <w:t xml:space="preserve"> de tempo</w:t>
      </w:r>
      <w:r w:rsidR="006A49A2">
        <w:rPr>
          <w:rFonts w:ascii="Times New Roman" w:hAnsi="Times New Roman" w:cs="Times New Roman"/>
        </w:rPr>
        <w:t xml:space="preserve"> e do projeto e iteração</w:t>
      </w:r>
      <w:r w:rsidR="0047270D">
        <w:rPr>
          <w:rFonts w:ascii="Times New Roman" w:hAnsi="Times New Roman" w:cs="Times New Roman"/>
        </w:rPr>
        <w:t>.</w:t>
      </w:r>
      <w:r w:rsidR="006A49A2">
        <w:rPr>
          <w:rFonts w:ascii="Times New Roman" w:hAnsi="Times New Roman" w:cs="Times New Roman"/>
        </w:rPr>
        <w:t xml:space="preserve"> Para servir de exemplo,</w:t>
      </w:r>
      <w:r w:rsidR="009E3F2B">
        <w:rPr>
          <w:rFonts w:ascii="Times New Roman" w:hAnsi="Times New Roman" w:cs="Times New Roman"/>
        </w:rPr>
        <w:t xml:space="preserve"> </w:t>
      </w:r>
      <w:r w:rsidR="006A49A2">
        <w:rPr>
          <w:rFonts w:ascii="Times New Roman" w:hAnsi="Times New Roman" w:cs="Times New Roman"/>
        </w:rPr>
        <w:t>a</w:t>
      </w:r>
      <w:r w:rsidR="009E3F2B">
        <w:rPr>
          <w:rFonts w:ascii="Times New Roman" w:hAnsi="Times New Roman" w:cs="Times New Roman"/>
        </w:rPr>
        <w:t xml:space="preserve"> </w:t>
      </w:r>
      <w:r w:rsidR="00A84857">
        <w:rPr>
          <w:rFonts w:ascii="Times New Roman" w:hAnsi="Times New Roman" w:cs="Times New Roman"/>
        </w:rPr>
        <w:t>figura 2</w:t>
      </w:r>
      <w:r w:rsidR="00730C8F">
        <w:rPr>
          <w:rFonts w:ascii="Times New Roman" w:hAnsi="Times New Roman" w:cs="Times New Roman"/>
        </w:rPr>
        <w:t>4</w:t>
      </w:r>
      <w:r w:rsidR="009E3F2B">
        <w:rPr>
          <w:rFonts w:ascii="Times New Roman" w:hAnsi="Times New Roman" w:cs="Times New Roman"/>
        </w:rPr>
        <w:t xml:space="preserve"> permite ver a hierarquia da data de abertura de fecho da </w:t>
      </w:r>
      <w:r w:rsidR="009E3F2B">
        <w:rPr>
          <w:rFonts w:ascii="Times New Roman" w:hAnsi="Times New Roman" w:cs="Times New Roman"/>
          <w:i/>
        </w:rPr>
        <w:t>Issue</w:t>
      </w:r>
      <w:r w:rsidR="009E3F2B">
        <w:rPr>
          <w:rFonts w:ascii="Times New Roman" w:hAnsi="Times New Roman" w:cs="Times New Roman"/>
        </w:rPr>
        <w:t>, que segue a lógica de todas as outras datas.</w:t>
      </w:r>
    </w:p>
    <w:p w:rsidR="00FB4026" w:rsidRPr="00016974" w:rsidRDefault="009E3F2B" w:rsidP="00016974">
      <w:pPr>
        <w:spacing w:before="320" w:after="240" w:line="240" w:lineRule="auto"/>
        <w:jc w:val="center"/>
        <w:rPr>
          <w:rFonts w:ascii="Times New Roman" w:eastAsia="Nimbus Sans L" w:hAnsi="Times New Roman" w:cs="Times New Roman"/>
          <w:lang w:eastAsia="pt-PT"/>
        </w:rPr>
      </w:pPr>
      <w:r w:rsidRPr="00016974">
        <w:rPr>
          <w:rFonts w:ascii="Times New Roman" w:eastAsia="Nimbus Sans L" w:hAnsi="Times New Roman" w:cs="Times New Roman"/>
          <w:noProof/>
          <w:lang w:val="en-US"/>
        </w:rPr>
        <w:lastRenderedPageBreak/>
        <w:drawing>
          <wp:inline distT="0" distB="0" distL="0" distR="0" wp14:anchorId="1CAC90BB" wp14:editId="23391387">
            <wp:extent cx="4467225" cy="5193300"/>
            <wp:effectExtent l="19050" t="19050" r="0" b="7620"/>
            <wp:docPr id="6" name="Picture 6" descr="D:\tese\imagens\tese\hierarquia 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e\imagens\tese\hierarquia MS.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70402" cy="5196993"/>
                    </a:xfrm>
                    <a:prstGeom prst="rect">
                      <a:avLst/>
                    </a:prstGeom>
                    <a:noFill/>
                    <a:ln w="12700">
                      <a:solidFill>
                        <a:schemeClr val="tx1"/>
                      </a:solidFill>
                    </a:ln>
                  </pic:spPr>
                </pic:pic>
              </a:graphicData>
            </a:graphic>
          </wp:inline>
        </w:drawing>
      </w:r>
    </w:p>
    <w:p w:rsidR="00383724" w:rsidRPr="00A84857" w:rsidRDefault="00383724" w:rsidP="00016974">
      <w:pPr>
        <w:spacing w:before="320" w:after="240" w:line="240" w:lineRule="auto"/>
        <w:jc w:val="center"/>
        <w:rPr>
          <w:rFonts w:ascii="Times New Roman" w:eastAsia="Nimbus Sans L" w:hAnsi="Times New Roman" w:cs="Times New Roman"/>
          <w:lang w:eastAsia="pt-PT"/>
        </w:rPr>
      </w:pPr>
      <w:r w:rsidRPr="00A84857">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4</w:t>
      </w:r>
      <w:r w:rsidRPr="00A84857">
        <w:rPr>
          <w:rFonts w:ascii="Times New Roman" w:eastAsia="Nimbus Sans L" w:hAnsi="Times New Roman" w:cs="Times New Roman"/>
          <w:lang w:eastAsia="pt-PT"/>
        </w:rPr>
        <w:t>: Hierarquia do atributo data.</w:t>
      </w:r>
    </w:p>
    <w:p w:rsidR="00383724" w:rsidRDefault="00383724" w:rsidP="00FB4026">
      <w:pPr>
        <w:spacing w:after="0" w:line="340" w:lineRule="exact"/>
        <w:ind w:firstLine="426"/>
        <w:jc w:val="both"/>
        <w:rPr>
          <w:rFonts w:ascii="Times New Roman" w:hAnsi="Times New Roman" w:cs="Times New Roman"/>
        </w:rPr>
      </w:pPr>
    </w:p>
    <w:p w:rsidR="009E3F2B" w:rsidRDefault="00FB4026" w:rsidP="00FB4026">
      <w:pPr>
        <w:spacing w:after="0" w:line="340" w:lineRule="exact"/>
        <w:ind w:firstLine="426"/>
        <w:jc w:val="both"/>
        <w:rPr>
          <w:rFonts w:ascii="Times New Roman" w:hAnsi="Times New Roman" w:cs="Times New Roman"/>
        </w:rPr>
      </w:pPr>
      <w:r>
        <w:rPr>
          <w:rFonts w:ascii="Times New Roman" w:hAnsi="Times New Roman" w:cs="Times New Roman"/>
        </w:rPr>
        <w:t>Facilmente se percebe que o atributo referente ao ano é pai do atributo referente ao semestre, que por sua vez é pai do atributo trimestre, continuando na mesma lógica até ao atributo mais baixo, mais detalhado, a hora.</w:t>
      </w:r>
    </w:p>
    <w:p w:rsidR="008B392E" w:rsidRPr="00815E99" w:rsidRDefault="00457BA4" w:rsidP="006A49A2">
      <w:pPr>
        <w:pStyle w:val="Heading4"/>
      </w:pPr>
      <w:bookmarkStart w:id="91" w:name="_Toc390302622"/>
      <w:r w:rsidRPr="00EB0BAC">
        <w:rPr>
          <w:i/>
        </w:rPr>
        <w:t>R</w:t>
      </w:r>
      <w:r w:rsidR="005C4A1D" w:rsidRPr="00EB0BAC">
        <w:rPr>
          <w:i/>
        </w:rPr>
        <w:t>eports</w:t>
      </w:r>
      <w:bookmarkEnd w:id="91"/>
    </w:p>
    <w:p w:rsidR="00815E99" w:rsidRDefault="007D3E13" w:rsidP="00815E99">
      <w:pPr>
        <w:spacing w:after="0" w:line="340" w:lineRule="exact"/>
        <w:ind w:firstLine="426"/>
        <w:jc w:val="both"/>
        <w:rPr>
          <w:rFonts w:ascii="Times New Roman" w:hAnsi="Times New Roman" w:cs="Times New Roman"/>
        </w:rPr>
      </w:pPr>
      <w:r w:rsidRPr="006E131D">
        <w:rPr>
          <w:rFonts w:ascii="Times New Roman" w:hAnsi="Times New Roman" w:cs="Times New Roman"/>
        </w:rPr>
        <w:t xml:space="preserve">Os relatórios são criados conjugando diferentes atributos com diferentes métricas. São o propósito da ferramenta de </w:t>
      </w:r>
      <w:r w:rsidRPr="006E131D">
        <w:rPr>
          <w:rFonts w:ascii="Times New Roman" w:hAnsi="Times New Roman" w:cs="Times New Roman"/>
          <w:i/>
        </w:rPr>
        <w:t>Business Intelligence</w:t>
      </w:r>
      <w:r w:rsidRPr="006E131D">
        <w:rPr>
          <w:rFonts w:ascii="Times New Roman" w:hAnsi="Times New Roman" w:cs="Times New Roman"/>
        </w:rPr>
        <w:t xml:space="preserve"> existir e é, através da sua leitura, que retiramos informação acerca dos KPI’s e dos indicadores de gestão.</w:t>
      </w:r>
    </w:p>
    <w:p w:rsidR="00090DB8" w:rsidRDefault="00090DB8" w:rsidP="00815E99">
      <w:pPr>
        <w:spacing w:after="0" w:line="340" w:lineRule="exact"/>
        <w:ind w:firstLine="426"/>
        <w:jc w:val="both"/>
        <w:rPr>
          <w:rFonts w:ascii="Times New Roman" w:hAnsi="Times New Roman" w:cs="Times New Roman"/>
        </w:rPr>
      </w:pPr>
    </w:p>
    <w:p w:rsidR="00090DB8" w:rsidRDefault="00090DB8" w:rsidP="00090DB8">
      <w:pPr>
        <w:spacing w:after="0" w:line="340" w:lineRule="exact"/>
        <w:ind w:firstLine="425"/>
        <w:jc w:val="both"/>
        <w:rPr>
          <w:rFonts w:ascii="Times New Roman" w:hAnsi="Times New Roman" w:cs="Times New Roman"/>
        </w:rPr>
      </w:pPr>
      <w:r>
        <w:rPr>
          <w:rFonts w:ascii="Times New Roman" w:hAnsi="Times New Roman"/>
        </w:rPr>
        <w:t xml:space="preserve">Neste capítulo foram explicados todos os passos mais importantes, e de maior complexidade, referentes à implementação do </w:t>
      </w:r>
      <w:r>
        <w:rPr>
          <w:rFonts w:ascii="Times New Roman" w:hAnsi="Times New Roman"/>
          <w:i/>
        </w:rPr>
        <w:t>Data Warehouse</w:t>
      </w:r>
      <w:r>
        <w:rPr>
          <w:rFonts w:ascii="Times New Roman" w:hAnsi="Times New Roman"/>
        </w:rPr>
        <w:t xml:space="preserve">. De modo a validar todo o </w:t>
      </w:r>
      <w:r>
        <w:rPr>
          <w:rFonts w:ascii="Times New Roman" w:hAnsi="Times New Roman"/>
        </w:rPr>
        <w:lastRenderedPageBreak/>
        <w:t>trabalho desenvolvido até então, foi necessário fazer uma análise ao trabalho realizado e isso é o que trata o capítulo seguinte.</w:t>
      </w:r>
    </w:p>
    <w:p w:rsidR="003A1FDC" w:rsidRDefault="003A1FDC" w:rsidP="003A1FDC">
      <w:pPr>
        <w:spacing w:after="0" w:line="340" w:lineRule="exact"/>
        <w:ind w:firstLine="426"/>
        <w:jc w:val="both"/>
        <w:rPr>
          <w:rFonts w:ascii="Times New Roman" w:hAnsi="Times New Roman" w:cs="Times New Roman"/>
        </w:rPr>
      </w:pPr>
      <w:bookmarkStart w:id="92" w:name="_Toc390302623"/>
    </w:p>
    <w:p w:rsidR="003A1FDC" w:rsidRDefault="003A1FDC" w:rsidP="003A1FDC">
      <w:pPr>
        <w:spacing w:line="360" w:lineRule="auto"/>
        <w:jc w:val="both"/>
        <w:rPr>
          <w:rFonts w:ascii="Times New Roman" w:hAnsi="Times New Roman" w:cs="Times New Roman"/>
          <w:color w:val="000000" w:themeColor="text1"/>
        </w:rPr>
        <w:sectPr w:rsidR="003A1FDC" w:rsidSect="005F4A80">
          <w:type w:val="oddPage"/>
          <w:pgSz w:w="11906" w:h="16838"/>
          <w:pgMar w:top="1418" w:right="1701" w:bottom="1418" w:left="1701" w:header="709" w:footer="709" w:gutter="0"/>
          <w:lnNumType w:countBy="2"/>
          <w:cols w:space="708"/>
          <w:docGrid w:linePitch="360"/>
        </w:sectPr>
      </w:pPr>
    </w:p>
    <w:p w:rsidR="00310610" w:rsidRPr="00B8620E" w:rsidRDefault="00310610" w:rsidP="00427E7F">
      <w:pPr>
        <w:pStyle w:val="Heading1"/>
        <w:rPr>
          <w:lang w:val="pt-PT"/>
        </w:rPr>
      </w:pPr>
      <w:bookmarkStart w:id="93" w:name="_Toc391479584"/>
      <w:r w:rsidRPr="00B8620E">
        <w:rPr>
          <w:lang w:val="pt-PT"/>
        </w:rPr>
        <w:lastRenderedPageBreak/>
        <w:t>Capítulo 5</w:t>
      </w:r>
      <w:bookmarkEnd w:id="93"/>
    </w:p>
    <w:p w:rsidR="00310610" w:rsidRPr="00E26D3D" w:rsidRDefault="00004D69" w:rsidP="00427E7F">
      <w:pPr>
        <w:pStyle w:val="Heading2"/>
      </w:pPr>
      <w:bookmarkStart w:id="94" w:name="_Toc391479585"/>
      <w:r w:rsidRPr="00ED6BEF">
        <w:t>Validação do trabalho</w:t>
      </w:r>
      <w:bookmarkEnd w:id="94"/>
    </w:p>
    <w:p w:rsidR="00976FF1" w:rsidRPr="00310610" w:rsidRDefault="00976FF1" w:rsidP="00976FF1">
      <w:pPr>
        <w:spacing w:after="0" w:line="340" w:lineRule="exact"/>
        <w:ind w:firstLine="426"/>
        <w:jc w:val="both"/>
        <w:rPr>
          <w:rFonts w:ascii="Times New Roman" w:hAnsi="Times New Roman" w:cs="Times New Roman"/>
        </w:rPr>
      </w:pPr>
      <w:r w:rsidRPr="00310610">
        <w:rPr>
          <w:rFonts w:ascii="Times New Roman" w:hAnsi="Times New Roman" w:cs="Times New Roman"/>
        </w:rPr>
        <w:t>A fase final do projeto visa avaliar o impacto do mesmo e tentar perceber se traz</w:t>
      </w:r>
      <w:r w:rsidR="008A22E1">
        <w:rPr>
          <w:rFonts w:ascii="Times New Roman" w:hAnsi="Times New Roman" w:cs="Times New Roman"/>
        </w:rPr>
        <w:t>,</w:t>
      </w:r>
      <w:r w:rsidRPr="00310610">
        <w:rPr>
          <w:rFonts w:ascii="Times New Roman" w:hAnsi="Times New Roman" w:cs="Times New Roman"/>
        </w:rPr>
        <w:t xml:space="preserve"> ou não</w:t>
      </w:r>
      <w:r w:rsidR="008A22E1">
        <w:rPr>
          <w:rFonts w:ascii="Times New Roman" w:hAnsi="Times New Roman" w:cs="Times New Roman"/>
        </w:rPr>
        <w:t>,</w:t>
      </w:r>
      <w:r w:rsidRPr="00310610">
        <w:rPr>
          <w:rFonts w:ascii="Times New Roman" w:hAnsi="Times New Roman" w:cs="Times New Roman"/>
        </w:rPr>
        <w:t xml:space="preserve"> vantagens para o utilizador final. O objetivo principal do projeto é fornecer uma </w:t>
      </w:r>
      <w:r w:rsidRPr="00092A3F">
        <w:rPr>
          <w:rFonts w:ascii="Times New Roman" w:hAnsi="Times New Roman" w:cs="Times New Roman"/>
          <w:i/>
        </w:rPr>
        <w:t>framework</w:t>
      </w:r>
      <w:r w:rsidRPr="00310610">
        <w:rPr>
          <w:rFonts w:ascii="Times New Roman" w:hAnsi="Times New Roman" w:cs="Times New Roman"/>
        </w:rPr>
        <w:t xml:space="preserve"> </w:t>
      </w:r>
      <w:r>
        <w:rPr>
          <w:rFonts w:ascii="Times New Roman" w:hAnsi="Times New Roman" w:cs="Times New Roman"/>
        </w:rPr>
        <w:t xml:space="preserve">de um </w:t>
      </w:r>
      <w:r w:rsidRPr="00725E65">
        <w:rPr>
          <w:rFonts w:ascii="Times New Roman" w:hAnsi="Times New Roman" w:cs="Times New Roman"/>
          <w:i/>
        </w:rPr>
        <w:t>Data Warehouse</w:t>
      </w:r>
      <w:r>
        <w:rPr>
          <w:rFonts w:ascii="Times New Roman" w:hAnsi="Times New Roman" w:cs="Times New Roman"/>
        </w:rPr>
        <w:t xml:space="preserve"> que seja orientado </w:t>
      </w:r>
      <w:r w:rsidRPr="00310610">
        <w:rPr>
          <w:rFonts w:ascii="Times New Roman" w:hAnsi="Times New Roman" w:cs="Times New Roman"/>
        </w:rPr>
        <w:t xml:space="preserve">para consultas aos dados e para </w:t>
      </w:r>
      <w:r>
        <w:rPr>
          <w:rFonts w:ascii="Times New Roman" w:hAnsi="Times New Roman" w:cs="Times New Roman"/>
        </w:rPr>
        <w:t>criação</w:t>
      </w:r>
      <w:r w:rsidRPr="00310610">
        <w:rPr>
          <w:rFonts w:ascii="Times New Roman" w:hAnsi="Times New Roman" w:cs="Times New Roman"/>
        </w:rPr>
        <w:t xml:space="preserve"> de relatórios. </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Irão ser feita</w:t>
      </w:r>
      <w:r w:rsidRPr="00853543">
        <w:rPr>
          <w:rFonts w:ascii="Times New Roman" w:hAnsi="Times New Roman" w:cs="Times New Roman"/>
        </w:rPr>
        <w:t>s três validações</w:t>
      </w:r>
      <w:r>
        <w:rPr>
          <w:rFonts w:ascii="Times New Roman" w:hAnsi="Times New Roman" w:cs="Times New Roman"/>
        </w:rPr>
        <w:t xml:space="preserve"> ao </w:t>
      </w:r>
      <w:r>
        <w:rPr>
          <w:rFonts w:ascii="Times New Roman" w:hAnsi="Times New Roman" w:cs="Times New Roman"/>
          <w:i/>
        </w:rPr>
        <w:t>Data Warehouse</w:t>
      </w:r>
      <w:r>
        <w:rPr>
          <w:rFonts w:ascii="Times New Roman" w:hAnsi="Times New Roman" w:cs="Times New Roman"/>
        </w:rPr>
        <w:t xml:space="preserve"> construído</w:t>
      </w:r>
      <w:r w:rsidRPr="00853543">
        <w:rPr>
          <w:rFonts w:ascii="Times New Roman" w:hAnsi="Times New Roman" w:cs="Times New Roman"/>
        </w:rPr>
        <w:t>:</w:t>
      </w:r>
    </w:p>
    <w:p w:rsidR="00B40083" w:rsidRDefault="00B40083" w:rsidP="00976FF1">
      <w:pPr>
        <w:spacing w:after="0" w:line="340" w:lineRule="exact"/>
        <w:ind w:firstLine="426"/>
        <w:jc w:val="both"/>
        <w:rPr>
          <w:rFonts w:ascii="Times New Roman" w:hAnsi="Times New Roman" w:cs="Times New Roman"/>
        </w:rPr>
      </w:pPr>
    </w:p>
    <w:p w:rsidR="00976FF1" w:rsidRPr="008A22E1" w:rsidRDefault="00976FF1" w:rsidP="005C6EA8">
      <w:pPr>
        <w:pStyle w:val="ListParagraph"/>
        <w:numPr>
          <w:ilvl w:val="0"/>
          <w:numId w:val="45"/>
        </w:numPr>
        <w:spacing w:after="0" w:line="340" w:lineRule="exact"/>
        <w:ind w:left="1134"/>
        <w:jc w:val="both"/>
        <w:rPr>
          <w:rFonts w:ascii="Times New Roman" w:hAnsi="Times New Roman" w:cs="Times New Roman"/>
        </w:rPr>
      </w:pPr>
      <w:r w:rsidRPr="008A22E1">
        <w:rPr>
          <w:rFonts w:ascii="Times New Roman" w:hAnsi="Times New Roman" w:cs="Times New Roman"/>
        </w:rPr>
        <w:t xml:space="preserve">Validação do uso da </w:t>
      </w:r>
      <w:r w:rsidRPr="008A22E1">
        <w:rPr>
          <w:rFonts w:ascii="Times New Roman" w:hAnsi="Times New Roman" w:cs="Times New Roman"/>
          <w:i/>
        </w:rPr>
        <w:t>framework</w:t>
      </w:r>
      <w:r w:rsidRPr="008A22E1">
        <w:rPr>
          <w:rFonts w:ascii="Times New Roman" w:hAnsi="Times New Roman" w:cs="Times New Roman"/>
        </w:rPr>
        <w:t>;</w:t>
      </w:r>
    </w:p>
    <w:p w:rsidR="00976FF1" w:rsidRDefault="00976FF1" w:rsidP="005C6EA8">
      <w:pPr>
        <w:pStyle w:val="ListParagraph"/>
        <w:numPr>
          <w:ilvl w:val="1"/>
          <w:numId w:val="17"/>
        </w:numPr>
        <w:spacing w:after="0" w:line="340" w:lineRule="exact"/>
        <w:ind w:left="1701"/>
        <w:jc w:val="both"/>
        <w:rPr>
          <w:rFonts w:ascii="Times New Roman" w:hAnsi="Times New Roman" w:cs="Times New Roman"/>
        </w:rPr>
      </w:pPr>
      <w:r>
        <w:rPr>
          <w:rFonts w:ascii="Times New Roman" w:hAnsi="Times New Roman" w:cs="Times New Roman"/>
          <w:i/>
        </w:rPr>
        <w:t>Performance</w:t>
      </w:r>
      <w:r>
        <w:rPr>
          <w:rFonts w:ascii="Times New Roman" w:hAnsi="Times New Roman" w:cs="Times New Roman"/>
        </w:rPr>
        <w:t xml:space="preserve"> das consultas;</w:t>
      </w:r>
    </w:p>
    <w:p w:rsidR="00976FF1" w:rsidRDefault="00976FF1" w:rsidP="005C6EA8">
      <w:pPr>
        <w:pStyle w:val="ListParagraph"/>
        <w:numPr>
          <w:ilvl w:val="1"/>
          <w:numId w:val="17"/>
        </w:numPr>
        <w:spacing w:after="0" w:line="340" w:lineRule="exact"/>
        <w:ind w:left="1701"/>
        <w:jc w:val="both"/>
        <w:rPr>
          <w:rFonts w:ascii="Times New Roman" w:hAnsi="Times New Roman" w:cs="Times New Roman"/>
        </w:rPr>
      </w:pPr>
      <w:r>
        <w:rPr>
          <w:rFonts w:ascii="Times New Roman" w:hAnsi="Times New Roman" w:cs="Times New Roman"/>
        </w:rPr>
        <w:t>Facilidade das consultas;</w:t>
      </w:r>
    </w:p>
    <w:p w:rsidR="00976FF1" w:rsidRDefault="00976FF1" w:rsidP="005C6EA8">
      <w:pPr>
        <w:pStyle w:val="ListParagraph"/>
        <w:numPr>
          <w:ilvl w:val="0"/>
          <w:numId w:val="17"/>
        </w:numPr>
        <w:spacing w:after="0" w:line="340" w:lineRule="exact"/>
        <w:ind w:left="1134"/>
        <w:jc w:val="both"/>
        <w:rPr>
          <w:rFonts w:ascii="Times New Roman" w:hAnsi="Times New Roman" w:cs="Times New Roman"/>
        </w:rPr>
      </w:pPr>
      <w:r>
        <w:rPr>
          <w:rFonts w:ascii="Times New Roman" w:hAnsi="Times New Roman" w:cs="Times New Roman"/>
        </w:rPr>
        <w:t xml:space="preserve">Validação da transversalidade do </w:t>
      </w:r>
      <w:r>
        <w:rPr>
          <w:rFonts w:ascii="Times New Roman" w:hAnsi="Times New Roman" w:cs="Times New Roman"/>
          <w:i/>
        </w:rPr>
        <w:t>Data Warehouse</w:t>
      </w:r>
      <w:r>
        <w:rPr>
          <w:rFonts w:ascii="Times New Roman" w:hAnsi="Times New Roman" w:cs="Times New Roman"/>
        </w:rPr>
        <w:t>;</w:t>
      </w:r>
    </w:p>
    <w:p w:rsidR="00976FF1" w:rsidRDefault="00976FF1" w:rsidP="005C6EA8">
      <w:pPr>
        <w:pStyle w:val="ListParagraph"/>
        <w:numPr>
          <w:ilvl w:val="0"/>
          <w:numId w:val="17"/>
        </w:numPr>
        <w:spacing w:after="0" w:line="340" w:lineRule="exact"/>
        <w:ind w:left="1134"/>
        <w:jc w:val="both"/>
        <w:rPr>
          <w:rFonts w:ascii="Times New Roman" w:hAnsi="Times New Roman" w:cs="Times New Roman"/>
        </w:rPr>
      </w:pPr>
      <w:r>
        <w:rPr>
          <w:rFonts w:ascii="Times New Roman" w:hAnsi="Times New Roman" w:cs="Times New Roman"/>
        </w:rPr>
        <w:t>Validação da estratégia de atualização dos dados.</w:t>
      </w:r>
    </w:p>
    <w:p w:rsidR="00976FF1" w:rsidRPr="004A3BF7" w:rsidRDefault="00976FF1" w:rsidP="00976FF1">
      <w:pPr>
        <w:spacing w:after="0" w:line="340" w:lineRule="exact"/>
        <w:jc w:val="both"/>
        <w:rPr>
          <w:rFonts w:ascii="Times New Roman" w:hAnsi="Times New Roman" w:cs="Times New Roman"/>
        </w:rPr>
      </w:pPr>
    </w:p>
    <w:p w:rsidR="00976FF1" w:rsidRPr="002C0D92"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A</w:t>
      </w:r>
      <w:r w:rsidRPr="00310610">
        <w:rPr>
          <w:rFonts w:ascii="Times New Roman" w:hAnsi="Times New Roman" w:cs="Times New Roman"/>
        </w:rPr>
        <w:t xml:space="preserve"> primeir</w:t>
      </w:r>
      <w:r>
        <w:rPr>
          <w:rFonts w:ascii="Times New Roman" w:hAnsi="Times New Roman" w:cs="Times New Roman"/>
        </w:rPr>
        <w:t>a</w:t>
      </w:r>
      <w:r w:rsidRPr="00310610">
        <w:rPr>
          <w:rFonts w:ascii="Times New Roman" w:hAnsi="Times New Roman" w:cs="Times New Roman"/>
        </w:rPr>
        <w:t xml:space="preserve"> </w:t>
      </w:r>
      <w:r>
        <w:rPr>
          <w:rFonts w:ascii="Times New Roman" w:hAnsi="Times New Roman" w:cs="Times New Roman"/>
        </w:rPr>
        <w:t>validação</w:t>
      </w:r>
      <w:r w:rsidRPr="00310610">
        <w:rPr>
          <w:rFonts w:ascii="Times New Roman" w:hAnsi="Times New Roman" w:cs="Times New Roman"/>
        </w:rPr>
        <w:t xml:space="preserve"> </w:t>
      </w:r>
      <w:r>
        <w:rPr>
          <w:rFonts w:ascii="Times New Roman" w:hAnsi="Times New Roman" w:cs="Times New Roman"/>
        </w:rPr>
        <w:t>tem o objetivo de</w:t>
      </w:r>
      <w:r w:rsidRPr="00310610">
        <w:rPr>
          <w:rFonts w:ascii="Times New Roman" w:hAnsi="Times New Roman" w:cs="Times New Roman"/>
        </w:rPr>
        <w:t xml:space="preserve"> perceber se a mudança de arquitetura do sistema operacional para a arquitetura desenhada acarretou melhorias </w:t>
      </w:r>
      <w:r>
        <w:rPr>
          <w:rFonts w:ascii="Times New Roman" w:hAnsi="Times New Roman" w:cs="Times New Roman"/>
        </w:rPr>
        <w:t>de uso para o utilizador final</w:t>
      </w:r>
      <w:r w:rsidRPr="00310610">
        <w:rPr>
          <w:rFonts w:ascii="Times New Roman" w:hAnsi="Times New Roman" w:cs="Times New Roman"/>
        </w:rPr>
        <w:t>.</w:t>
      </w:r>
      <w:r>
        <w:rPr>
          <w:rFonts w:ascii="Times New Roman" w:hAnsi="Times New Roman" w:cs="Times New Roman"/>
        </w:rPr>
        <w:t xml:space="preserve"> Esta análise é feita com base em dois aspetos diferentes: na </w:t>
      </w:r>
      <w:r w:rsidRPr="004A3BF7">
        <w:rPr>
          <w:rFonts w:ascii="Times New Roman" w:hAnsi="Times New Roman" w:cs="Times New Roman"/>
          <w:i/>
        </w:rPr>
        <w:t>performance</w:t>
      </w:r>
      <w:r>
        <w:rPr>
          <w:rFonts w:ascii="Times New Roman" w:hAnsi="Times New Roman" w:cs="Times New Roman"/>
          <w:i/>
        </w:rPr>
        <w:t xml:space="preserve">, </w:t>
      </w:r>
      <w:r>
        <w:rPr>
          <w:rFonts w:ascii="Times New Roman" w:hAnsi="Times New Roman" w:cs="Times New Roman"/>
        </w:rPr>
        <w:t xml:space="preserve">a nível de tempo consumido, da consulta e </w:t>
      </w:r>
      <w:r w:rsidR="008A22E1">
        <w:rPr>
          <w:rFonts w:ascii="Times New Roman" w:hAnsi="Times New Roman" w:cs="Times New Roman"/>
        </w:rPr>
        <w:t>na</w:t>
      </w:r>
      <w:r>
        <w:rPr>
          <w:rFonts w:ascii="Times New Roman" w:hAnsi="Times New Roman" w:cs="Times New Roman"/>
        </w:rPr>
        <w:t xml:space="preserve"> comparação do grau de dificuldade de efetuar qualquer uma das consultas. Relativamente à validação relacionada com o tempo gasto para apresentação dos resultados, primeiro serão apresentados os diferentes tempos e n</w:t>
      </w:r>
      <w:r w:rsidR="008A22E1">
        <w:rPr>
          <w:rFonts w:ascii="Times New Roman" w:hAnsi="Times New Roman" w:cs="Times New Roman"/>
        </w:rPr>
        <w:t>úmero</w:t>
      </w:r>
      <w:r>
        <w:rPr>
          <w:rFonts w:ascii="Times New Roman" w:hAnsi="Times New Roman" w:cs="Times New Roman"/>
        </w:rPr>
        <w:t xml:space="preserve"> de registos devolvidos por cada consulta e depois, em tom de conclusão, será apresentado um gráfico que nos permitirá visualizar a forma como os dois sistemas se comportam. Todas estas consultas podem ser vistas </w:t>
      </w:r>
      <w:r w:rsidR="007817E4">
        <w:rPr>
          <w:rFonts w:ascii="Times New Roman" w:hAnsi="Times New Roman" w:cs="Times New Roman"/>
        </w:rPr>
        <w:t>no Anexo F.</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 xml:space="preserve">A nível da análise da </w:t>
      </w:r>
      <w:r w:rsidRPr="008D4554">
        <w:rPr>
          <w:rFonts w:ascii="Times New Roman" w:hAnsi="Times New Roman" w:cs="Times New Roman"/>
          <w:i/>
        </w:rPr>
        <w:t>performance</w:t>
      </w:r>
      <w:r>
        <w:rPr>
          <w:rFonts w:ascii="Times New Roman" w:hAnsi="Times New Roman" w:cs="Times New Roman"/>
        </w:rPr>
        <w:t xml:space="preserve"> irão ser apresentadas quatro consultas diferentes, de complexidade crescente. As consultas consideradas são as seguintes:</w:t>
      </w:r>
    </w:p>
    <w:p w:rsidR="00B40083" w:rsidRDefault="00B40083" w:rsidP="00976FF1">
      <w:pPr>
        <w:spacing w:after="0" w:line="340" w:lineRule="exact"/>
        <w:ind w:firstLine="426"/>
        <w:jc w:val="both"/>
        <w:rPr>
          <w:rFonts w:ascii="Times New Roman" w:hAnsi="Times New Roman" w:cs="Times New Roman"/>
        </w:rPr>
      </w:pPr>
    </w:p>
    <w:p w:rsidR="00976FF1" w:rsidRDefault="00976FF1" w:rsidP="00E20481">
      <w:pPr>
        <w:pStyle w:val="ListParagraph"/>
        <w:numPr>
          <w:ilvl w:val="0"/>
          <w:numId w:val="44"/>
        </w:numPr>
        <w:spacing w:after="0" w:line="340" w:lineRule="exact"/>
        <w:jc w:val="both"/>
        <w:rPr>
          <w:rFonts w:ascii="Times New Roman" w:hAnsi="Times New Roman" w:cs="Times New Roman"/>
        </w:rPr>
      </w:pPr>
      <w:r>
        <w:rPr>
          <w:rFonts w:ascii="Times New Roman" w:hAnsi="Times New Roman" w:cs="Times New Roman"/>
          <w:i/>
        </w:rPr>
        <w:t>Issues</w:t>
      </w:r>
      <w:r>
        <w:rPr>
          <w:rFonts w:ascii="Times New Roman" w:hAnsi="Times New Roman" w:cs="Times New Roman"/>
        </w:rPr>
        <w:t xml:space="preserve"> tipo </w:t>
      </w:r>
      <w:r>
        <w:rPr>
          <w:rFonts w:ascii="Times New Roman" w:hAnsi="Times New Roman" w:cs="Times New Roman"/>
          <w:i/>
        </w:rPr>
        <w:t>Bug</w:t>
      </w:r>
      <w:r>
        <w:rPr>
          <w:rFonts w:ascii="Times New Roman" w:hAnsi="Times New Roman" w:cs="Times New Roman"/>
        </w:rPr>
        <w:t>;</w:t>
      </w:r>
    </w:p>
    <w:p w:rsidR="00976FF1" w:rsidRDefault="00976FF1" w:rsidP="00E20481">
      <w:pPr>
        <w:pStyle w:val="ListParagraph"/>
        <w:numPr>
          <w:ilvl w:val="0"/>
          <w:numId w:val="44"/>
        </w:numPr>
        <w:spacing w:after="0" w:line="340" w:lineRule="exact"/>
        <w:jc w:val="both"/>
        <w:rPr>
          <w:rFonts w:ascii="Times New Roman" w:hAnsi="Times New Roman" w:cs="Times New Roman"/>
        </w:rPr>
      </w:pPr>
      <w:r>
        <w:rPr>
          <w:rFonts w:ascii="Times New Roman" w:hAnsi="Times New Roman" w:cs="Times New Roman"/>
          <w:i/>
        </w:rPr>
        <w:t>Issues</w:t>
      </w:r>
      <w:r>
        <w:rPr>
          <w:rFonts w:ascii="Times New Roman" w:hAnsi="Times New Roman" w:cs="Times New Roman"/>
        </w:rPr>
        <w:t xml:space="preserve"> tipo </w:t>
      </w:r>
      <w:r>
        <w:rPr>
          <w:rFonts w:ascii="Times New Roman" w:hAnsi="Times New Roman" w:cs="Times New Roman"/>
          <w:i/>
        </w:rPr>
        <w:t>Bug</w:t>
      </w:r>
      <w:r>
        <w:rPr>
          <w:rFonts w:ascii="Times New Roman" w:hAnsi="Times New Roman" w:cs="Times New Roman"/>
        </w:rPr>
        <w:t>, responsabilidade da equipa de BI;</w:t>
      </w:r>
    </w:p>
    <w:p w:rsidR="00976FF1" w:rsidRDefault="00976FF1" w:rsidP="00E20481">
      <w:pPr>
        <w:pStyle w:val="ListParagraph"/>
        <w:numPr>
          <w:ilvl w:val="0"/>
          <w:numId w:val="44"/>
        </w:numPr>
        <w:spacing w:after="0" w:line="340" w:lineRule="exact"/>
        <w:jc w:val="both"/>
        <w:rPr>
          <w:rFonts w:ascii="Times New Roman" w:hAnsi="Times New Roman" w:cs="Times New Roman"/>
        </w:rPr>
      </w:pPr>
      <w:r>
        <w:rPr>
          <w:rFonts w:ascii="Times New Roman" w:hAnsi="Times New Roman" w:cs="Times New Roman"/>
          <w:i/>
        </w:rPr>
        <w:t>Issues</w:t>
      </w:r>
      <w:r>
        <w:rPr>
          <w:rFonts w:ascii="Times New Roman" w:hAnsi="Times New Roman" w:cs="Times New Roman"/>
        </w:rPr>
        <w:t xml:space="preserve"> tipo </w:t>
      </w:r>
      <w:r>
        <w:rPr>
          <w:rFonts w:ascii="Times New Roman" w:hAnsi="Times New Roman" w:cs="Times New Roman"/>
          <w:i/>
        </w:rPr>
        <w:t>Bug</w:t>
      </w:r>
      <w:r>
        <w:rPr>
          <w:rFonts w:ascii="Times New Roman" w:hAnsi="Times New Roman" w:cs="Times New Roman"/>
        </w:rPr>
        <w:t>, responsabilidade da equipa de BI, que estejam fechados;</w:t>
      </w:r>
    </w:p>
    <w:p w:rsidR="00976FF1" w:rsidRDefault="00976FF1" w:rsidP="00E20481">
      <w:pPr>
        <w:pStyle w:val="ListParagraph"/>
        <w:numPr>
          <w:ilvl w:val="0"/>
          <w:numId w:val="44"/>
        </w:numPr>
        <w:spacing w:after="0" w:line="340" w:lineRule="exact"/>
        <w:jc w:val="both"/>
        <w:rPr>
          <w:rFonts w:ascii="Times New Roman" w:hAnsi="Times New Roman" w:cs="Times New Roman"/>
        </w:rPr>
      </w:pPr>
      <w:r>
        <w:rPr>
          <w:rFonts w:ascii="Times New Roman" w:hAnsi="Times New Roman" w:cs="Times New Roman"/>
          <w:i/>
        </w:rPr>
        <w:lastRenderedPageBreak/>
        <w:t>Issues</w:t>
      </w:r>
      <w:r>
        <w:rPr>
          <w:rFonts w:ascii="Times New Roman" w:hAnsi="Times New Roman" w:cs="Times New Roman"/>
        </w:rPr>
        <w:t xml:space="preserve"> tipo </w:t>
      </w:r>
      <w:r>
        <w:rPr>
          <w:rFonts w:ascii="Times New Roman" w:hAnsi="Times New Roman" w:cs="Times New Roman"/>
          <w:i/>
        </w:rPr>
        <w:t>Bug</w:t>
      </w:r>
      <w:r>
        <w:rPr>
          <w:rFonts w:ascii="Times New Roman" w:hAnsi="Times New Roman" w:cs="Times New Roman"/>
        </w:rPr>
        <w:t xml:space="preserve">, responsabilidade da equipa de BI, que estejam fechados e que sejam </w:t>
      </w:r>
      <w:r>
        <w:rPr>
          <w:rFonts w:ascii="Times New Roman" w:hAnsi="Times New Roman" w:cs="Times New Roman"/>
          <w:i/>
        </w:rPr>
        <w:t>Bugs</w:t>
      </w:r>
      <w:r w:rsidR="008D4554">
        <w:rPr>
          <w:rFonts w:ascii="Times New Roman" w:hAnsi="Times New Roman" w:cs="Times New Roman"/>
        </w:rPr>
        <w:t xml:space="preserve"> de regressão.</w:t>
      </w:r>
    </w:p>
    <w:p w:rsidR="00976FF1" w:rsidRDefault="00976FF1" w:rsidP="00976FF1">
      <w:pPr>
        <w:spacing w:after="0" w:line="340" w:lineRule="exact"/>
        <w:ind w:firstLine="426"/>
        <w:jc w:val="both"/>
        <w:rPr>
          <w:rFonts w:ascii="Times New Roman" w:hAnsi="Times New Roman" w:cs="Times New Roman"/>
        </w:rPr>
      </w:pPr>
    </w:p>
    <w:p w:rsidR="00976FF1" w:rsidRDefault="00C32CB8" w:rsidP="00673EBB">
      <w:pPr>
        <w:spacing w:before="232" w:after="119" w:line="340" w:lineRule="exact"/>
        <w:jc w:val="center"/>
        <w:rPr>
          <w:rFonts w:ascii="Times New Roman" w:hAnsi="Times New Roman" w:cs="Times New Roman"/>
        </w:rPr>
      </w:pPr>
      <w:r w:rsidRPr="00C32CB8">
        <w:rPr>
          <w:rFonts w:ascii="Times New Roman" w:hAnsi="Times New Roman" w:cs="Times New Roman"/>
        </w:rPr>
        <w:t>Ta</w:t>
      </w:r>
      <w:r>
        <w:rPr>
          <w:rFonts w:ascii="Times New Roman" w:hAnsi="Times New Roman" w:cs="Times New Roman"/>
        </w:rPr>
        <w:t>b</w:t>
      </w:r>
      <w:r w:rsidRPr="00C32CB8">
        <w:rPr>
          <w:rFonts w:ascii="Times New Roman" w:hAnsi="Times New Roman" w:cs="Times New Roman"/>
        </w:rPr>
        <w:t xml:space="preserve">ela 1: </w:t>
      </w:r>
      <w:r w:rsidR="00976FF1" w:rsidRPr="00C32CB8">
        <w:rPr>
          <w:rFonts w:ascii="Times New Roman" w:hAnsi="Times New Roman" w:cs="Times New Roman"/>
        </w:rPr>
        <w:t>Consulta 1</w:t>
      </w:r>
      <w:r>
        <w:rPr>
          <w:rFonts w:ascii="Times New Roman" w:hAnsi="Times New Roman" w:cs="Times New Roman"/>
        </w:rPr>
        <w:t xml:space="preserve"> -</w:t>
      </w:r>
      <w:r w:rsidR="00976FF1" w:rsidRPr="00673EBB">
        <w:rPr>
          <w:rFonts w:ascii="Times New Roman" w:hAnsi="Times New Roman" w:cs="Times New Roman"/>
        </w:rPr>
        <w:t xml:space="preserve"> </w:t>
      </w:r>
      <w:r w:rsidR="00976FF1" w:rsidRPr="00BC4E49">
        <w:rPr>
          <w:rFonts w:ascii="Times New Roman" w:hAnsi="Times New Roman" w:cs="Times New Roman"/>
          <w:i/>
        </w:rPr>
        <w:t>Issues</w:t>
      </w:r>
      <w:r w:rsidR="00976FF1" w:rsidRPr="00C32CB8">
        <w:rPr>
          <w:rFonts w:ascii="Times New Roman" w:hAnsi="Times New Roman" w:cs="Times New Roman"/>
        </w:rPr>
        <w:t xml:space="preserve"> tipo </w:t>
      </w:r>
      <w:r w:rsidR="00976FF1" w:rsidRPr="00BC4E49">
        <w:rPr>
          <w:rFonts w:ascii="Times New Roman" w:hAnsi="Times New Roman" w:cs="Times New Roman"/>
          <w:i/>
        </w:rPr>
        <w:t>Bug</w:t>
      </w:r>
      <w:r>
        <w:rPr>
          <w:rFonts w:ascii="Times New Roman" w:hAnsi="Times New Roman" w:cs="Times New Roman"/>
        </w:rPr>
        <w:t>.</w:t>
      </w:r>
    </w:p>
    <w:tbl>
      <w:tblPr>
        <w:tblStyle w:val="TableGrid"/>
        <w:tblW w:w="8505" w:type="dxa"/>
        <w:tblInd w:w="108" w:type="dxa"/>
        <w:tblLook w:val="04A0" w:firstRow="1" w:lastRow="0" w:firstColumn="1" w:lastColumn="0" w:noHBand="0" w:noVBand="1"/>
      </w:tblPr>
      <w:tblGrid>
        <w:gridCol w:w="2330"/>
        <w:gridCol w:w="2058"/>
        <w:gridCol w:w="2058"/>
        <w:gridCol w:w="2059"/>
      </w:tblGrid>
      <w:tr w:rsidR="00976FF1" w:rsidRPr="00EC2D94" w:rsidTr="00A21AAB">
        <w:tc>
          <w:tcPr>
            <w:tcW w:w="2330" w:type="dxa"/>
            <w:shd w:val="clear" w:color="auto" w:fill="D9D9D9" w:themeFill="background1" w:themeFillShade="D9"/>
          </w:tcPr>
          <w:p w:rsidR="00976FF1" w:rsidRPr="00C32CB8" w:rsidRDefault="00A21AAB" w:rsidP="00275214">
            <w:pPr>
              <w:spacing w:before="120" w:line="360" w:lineRule="auto"/>
              <w:jc w:val="center"/>
              <w:rPr>
                <w:rFonts w:ascii="Times New Roman" w:hAnsi="Times New Roman" w:cs="Times New Roman"/>
                <w:sz w:val="20"/>
                <w:szCs w:val="20"/>
                <w:lang w:val="pt-PT"/>
              </w:rPr>
            </w:pPr>
            <w:r w:rsidRPr="00C32CB8">
              <w:rPr>
                <w:rFonts w:ascii="Times New Roman" w:hAnsi="Times New Roman" w:cs="Times New Roman"/>
                <w:sz w:val="20"/>
                <w:szCs w:val="20"/>
                <w:lang w:val="pt-PT"/>
              </w:rPr>
              <w:t xml:space="preserve"> </w:t>
            </w:r>
          </w:p>
        </w:tc>
        <w:tc>
          <w:tcPr>
            <w:tcW w:w="2058" w:type="dxa"/>
            <w:shd w:val="clear" w:color="auto" w:fill="D9D9D9" w:themeFill="background1" w:themeFillShade="D9"/>
          </w:tcPr>
          <w:p w:rsidR="00976FF1" w:rsidRPr="008D4554" w:rsidRDefault="00976FF1" w:rsidP="00275214">
            <w:pPr>
              <w:spacing w:before="120" w:line="360" w:lineRule="auto"/>
              <w:rPr>
                <w:rFonts w:ascii="Times New Roman" w:hAnsi="Times New Roman" w:cs="Times New Roman"/>
                <w:b/>
                <w:sz w:val="20"/>
                <w:szCs w:val="20"/>
              </w:rPr>
            </w:pPr>
            <w:r w:rsidRPr="008D4554">
              <w:rPr>
                <w:rFonts w:ascii="Times New Roman" w:hAnsi="Times New Roman" w:cs="Times New Roman"/>
                <w:b/>
                <w:sz w:val="20"/>
                <w:szCs w:val="20"/>
              </w:rPr>
              <w:t>Sistema Operacional</w:t>
            </w:r>
          </w:p>
        </w:tc>
        <w:tc>
          <w:tcPr>
            <w:tcW w:w="2058" w:type="dxa"/>
            <w:shd w:val="clear" w:color="auto" w:fill="D9D9D9" w:themeFill="background1" w:themeFillShade="D9"/>
          </w:tcPr>
          <w:p w:rsidR="00976FF1" w:rsidRPr="008D4554" w:rsidRDefault="00976FF1" w:rsidP="00E07BEB">
            <w:pPr>
              <w:spacing w:before="120" w:line="360" w:lineRule="auto"/>
              <w:jc w:val="center"/>
              <w:rPr>
                <w:rFonts w:ascii="Times New Roman" w:hAnsi="Times New Roman" w:cs="Times New Roman"/>
                <w:b/>
                <w:sz w:val="20"/>
                <w:szCs w:val="20"/>
              </w:rPr>
            </w:pPr>
            <w:r w:rsidRPr="008D4554">
              <w:rPr>
                <w:rFonts w:ascii="Times New Roman" w:hAnsi="Times New Roman" w:cs="Times New Roman"/>
                <w:b/>
                <w:sz w:val="20"/>
                <w:szCs w:val="20"/>
              </w:rPr>
              <w:t>Data Warehouse</w:t>
            </w:r>
          </w:p>
        </w:tc>
        <w:tc>
          <w:tcPr>
            <w:tcW w:w="2059" w:type="dxa"/>
            <w:shd w:val="clear" w:color="auto" w:fill="D9D9D9" w:themeFill="background1" w:themeFillShade="D9"/>
          </w:tcPr>
          <w:p w:rsidR="00976FF1" w:rsidRPr="008D4554" w:rsidRDefault="00976FF1" w:rsidP="00E07BEB">
            <w:pPr>
              <w:spacing w:before="120" w:line="360" w:lineRule="auto"/>
              <w:jc w:val="center"/>
              <w:rPr>
                <w:rFonts w:ascii="Times New Roman" w:hAnsi="Times New Roman" w:cs="Times New Roman"/>
                <w:b/>
                <w:sz w:val="20"/>
                <w:szCs w:val="20"/>
              </w:rPr>
            </w:pPr>
            <w:r w:rsidRPr="008D4554">
              <w:rPr>
                <w:rFonts w:ascii="Times New Roman" w:hAnsi="Times New Roman" w:cs="Times New Roman"/>
                <w:b/>
                <w:sz w:val="20"/>
                <w:szCs w:val="20"/>
              </w:rPr>
              <w:t>Rácio (SO / DW)</w:t>
            </w:r>
          </w:p>
        </w:tc>
      </w:tr>
      <w:tr w:rsidR="00976FF1" w:rsidRPr="00EC2D94" w:rsidTr="008D4554">
        <w:tc>
          <w:tcPr>
            <w:tcW w:w="2330" w:type="dxa"/>
            <w:shd w:val="clear" w:color="auto" w:fill="D9D9D9" w:themeFill="background1" w:themeFillShade="D9"/>
            <w:vAlign w:val="center"/>
          </w:tcPr>
          <w:p w:rsidR="00976FF1" w:rsidRPr="008D4554" w:rsidRDefault="00976FF1" w:rsidP="008D4554">
            <w:pPr>
              <w:spacing w:before="120" w:line="360" w:lineRule="auto"/>
              <w:rPr>
                <w:rFonts w:ascii="Times New Roman" w:hAnsi="Times New Roman" w:cs="Times New Roman"/>
                <w:b/>
                <w:sz w:val="20"/>
                <w:szCs w:val="20"/>
              </w:rPr>
            </w:pPr>
            <w:r w:rsidRPr="008D4554">
              <w:rPr>
                <w:rFonts w:ascii="Times New Roman" w:hAnsi="Times New Roman" w:cs="Times New Roman"/>
                <w:b/>
                <w:sz w:val="20"/>
                <w:szCs w:val="20"/>
              </w:rPr>
              <w:t>Tempo Registado (s)</w:t>
            </w:r>
          </w:p>
        </w:tc>
        <w:tc>
          <w:tcPr>
            <w:tcW w:w="2058" w:type="dxa"/>
            <w:vAlign w:val="center"/>
          </w:tcPr>
          <w:p w:rsidR="00976FF1" w:rsidRPr="00EC2D94" w:rsidRDefault="00976FF1" w:rsidP="008D4554">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0,673</w:t>
            </w:r>
          </w:p>
        </w:tc>
        <w:tc>
          <w:tcPr>
            <w:tcW w:w="2058" w:type="dxa"/>
            <w:vAlign w:val="center"/>
          </w:tcPr>
          <w:p w:rsidR="00976FF1" w:rsidRPr="00EC2D94" w:rsidRDefault="00976FF1" w:rsidP="008D4554">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0,052</w:t>
            </w:r>
          </w:p>
        </w:tc>
        <w:tc>
          <w:tcPr>
            <w:tcW w:w="2059" w:type="dxa"/>
            <w:vAlign w:val="center"/>
          </w:tcPr>
          <w:p w:rsidR="00976FF1" w:rsidRDefault="00976FF1" w:rsidP="008D4554">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12,94</w:t>
            </w:r>
          </w:p>
        </w:tc>
      </w:tr>
      <w:tr w:rsidR="00976FF1" w:rsidRPr="00EC2D94" w:rsidTr="008D4554">
        <w:tc>
          <w:tcPr>
            <w:tcW w:w="2330" w:type="dxa"/>
            <w:shd w:val="clear" w:color="auto" w:fill="D9D9D9" w:themeFill="background1" w:themeFillShade="D9"/>
            <w:vAlign w:val="center"/>
          </w:tcPr>
          <w:p w:rsidR="00976FF1" w:rsidRPr="008D4554" w:rsidRDefault="00976FF1" w:rsidP="008D4554">
            <w:pPr>
              <w:rPr>
                <w:rFonts w:ascii="Times New Roman" w:hAnsi="Times New Roman" w:cs="Times New Roman"/>
                <w:b/>
                <w:sz w:val="20"/>
                <w:szCs w:val="20"/>
                <w:lang w:val="pt-PT"/>
              </w:rPr>
            </w:pPr>
            <w:r w:rsidRPr="008D4554">
              <w:rPr>
                <w:rFonts w:ascii="Times New Roman" w:hAnsi="Times New Roman" w:cs="Times New Roman"/>
                <w:b/>
                <w:sz w:val="20"/>
                <w:szCs w:val="20"/>
                <w:lang w:val="pt-PT"/>
              </w:rPr>
              <w:t>Nº de registos devolvidos (unidades)</w:t>
            </w:r>
          </w:p>
        </w:tc>
        <w:tc>
          <w:tcPr>
            <w:tcW w:w="2058" w:type="dxa"/>
            <w:vAlign w:val="center"/>
          </w:tcPr>
          <w:p w:rsidR="00976FF1" w:rsidRPr="00EC2D94" w:rsidRDefault="00976FF1" w:rsidP="008D4554">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106865</w:t>
            </w:r>
          </w:p>
        </w:tc>
        <w:tc>
          <w:tcPr>
            <w:tcW w:w="2058" w:type="dxa"/>
            <w:vAlign w:val="center"/>
          </w:tcPr>
          <w:p w:rsidR="00976FF1" w:rsidRPr="00EC2D94" w:rsidRDefault="00976FF1" w:rsidP="008D4554">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106865</w:t>
            </w:r>
          </w:p>
        </w:tc>
        <w:tc>
          <w:tcPr>
            <w:tcW w:w="2059" w:type="dxa"/>
            <w:vAlign w:val="center"/>
          </w:tcPr>
          <w:p w:rsidR="00976FF1" w:rsidRDefault="00976FF1" w:rsidP="008D4554">
            <w:pPr>
              <w:spacing w:before="120" w:line="360" w:lineRule="auto"/>
              <w:jc w:val="center"/>
              <w:rPr>
                <w:rFonts w:ascii="Times New Roman" w:hAnsi="Times New Roman" w:cs="Times New Roman"/>
                <w:sz w:val="20"/>
                <w:szCs w:val="20"/>
              </w:rPr>
            </w:pPr>
          </w:p>
        </w:tc>
      </w:tr>
    </w:tbl>
    <w:p w:rsidR="00976FF1" w:rsidRDefault="00976FF1" w:rsidP="00976FF1">
      <w:pPr>
        <w:spacing w:after="0" w:line="340" w:lineRule="exact"/>
        <w:ind w:firstLine="426"/>
        <w:jc w:val="both"/>
        <w:rPr>
          <w:rFonts w:ascii="Times New Roman" w:hAnsi="Times New Roman" w:cs="Times New Roman"/>
          <w:b/>
        </w:rPr>
      </w:pPr>
    </w:p>
    <w:p w:rsidR="00976FF1" w:rsidRPr="00C32CB8" w:rsidRDefault="00C32CB8" w:rsidP="00673EBB">
      <w:pPr>
        <w:spacing w:before="232" w:after="119" w:line="340" w:lineRule="exact"/>
        <w:jc w:val="center"/>
        <w:rPr>
          <w:rFonts w:ascii="Times New Roman" w:hAnsi="Times New Roman" w:cs="Times New Roman"/>
        </w:rPr>
      </w:pPr>
      <w:r w:rsidRPr="00C32CB8">
        <w:rPr>
          <w:rFonts w:ascii="Times New Roman" w:hAnsi="Times New Roman" w:cs="Times New Roman"/>
        </w:rPr>
        <w:t xml:space="preserve">Tabela 2: </w:t>
      </w:r>
      <w:r w:rsidR="00976FF1" w:rsidRPr="00C32CB8">
        <w:rPr>
          <w:rFonts w:ascii="Times New Roman" w:hAnsi="Times New Roman" w:cs="Times New Roman"/>
        </w:rPr>
        <w:t xml:space="preserve">Consulta 2: </w:t>
      </w:r>
      <w:r w:rsidR="00976FF1" w:rsidRPr="00BC4E49">
        <w:rPr>
          <w:rFonts w:ascii="Times New Roman" w:hAnsi="Times New Roman" w:cs="Times New Roman"/>
          <w:i/>
        </w:rPr>
        <w:t>Issues</w:t>
      </w:r>
      <w:r w:rsidR="00976FF1" w:rsidRPr="00C32CB8">
        <w:rPr>
          <w:rFonts w:ascii="Times New Roman" w:hAnsi="Times New Roman" w:cs="Times New Roman"/>
        </w:rPr>
        <w:t xml:space="preserve"> tipo </w:t>
      </w:r>
      <w:r w:rsidR="00976FF1" w:rsidRPr="00BC4E49">
        <w:rPr>
          <w:rFonts w:ascii="Times New Roman" w:hAnsi="Times New Roman" w:cs="Times New Roman"/>
          <w:i/>
        </w:rPr>
        <w:t>Bug</w:t>
      </w:r>
      <w:r w:rsidR="00976FF1" w:rsidRPr="00C32CB8">
        <w:rPr>
          <w:rFonts w:ascii="Times New Roman" w:hAnsi="Times New Roman" w:cs="Times New Roman"/>
        </w:rPr>
        <w:t>, re</w:t>
      </w:r>
      <w:r w:rsidRPr="00C32CB8">
        <w:rPr>
          <w:rFonts w:ascii="Times New Roman" w:hAnsi="Times New Roman" w:cs="Times New Roman"/>
        </w:rPr>
        <w:t>sponsabilidade da equipa de BI.</w:t>
      </w:r>
    </w:p>
    <w:tbl>
      <w:tblPr>
        <w:tblStyle w:val="TableGrid"/>
        <w:tblW w:w="8505" w:type="dxa"/>
        <w:tblInd w:w="108" w:type="dxa"/>
        <w:tblLook w:val="04A0" w:firstRow="1" w:lastRow="0" w:firstColumn="1" w:lastColumn="0" w:noHBand="0" w:noVBand="1"/>
      </w:tblPr>
      <w:tblGrid>
        <w:gridCol w:w="2372"/>
        <w:gridCol w:w="2044"/>
        <w:gridCol w:w="2044"/>
        <w:gridCol w:w="2045"/>
      </w:tblGrid>
      <w:tr w:rsidR="00976FF1" w:rsidRPr="00EC2D94" w:rsidTr="00A21AAB">
        <w:tc>
          <w:tcPr>
            <w:tcW w:w="2372" w:type="dxa"/>
            <w:tcBorders>
              <w:bottom w:val="single" w:sz="4" w:space="0" w:color="auto"/>
            </w:tcBorders>
            <w:shd w:val="clear" w:color="auto" w:fill="D9D9D9" w:themeFill="background1" w:themeFillShade="D9"/>
          </w:tcPr>
          <w:p w:rsidR="00976FF1" w:rsidRPr="00275214" w:rsidRDefault="00976FF1" w:rsidP="00275214">
            <w:pPr>
              <w:spacing w:before="120" w:line="360" w:lineRule="auto"/>
              <w:jc w:val="center"/>
              <w:rPr>
                <w:rFonts w:ascii="Times New Roman" w:hAnsi="Times New Roman" w:cs="Times New Roman"/>
                <w:sz w:val="20"/>
                <w:szCs w:val="20"/>
                <w:lang w:val="pt-PT"/>
              </w:rPr>
            </w:pPr>
          </w:p>
        </w:tc>
        <w:tc>
          <w:tcPr>
            <w:tcW w:w="2044" w:type="dxa"/>
            <w:tcBorders>
              <w:bottom w:val="single" w:sz="4" w:space="0" w:color="auto"/>
            </w:tcBorders>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Sistema Operacional</w:t>
            </w:r>
          </w:p>
        </w:tc>
        <w:tc>
          <w:tcPr>
            <w:tcW w:w="2044" w:type="dxa"/>
            <w:tcBorders>
              <w:bottom w:val="single" w:sz="4" w:space="0" w:color="auto"/>
            </w:tcBorders>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Data Warehouse</w:t>
            </w:r>
          </w:p>
        </w:tc>
        <w:tc>
          <w:tcPr>
            <w:tcW w:w="2045" w:type="dxa"/>
            <w:tcBorders>
              <w:bottom w:val="single" w:sz="4" w:space="0" w:color="auto"/>
            </w:tcBorders>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Rácio (SO / DW)</w:t>
            </w:r>
          </w:p>
        </w:tc>
      </w:tr>
      <w:tr w:rsidR="00976FF1" w:rsidRPr="00EC2D94" w:rsidTr="00A21AAB">
        <w:tc>
          <w:tcPr>
            <w:tcW w:w="2372" w:type="dxa"/>
            <w:shd w:val="clear" w:color="auto" w:fill="D9D9D9" w:themeFill="background1" w:themeFillShade="D9"/>
          </w:tcPr>
          <w:p w:rsidR="00976FF1" w:rsidRPr="00A21AAB" w:rsidRDefault="00976FF1" w:rsidP="00A21AAB">
            <w:pPr>
              <w:spacing w:before="120" w:line="360" w:lineRule="auto"/>
              <w:rPr>
                <w:rFonts w:ascii="Times New Roman" w:hAnsi="Times New Roman" w:cs="Times New Roman"/>
                <w:b/>
                <w:sz w:val="20"/>
                <w:szCs w:val="20"/>
              </w:rPr>
            </w:pPr>
            <w:r w:rsidRPr="00A21AAB">
              <w:rPr>
                <w:rFonts w:ascii="Times New Roman" w:hAnsi="Times New Roman" w:cs="Times New Roman"/>
                <w:b/>
                <w:sz w:val="20"/>
                <w:szCs w:val="20"/>
              </w:rPr>
              <w:t>Tempo Registado (s)</w:t>
            </w:r>
          </w:p>
        </w:tc>
        <w:tc>
          <w:tcPr>
            <w:tcW w:w="2044" w:type="dxa"/>
            <w:shd w:val="clear" w:color="auto" w:fill="auto"/>
          </w:tcPr>
          <w:p w:rsidR="00976FF1" w:rsidRPr="00EC2D94" w:rsidRDefault="00976FF1" w:rsidP="00A21AAB">
            <w:pPr>
              <w:tabs>
                <w:tab w:val="right" w:pos="2114"/>
              </w:tabs>
              <w:spacing w:before="120" w:line="360" w:lineRule="auto"/>
              <w:jc w:val="center"/>
              <w:rPr>
                <w:rFonts w:ascii="Times New Roman" w:hAnsi="Times New Roman" w:cs="Times New Roman"/>
                <w:sz w:val="20"/>
                <w:szCs w:val="20"/>
              </w:rPr>
            </w:pPr>
            <w:r>
              <w:rPr>
                <w:rFonts w:ascii="Times New Roman" w:hAnsi="Times New Roman" w:cs="Times New Roman"/>
                <w:sz w:val="20"/>
                <w:szCs w:val="20"/>
              </w:rPr>
              <w:t>4,363</w:t>
            </w:r>
          </w:p>
        </w:tc>
        <w:tc>
          <w:tcPr>
            <w:tcW w:w="2044" w:type="dxa"/>
            <w:shd w:val="clear" w:color="auto" w:fill="auto"/>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0,167</w:t>
            </w:r>
          </w:p>
        </w:tc>
        <w:tc>
          <w:tcPr>
            <w:tcW w:w="2045" w:type="dxa"/>
            <w:shd w:val="clear" w:color="auto" w:fill="auto"/>
          </w:tcPr>
          <w:p w:rsidR="00976FF1"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26,13</w:t>
            </w:r>
          </w:p>
        </w:tc>
      </w:tr>
      <w:tr w:rsidR="00976FF1" w:rsidRPr="00EC2D94" w:rsidTr="00A21AAB">
        <w:tc>
          <w:tcPr>
            <w:tcW w:w="2372" w:type="dxa"/>
            <w:shd w:val="clear" w:color="auto" w:fill="D9D9D9" w:themeFill="background1" w:themeFillShade="D9"/>
          </w:tcPr>
          <w:p w:rsidR="00976FF1" w:rsidRPr="00A21AAB" w:rsidRDefault="00976FF1" w:rsidP="00A21AAB">
            <w:pPr>
              <w:rPr>
                <w:rFonts w:ascii="Times New Roman" w:hAnsi="Times New Roman" w:cs="Times New Roman"/>
                <w:b/>
                <w:sz w:val="20"/>
                <w:szCs w:val="20"/>
                <w:lang w:val="pt-PT"/>
              </w:rPr>
            </w:pPr>
            <w:r w:rsidRPr="00A21AAB">
              <w:rPr>
                <w:rFonts w:ascii="Times New Roman" w:hAnsi="Times New Roman" w:cs="Times New Roman"/>
                <w:b/>
                <w:sz w:val="20"/>
                <w:szCs w:val="20"/>
                <w:lang w:val="pt-PT"/>
              </w:rPr>
              <w:t>Nº de registos devolvidos (unidades)</w:t>
            </w:r>
          </w:p>
        </w:tc>
        <w:tc>
          <w:tcPr>
            <w:tcW w:w="2044" w:type="dxa"/>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559</w:t>
            </w:r>
          </w:p>
        </w:tc>
        <w:tc>
          <w:tcPr>
            <w:tcW w:w="2044" w:type="dxa"/>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559</w:t>
            </w:r>
          </w:p>
        </w:tc>
        <w:tc>
          <w:tcPr>
            <w:tcW w:w="2045" w:type="dxa"/>
          </w:tcPr>
          <w:p w:rsidR="00976FF1" w:rsidRDefault="00976FF1" w:rsidP="00A21AAB">
            <w:pPr>
              <w:spacing w:before="120" w:line="360" w:lineRule="auto"/>
              <w:jc w:val="center"/>
              <w:rPr>
                <w:rFonts w:ascii="Times New Roman" w:hAnsi="Times New Roman" w:cs="Times New Roman"/>
                <w:sz w:val="20"/>
                <w:szCs w:val="20"/>
              </w:rPr>
            </w:pPr>
          </w:p>
        </w:tc>
      </w:tr>
    </w:tbl>
    <w:p w:rsidR="00976FF1" w:rsidRDefault="00976FF1" w:rsidP="00976FF1">
      <w:pPr>
        <w:spacing w:after="0" w:line="340" w:lineRule="exact"/>
        <w:ind w:firstLine="426"/>
        <w:jc w:val="both"/>
        <w:rPr>
          <w:rFonts w:ascii="Times New Roman" w:hAnsi="Times New Roman" w:cs="Times New Roman"/>
          <w:b/>
        </w:rPr>
      </w:pPr>
    </w:p>
    <w:p w:rsidR="00976FF1" w:rsidRPr="00C32CB8" w:rsidRDefault="00C32CB8" w:rsidP="00673EBB">
      <w:pPr>
        <w:spacing w:before="232" w:after="119" w:line="340" w:lineRule="exact"/>
        <w:jc w:val="center"/>
        <w:rPr>
          <w:rFonts w:ascii="Times New Roman" w:hAnsi="Times New Roman" w:cs="Times New Roman"/>
        </w:rPr>
      </w:pPr>
      <w:r w:rsidRPr="00C32CB8">
        <w:rPr>
          <w:rFonts w:ascii="Times New Roman" w:hAnsi="Times New Roman" w:cs="Times New Roman"/>
        </w:rPr>
        <w:t>Tabela</w:t>
      </w:r>
      <w:r>
        <w:rPr>
          <w:rFonts w:ascii="Times New Roman" w:hAnsi="Times New Roman" w:cs="Times New Roman"/>
        </w:rPr>
        <w:t xml:space="preserve"> 3</w:t>
      </w:r>
      <w:r w:rsidRPr="00C32CB8">
        <w:rPr>
          <w:rFonts w:ascii="Times New Roman" w:hAnsi="Times New Roman" w:cs="Times New Roman"/>
        </w:rPr>
        <w:t xml:space="preserve">: </w:t>
      </w:r>
      <w:r w:rsidR="00976FF1" w:rsidRPr="00C32CB8">
        <w:rPr>
          <w:rFonts w:ascii="Times New Roman" w:hAnsi="Times New Roman" w:cs="Times New Roman"/>
        </w:rPr>
        <w:t>Consulta 3</w:t>
      </w:r>
      <w:r w:rsidRPr="00673EBB">
        <w:rPr>
          <w:rFonts w:ascii="Times New Roman" w:hAnsi="Times New Roman" w:cs="Times New Roman"/>
        </w:rPr>
        <w:t xml:space="preserve"> - </w:t>
      </w:r>
      <w:r w:rsidR="00976FF1" w:rsidRPr="00BC4E49">
        <w:rPr>
          <w:rFonts w:ascii="Times New Roman" w:hAnsi="Times New Roman" w:cs="Times New Roman"/>
          <w:i/>
        </w:rPr>
        <w:t>Issues</w:t>
      </w:r>
      <w:r w:rsidR="00976FF1" w:rsidRPr="00C32CB8">
        <w:rPr>
          <w:rFonts w:ascii="Times New Roman" w:hAnsi="Times New Roman" w:cs="Times New Roman"/>
        </w:rPr>
        <w:t xml:space="preserve"> tipo </w:t>
      </w:r>
      <w:r w:rsidR="00976FF1" w:rsidRPr="00BC4E49">
        <w:rPr>
          <w:rFonts w:ascii="Times New Roman" w:hAnsi="Times New Roman" w:cs="Times New Roman"/>
          <w:i/>
        </w:rPr>
        <w:t>Bug</w:t>
      </w:r>
      <w:r w:rsidR="00976FF1" w:rsidRPr="00C32CB8">
        <w:rPr>
          <w:rFonts w:ascii="Times New Roman" w:hAnsi="Times New Roman" w:cs="Times New Roman"/>
        </w:rPr>
        <w:t>, responsabilidade da equipa de BI, que estejam fechados.</w:t>
      </w:r>
    </w:p>
    <w:tbl>
      <w:tblPr>
        <w:tblStyle w:val="TableGrid"/>
        <w:tblW w:w="8505" w:type="dxa"/>
        <w:tblInd w:w="108" w:type="dxa"/>
        <w:tblLook w:val="04A0" w:firstRow="1" w:lastRow="0" w:firstColumn="1" w:lastColumn="0" w:noHBand="0" w:noVBand="1"/>
      </w:tblPr>
      <w:tblGrid>
        <w:gridCol w:w="2372"/>
        <w:gridCol w:w="2044"/>
        <w:gridCol w:w="2044"/>
        <w:gridCol w:w="2045"/>
      </w:tblGrid>
      <w:tr w:rsidR="00976FF1" w:rsidRPr="00EC2D94" w:rsidTr="00A21AAB">
        <w:tc>
          <w:tcPr>
            <w:tcW w:w="2372" w:type="dxa"/>
            <w:tcBorders>
              <w:bottom w:val="single" w:sz="4" w:space="0" w:color="auto"/>
            </w:tcBorders>
            <w:shd w:val="clear" w:color="auto" w:fill="D9D9D9" w:themeFill="background1" w:themeFillShade="D9"/>
          </w:tcPr>
          <w:p w:rsidR="00976FF1" w:rsidRPr="00A21AAB" w:rsidRDefault="00976FF1" w:rsidP="00275214">
            <w:pPr>
              <w:spacing w:before="120" w:line="360" w:lineRule="auto"/>
              <w:jc w:val="center"/>
              <w:rPr>
                <w:rFonts w:ascii="Times New Roman" w:hAnsi="Times New Roman" w:cs="Times New Roman"/>
                <w:sz w:val="20"/>
                <w:szCs w:val="20"/>
                <w:lang w:val="pt-PT"/>
              </w:rPr>
            </w:pPr>
          </w:p>
        </w:tc>
        <w:tc>
          <w:tcPr>
            <w:tcW w:w="2044" w:type="dxa"/>
            <w:tcBorders>
              <w:bottom w:val="single" w:sz="4" w:space="0" w:color="auto"/>
            </w:tcBorders>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Sistema Operacional</w:t>
            </w:r>
          </w:p>
        </w:tc>
        <w:tc>
          <w:tcPr>
            <w:tcW w:w="2044" w:type="dxa"/>
            <w:tcBorders>
              <w:bottom w:val="single" w:sz="4" w:space="0" w:color="auto"/>
            </w:tcBorders>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Data Warehouse</w:t>
            </w:r>
          </w:p>
        </w:tc>
        <w:tc>
          <w:tcPr>
            <w:tcW w:w="2045" w:type="dxa"/>
            <w:tcBorders>
              <w:bottom w:val="single" w:sz="4" w:space="0" w:color="auto"/>
            </w:tcBorders>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Rácio (SO / DW)</w:t>
            </w:r>
          </w:p>
        </w:tc>
      </w:tr>
      <w:tr w:rsidR="00976FF1" w:rsidRPr="00EC2D94" w:rsidTr="00A21AAB">
        <w:tc>
          <w:tcPr>
            <w:tcW w:w="2372" w:type="dxa"/>
            <w:shd w:val="clear" w:color="auto" w:fill="D9D9D9" w:themeFill="background1" w:themeFillShade="D9"/>
          </w:tcPr>
          <w:p w:rsidR="00976FF1" w:rsidRPr="00A21AAB" w:rsidRDefault="00976FF1" w:rsidP="00A21AAB">
            <w:pPr>
              <w:spacing w:before="120" w:line="360" w:lineRule="auto"/>
              <w:rPr>
                <w:rFonts w:ascii="Times New Roman" w:hAnsi="Times New Roman" w:cs="Times New Roman"/>
                <w:b/>
                <w:sz w:val="20"/>
                <w:szCs w:val="20"/>
              </w:rPr>
            </w:pPr>
            <w:r w:rsidRPr="00A21AAB">
              <w:rPr>
                <w:rFonts w:ascii="Times New Roman" w:hAnsi="Times New Roman" w:cs="Times New Roman"/>
                <w:b/>
                <w:sz w:val="20"/>
                <w:szCs w:val="20"/>
              </w:rPr>
              <w:t>Tempo Registado (s)</w:t>
            </w:r>
          </w:p>
        </w:tc>
        <w:tc>
          <w:tcPr>
            <w:tcW w:w="2044" w:type="dxa"/>
            <w:shd w:val="clear" w:color="auto" w:fill="auto"/>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10,706</w:t>
            </w:r>
          </w:p>
        </w:tc>
        <w:tc>
          <w:tcPr>
            <w:tcW w:w="2044" w:type="dxa"/>
            <w:shd w:val="clear" w:color="auto" w:fill="auto"/>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0,169</w:t>
            </w:r>
          </w:p>
        </w:tc>
        <w:tc>
          <w:tcPr>
            <w:tcW w:w="2045" w:type="dxa"/>
            <w:shd w:val="clear" w:color="auto" w:fill="auto"/>
          </w:tcPr>
          <w:p w:rsidR="00976FF1"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63,35</w:t>
            </w:r>
          </w:p>
        </w:tc>
      </w:tr>
      <w:tr w:rsidR="00976FF1" w:rsidRPr="00EC2D94" w:rsidTr="00A21AAB">
        <w:tc>
          <w:tcPr>
            <w:tcW w:w="2372" w:type="dxa"/>
            <w:shd w:val="clear" w:color="auto" w:fill="D9D9D9" w:themeFill="background1" w:themeFillShade="D9"/>
          </w:tcPr>
          <w:p w:rsidR="00976FF1" w:rsidRPr="00A21AAB" w:rsidRDefault="00976FF1" w:rsidP="00A21AAB">
            <w:pPr>
              <w:rPr>
                <w:rFonts w:ascii="Times New Roman" w:hAnsi="Times New Roman" w:cs="Times New Roman"/>
                <w:b/>
                <w:sz w:val="20"/>
                <w:szCs w:val="20"/>
                <w:lang w:val="pt-PT"/>
              </w:rPr>
            </w:pPr>
            <w:r w:rsidRPr="00A21AAB">
              <w:rPr>
                <w:rFonts w:ascii="Times New Roman" w:hAnsi="Times New Roman" w:cs="Times New Roman"/>
                <w:b/>
                <w:sz w:val="20"/>
                <w:szCs w:val="20"/>
                <w:lang w:val="pt-PT"/>
              </w:rPr>
              <w:t>Nº de registos devolvidos (unidades)</w:t>
            </w:r>
          </w:p>
        </w:tc>
        <w:tc>
          <w:tcPr>
            <w:tcW w:w="2044" w:type="dxa"/>
            <w:shd w:val="clear" w:color="auto" w:fill="auto"/>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558</w:t>
            </w:r>
          </w:p>
        </w:tc>
        <w:tc>
          <w:tcPr>
            <w:tcW w:w="2044" w:type="dxa"/>
            <w:shd w:val="clear" w:color="auto" w:fill="auto"/>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558</w:t>
            </w:r>
          </w:p>
        </w:tc>
        <w:tc>
          <w:tcPr>
            <w:tcW w:w="2045" w:type="dxa"/>
            <w:shd w:val="clear" w:color="auto" w:fill="auto"/>
          </w:tcPr>
          <w:p w:rsidR="00976FF1" w:rsidRDefault="00976FF1" w:rsidP="00A21AAB">
            <w:pPr>
              <w:spacing w:before="120" w:line="360" w:lineRule="auto"/>
              <w:jc w:val="center"/>
              <w:rPr>
                <w:rFonts w:ascii="Times New Roman" w:hAnsi="Times New Roman" w:cs="Times New Roman"/>
                <w:sz w:val="20"/>
                <w:szCs w:val="20"/>
              </w:rPr>
            </w:pPr>
          </w:p>
        </w:tc>
      </w:tr>
    </w:tbl>
    <w:p w:rsidR="00976FF1" w:rsidRDefault="00976FF1" w:rsidP="00976FF1">
      <w:pPr>
        <w:spacing w:after="0" w:line="340" w:lineRule="exact"/>
        <w:ind w:firstLine="426"/>
        <w:jc w:val="both"/>
        <w:rPr>
          <w:rFonts w:ascii="Times New Roman" w:hAnsi="Times New Roman" w:cs="Times New Roman"/>
        </w:rPr>
      </w:pPr>
    </w:p>
    <w:p w:rsidR="00976FF1" w:rsidRPr="00C32CB8" w:rsidRDefault="00C32CB8" w:rsidP="00673EBB">
      <w:pPr>
        <w:spacing w:before="232" w:after="119" w:line="340" w:lineRule="exact"/>
        <w:jc w:val="center"/>
        <w:rPr>
          <w:rFonts w:ascii="Times New Roman" w:hAnsi="Times New Roman" w:cs="Times New Roman"/>
        </w:rPr>
      </w:pPr>
      <w:r w:rsidRPr="00C32CB8">
        <w:rPr>
          <w:rFonts w:ascii="Times New Roman" w:hAnsi="Times New Roman" w:cs="Times New Roman"/>
        </w:rPr>
        <w:t xml:space="preserve">Tabela 4: </w:t>
      </w:r>
      <w:r w:rsidR="00976FF1" w:rsidRPr="00C32CB8">
        <w:rPr>
          <w:rFonts w:ascii="Times New Roman" w:hAnsi="Times New Roman" w:cs="Times New Roman"/>
        </w:rPr>
        <w:t xml:space="preserve">Consulta 4: </w:t>
      </w:r>
      <w:r w:rsidR="00976FF1" w:rsidRPr="00C32CB8">
        <w:rPr>
          <w:rFonts w:ascii="Times New Roman" w:hAnsi="Times New Roman" w:cs="Times New Roman"/>
          <w:i/>
        </w:rPr>
        <w:t>Issues</w:t>
      </w:r>
      <w:r w:rsidR="00976FF1" w:rsidRPr="00C32CB8">
        <w:rPr>
          <w:rFonts w:ascii="Times New Roman" w:hAnsi="Times New Roman" w:cs="Times New Roman"/>
        </w:rPr>
        <w:t xml:space="preserve"> tipo </w:t>
      </w:r>
      <w:r w:rsidR="00976FF1" w:rsidRPr="00C32CB8">
        <w:rPr>
          <w:rFonts w:ascii="Times New Roman" w:hAnsi="Times New Roman" w:cs="Times New Roman"/>
          <w:i/>
        </w:rPr>
        <w:t>Bug</w:t>
      </w:r>
      <w:r w:rsidR="00976FF1" w:rsidRPr="00C32CB8">
        <w:rPr>
          <w:rFonts w:ascii="Times New Roman" w:hAnsi="Times New Roman" w:cs="Times New Roman"/>
        </w:rPr>
        <w:t xml:space="preserve">, responsabilidade da equipa de BI, que estejam fechados e que sejam </w:t>
      </w:r>
      <w:r w:rsidR="00976FF1" w:rsidRPr="00C32CB8">
        <w:rPr>
          <w:rFonts w:ascii="Times New Roman" w:hAnsi="Times New Roman" w:cs="Times New Roman"/>
          <w:i/>
        </w:rPr>
        <w:t>Bugs</w:t>
      </w:r>
      <w:r w:rsidR="00976FF1" w:rsidRPr="00C32CB8">
        <w:rPr>
          <w:rFonts w:ascii="Times New Roman" w:hAnsi="Times New Roman" w:cs="Times New Roman"/>
        </w:rPr>
        <w:t xml:space="preserve"> de regressão</w:t>
      </w:r>
      <w:r w:rsidR="00BC4E49">
        <w:rPr>
          <w:rFonts w:ascii="Times New Roman" w:hAnsi="Times New Roman" w:cs="Times New Roman"/>
        </w:rPr>
        <w:t>.</w:t>
      </w:r>
    </w:p>
    <w:tbl>
      <w:tblPr>
        <w:tblStyle w:val="TableGrid"/>
        <w:tblW w:w="8505" w:type="dxa"/>
        <w:tblInd w:w="108" w:type="dxa"/>
        <w:tblLook w:val="04A0" w:firstRow="1" w:lastRow="0" w:firstColumn="1" w:lastColumn="0" w:noHBand="0" w:noVBand="1"/>
      </w:tblPr>
      <w:tblGrid>
        <w:gridCol w:w="2372"/>
        <w:gridCol w:w="2044"/>
        <w:gridCol w:w="2044"/>
        <w:gridCol w:w="2045"/>
      </w:tblGrid>
      <w:tr w:rsidR="00976FF1" w:rsidRPr="00EC2D94" w:rsidTr="00A21AAB">
        <w:tc>
          <w:tcPr>
            <w:tcW w:w="2372" w:type="dxa"/>
            <w:tcBorders>
              <w:bottom w:val="single" w:sz="4" w:space="0" w:color="auto"/>
            </w:tcBorders>
            <w:shd w:val="clear" w:color="auto" w:fill="D9D9D9" w:themeFill="background1" w:themeFillShade="D9"/>
          </w:tcPr>
          <w:p w:rsidR="00976FF1" w:rsidRPr="00C32CB8" w:rsidRDefault="00976FF1" w:rsidP="00275214">
            <w:pPr>
              <w:spacing w:before="120" w:line="360" w:lineRule="auto"/>
              <w:jc w:val="center"/>
              <w:rPr>
                <w:rFonts w:ascii="Times New Roman" w:hAnsi="Times New Roman" w:cs="Times New Roman"/>
                <w:sz w:val="20"/>
                <w:szCs w:val="20"/>
                <w:lang w:val="pt-PT"/>
              </w:rPr>
            </w:pPr>
          </w:p>
        </w:tc>
        <w:tc>
          <w:tcPr>
            <w:tcW w:w="2044" w:type="dxa"/>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Sistema Operacional</w:t>
            </w:r>
          </w:p>
        </w:tc>
        <w:tc>
          <w:tcPr>
            <w:tcW w:w="2044" w:type="dxa"/>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Data Warehouse</w:t>
            </w:r>
          </w:p>
        </w:tc>
        <w:tc>
          <w:tcPr>
            <w:tcW w:w="2045" w:type="dxa"/>
            <w:shd w:val="clear" w:color="auto" w:fill="D9D9D9" w:themeFill="background1" w:themeFillShade="D9"/>
          </w:tcPr>
          <w:p w:rsidR="00976FF1" w:rsidRPr="00A21AAB" w:rsidRDefault="00976FF1" w:rsidP="00705341">
            <w:pPr>
              <w:spacing w:before="120" w:line="360" w:lineRule="auto"/>
              <w:jc w:val="center"/>
              <w:rPr>
                <w:rFonts w:ascii="Times New Roman" w:hAnsi="Times New Roman" w:cs="Times New Roman"/>
                <w:b/>
                <w:sz w:val="20"/>
                <w:szCs w:val="20"/>
              </w:rPr>
            </w:pPr>
            <w:r w:rsidRPr="00A21AAB">
              <w:rPr>
                <w:rFonts w:ascii="Times New Roman" w:hAnsi="Times New Roman" w:cs="Times New Roman"/>
                <w:b/>
                <w:sz w:val="20"/>
                <w:szCs w:val="20"/>
              </w:rPr>
              <w:t>Rácio (SO / DW)</w:t>
            </w:r>
          </w:p>
        </w:tc>
      </w:tr>
      <w:tr w:rsidR="00976FF1" w:rsidRPr="00EC2D94" w:rsidTr="00A21AAB">
        <w:tc>
          <w:tcPr>
            <w:tcW w:w="2372" w:type="dxa"/>
            <w:shd w:val="clear" w:color="auto" w:fill="D9D9D9" w:themeFill="background1" w:themeFillShade="D9"/>
          </w:tcPr>
          <w:p w:rsidR="00976FF1" w:rsidRPr="00A21AAB" w:rsidRDefault="00976FF1" w:rsidP="00A21AAB">
            <w:pPr>
              <w:spacing w:before="120" w:line="360" w:lineRule="auto"/>
              <w:rPr>
                <w:rFonts w:ascii="Times New Roman" w:hAnsi="Times New Roman" w:cs="Times New Roman"/>
                <w:b/>
                <w:sz w:val="20"/>
                <w:szCs w:val="20"/>
              </w:rPr>
            </w:pPr>
            <w:r w:rsidRPr="00A21AAB">
              <w:rPr>
                <w:rFonts w:ascii="Times New Roman" w:hAnsi="Times New Roman" w:cs="Times New Roman"/>
                <w:b/>
                <w:sz w:val="20"/>
                <w:szCs w:val="20"/>
              </w:rPr>
              <w:t>Tempo Registado (s)</w:t>
            </w:r>
          </w:p>
        </w:tc>
        <w:tc>
          <w:tcPr>
            <w:tcW w:w="2044" w:type="dxa"/>
          </w:tcPr>
          <w:p w:rsidR="00976FF1" w:rsidRPr="00EC2D94" w:rsidRDefault="00976FF1" w:rsidP="00A21AAB">
            <w:pPr>
              <w:tabs>
                <w:tab w:val="left" w:pos="1185"/>
              </w:tabs>
              <w:spacing w:before="120" w:line="360" w:lineRule="auto"/>
              <w:jc w:val="center"/>
              <w:rPr>
                <w:rFonts w:ascii="Times New Roman" w:hAnsi="Times New Roman" w:cs="Times New Roman"/>
                <w:sz w:val="20"/>
                <w:szCs w:val="20"/>
              </w:rPr>
            </w:pPr>
            <w:r>
              <w:rPr>
                <w:rFonts w:ascii="Times New Roman" w:hAnsi="Times New Roman" w:cs="Times New Roman"/>
                <w:sz w:val="20"/>
                <w:szCs w:val="20"/>
              </w:rPr>
              <w:t>12,392</w:t>
            </w:r>
          </w:p>
        </w:tc>
        <w:tc>
          <w:tcPr>
            <w:tcW w:w="2044" w:type="dxa"/>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0,241</w:t>
            </w:r>
          </w:p>
        </w:tc>
        <w:tc>
          <w:tcPr>
            <w:tcW w:w="2045" w:type="dxa"/>
          </w:tcPr>
          <w:p w:rsidR="00976FF1"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51,42</w:t>
            </w:r>
          </w:p>
        </w:tc>
      </w:tr>
      <w:tr w:rsidR="00976FF1" w:rsidRPr="00EC2D94" w:rsidTr="007817E4">
        <w:tc>
          <w:tcPr>
            <w:tcW w:w="2372" w:type="dxa"/>
            <w:shd w:val="clear" w:color="auto" w:fill="D9D9D9" w:themeFill="background1" w:themeFillShade="D9"/>
          </w:tcPr>
          <w:p w:rsidR="00976FF1" w:rsidRPr="00A21AAB" w:rsidRDefault="00976FF1" w:rsidP="00A21AAB">
            <w:pPr>
              <w:spacing w:before="120"/>
              <w:rPr>
                <w:rFonts w:ascii="Times New Roman" w:hAnsi="Times New Roman" w:cs="Times New Roman"/>
                <w:b/>
                <w:sz w:val="20"/>
                <w:szCs w:val="20"/>
                <w:lang w:val="pt-PT"/>
              </w:rPr>
            </w:pPr>
            <w:r w:rsidRPr="00A21AAB">
              <w:rPr>
                <w:rFonts w:ascii="Times New Roman" w:hAnsi="Times New Roman" w:cs="Times New Roman"/>
                <w:b/>
                <w:sz w:val="20"/>
                <w:szCs w:val="20"/>
                <w:lang w:val="pt-PT"/>
              </w:rPr>
              <w:t>Nº de registos devolvidos (unidades)</w:t>
            </w:r>
          </w:p>
        </w:tc>
        <w:tc>
          <w:tcPr>
            <w:tcW w:w="2044" w:type="dxa"/>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2044" w:type="dxa"/>
          </w:tcPr>
          <w:p w:rsidR="00976FF1" w:rsidRPr="00EC2D94" w:rsidRDefault="00976FF1" w:rsidP="00A21AAB">
            <w:pPr>
              <w:spacing w:before="120" w:line="36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2045" w:type="dxa"/>
            <w:shd w:val="clear" w:color="auto" w:fill="auto"/>
          </w:tcPr>
          <w:p w:rsidR="00976FF1" w:rsidRDefault="00976FF1" w:rsidP="00A21AAB">
            <w:pPr>
              <w:spacing w:before="120" w:line="360" w:lineRule="auto"/>
              <w:jc w:val="center"/>
              <w:rPr>
                <w:rFonts w:ascii="Times New Roman" w:hAnsi="Times New Roman" w:cs="Times New Roman"/>
                <w:sz w:val="20"/>
                <w:szCs w:val="20"/>
              </w:rPr>
            </w:pPr>
          </w:p>
        </w:tc>
      </w:tr>
    </w:tbl>
    <w:p w:rsidR="00976FF1" w:rsidRDefault="00976FF1" w:rsidP="00976FF1">
      <w:pPr>
        <w:spacing w:after="0" w:line="340" w:lineRule="exact"/>
        <w:ind w:firstLine="426"/>
        <w:jc w:val="both"/>
        <w:rPr>
          <w:rFonts w:ascii="Times New Roman" w:hAnsi="Times New Roman" w:cs="Times New Roman"/>
        </w:rPr>
      </w:pPr>
    </w:p>
    <w:p w:rsidR="00976FF1" w:rsidRDefault="00A21AAB" w:rsidP="00976FF1">
      <w:pPr>
        <w:spacing w:after="0" w:line="340" w:lineRule="exact"/>
        <w:ind w:firstLine="426"/>
        <w:jc w:val="both"/>
        <w:rPr>
          <w:rFonts w:ascii="Times New Roman" w:hAnsi="Times New Roman" w:cs="Times New Roman"/>
        </w:rPr>
      </w:pPr>
      <w:r>
        <w:rPr>
          <w:rFonts w:ascii="Times New Roman" w:hAnsi="Times New Roman" w:cs="Times New Roman"/>
        </w:rPr>
        <w:t>A</w:t>
      </w:r>
      <w:r w:rsidR="00976FF1">
        <w:rPr>
          <w:rFonts w:ascii="Times New Roman" w:hAnsi="Times New Roman" w:cs="Times New Roman"/>
        </w:rPr>
        <w:t xml:space="preserve"> </w:t>
      </w:r>
      <w:r w:rsidR="00654C3C">
        <w:rPr>
          <w:rFonts w:ascii="Times New Roman" w:hAnsi="Times New Roman" w:cs="Times New Roman"/>
        </w:rPr>
        <w:t>figura 2</w:t>
      </w:r>
      <w:r w:rsidR="00730C8F">
        <w:rPr>
          <w:rFonts w:ascii="Times New Roman" w:hAnsi="Times New Roman" w:cs="Times New Roman"/>
        </w:rPr>
        <w:t>5</w:t>
      </w:r>
      <w:r w:rsidR="00976FF1">
        <w:rPr>
          <w:rFonts w:ascii="Times New Roman" w:hAnsi="Times New Roman" w:cs="Times New Roman"/>
        </w:rPr>
        <w:t xml:space="preserve"> ajuda-nos a perceber como as consul</w:t>
      </w:r>
      <w:r w:rsidR="00654C3C">
        <w:rPr>
          <w:rFonts w:ascii="Times New Roman" w:hAnsi="Times New Roman" w:cs="Times New Roman"/>
        </w:rPr>
        <w:t>tas aos dois sistemas evoluíram.</w:t>
      </w:r>
    </w:p>
    <w:p w:rsidR="00101C3E" w:rsidRDefault="00101C3E" w:rsidP="00976FF1">
      <w:pPr>
        <w:spacing w:after="0" w:line="340" w:lineRule="exact"/>
        <w:ind w:firstLine="426"/>
        <w:jc w:val="both"/>
        <w:rPr>
          <w:rFonts w:ascii="Times New Roman" w:hAnsi="Times New Roman" w:cs="Times New Roman"/>
        </w:rPr>
      </w:pPr>
    </w:p>
    <w:p w:rsidR="000F0FAD" w:rsidRDefault="00764080" w:rsidP="00BC4E49">
      <w:pPr>
        <w:spacing w:before="120" w:after="120" w:line="360" w:lineRule="auto"/>
        <w:jc w:val="both"/>
        <w:rPr>
          <w:rFonts w:ascii="Times New Roman" w:hAnsi="Times New Roman" w:cs="Times New Roman"/>
        </w:rPr>
      </w:pPr>
      <w:r w:rsidRPr="00764080">
        <w:rPr>
          <w:rFonts w:ascii="Times New Roman" w:hAnsi="Times New Roman" w:cs="Times New Roman"/>
          <w:noProof/>
          <w:lang w:val="en-US"/>
        </w:rPr>
        <w:lastRenderedPageBreak/>
        <w:drawing>
          <wp:inline distT="0" distB="0" distL="0" distR="0" wp14:anchorId="2DFACC8F" wp14:editId="098665BD">
            <wp:extent cx="5400040" cy="3527928"/>
            <wp:effectExtent l="0" t="0" r="0" b="0"/>
            <wp:docPr id="2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76FF1" w:rsidRPr="003A3C92" w:rsidRDefault="00101C3E" w:rsidP="0081313B">
      <w:pPr>
        <w:spacing w:after="0" w:line="340" w:lineRule="exact"/>
        <w:jc w:val="center"/>
        <w:rPr>
          <w:rFonts w:ascii="Times New Roman" w:eastAsia="Nimbus Sans L" w:hAnsi="Times New Roman" w:cs="Times New Roman"/>
          <w:lang w:eastAsia="pt-PT"/>
        </w:rPr>
      </w:pPr>
      <w:r w:rsidRPr="003A3C92">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5</w:t>
      </w:r>
      <w:r w:rsidRPr="003A3C92">
        <w:rPr>
          <w:rFonts w:ascii="Times New Roman" w:eastAsia="Nimbus Sans L" w:hAnsi="Times New Roman" w:cs="Times New Roman"/>
          <w:lang w:eastAsia="pt-PT"/>
        </w:rPr>
        <w:t xml:space="preserve">: Comparação de consultas ao sistema operacional </w:t>
      </w:r>
      <w:r w:rsidRPr="000F0FAD">
        <w:rPr>
          <w:rFonts w:ascii="Times New Roman" w:eastAsia="Nimbus Sans L" w:hAnsi="Times New Roman" w:cs="Times New Roman"/>
          <w:i/>
          <w:lang w:eastAsia="pt-PT"/>
        </w:rPr>
        <w:t>vs</w:t>
      </w:r>
      <w:r w:rsidRPr="003A3C92">
        <w:rPr>
          <w:rFonts w:ascii="Times New Roman" w:eastAsia="Nimbus Sans L" w:hAnsi="Times New Roman" w:cs="Times New Roman"/>
          <w:lang w:eastAsia="pt-PT"/>
        </w:rPr>
        <w:t xml:space="preserve"> </w:t>
      </w:r>
      <w:r w:rsidRPr="000F0FAD">
        <w:rPr>
          <w:rFonts w:ascii="Times New Roman" w:eastAsia="Nimbus Sans L" w:hAnsi="Times New Roman" w:cs="Times New Roman"/>
          <w:i/>
          <w:lang w:eastAsia="pt-PT"/>
        </w:rPr>
        <w:t>Data Warehouse</w:t>
      </w:r>
      <w:r w:rsidRPr="003A3C92">
        <w:rPr>
          <w:rFonts w:ascii="Times New Roman" w:eastAsia="Nimbus Sans L" w:hAnsi="Times New Roman" w:cs="Times New Roman"/>
          <w:lang w:eastAsia="pt-PT"/>
        </w:rPr>
        <w:t>.</w:t>
      </w:r>
      <w:r w:rsidR="0081313B">
        <w:rPr>
          <w:rFonts w:ascii="Times New Roman" w:eastAsia="Nimbus Sans L" w:hAnsi="Times New Roman" w:cs="Times New Roman"/>
          <w:lang w:eastAsia="pt-PT"/>
        </w:rPr>
        <w:t xml:space="preserve"> Os valores expressos dizem respeito ao tempo, em segundos.</w:t>
      </w:r>
    </w:p>
    <w:p w:rsidR="00654C3C" w:rsidRDefault="00654C3C" w:rsidP="00976FF1">
      <w:pPr>
        <w:spacing w:after="0" w:line="340" w:lineRule="exact"/>
        <w:ind w:firstLine="426"/>
        <w:jc w:val="both"/>
        <w:rPr>
          <w:rFonts w:ascii="Times New Roman" w:hAnsi="Times New Roman" w:cs="Times New Roman"/>
        </w:rPr>
      </w:pP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 xml:space="preserve">Concluímos que, a nível de </w:t>
      </w:r>
      <w:r w:rsidRPr="004E4D86">
        <w:rPr>
          <w:rFonts w:ascii="Times New Roman" w:hAnsi="Times New Roman" w:cs="Times New Roman"/>
          <w:i/>
        </w:rPr>
        <w:t>performance</w:t>
      </w:r>
      <w:r>
        <w:rPr>
          <w:rFonts w:ascii="Times New Roman" w:hAnsi="Times New Roman" w:cs="Times New Roman"/>
        </w:rPr>
        <w:t xml:space="preserve"> das consultas, a resposta do </w:t>
      </w:r>
      <w:r>
        <w:rPr>
          <w:rFonts w:ascii="Times New Roman" w:hAnsi="Times New Roman" w:cs="Times New Roman"/>
          <w:i/>
        </w:rPr>
        <w:t>Data Warehouse</w:t>
      </w:r>
      <w:r>
        <w:rPr>
          <w:rFonts w:ascii="Times New Roman" w:hAnsi="Times New Roman" w:cs="Times New Roman"/>
        </w:rPr>
        <w:t xml:space="preserve"> desenhado é muito mais eficiente que a do sistema operacional. Nas quatro consultas foram processados exatamente os mesmos dados (como se pode ver nas imagens em anexo), sendo que, desde a primeira à última consulta, apesar de ambos os tempos de resposta aumentarem, como seria de esperar, verific</w:t>
      </w:r>
      <w:r w:rsidR="00705341">
        <w:rPr>
          <w:rFonts w:ascii="Times New Roman" w:hAnsi="Times New Roman" w:cs="Times New Roman"/>
        </w:rPr>
        <w:t>ou-se</w:t>
      </w:r>
      <w:r>
        <w:rPr>
          <w:rFonts w:ascii="Times New Roman" w:hAnsi="Times New Roman" w:cs="Times New Roman"/>
        </w:rPr>
        <w:t xml:space="preserve"> que a diferença no sistema operacional é de 11,719 segundos, </w:t>
      </w:r>
      <w:r w:rsidR="00BC4E49">
        <w:rPr>
          <w:rFonts w:ascii="Times New Roman" w:hAnsi="Times New Roman" w:cs="Times New Roman"/>
        </w:rPr>
        <w:t>enquanto</w:t>
      </w:r>
      <w:r>
        <w:rPr>
          <w:rFonts w:ascii="Times New Roman" w:hAnsi="Times New Roman" w:cs="Times New Roman"/>
        </w:rPr>
        <w:t xml:space="preserve"> no </w:t>
      </w:r>
      <w:r>
        <w:rPr>
          <w:rFonts w:ascii="Times New Roman" w:hAnsi="Times New Roman" w:cs="Times New Roman"/>
          <w:i/>
        </w:rPr>
        <w:t>Data Warehouse</w:t>
      </w:r>
      <w:r>
        <w:rPr>
          <w:rFonts w:ascii="Times New Roman" w:hAnsi="Times New Roman" w:cs="Times New Roman"/>
        </w:rPr>
        <w:t xml:space="preserve"> é de 0,189 segundos. Percebe-se assim que o </w:t>
      </w:r>
      <w:r>
        <w:rPr>
          <w:rFonts w:ascii="Times New Roman" w:hAnsi="Times New Roman" w:cs="Times New Roman"/>
          <w:i/>
        </w:rPr>
        <w:t>Data Warehouse</w:t>
      </w:r>
      <w:r>
        <w:rPr>
          <w:rFonts w:ascii="Times New Roman" w:hAnsi="Times New Roman" w:cs="Times New Roman"/>
        </w:rPr>
        <w:t xml:space="preserve"> responde melhor a consultas simples, e ainda melhor a consultas mais complexas onde se queiram cruzar vários dados de diferentes dimensões da área de negócio. O sistema operacional não lida tão bem quando acede a tabelas que, na sua arquitetura, estão normalizadas. Esta dificuldade é algo que é ultrapassada com a forma como o </w:t>
      </w:r>
      <w:r>
        <w:rPr>
          <w:rFonts w:ascii="Times New Roman" w:hAnsi="Times New Roman" w:cs="Times New Roman"/>
          <w:i/>
        </w:rPr>
        <w:t>Data Warehouse</w:t>
      </w:r>
      <w:r>
        <w:rPr>
          <w:rFonts w:ascii="Times New Roman" w:hAnsi="Times New Roman" w:cs="Times New Roman"/>
        </w:rPr>
        <w:t xml:space="preserve"> foi desenhado</w:t>
      </w:r>
      <w:r w:rsidR="00705341">
        <w:rPr>
          <w:rFonts w:ascii="Times New Roman" w:hAnsi="Times New Roman" w:cs="Times New Roman"/>
        </w:rPr>
        <w:t>.</w:t>
      </w:r>
      <w:r>
        <w:rPr>
          <w:rFonts w:ascii="Times New Roman" w:hAnsi="Times New Roman" w:cs="Times New Roman"/>
        </w:rPr>
        <w:t xml:space="preserve"> </w:t>
      </w:r>
      <w:r w:rsidR="00705341">
        <w:rPr>
          <w:rFonts w:ascii="Times New Roman" w:hAnsi="Times New Roman" w:cs="Times New Roman"/>
        </w:rPr>
        <w:t>A</w:t>
      </w:r>
      <w:r>
        <w:rPr>
          <w:rFonts w:ascii="Times New Roman" w:hAnsi="Times New Roman" w:cs="Times New Roman"/>
        </w:rPr>
        <w:t xml:space="preserve"> resposta dada nestes testes é a prova evidente disso mesmo.</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 xml:space="preserve">Ainda relativamente à validação do uso da </w:t>
      </w:r>
      <w:r>
        <w:rPr>
          <w:rFonts w:ascii="Times New Roman" w:hAnsi="Times New Roman" w:cs="Times New Roman"/>
          <w:i/>
        </w:rPr>
        <w:t>framework</w:t>
      </w:r>
      <w:r>
        <w:rPr>
          <w:rFonts w:ascii="Times New Roman" w:hAnsi="Times New Roman" w:cs="Times New Roman"/>
        </w:rPr>
        <w:t xml:space="preserve"> </w:t>
      </w:r>
      <w:r w:rsidR="00705341">
        <w:rPr>
          <w:rFonts w:ascii="Times New Roman" w:hAnsi="Times New Roman" w:cs="Times New Roman"/>
        </w:rPr>
        <w:t>apresentam-se</w:t>
      </w:r>
      <w:r>
        <w:rPr>
          <w:rFonts w:ascii="Times New Roman" w:hAnsi="Times New Roman" w:cs="Times New Roman"/>
        </w:rPr>
        <w:t xml:space="preserve"> duas imagens de como se constroem as consultas </w:t>
      </w:r>
      <w:r w:rsidR="005F1906">
        <w:rPr>
          <w:rFonts w:ascii="Times New Roman" w:hAnsi="Times New Roman" w:cs="Times New Roman"/>
        </w:rPr>
        <w:t>mencionadas anteriormente</w:t>
      </w:r>
      <w:r>
        <w:rPr>
          <w:rFonts w:ascii="Times New Roman" w:hAnsi="Times New Roman" w:cs="Times New Roman"/>
        </w:rPr>
        <w:t xml:space="preserve">. A </w:t>
      </w:r>
      <w:r w:rsidR="00654C3C">
        <w:rPr>
          <w:rFonts w:ascii="Times New Roman" w:hAnsi="Times New Roman" w:cs="Times New Roman"/>
        </w:rPr>
        <w:t>figura 2</w:t>
      </w:r>
      <w:r w:rsidR="00730C8F">
        <w:rPr>
          <w:rFonts w:ascii="Times New Roman" w:hAnsi="Times New Roman" w:cs="Times New Roman"/>
        </w:rPr>
        <w:t>6</w:t>
      </w:r>
      <w:r>
        <w:rPr>
          <w:rFonts w:ascii="Times New Roman" w:hAnsi="Times New Roman" w:cs="Times New Roman"/>
        </w:rPr>
        <w:t xml:space="preserve"> é o código SQL que gera a consulta 4:</w:t>
      </w:r>
    </w:p>
    <w:p w:rsidR="00976FF1" w:rsidRPr="003E07D8" w:rsidRDefault="00976FF1" w:rsidP="00976FF1">
      <w:pPr>
        <w:spacing w:after="0" w:line="340" w:lineRule="exact"/>
        <w:ind w:firstLine="426"/>
        <w:jc w:val="both"/>
        <w:rPr>
          <w:rFonts w:ascii="Times New Roman" w:hAnsi="Times New Roman" w:cs="Times New Roman"/>
        </w:rPr>
      </w:pPr>
    </w:p>
    <w:p w:rsidR="00976FF1" w:rsidRDefault="00976FF1" w:rsidP="00976FF1">
      <w:pPr>
        <w:spacing w:after="0" w:line="480" w:lineRule="auto"/>
        <w:ind w:firstLine="426"/>
        <w:jc w:val="both"/>
        <w:rPr>
          <w:rFonts w:ascii="Times New Roman" w:hAnsi="Times New Roman" w:cs="Times New Roman"/>
        </w:rPr>
      </w:pPr>
      <w:r>
        <w:rPr>
          <w:rFonts w:ascii="Times New Roman" w:hAnsi="Times New Roman" w:cs="Times New Roman"/>
          <w:noProof/>
          <w:lang w:val="en-US"/>
        </w:rPr>
        <w:lastRenderedPageBreak/>
        <w:drawing>
          <wp:inline distT="0" distB="0" distL="0" distR="0" wp14:anchorId="03F9CAB2" wp14:editId="20E1C9A3">
            <wp:extent cx="5362575" cy="2171700"/>
            <wp:effectExtent l="19050" t="19050" r="28575" b="190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Select.JPG"/>
                    <pic:cNvPicPr/>
                  </pic:nvPicPr>
                  <pic:blipFill rotWithShape="1">
                    <a:blip r:embed="rId54" cstate="print">
                      <a:extLst>
                        <a:ext uri="{28A0092B-C50C-407E-A947-70E740481C1C}">
                          <a14:useLocalDpi xmlns:a14="http://schemas.microsoft.com/office/drawing/2010/main" val="0"/>
                        </a:ext>
                      </a:extLst>
                    </a:blip>
                    <a:srcRect l="1587" t="17610" r="-894" b="46858"/>
                    <a:stretch/>
                  </pic:blipFill>
                  <pic:spPr bwMode="auto">
                    <a:xfrm>
                      <a:off x="0" y="0"/>
                      <a:ext cx="5362575" cy="21717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101C3E" w:rsidRPr="003A3C92" w:rsidRDefault="00101C3E" w:rsidP="003A3C92">
      <w:pPr>
        <w:spacing w:before="320" w:after="240" w:line="240" w:lineRule="auto"/>
        <w:jc w:val="center"/>
        <w:rPr>
          <w:rFonts w:ascii="Times New Roman" w:eastAsia="Nimbus Sans L" w:hAnsi="Times New Roman" w:cs="Times New Roman"/>
          <w:lang w:eastAsia="pt-PT"/>
        </w:rPr>
      </w:pPr>
      <w:r w:rsidRPr="003A3C92">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6</w:t>
      </w:r>
      <w:r w:rsidRPr="003A3C92">
        <w:rPr>
          <w:rFonts w:ascii="Times New Roman" w:eastAsia="Nimbus Sans L" w:hAnsi="Times New Roman" w:cs="Times New Roman"/>
          <w:lang w:eastAsia="pt-PT"/>
        </w:rPr>
        <w:t>: Consulta 4 em código SQL no sistema operacional.</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A complexidade da consulta é evidente</w:t>
      </w:r>
      <w:r w:rsidR="00705341">
        <w:rPr>
          <w:rFonts w:ascii="Times New Roman" w:hAnsi="Times New Roman" w:cs="Times New Roman"/>
        </w:rPr>
        <w:t>,</w:t>
      </w:r>
      <w:r>
        <w:rPr>
          <w:rFonts w:ascii="Times New Roman" w:hAnsi="Times New Roman" w:cs="Times New Roman"/>
        </w:rPr>
        <w:t xml:space="preserve"> sendo pouco provável que um utilizador pouco avançado de SQL consiga fazer uma consulta com este grau de exigência.</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A</w:t>
      </w:r>
      <w:r w:rsidR="00757DE0">
        <w:rPr>
          <w:rFonts w:ascii="Times New Roman" w:hAnsi="Times New Roman" w:cs="Times New Roman"/>
        </w:rPr>
        <w:t>s</w:t>
      </w:r>
      <w:r>
        <w:rPr>
          <w:rFonts w:ascii="Times New Roman" w:hAnsi="Times New Roman" w:cs="Times New Roman"/>
        </w:rPr>
        <w:t xml:space="preserve"> </w:t>
      </w:r>
      <w:r w:rsidR="00757DE0">
        <w:rPr>
          <w:rFonts w:ascii="Times New Roman" w:hAnsi="Times New Roman" w:cs="Times New Roman"/>
        </w:rPr>
        <w:t>imagens</w:t>
      </w:r>
      <w:r>
        <w:rPr>
          <w:rFonts w:ascii="Times New Roman" w:hAnsi="Times New Roman" w:cs="Times New Roman"/>
        </w:rPr>
        <w:t xml:space="preserve"> </w:t>
      </w:r>
      <w:r w:rsidR="00757DE0">
        <w:rPr>
          <w:rFonts w:ascii="Times New Roman" w:hAnsi="Times New Roman" w:cs="Times New Roman"/>
        </w:rPr>
        <w:t>25 e 26</w:t>
      </w:r>
      <w:r>
        <w:rPr>
          <w:rFonts w:ascii="Times New Roman" w:hAnsi="Times New Roman" w:cs="Times New Roman"/>
        </w:rPr>
        <w:t xml:space="preserve"> mostra</w:t>
      </w:r>
      <w:r w:rsidR="00757DE0">
        <w:rPr>
          <w:rFonts w:ascii="Times New Roman" w:hAnsi="Times New Roman" w:cs="Times New Roman"/>
        </w:rPr>
        <w:t>m</w:t>
      </w:r>
      <w:r>
        <w:rPr>
          <w:rFonts w:ascii="Times New Roman" w:hAnsi="Times New Roman" w:cs="Times New Roman"/>
        </w:rPr>
        <w:t xml:space="preserve"> como</w:t>
      </w:r>
      <w:r w:rsidR="00757DE0">
        <w:rPr>
          <w:rFonts w:ascii="Times New Roman" w:hAnsi="Times New Roman" w:cs="Times New Roman"/>
        </w:rPr>
        <w:t>,</w:t>
      </w:r>
      <w:r>
        <w:rPr>
          <w:rFonts w:ascii="Times New Roman" w:hAnsi="Times New Roman" w:cs="Times New Roman"/>
        </w:rPr>
        <w:t xml:space="preserve"> no </w:t>
      </w:r>
      <w:r w:rsidRPr="00570FD5">
        <w:rPr>
          <w:rFonts w:ascii="Times New Roman" w:hAnsi="Times New Roman" w:cs="Times New Roman"/>
        </w:rPr>
        <w:t>MicroStrategy</w:t>
      </w:r>
      <w:r w:rsidR="00757DE0">
        <w:rPr>
          <w:rFonts w:ascii="Times New Roman" w:hAnsi="Times New Roman" w:cs="Times New Roman"/>
        </w:rPr>
        <w:t>,</w:t>
      </w:r>
      <w:r>
        <w:rPr>
          <w:rFonts w:ascii="Times New Roman" w:hAnsi="Times New Roman" w:cs="Times New Roman"/>
        </w:rPr>
        <w:t xml:space="preserve"> se pode montar a mesma consulta, partindo do pressuposto que os atributos e as métricas usadas já estão criadas, por pessoas técnicas.</w:t>
      </w:r>
    </w:p>
    <w:p w:rsidR="00976FF1" w:rsidRPr="009E3505"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Primeiro insere-se o atributo que se quer medir, neste caso respeitando as consultas feitas anteriormente</w:t>
      </w:r>
      <w:r w:rsidR="00705341">
        <w:rPr>
          <w:rFonts w:ascii="Times New Roman" w:hAnsi="Times New Roman" w:cs="Times New Roman"/>
        </w:rPr>
        <w:t>;</w:t>
      </w:r>
      <w:r>
        <w:rPr>
          <w:rFonts w:ascii="Times New Roman" w:hAnsi="Times New Roman" w:cs="Times New Roman"/>
        </w:rPr>
        <w:t xml:space="preserve"> escolhe</w:t>
      </w:r>
      <w:r w:rsidR="00705341">
        <w:rPr>
          <w:rFonts w:ascii="Times New Roman" w:hAnsi="Times New Roman" w:cs="Times New Roman"/>
        </w:rPr>
        <w:t>-se</w:t>
      </w:r>
      <w:r>
        <w:rPr>
          <w:rFonts w:ascii="Times New Roman" w:hAnsi="Times New Roman" w:cs="Times New Roman"/>
        </w:rPr>
        <w:t xml:space="preserve"> a </w:t>
      </w:r>
      <w:r>
        <w:rPr>
          <w:rFonts w:ascii="Times New Roman" w:hAnsi="Times New Roman" w:cs="Times New Roman"/>
          <w:i/>
        </w:rPr>
        <w:t>Issue</w:t>
      </w:r>
      <w:r>
        <w:rPr>
          <w:rFonts w:ascii="Times New Roman" w:hAnsi="Times New Roman" w:cs="Times New Roman"/>
        </w:rPr>
        <w:t xml:space="preserve">, </w:t>
      </w:r>
      <w:r w:rsidR="00705341">
        <w:rPr>
          <w:rFonts w:ascii="Times New Roman" w:hAnsi="Times New Roman" w:cs="Times New Roman"/>
        </w:rPr>
        <w:t>selecionando</w:t>
      </w:r>
      <w:r>
        <w:rPr>
          <w:rFonts w:ascii="Times New Roman" w:hAnsi="Times New Roman" w:cs="Times New Roman"/>
        </w:rPr>
        <w:t xml:space="preserve"> quais as colunas que queremos que sejam vistas no relatório. A </w:t>
      </w:r>
      <w:r w:rsidR="003A3C92">
        <w:rPr>
          <w:rFonts w:ascii="Times New Roman" w:hAnsi="Times New Roman" w:cs="Times New Roman"/>
        </w:rPr>
        <w:t>figura 2</w:t>
      </w:r>
      <w:r w:rsidR="00730C8F">
        <w:rPr>
          <w:rFonts w:ascii="Times New Roman" w:hAnsi="Times New Roman" w:cs="Times New Roman"/>
        </w:rPr>
        <w:t>7</w:t>
      </w:r>
      <w:r>
        <w:rPr>
          <w:rFonts w:ascii="Times New Roman" w:hAnsi="Times New Roman" w:cs="Times New Roman"/>
        </w:rPr>
        <w:t xml:space="preserve"> mostra a escolha do atributo </w:t>
      </w:r>
      <w:r>
        <w:rPr>
          <w:rFonts w:ascii="Times New Roman" w:hAnsi="Times New Roman" w:cs="Times New Roman"/>
          <w:i/>
        </w:rPr>
        <w:t>Issue</w:t>
      </w:r>
      <w:r>
        <w:rPr>
          <w:rFonts w:ascii="Times New Roman" w:hAnsi="Times New Roman" w:cs="Times New Roman"/>
        </w:rPr>
        <w:t>, que está dentro da pasta referente aos atributos criados para a definição do mesmo.</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1824" behindDoc="0" locked="0" layoutInCell="1" allowOverlap="1" wp14:anchorId="110123D2" wp14:editId="73C7EC34">
            <wp:simplePos x="0" y="0"/>
            <wp:positionH relativeFrom="column">
              <wp:posOffset>238760</wp:posOffset>
            </wp:positionH>
            <wp:positionV relativeFrom="paragraph">
              <wp:posOffset>261620</wp:posOffset>
            </wp:positionV>
            <wp:extent cx="5400040" cy="1936115"/>
            <wp:effectExtent l="19050" t="19050" r="10160" b="260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ributo.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40" cy="1936115"/>
                    </a:xfrm>
                    <a:prstGeom prst="rect">
                      <a:avLst/>
                    </a:prstGeom>
                    <a:ln w="12700">
                      <a:solidFill>
                        <a:schemeClr val="tx1"/>
                      </a:solidFill>
                    </a:ln>
                  </pic:spPr>
                </pic:pic>
              </a:graphicData>
            </a:graphic>
          </wp:anchor>
        </w:drawing>
      </w:r>
    </w:p>
    <w:p w:rsidR="00976FF1" w:rsidRPr="003A3C92" w:rsidRDefault="00101C3E" w:rsidP="003A3C92">
      <w:pPr>
        <w:spacing w:before="320" w:after="240" w:line="240" w:lineRule="auto"/>
        <w:jc w:val="center"/>
        <w:rPr>
          <w:rFonts w:ascii="Times New Roman" w:eastAsia="Nimbus Sans L" w:hAnsi="Times New Roman" w:cs="Times New Roman"/>
          <w:lang w:eastAsia="pt-PT"/>
        </w:rPr>
      </w:pPr>
      <w:r w:rsidRPr="003A3C92">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7</w:t>
      </w:r>
      <w:r w:rsidRPr="003A3C92">
        <w:rPr>
          <w:rFonts w:ascii="Times New Roman" w:eastAsia="Nimbus Sans L" w:hAnsi="Times New Roman" w:cs="Times New Roman"/>
          <w:lang w:eastAsia="pt-PT"/>
        </w:rPr>
        <w:t>: Consulta 4 no MicroStrategy passo 1.</w:t>
      </w:r>
    </w:p>
    <w:p w:rsidR="00976FF1"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 xml:space="preserve">De seguida inserimos a métrica, </w:t>
      </w:r>
      <w:r w:rsidR="003A3C92">
        <w:rPr>
          <w:rFonts w:ascii="Times New Roman" w:hAnsi="Times New Roman" w:cs="Times New Roman"/>
        </w:rPr>
        <w:t xml:space="preserve">ou seja </w:t>
      </w:r>
      <w:r>
        <w:rPr>
          <w:rFonts w:ascii="Times New Roman" w:hAnsi="Times New Roman" w:cs="Times New Roman"/>
        </w:rPr>
        <w:t xml:space="preserve">o que queremos medir. Na definição da métrica são explicitados, aquando da sua criação, quais os filtros que queremos usar, tipo de </w:t>
      </w:r>
      <w:r>
        <w:rPr>
          <w:rFonts w:ascii="Times New Roman" w:hAnsi="Times New Roman" w:cs="Times New Roman"/>
          <w:i/>
        </w:rPr>
        <w:t>Issue Bug</w:t>
      </w:r>
      <w:r>
        <w:rPr>
          <w:rFonts w:ascii="Times New Roman" w:hAnsi="Times New Roman" w:cs="Times New Roman"/>
        </w:rPr>
        <w:t xml:space="preserve">, estado fechado, </w:t>
      </w:r>
      <w:r>
        <w:rPr>
          <w:rFonts w:ascii="Times New Roman" w:hAnsi="Times New Roman" w:cs="Times New Roman"/>
          <w:i/>
        </w:rPr>
        <w:t>bug</w:t>
      </w:r>
      <w:r>
        <w:rPr>
          <w:rFonts w:ascii="Times New Roman" w:hAnsi="Times New Roman" w:cs="Times New Roman"/>
        </w:rPr>
        <w:t xml:space="preserve"> de regressão. Com um duplo clique na métrica ela é adicionada ao relatório </w:t>
      </w:r>
      <w:r w:rsidR="00705341">
        <w:rPr>
          <w:rFonts w:ascii="Times New Roman" w:hAnsi="Times New Roman" w:cs="Times New Roman"/>
        </w:rPr>
        <w:t>que</w:t>
      </w:r>
      <w:r>
        <w:rPr>
          <w:rFonts w:ascii="Times New Roman" w:hAnsi="Times New Roman" w:cs="Times New Roman"/>
        </w:rPr>
        <w:t xml:space="preserve"> pode ser executado a partir daí</w:t>
      </w:r>
      <w:r w:rsidR="003A3C92">
        <w:rPr>
          <w:rFonts w:ascii="Times New Roman" w:hAnsi="Times New Roman" w:cs="Times New Roman"/>
        </w:rPr>
        <w:t xml:space="preserve"> (figura 2</w:t>
      </w:r>
      <w:r w:rsidR="00730C8F">
        <w:rPr>
          <w:rFonts w:ascii="Times New Roman" w:hAnsi="Times New Roman" w:cs="Times New Roman"/>
        </w:rPr>
        <w:t>8</w:t>
      </w:r>
      <w:r w:rsidR="003A3C92">
        <w:rPr>
          <w:rFonts w:ascii="Times New Roman" w:hAnsi="Times New Roman" w:cs="Times New Roman"/>
        </w:rPr>
        <w:t>).</w:t>
      </w:r>
    </w:p>
    <w:p w:rsidR="00976FF1" w:rsidRDefault="00976FF1" w:rsidP="00976FF1">
      <w:pPr>
        <w:spacing w:after="0" w:line="340" w:lineRule="exact"/>
        <w:ind w:firstLine="426"/>
        <w:jc w:val="both"/>
        <w:rPr>
          <w:rFonts w:ascii="Times New Roman" w:hAnsi="Times New Roman" w:cs="Times New Roman"/>
        </w:rPr>
      </w:pPr>
    </w:p>
    <w:p w:rsidR="003A3C92" w:rsidRDefault="003A3C92" w:rsidP="003A3C92">
      <w:pPr>
        <w:spacing w:before="320" w:after="240" w:line="240" w:lineRule="auto"/>
        <w:jc w:val="center"/>
        <w:rPr>
          <w:rFonts w:ascii="Times New Roman" w:eastAsia="Nimbus Sans L" w:hAnsi="Times New Roman" w:cs="Times New Roman"/>
          <w:lang w:eastAsia="pt-PT"/>
        </w:rPr>
      </w:pPr>
      <w:r>
        <w:rPr>
          <w:rFonts w:ascii="Times New Roman" w:eastAsia="Nimbus Sans L" w:hAnsi="Times New Roman" w:cs="Times New Roman"/>
          <w:noProof/>
          <w:lang w:val="en-US"/>
        </w:rPr>
        <w:lastRenderedPageBreak/>
        <w:drawing>
          <wp:inline distT="0" distB="0" distL="0" distR="0" wp14:anchorId="57BD7A94" wp14:editId="1B146AFE">
            <wp:extent cx="5391150" cy="3295650"/>
            <wp:effectExtent l="19050" t="19050" r="19050" b="19050"/>
            <wp:docPr id="30" name="Imagem 30" descr="C:\Users\João\AppData\Local\Microsoft\Windows\INetCache\Content.Word\metr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oão\AppData\Local\Microsoft\Windows\INetCache\Content.Word\metricas.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1150" cy="3295650"/>
                    </a:xfrm>
                    <a:prstGeom prst="rect">
                      <a:avLst/>
                    </a:prstGeom>
                    <a:noFill/>
                    <a:ln w="12700">
                      <a:solidFill>
                        <a:schemeClr val="tx1"/>
                      </a:solidFill>
                    </a:ln>
                  </pic:spPr>
                </pic:pic>
              </a:graphicData>
            </a:graphic>
          </wp:inline>
        </w:drawing>
      </w:r>
    </w:p>
    <w:p w:rsidR="00976FF1" w:rsidRPr="003A3C92" w:rsidRDefault="00101C3E" w:rsidP="003A3C92">
      <w:pPr>
        <w:spacing w:before="320" w:after="240" w:line="240" w:lineRule="auto"/>
        <w:jc w:val="center"/>
        <w:rPr>
          <w:rFonts w:ascii="Times New Roman" w:eastAsia="Nimbus Sans L" w:hAnsi="Times New Roman" w:cs="Times New Roman"/>
          <w:lang w:eastAsia="pt-PT"/>
        </w:rPr>
      </w:pPr>
      <w:r w:rsidRPr="003A3C92">
        <w:rPr>
          <w:rFonts w:ascii="Times New Roman" w:eastAsia="Nimbus Sans L" w:hAnsi="Times New Roman" w:cs="Times New Roman"/>
          <w:lang w:eastAsia="pt-PT"/>
        </w:rPr>
        <w:t>Figura 2</w:t>
      </w:r>
      <w:r w:rsidR="00730C8F">
        <w:rPr>
          <w:rFonts w:ascii="Times New Roman" w:eastAsia="Nimbus Sans L" w:hAnsi="Times New Roman" w:cs="Times New Roman"/>
          <w:lang w:eastAsia="pt-PT"/>
        </w:rPr>
        <w:t>8</w:t>
      </w:r>
      <w:r w:rsidRPr="003A3C92">
        <w:rPr>
          <w:rFonts w:ascii="Times New Roman" w:eastAsia="Nimbus Sans L" w:hAnsi="Times New Roman" w:cs="Times New Roman"/>
          <w:lang w:eastAsia="pt-PT"/>
        </w:rPr>
        <w:t>: Consulta 4 no MicroStrategy passo 2</w:t>
      </w:r>
    </w:p>
    <w:p w:rsidR="00976FF1" w:rsidRPr="00725E65" w:rsidRDefault="00976FF1" w:rsidP="00976FF1">
      <w:pPr>
        <w:spacing w:after="0" w:line="340" w:lineRule="exact"/>
        <w:ind w:firstLine="426"/>
        <w:jc w:val="both"/>
        <w:rPr>
          <w:rFonts w:ascii="Times New Roman" w:hAnsi="Times New Roman" w:cs="Times New Roman"/>
        </w:rPr>
      </w:pPr>
      <w:r>
        <w:rPr>
          <w:rFonts w:ascii="Times New Roman" w:hAnsi="Times New Roman" w:cs="Times New Roman"/>
        </w:rPr>
        <w:t xml:space="preserve">Como vimos nos passos definidos anteriormente, o acesso aos dados é, depois da </w:t>
      </w:r>
      <w:r>
        <w:rPr>
          <w:rFonts w:ascii="Times New Roman" w:hAnsi="Times New Roman" w:cs="Times New Roman"/>
          <w:i/>
        </w:rPr>
        <w:t xml:space="preserve">framework </w:t>
      </w:r>
      <w:r>
        <w:rPr>
          <w:rFonts w:ascii="Times New Roman" w:hAnsi="Times New Roman" w:cs="Times New Roman"/>
        </w:rPr>
        <w:t xml:space="preserve">desenvolvida, feito de uma forma muito mais fácil e intuitiva. Depois de todos os atributos e métricas criadas, a </w:t>
      </w:r>
      <w:r w:rsidR="00DE3544">
        <w:rPr>
          <w:rFonts w:ascii="Times New Roman" w:hAnsi="Times New Roman" w:cs="Times New Roman"/>
        </w:rPr>
        <w:t>produção</w:t>
      </w:r>
      <w:r>
        <w:rPr>
          <w:rFonts w:ascii="Times New Roman" w:hAnsi="Times New Roman" w:cs="Times New Roman"/>
        </w:rPr>
        <w:t xml:space="preserve"> de relatórios é feit</w:t>
      </w:r>
      <w:r w:rsidR="00DE3544">
        <w:rPr>
          <w:rFonts w:ascii="Times New Roman" w:hAnsi="Times New Roman" w:cs="Times New Roman"/>
        </w:rPr>
        <w:t>a</w:t>
      </w:r>
      <w:r>
        <w:rPr>
          <w:rFonts w:ascii="Times New Roman" w:hAnsi="Times New Roman" w:cs="Times New Roman"/>
        </w:rPr>
        <w:t xml:space="preserve"> sem esforço e por qualquer pessoa que tenha conhecimento da área de negócio. Esta é a grande vantagem da </w:t>
      </w:r>
      <w:r>
        <w:rPr>
          <w:rFonts w:ascii="Times New Roman" w:hAnsi="Times New Roman" w:cs="Times New Roman"/>
          <w:i/>
        </w:rPr>
        <w:t>framework</w:t>
      </w:r>
      <w:r>
        <w:rPr>
          <w:rFonts w:ascii="Times New Roman" w:hAnsi="Times New Roman" w:cs="Times New Roman"/>
        </w:rPr>
        <w:t xml:space="preserve"> desenvolvida</w:t>
      </w:r>
      <w:r w:rsidR="00DE3544">
        <w:rPr>
          <w:rFonts w:ascii="Times New Roman" w:hAnsi="Times New Roman" w:cs="Times New Roman"/>
        </w:rPr>
        <w:t>,</w:t>
      </w:r>
      <w:r>
        <w:rPr>
          <w:rFonts w:ascii="Times New Roman" w:hAnsi="Times New Roman" w:cs="Times New Roman"/>
        </w:rPr>
        <w:t xml:space="preserve"> </w:t>
      </w:r>
      <w:r w:rsidR="00DE3544">
        <w:rPr>
          <w:rFonts w:ascii="Times New Roman" w:hAnsi="Times New Roman" w:cs="Times New Roman"/>
        </w:rPr>
        <w:t xml:space="preserve">possibilitando o </w:t>
      </w:r>
      <w:r>
        <w:rPr>
          <w:rFonts w:ascii="Times New Roman" w:hAnsi="Times New Roman" w:cs="Times New Roman"/>
        </w:rPr>
        <w:t xml:space="preserve">acesso fácil aos dados por parte de gestores e analistas, </w:t>
      </w:r>
      <w:r w:rsidR="00DE3544">
        <w:rPr>
          <w:rFonts w:ascii="Times New Roman" w:hAnsi="Times New Roman" w:cs="Times New Roman"/>
        </w:rPr>
        <w:t>o que os auxi</w:t>
      </w:r>
      <w:r>
        <w:rPr>
          <w:rFonts w:ascii="Times New Roman" w:hAnsi="Times New Roman" w:cs="Times New Roman"/>
        </w:rPr>
        <w:t>li</w:t>
      </w:r>
      <w:r w:rsidR="00DE3544">
        <w:rPr>
          <w:rFonts w:ascii="Times New Roman" w:hAnsi="Times New Roman" w:cs="Times New Roman"/>
        </w:rPr>
        <w:t>a</w:t>
      </w:r>
      <w:r>
        <w:rPr>
          <w:rFonts w:ascii="Times New Roman" w:hAnsi="Times New Roman" w:cs="Times New Roman"/>
        </w:rPr>
        <w:t xml:space="preserve"> </w:t>
      </w:r>
      <w:r w:rsidR="00DE3544">
        <w:rPr>
          <w:rFonts w:ascii="Times New Roman" w:hAnsi="Times New Roman" w:cs="Times New Roman"/>
        </w:rPr>
        <w:t>na</w:t>
      </w:r>
      <w:r>
        <w:rPr>
          <w:rFonts w:ascii="Times New Roman" w:hAnsi="Times New Roman" w:cs="Times New Roman"/>
        </w:rPr>
        <w:t xml:space="preserve"> sua tomada de decisão. O ganho de 10 segundos nas consultas feitas anteriormente não se compara com o ganho de dias, semanas e até meses, que se poupa pelo simples facto de não ser necessário o domínio de linguagens SQL para consultar os dados da ferramenta de </w:t>
      </w:r>
      <w:r>
        <w:rPr>
          <w:rFonts w:ascii="Times New Roman" w:hAnsi="Times New Roman" w:cs="Times New Roman"/>
          <w:i/>
        </w:rPr>
        <w:t>Issue Tracking</w:t>
      </w:r>
      <w:r>
        <w:rPr>
          <w:rFonts w:ascii="Times New Roman" w:hAnsi="Times New Roman" w:cs="Times New Roman"/>
        </w:rPr>
        <w:t xml:space="preserve"> considerada.</w:t>
      </w:r>
    </w:p>
    <w:p w:rsidR="00976FF1" w:rsidRDefault="00976FF1" w:rsidP="00310610">
      <w:pPr>
        <w:spacing w:after="0" w:line="340" w:lineRule="exact"/>
        <w:ind w:firstLine="426"/>
        <w:jc w:val="both"/>
        <w:rPr>
          <w:rFonts w:ascii="Times New Roman" w:hAnsi="Times New Roman" w:cs="Times New Roman"/>
          <w:highlight w:val="yellow"/>
        </w:rPr>
      </w:pPr>
    </w:p>
    <w:p w:rsidR="00310610" w:rsidRDefault="0008717E" w:rsidP="00310610">
      <w:pPr>
        <w:spacing w:after="0" w:line="340" w:lineRule="exact"/>
        <w:ind w:firstLine="426"/>
        <w:jc w:val="both"/>
        <w:rPr>
          <w:rFonts w:ascii="Times New Roman" w:hAnsi="Times New Roman" w:cs="Times New Roman"/>
        </w:rPr>
      </w:pPr>
      <w:r w:rsidRPr="005F1906">
        <w:rPr>
          <w:rFonts w:ascii="Times New Roman" w:hAnsi="Times New Roman" w:cs="Times New Roman"/>
        </w:rPr>
        <w:t>O segundo</w:t>
      </w:r>
      <w:r w:rsidR="00310610" w:rsidRPr="005F1906">
        <w:rPr>
          <w:rFonts w:ascii="Times New Roman" w:hAnsi="Times New Roman" w:cs="Times New Roman"/>
        </w:rPr>
        <w:t xml:space="preserve"> </w:t>
      </w:r>
      <w:r w:rsidR="005F1906" w:rsidRPr="005F1906">
        <w:rPr>
          <w:rFonts w:ascii="Times New Roman" w:hAnsi="Times New Roman" w:cs="Times New Roman"/>
        </w:rPr>
        <w:t>ponto da validação</w:t>
      </w:r>
      <w:r w:rsidR="00310610" w:rsidRPr="005F1906">
        <w:rPr>
          <w:rFonts w:ascii="Times New Roman" w:hAnsi="Times New Roman" w:cs="Times New Roman"/>
        </w:rPr>
        <w:t xml:space="preserve"> é a transversalidade da</w:t>
      </w:r>
      <w:r w:rsidR="00310610" w:rsidRPr="00310610">
        <w:rPr>
          <w:rFonts w:ascii="Times New Roman" w:hAnsi="Times New Roman" w:cs="Times New Roman"/>
        </w:rPr>
        <w:t xml:space="preserve"> </w:t>
      </w:r>
      <w:r w:rsidR="00310610" w:rsidRPr="00F4402A">
        <w:rPr>
          <w:rFonts w:ascii="Times New Roman" w:hAnsi="Times New Roman" w:cs="Times New Roman"/>
          <w:i/>
        </w:rPr>
        <w:t>framework</w:t>
      </w:r>
      <w:r w:rsidR="00310610" w:rsidRPr="00310610">
        <w:rPr>
          <w:rFonts w:ascii="Times New Roman" w:hAnsi="Times New Roman" w:cs="Times New Roman"/>
        </w:rPr>
        <w:t xml:space="preserve">, a </w:t>
      </w:r>
      <w:r w:rsidR="005F1906">
        <w:rPr>
          <w:rFonts w:ascii="Times New Roman" w:hAnsi="Times New Roman" w:cs="Times New Roman"/>
        </w:rPr>
        <w:t>resposta que consegue dar a vári</w:t>
      </w:r>
      <w:r w:rsidR="00DE3544">
        <w:rPr>
          <w:rFonts w:ascii="Times New Roman" w:hAnsi="Times New Roman" w:cs="Times New Roman"/>
        </w:rPr>
        <w:t>o</w:t>
      </w:r>
      <w:r w:rsidR="005F1906">
        <w:rPr>
          <w:rFonts w:ascii="Times New Roman" w:hAnsi="Times New Roman" w:cs="Times New Roman"/>
        </w:rPr>
        <w:t>s sistemas operacionais</w:t>
      </w:r>
      <w:r w:rsidR="00310610" w:rsidRPr="00310610">
        <w:rPr>
          <w:rFonts w:ascii="Times New Roman" w:hAnsi="Times New Roman" w:cs="Times New Roman"/>
        </w:rPr>
        <w:t xml:space="preserve">. Essa barreira é ultrapassada sem dificuldade, recorrendo à ferramenta do Oracle Data Integrator que nos permite combinar variadíssimos sistemas operacionais, de várias tecnologias </w:t>
      </w:r>
      <w:r w:rsidR="00DE3544" w:rsidRPr="00310610">
        <w:rPr>
          <w:rFonts w:ascii="Times New Roman" w:hAnsi="Times New Roman" w:cs="Times New Roman"/>
        </w:rPr>
        <w:t>distintas</w:t>
      </w:r>
      <w:r w:rsidR="00310610" w:rsidRPr="00310610">
        <w:rPr>
          <w:rFonts w:ascii="Times New Roman" w:hAnsi="Times New Roman" w:cs="Times New Roman"/>
        </w:rPr>
        <w:t xml:space="preserve">. Os diferentes Loading Knowledge Modules (LKM) que tem à disposição faz com que possa ser carregado para o modelo de dados desenhado, dados de quase todas as tecnologias convencionais de bases de dados. A forma como estes </w:t>
      </w:r>
      <w:r w:rsidR="00310610" w:rsidRPr="00570FD5">
        <w:rPr>
          <w:rFonts w:ascii="Times New Roman" w:hAnsi="Times New Roman" w:cs="Times New Roman"/>
        </w:rPr>
        <w:t>LKM se comportam pode ser consultado</w:t>
      </w:r>
      <w:r w:rsidR="00B56A69" w:rsidRPr="00570FD5">
        <w:rPr>
          <w:rFonts w:ascii="Times New Roman" w:hAnsi="Times New Roman" w:cs="Times New Roman"/>
        </w:rPr>
        <w:t xml:space="preserve"> </w:t>
      </w:r>
      <w:r w:rsidR="00570FD5" w:rsidRPr="00570FD5">
        <w:rPr>
          <w:rFonts w:ascii="Times New Roman" w:hAnsi="Times New Roman" w:cs="Times New Roman"/>
        </w:rPr>
        <w:t xml:space="preserve">aqui </w:t>
      </w:r>
      <w:r w:rsidR="00D43D38" w:rsidRPr="00570FD5">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"http://www.kpipartners.com/blog/bid/151030/A-Detailed-Explanation-of-ODI-Knowledge-Modules-LKM-IKM", "author" : [ { "dropping-particle" : "", "family" : "Das", "given" : "Ashok", "non-dropping-particle" : "", "parse-names" : false, "suffix" : "" } ], "id" : "ITEM-1", "issued" : { "date-parts" : [ [ "0" ] ] }, "title" : "ODI LKM, IKM", "type" : "webpage" }, "uris" : [ "http://www.mendeley.com/documents/?uuid=21ffc757-482f-4711-a5c9-f304a410ce9a" ] } ], "mendeley" : { "previouslyFormattedCitation" : "[29]" }, "properties" : { "noteIndex" : 0 }, "schema" : "https://github.com/citation-style-language/schema/raw/master/csl-citation.json" }</w:instrText>
      </w:r>
      <w:r w:rsidR="00D43D38" w:rsidRPr="00570FD5">
        <w:rPr>
          <w:rFonts w:ascii="Times New Roman" w:hAnsi="Times New Roman" w:cs="Times New Roman"/>
        </w:rPr>
        <w:fldChar w:fldCharType="separate"/>
      </w:r>
      <w:r w:rsidR="00962EFC" w:rsidRPr="00962EFC">
        <w:rPr>
          <w:rFonts w:ascii="Times New Roman" w:hAnsi="Times New Roman" w:cs="Times New Roman"/>
          <w:noProof/>
        </w:rPr>
        <w:t>[29]</w:t>
      </w:r>
      <w:r w:rsidR="00D43D38" w:rsidRPr="00570FD5">
        <w:rPr>
          <w:rFonts w:ascii="Times New Roman" w:hAnsi="Times New Roman" w:cs="Times New Roman"/>
        </w:rPr>
        <w:fldChar w:fldCharType="end"/>
      </w:r>
      <w:r w:rsidR="00B56A69" w:rsidRPr="00570FD5">
        <w:rPr>
          <w:rFonts w:ascii="Times New Roman" w:hAnsi="Times New Roman" w:cs="Times New Roman"/>
        </w:rPr>
        <w:t>.</w:t>
      </w:r>
      <w:r w:rsidR="006F6F4E" w:rsidRPr="00570FD5">
        <w:rPr>
          <w:rFonts w:ascii="Times New Roman" w:hAnsi="Times New Roman" w:cs="Times New Roman"/>
        </w:rPr>
        <w:t xml:space="preserve"> </w:t>
      </w:r>
      <w:r w:rsidR="00814BF0" w:rsidRPr="00570FD5">
        <w:rPr>
          <w:rFonts w:ascii="Times New Roman" w:hAnsi="Times New Roman" w:cs="Times New Roman"/>
        </w:rPr>
        <w:t>O facto de pos</w:t>
      </w:r>
      <w:r w:rsidR="00814BF0">
        <w:rPr>
          <w:rFonts w:ascii="Times New Roman" w:hAnsi="Times New Roman" w:cs="Times New Roman"/>
        </w:rPr>
        <w:t>sibilitar ter no mesmo repositório dados de diferentes sistemas operacionais, possibilitando que o utilizador final efetue consultas sobre todos eles</w:t>
      </w:r>
      <w:r w:rsidR="004A4D78">
        <w:rPr>
          <w:rFonts w:ascii="Times New Roman" w:hAnsi="Times New Roman" w:cs="Times New Roman"/>
        </w:rPr>
        <w:t>,</w:t>
      </w:r>
      <w:r w:rsidR="00814BF0">
        <w:rPr>
          <w:rFonts w:ascii="Times New Roman" w:hAnsi="Times New Roman" w:cs="Times New Roman"/>
        </w:rPr>
        <w:t xml:space="preserve"> e não apenas sobre parcelas de dados</w:t>
      </w:r>
      <w:r w:rsidR="004A4D78">
        <w:rPr>
          <w:rFonts w:ascii="Times New Roman" w:hAnsi="Times New Roman" w:cs="Times New Roman"/>
        </w:rPr>
        <w:t>,</w:t>
      </w:r>
      <w:r w:rsidR="00814BF0">
        <w:rPr>
          <w:rFonts w:ascii="Times New Roman" w:hAnsi="Times New Roman" w:cs="Times New Roman"/>
        </w:rPr>
        <w:t xml:space="preserve"> é uma grande vantagem que a construção deste </w:t>
      </w:r>
      <w:r w:rsidR="00814BF0">
        <w:rPr>
          <w:rFonts w:ascii="Times New Roman" w:hAnsi="Times New Roman" w:cs="Times New Roman"/>
          <w:i/>
        </w:rPr>
        <w:t>Data Warehouse</w:t>
      </w:r>
      <w:r w:rsidR="00072E98">
        <w:rPr>
          <w:rFonts w:ascii="Times New Roman" w:hAnsi="Times New Roman" w:cs="Times New Roman"/>
        </w:rPr>
        <w:t xml:space="preserve"> permitiu.</w:t>
      </w:r>
    </w:p>
    <w:p w:rsidR="00195B31" w:rsidRDefault="0008717E" w:rsidP="00387987">
      <w:pPr>
        <w:spacing w:after="0" w:line="340" w:lineRule="exact"/>
        <w:ind w:firstLine="426"/>
        <w:jc w:val="both"/>
        <w:rPr>
          <w:rFonts w:ascii="Times New Roman" w:hAnsi="Times New Roman" w:cs="Times New Roman"/>
        </w:rPr>
      </w:pPr>
      <w:r w:rsidRPr="0008717E">
        <w:rPr>
          <w:rFonts w:ascii="Times New Roman" w:hAnsi="Times New Roman" w:cs="Times New Roman"/>
        </w:rPr>
        <w:t>O terceiro</w:t>
      </w:r>
      <w:r>
        <w:rPr>
          <w:rFonts w:ascii="Times New Roman" w:hAnsi="Times New Roman" w:cs="Times New Roman"/>
        </w:rPr>
        <w:t xml:space="preserve"> aspeto a validar prende-se com a atualização dos dados. Era um requisito </w:t>
      </w:r>
      <w:r w:rsidR="004A4D78">
        <w:rPr>
          <w:rFonts w:ascii="Times New Roman" w:hAnsi="Times New Roman" w:cs="Times New Roman"/>
        </w:rPr>
        <w:t>a possibilidade</w:t>
      </w:r>
      <w:r>
        <w:rPr>
          <w:rFonts w:ascii="Times New Roman" w:hAnsi="Times New Roman" w:cs="Times New Roman"/>
        </w:rPr>
        <w:t xml:space="preserve"> ter dados atualizados em tempo quase real. </w:t>
      </w:r>
      <w:r w:rsidR="00F4402A">
        <w:rPr>
          <w:rFonts w:ascii="Times New Roman" w:hAnsi="Times New Roman" w:cs="Times New Roman"/>
        </w:rPr>
        <w:t>A</w:t>
      </w:r>
      <w:r>
        <w:rPr>
          <w:rFonts w:ascii="Times New Roman" w:hAnsi="Times New Roman" w:cs="Times New Roman"/>
        </w:rPr>
        <w:t xml:space="preserve"> estratégia de atualização do </w:t>
      </w:r>
      <w:r>
        <w:rPr>
          <w:rFonts w:ascii="Times New Roman" w:hAnsi="Times New Roman" w:cs="Times New Roman"/>
          <w:i/>
        </w:rPr>
        <w:t>Data Warehouse</w:t>
      </w:r>
      <w:r>
        <w:rPr>
          <w:rFonts w:ascii="Times New Roman" w:hAnsi="Times New Roman" w:cs="Times New Roman"/>
        </w:rPr>
        <w:t xml:space="preserve"> definida anteriormente</w:t>
      </w:r>
      <w:r w:rsidR="00F4402A">
        <w:rPr>
          <w:rFonts w:ascii="Times New Roman" w:hAnsi="Times New Roman" w:cs="Times New Roman"/>
        </w:rPr>
        <w:t xml:space="preserve"> foi esboçada com isto em mente</w:t>
      </w:r>
      <w:r w:rsidR="00B956E0">
        <w:rPr>
          <w:rFonts w:ascii="Times New Roman" w:hAnsi="Times New Roman" w:cs="Times New Roman"/>
        </w:rPr>
        <w:t xml:space="preserve">. Foi importante perceber </w:t>
      </w:r>
      <w:r w:rsidR="00B956E0">
        <w:rPr>
          <w:rFonts w:ascii="Times New Roman" w:hAnsi="Times New Roman" w:cs="Times New Roman"/>
        </w:rPr>
        <w:lastRenderedPageBreak/>
        <w:t xml:space="preserve">quanto tempo demora o </w:t>
      </w:r>
      <w:r w:rsidR="00B956E0">
        <w:rPr>
          <w:rFonts w:ascii="Times New Roman" w:hAnsi="Times New Roman" w:cs="Times New Roman"/>
          <w:i/>
        </w:rPr>
        <w:t>Data Warehouse</w:t>
      </w:r>
      <w:r w:rsidR="00B956E0">
        <w:rPr>
          <w:rFonts w:ascii="Times New Roman" w:hAnsi="Times New Roman" w:cs="Times New Roman"/>
        </w:rPr>
        <w:t xml:space="preserve"> a inserir </w:t>
      </w:r>
      <w:r w:rsidR="00C14903">
        <w:rPr>
          <w:rFonts w:ascii="Times New Roman" w:hAnsi="Times New Roman" w:cs="Times New Roman"/>
        </w:rPr>
        <w:t>novos dados</w:t>
      </w:r>
      <w:r w:rsidR="00B956E0">
        <w:rPr>
          <w:rFonts w:ascii="Times New Roman" w:hAnsi="Times New Roman" w:cs="Times New Roman"/>
        </w:rPr>
        <w:t>. Para este teste foi executado o ETL</w:t>
      </w:r>
      <w:r w:rsidR="004A4D78">
        <w:rPr>
          <w:rFonts w:ascii="Times New Roman" w:hAnsi="Times New Roman" w:cs="Times New Roman"/>
        </w:rPr>
        <w:t>,</w:t>
      </w:r>
      <w:r w:rsidR="00B956E0">
        <w:rPr>
          <w:rFonts w:ascii="Times New Roman" w:hAnsi="Times New Roman" w:cs="Times New Roman"/>
        </w:rPr>
        <w:t xml:space="preserve"> tendo por objetivo a inserção de 103 registos na tabela de factos principal, referente a 24 </w:t>
      </w:r>
      <w:r w:rsidR="00B956E0">
        <w:rPr>
          <w:rFonts w:ascii="Times New Roman" w:hAnsi="Times New Roman" w:cs="Times New Roman"/>
          <w:i/>
        </w:rPr>
        <w:t>Issues</w:t>
      </w:r>
      <w:r w:rsidR="00C14903">
        <w:rPr>
          <w:rFonts w:ascii="Times New Roman" w:hAnsi="Times New Roman" w:cs="Times New Roman"/>
        </w:rPr>
        <w:t xml:space="preserve"> diferentes</w:t>
      </w:r>
      <w:r w:rsidR="00B956E0">
        <w:rPr>
          <w:rFonts w:ascii="Times New Roman" w:hAnsi="Times New Roman" w:cs="Times New Roman"/>
        </w:rPr>
        <w:t xml:space="preserve">. Estes dados dizem respeito </w:t>
      </w:r>
      <w:r w:rsidR="00C14903">
        <w:rPr>
          <w:rFonts w:ascii="Times New Roman" w:hAnsi="Times New Roman" w:cs="Times New Roman"/>
        </w:rPr>
        <w:t>a</w:t>
      </w:r>
      <w:r w:rsidR="00B956E0">
        <w:rPr>
          <w:rFonts w:ascii="Times New Roman" w:hAnsi="Times New Roman" w:cs="Times New Roman"/>
        </w:rPr>
        <w:t xml:space="preserve"> transações do sistema operacional do dia 27 de </w:t>
      </w:r>
      <w:r w:rsidR="004A4D78">
        <w:rPr>
          <w:rFonts w:ascii="Times New Roman" w:hAnsi="Times New Roman" w:cs="Times New Roman"/>
        </w:rPr>
        <w:t>f</w:t>
      </w:r>
      <w:r w:rsidR="00B956E0">
        <w:rPr>
          <w:rFonts w:ascii="Times New Roman" w:hAnsi="Times New Roman" w:cs="Times New Roman"/>
        </w:rPr>
        <w:t xml:space="preserve">evereiro de 2014. </w:t>
      </w:r>
      <w:r w:rsidR="00C14903">
        <w:rPr>
          <w:rFonts w:ascii="Times New Roman" w:hAnsi="Times New Roman" w:cs="Times New Roman"/>
        </w:rPr>
        <w:t>Importa referir que este teste</w:t>
      </w:r>
      <w:r w:rsidR="00B956E0">
        <w:rPr>
          <w:rFonts w:ascii="Times New Roman" w:hAnsi="Times New Roman" w:cs="Times New Roman"/>
        </w:rPr>
        <w:t xml:space="preserve"> teve necessidade de correr num dia específico, em vez de no dia atual, pois o </w:t>
      </w:r>
      <w:r w:rsidR="00B956E0">
        <w:rPr>
          <w:rFonts w:ascii="Times New Roman" w:hAnsi="Times New Roman" w:cs="Times New Roman"/>
          <w:i/>
        </w:rPr>
        <w:t>Data Warehouse</w:t>
      </w:r>
      <w:r w:rsidR="00B956E0">
        <w:rPr>
          <w:rFonts w:ascii="Times New Roman" w:hAnsi="Times New Roman" w:cs="Times New Roman"/>
        </w:rPr>
        <w:t xml:space="preserve"> está montado sobre um sistema operacional de pré-produção que não tem dados a partir de </w:t>
      </w:r>
      <w:r w:rsidR="004A4D78">
        <w:rPr>
          <w:rFonts w:ascii="Times New Roman" w:hAnsi="Times New Roman" w:cs="Times New Roman"/>
        </w:rPr>
        <w:t>m</w:t>
      </w:r>
      <w:r w:rsidR="00B956E0">
        <w:rPr>
          <w:rFonts w:ascii="Times New Roman" w:hAnsi="Times New Roman" w:cs="Times New Roman"/>
        </w:rPr>
        <w:t xml:space="preserve">arço. Com isto em mente, foi </w:t>
      </w:r>
      <w:r w:rsidR="00C14903">
        <w:rPr>
          <w:rFonts w:ascii="Times New Roman" w:hAnsi="Times New Roman" w:cs="Times New Roman"/>
        </w:rPr>
        <w:t>executado</w:t>
      </w:r>
      <w:r w:rsidR="00B956E0">
        <w:rPr>
          <w:rFonts w:ascii="Times New Roman" w:hAnsi="Times New Roman" w:cs="Times New Roman"/>
        </w:rPr>
        <w:t xml:space="preserve"> o </w:t>
      </w:r>
      <w:r w:rsidR="00B956E0" w:rsidRPr="00B956E0">
        <w:rPr>
          <w:rFonts w:ascii="Times New Roman" w:hAnsi="Times New Roman" w:cs="Times New Roman"/>
          <w:i/>
        </w:rPr>
        <w:t>package</w:t>
      </w:r>
      <w:r w:rsidR="00B956E0">
        <w:rPr>
          <w:rFonts w:ascii="Times New Roman" w:hAnsi="Times New Roman" w:cs="Times New Roman"/>
        </w:rPr>
        <w:t xml:space="preserve"> referente à atualização do </w:t>
      </w:r>
      <w:r w:rsidR="00B956E0">
        <w:rPr>
          <w:rFonts w:ascii="Times New Roman" w:hAnsi="Times New Roman" w:cs="Times New Roman"/>
          <w:i/>
        </w:rPr>
        <w:t>Data Warehouse</w:t>
      </w:r>
      <w:r w:rsidR="00B956E0">
        <w:rPr>
          <w:rFonts w:ascii="Times New Roman" w:hAnsi="Times New Roman" w:cs="Times New Roman"/>
        </w:rPr>
        <w:t xml:space="preserve"> </w:t>
      </w:r>
      <w:r w:rsidR="00C14903">
        <w:rPr>
          <w:rFonts w:ascii="Times New Roman" w:hAnsi="Times New Roman" w:cs="Times New Roman"/>
        </w:rPr>
        <w:t xml:space="preserve">e foi observado que os registos em falta foram carregados com sucesso no </w:t>
      </w:r>
      <w:r w:rsidR="00C14903">
        <w:rPr>
          <w:rFonts w:ascii="Times New Roman" w:hAnsi="Times New Roman" w:cs="Times New Roman"/>
          <w:i/>
        </w:rPr>
        <w:t>Data Warehouse</w:t>
      </w:r>
      <w:r w:rsidR="004A4D78">
        <w:rPr>
          <w:rFonts w:ascii="Times New Roman" w:hAnsi="Times New Roman" w:cs="Times New Roman"/>
          <w:i/>
        </w:rPr>
        <w:t>,</w:t>
      </w:r>
      <w:r w:rsidR="00C14903">
        <w:rPr>
          <w:rFonts w:ascii="Times New Roman" w:hAnsi="Times New Roman" w:cs="Times New Roman"/>
        </w:rPr>
        <w:t xml:space="preserve"> em aproximadamente 15 minutos (869 segundos). O facto da atualização do </w:t>
      </w:r>
      <w:r w:rsidR="00C14903">
        <w:rPr>
          <w:rFonts w:ascii="Times New Roman" w:hAnsi="Times New Roman" w:cs="Times New Roman"/>
          <w:i/>
        </w:rPr>
        <w:t>Data Warehouse</w:t>
      </w:r>
      <w:r w:rsidR="00C14903">
        <w:rPr>
          <w:rFonts w:ascii="Times New Roman" w:hAnsi="Times New Roman" w:cs="Times New Roman"/>
        </w:rPr>
        <w:t xml:space="preserve"> só ter demorado este tempo, permite dizer que a estratégia adotada vai </w:t>
      </w:r>
      <w:r w:rsidR="004A4D78">
        <w:rPr>
          <w:rFonts w:ascii="Times New Roman" w:hAnsi="Times New Roman" w:cs="Times New Roman"/>
        </w:rPr>
        <w:t>ao</w:t>
      </w:r>
      <w:r w:rsidR="00C14903">
        <w:rPr>
          <w:rFonts w:ascii="Times New Roman" w:hAnsi="Times New Roman" w:cs="Times New Roman"/>
        </w:rPr>
        <w:t xml:space="preserve"> encontro </w:t>
      </w:r>
      <w:r w:rsidR="004A4D78">
        <w:rPr>
          <w:rFonts w:ascii="Times New Roman" w:hAnsi="Times New Roman" w:cs="Times New Roman"/>
        </w:rPr>
        <w:t>d</w:t>
      </w:r>
      <w:r w:rsidR="00C14903">
        <w:rPr>
          <w:rFonts w:ascii="Times New Roman" w:hAnsi="Times New Roman" w:cs="Times New Roman"/>
        </w:rPr>
        <w:t xml:space="preserve">os requisitos definidos inicialmente e que estamos em posse de um </w:t>
      </w:r>
      <w:r w:rsidR="00C14903">
        <w:rPr>
          <w:rFonts w:ascii="Times New Roman" w:hAnsi="Times New Roman" w:cs="Times New Roman"/>
          <w:i/>
        </w:rPr>
        <w:t>Data Warehouse</w:t>
      </w:r>
      <w:r w:rsidR="00C14903">
        <w:rPr>
          <w:rFonts w:ascii="Times New Roman" w:hAnsi="Times New Roman" w:cs="Times New Roman"/>
        </w:rPr>
        <w:t xml:space="preserve"> com dados atualizados em tempo quase real.</w:t>
      </w:r>
      <w:r w:rsidR="005C2FDF">
        <w:rPr>
          <w:rFonts w:ascii="Times New Roman" w:hAnsi="Times New Roman" w:cs="Times New Roman"/>
        </w:rPr>
        <w:t xml:space="preserve"> </w:t>
      </w:r>
      <w:r w:rsidR="00570FD5">
        <w:rPr>
          <w:rFonts w:ascii="Times New Roman" w:hAnsi="Times New Roman" w:cs="Times New Roman"/>
        </w:rPr>
        <w:t xml:space="preserve">Na imagem </w:t>
      </w:r>
      <w:r w:rsidR="008D14EB">
        <w:rPr>
          <w:rFonts w:ascii="Times New Roman" w:hAnsi="Times New Roman" w:cs="Times New Roman"/>
        </w:rPr>
        <w:t xml:space="preserve">28 podemos ver </w:t>
      </w:r>
      <w:r w:rsidR="00570FD5">
        <w:rPr>
          <w:rFonts w:ascii="Times New Roman" w:hAnsi="Times New Roman" w:cs="Times New Roman"/>
        </w:rPr>
        <w:t xml:space="preserve">o tempo gasto pelo </w:t>
      </w:r>
      <w:r w:rsidR="00570FD5">
        <w:rPr>
          <w:rFonts w:ascii="Times New Roman" w:hAnsi="Times New Roman" w:cs="Times New Roman"/>
          <w:i/>
        </w:rPr>
        <w:t>Package</w:t>
      </w:r>
      <w:r w:rsidR="00570FD5">
        <w:rPr>
          <w:rFonts w:ascii="Times New Roman" w:hAnsi="Times New Roman" w:cs="Times New Roman"/>
        </w:rPr>
        <w:t xml:space="preserve"> para atualizar os dados e, </w:t>
      </w:r>
      <w:r w:rsidR="00C05E86">
        <w:rPr>
          <w:rFonts w:ascii="Times New Roman" w:hAnsi="Times New Roman" w:cs="Times New Roman"/>
        </w:rPr>
        <w:t>no</w:t>
      </w:r>
      <w:r w:rsidR="00570FD5">
        <w:rPr>
          <w:rFonts w:ascii="Times New Roman" w:hAnsi="Times New Roman" w:cs="Times New Roman"/>
        </w:rPr>
        <w:t xml:space="preserve"> anexo E os diferentes </w:t>
      </w:r>
      <w:r w:rsidR="00570FD5">
        <w:rPr>
          <w:rFonts w:ascii="Times New Roman" w:hAnsi="Times New Roman" w:cs="Times New Roman"/>
          <w:i/>
        </w:rPr>
        <w:t>Packages</w:t>
      </w:r>
      <w:r w:rsidR="00570FD5">
        <w:rPr>
          <w:rFonts w:ascii="Times New Roman" w:hAnsi="Times New Roman" w:cs="Times New Roman"/>
        </w:rPr>
        <w:t>.</w:t>
      </w:r>
    </w:p>
    <w:p w:rsidR="008D14EB" w:rsidRPr="008D14EB" w:rsidRDefault="008D14EB" w:rsidP="00387987">
      <w:pPr>
        <w:spacing w:after="0" w:line="340" w:lineRule="exact"/>
        <w:ind w:firstLine="426"/>
        <w:jc w:val="both"/>
        <w:rPr>
          <w:rFonts w:ascii="Times New Roman" w:hAnsi="Times New Roman" w:cs="Times New Roman"/>
          <w:sz w:val="40"/>
          <w:szCs w:val="40"/>
        </w:rPr>
      </w:pPr>
    </w:p>
    <w:p w:rsidR="00310610" w:rsidRDefault="00924D18" w:rsidP="00310610">
      <w:pPr>
        <w:spacing w:line="360" w:lineRule="auto"/>
        <w:jc w:val="both"/>
        <w:rPr>
          <w:rFonts w:ascii="Times New Roman" w:hAnsi="Times New Roman" w:cs="Times New Roman"/>
          <w:color w:val="000000" w:themeColor="text1"/>
        </w:rPr>
      </w:pPr>
      <w:r>
        <w:rPr>
          <w:rFonts w:ascii="Times New Roman" w:hAnsi="Times New Roman" w:cs="Times New Roman"/>
          <w:noProof/>
          <w:lang w:val="en-US"/>
        </w:rPr>
        <w:drawing>
          <wp:inline distT="0" distB="0" distL="0" distR="0" wp14:anchorId="795942F9" wp14:editId="706B4D34">
            <wp:extent cx="5400040" cy="19729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update Cenas.JPG"/>
                    <pic:cNvPicPr/>
                  </pic:nvPicPr>
                  <pic:blipFill>
                    <a:blip r:embed="rId57">
                      <a:extLst>
                        <a:ext uri="{28A0092B-C50C-407E-A947-70E740481C1C}">
                          <a14:useLocalDpi xmlns:a14="http://schemas.microsoft.com/office/drawing/2010/main" val="0"/>
                        </a:ext>
                      </a:extLst>
                    </a:blip>
                    <a:stretch>
                      <a:fillRect/>
                    </a:stretch>
                  </pic:blipFill>
                  <pic:spPr>
                    <a:xfrm>
                      <a:off x="0" y="0"/>
                      <a:ext cx="5400040" cy="1972945"/>
                    </a:xfrm>
                    <a:prstGeom prst="rect">
                      <a:avLst/>
                    </a:prstGeom>
                  </pic:spPr>
                </pic:pic>
              </a:graphicData>
            </a:graphic>
          </wp:inline>
        </w:drawing>
      </w:r>
    </w:p>
    <w:p w:rsidR="008D14EB" w:rsidRPr="003A3C92" w:rsidRDefault="008D14EB" w:rsidP="008D14EB">
      <w:pPr>
        <w:spacing w:before="320" w:after="240" w:line="240" w:lineRule="auto"/>
        <w:jc w:val="center"/>
        <w:rPr>
          <w:rFonts w:ascii="Times New Roman" w:eastAsia="Nimbus Sans L" w:hAnsi="Times New Roman" w:cs="Times New Roman"/>
          <w:lang w:eastAsia="pt-PT"/>
        </w:rPr>
      </w:pPr>
      <w:r w:rsidRPr="003A3C92">
        <w:rPr>
          <w:rFonts w:ascii="Times New Roman" w:eastAsia="Nimbus Sans L" w:hAnsi="Times New Roman" w:cs="Times New Roman"/>
          <w:lang w:eastAsia="pt-PT"/>
        </w:rPr>
        <w:t>Figura 2</w:t>
      </w:r>
      <w:r w:rsidR="00B103F3">
        <w:rPr>
          <w:rFonts w:ascii="Times New Roman" w:eastAsia="Nimbus Sans L" w:hAnsi="Times New Roman" w:cs="Times New Roman"/>
          <w:lang w:eastAsia="pt-PT"/>
        </w:rPr>
        <w:t>9</w:t>
      </w:r>
      <w:r w:rsidRPr="003A3C92">
        <w:rPr>
          <w:rFonts w:ascii="Times New Roman" w:eastAsia="Nimbus Sans L" w:hAnsi="Times New Roman" w:cs="Times New Roman"/>
          <w:lang w:eastAsia="pt-PT"/>
        </w:rPr>
        <w:t xml:space="preserve">: </w:t>
      </w:r>
      <w:r>
        <w:rPr>
          <w:rFonts w:ascii="Times New Roman" w:eastAsia="Nimbus Sans L" w:hAnsi="Times New Roman" w:cs="Times New Roman"/>
          <w:lang w:eastAsia="pt-PT"/>
        </w:rPr>
        <w:t>Tempo de atualização dos dados</w:t>
      </w:r>
      <w:r w:rsidRPr="003A3C92">
        <w:rPr>
          <w:rFonts w:ascii="Times New Roman" w:eastAsia="Nimbus Sans L" w:hAnsi="Times New Roman" w:cs="Times New Roman"/>
          <w:lang w:eastAsia="pt-PT"/>
        </w:rPr>
        <w:t>.</w:t>
      </w:r>
    </w:p>
    <w:p w:rsidR="008D14EB" w:rsidRDefault="008D14EB" w:rsidP="00310610">
      <w:pPr>
        <w:spacing w:line="360" w:lineRule="auto"/>
        <w:jc w:val="both"/>
        <w:rPr>
          <w:rFonts w:ascii="Times New Roman" w:hAnsi="Times New Roman" w:cs="Times New Roman"/>
          <w:color w:val="000000" w:themeColor="text1"/>
        </w:rPr>
        <w:sectPr w:rsidR="008D14EB" w:rsidSect="005F4A80">
          <w:type w:val="oddPage"/>
          <w:pgSz w:w="11906" w:h="16838"/>
          <w:pgMar w:top="1418" w:right="1701" w:bottom="1418" w:left="1701" w:header="709" w:footer="709" w:gutter="0"/>
          <w:lnNumType w:countBy="2"/>
          <w:cols w:space="708"/>
          <w:docGrid w:linePitch="360"/>
        </w:sectPr>
      </w:pPr>
    </w:p>
    <w:p w:rsidR="00E26D3D" w:rsidRPr="00E26D3D" w:rsidRDefault="00E26D3D" w:rsidP="001B5B56">
      <w:pPr>
        <w:rPr>
          <w:rFonts w:ascii="Times New Roman" w:hAnsi="Times New Roman" w:cs="Times New Roman"/>
        </w:rPr>
      </w:pPr>
    </w:p>
    <w:p w:rsidR="00E26D3D" w:rsidRPr="00B8620E" w:rsidRDefault="00E26D3D" w:rsidP="00427E7F">
      <w:pPr>
        <w:pStyle w:val="Heading1"/>
        <w:rPr>
          <w:lang w:val="pt-PT"/>
        </w:rPr>
      </w:pPr>
      <w:bookmarkStart w:id="95" w:name="_Toc391479586"/>
      <w:r w:rsidRPr="00B8620E">
        <w:rPr>
          <w:lang w:val="pt-PT"/>
        </w:rPr>
        <w:t xml:space="preserve">Capítulo </w:t>
      </w:r>
      <w:r w:rsidR="00310610" w:rsidRPr="00B8620E">
        <w:rPr>
          <w:lang w:val="pt-PT"/>
        </w:rPr>
        <w:t>6</w:t>
      </w:r>
      <w:bookmarkEnd w:id="95"/>
    </w:p>
    <w:p w:rsidR="00A260EA" w:rsidRDefault="00A260EA" w:rsidP="00427E7F">
      <w:pPr>
        <w:pStyle w:val="Heading2"/>
      </w:pPr>
      <w:bookmarkStart w:id="96" w:name="_Toc391479587"/>
      <w:r w:rsidRPr="00E26D3D">
        <w:t>Conclusões</w:t>
      </w:r>
      <w:bookmarkEnd w:id="92"/>
      <w:r w:rsidR="00E26D3D">
        <w:t xml:space="preserve"> e Trabalho Futuro</w:t>
      </w:r>
      <w:bookmarkEnd w:id="96"/>
    </w:p>
    <w:p w:rsidR="002E0B63" w:rsidRDefault="00EF16E3" w:rsidP="002E0B63">
      <w:pPr>
        <w:spacing w:after="0" w:line="340" w:lineRule="exact"/>
        <w:ind w:firstLine="425"/>
        <w:jc w:val="both"/>
        <w:rPr>
          <w:rFonts w:ascii="Times New Roman" w:hAnsi="Times New Roman" w:cs="Times New Roman"/>
        </w:rPr>
      </w:pPr>
      <w:r>
        <w:rPr>
          <w:rFonts w:ascii="Times New Roman" w:hAnsi="Times New Roman" w:cs="Times New Roman"/>
        </w:rPr>
        <w:t xml:space="preserve">Em </w:t>
      </w:r>
      <w:r w:rsidR="00EF7983">
        <w:rPr>
          <w:rFonts w:ascii="Times New Roman" w:hAnsi="Times New Roman" w:cs="Times New Roman"/>
        </w:rPr>
        <w:t>jeito</w:t>
      </w:r>
      <w:r>
        <w:rPr>
          <w:rFonts w:ascii="Times New Roman" w:hAnsi="Times New Roman" w:cs="Times New Roman"/>
        </w:rPr>
        <w:t xml:space="preserve"> de reflexão concluo que o estudo e trabalho desenvolvido culminou na construção de um </w:t>
      </w:r>
      <w:r>
        <w:rPr>
          <w:rFonts w:ascii="Times New Roman" w:hAnsi="Times New Roman" w:cs="Times New Roman"/>
          <w:i/>
        </w:rPr>
        <w:t>Data Warehouse</w:t>
      </w:r>
      <w:r>
        <w:rPr>
          <w:rFonts w:ascii="Times New Roman" w:hAnsi="Times New Roman" w:cs="Times New Roman"/>
        </w:rPr>
        <w:t xml:space="preserve"> que </w:t>
      </w:r>
      <w:r w:rsidR="00FD69D1">
        <w:rPr>
          <w:rFonts w:ascii="Times New Roman" w:hAnsi="Times New Roman" w:cs="Times New Roman"/>
        </w:rPr>
        <w:t xml:space="preserve">eliminou barreiras entre todo o tipo de utilizadores e o seu acesso aos dados, </w:t>
      </w:r>
      <w:r w:rsidR="0058195E">
        <w:rPr>
          <w:rFonts w:ascii="Times New Roman" w:hAnsi="Times New Roman" w:cs="Times New Roman"/>
        </w:rPr>
        <w:t>servindo assim como uma ferramenta de suporte à tomada de decisão</w:t>
      </w:r>
      <w:r w:rsidR="00FD69D1">
        <w:rPr>
          <w:rFonts w:ascii="Times New Roman" w:hAnsi="Times New Roman" w:cs="Times New Roman"/>
        </w:rPr>
        <w:t xml:space="preserve">. Os objetivos </w:t>
      </w:r>
      <w:r w:rsidR="009127BC">
        <w:rPr>
          <w:rFonts w:ascii="Times New Roman" w:hAnsi="Times New Roman" w:cs="Times New Roman"/>
        </w:rPr>
        <w:t>propostos</w:t>
      </w:r>
      <w:r w:rsidR="00FD69D1">
        <w:rPr>
          <w:rFonts w:ascii="Times New Roman" w:hAnsi="Times New Roman" w:cs="Times New Roman"/>
        </w:rPr>
        <w:t xml:space="preserve"> foram alcançados, sendo que sobre o </w:t>
      </w:r>
      <w:r w:rsidR="00FD69D1">
        <w:rPr>
          <w:rFonts w:ascii="Times New Roman" w:hAnsi="Times New Roman" w:cs="Times New Roman"/>
          <w:i/>
        </w:rPr>
        <w:t>Data Warehouse</w:t>
      </w:r>
      <w:r w:rsidR="00FD69D1">
        <w:rPr>
          <w:rFonts w:ascii="Times New Roman" w:hAnsi="Times New Roman" w:cs="Times New Roman"/>
        </w:rPr>
        <w:t xml:space="preserve"> desenhado é muito mais fácil e intuitivo criar e navegar pelos relatórios</w:t>
      </w:r>
      <w:r w:rsidR="0058195E">
        <w:rPr>
          <w:rFonts w:ascii="Times New Roman" w:hAnsi="Times New Roman" w:cs="Times New Roman"/>
        </w:rPr>
        <w:t>, como visto no capítulo 5</w:t>
      </w:r>
      <w:r w:rsidR="00FD69D1">
        <w:rPr>
          <w:rFonts w:ascii="Times New Roman" w:hAnsi="Times New Roman" w:cs="Times New Roman"/>
        </w:rPr>
        <w:t>. O facto de os dados estarem atualizados em tempo quase real foi outro dos objetivos propostos que foi atingido com sucesso</w:t>
      </w:r>
      <w:r w:rsidR="009127BC">
        <w:rPr>
          <w:rFonts w:ascii="Times New Roman" w:hAnsi="Times New Roman" w:cs="Times New Roman"/>
        </w:rPr>
        <w:t>,</w:t>
      </w:r>
      <w:r w:rsidR="00FD69D1">
        <w:rPr>
          <w:rFonts w:ascii="Times New Roman" w:hAnsi="Times New Roman" w:cs="Times New Roman"/>
        </w:rPr>
        <w:t xml:space="preserve"> possibilita</w:t>
      </w:r>
      <w:r w:rsidR="009127BC">
        <w:rPr>
          <w:rFonts w:ascii="Times New Roman" w:hAnsi="Times New Roman" w:cs="Times New Roman"/>
        </w:rPr>
        <w:t>ndo</w:t>
      </w:r>
      <w:r w:rsidR="00FD69D1">
        <w:rPr>
          <w:rFonts w:ascii="Times New Roman" w:hAnsi="Times New Roman" w:cs="Times New Roman"/>
        </w:rPr>
        <w:t xml:space="preserve"> </w:t>
      </w:r>
      <w:r w:rsidR="00A93D12">
        <w:rPr>
          <w:rFonts w:ascii="Times New Roman" w:hAnsi="Times New Roman" w:cs="Times New Roman"/>
        </w:rPr>
        <w:t>a</w:t>
      </w:r>
      <w:r w:rsidR="00FD69D1">
        <w:rPr>
          <w:rFonts w:ascii="Times New Roman" w:hAnsi="Times New Roman" w:cs="Times New Roman"/>
        </w:rPr>
        <w:t>os utilizadores efetuar</w:t>
      </w:r>
      <w:r w:rsidR="0058195E">
        <w:rPr>
          <w:rFonts w:ascii="Times New Roman" w:hAnsi="Times New Roman" w:cs="Times New Roman"/>
        </w:rPr>
        <w:t xml:space="preserve"> análises várias vezes ao dia. Todas estas vantagens </w:t>
      </w:r>
      <w:r w:rsidR="002E0B63">
        <w:rPr>
          <w:rFonts w:ascii="Times New Roman" w:hAnsi="Times New Roman" w:cs="Times New Roman"/>
        </w:rPr>
        <w:t xml:space="preserve">melhoram o desenrolar dos processos relativos à área da gestão dos projetos de desenvolvimento, munindo os seus utilizadores de uma ferramenta capaz de monitorizar os </w:t>
      </w:r>
      <w:r w:rsidR="002E0B63" w:rsidRPr="002E0B63">
        <w:rPr>
          <w:rFonts w:ascii="Times New Roman" w:hAnsi="Times New Roman" w:cs="Times New Roman"/>
          <w:i/>
        </w:rPr>
        <w:t>outputs</w:t>
      </w:r>
      <w:r w:rsidR="002E0B63">
        <w:rPr>
          <w:rFonts w:ascii="Times New Roman" w:hAnsi="Times New Roman" w:cs="Times New Roman"/>
        </w:rPr>
        <w:t xml:space="preserve"> dos mesmos. Esta ferramenta, para além de permitir agregar vários sistemas operacionais</w:t>
      </w:r>
      <w:r w:rsidR="009127BC">
        <w:rPr>
          <w:rFonts w:ascii="Times New Roman" w:hAnsi="Times New Roman" w:cs="Times New Roman"/>
        </w:rPr>
        <w:t xml:space="preserve"> e</w:t>
      </w:r>
      <w:r w:rsidR="002E0B63">
        <w:rPr>
          <w:rFonts w:ascii="Times New Roman" w:hAnsi="Times New Roman" w:cs="Times New Roman"/>
        </w:rPr>
        <w:t xml:space="preserve"> várias fontes de dados, permite dar uma visão integrada de todos os dados, visando da</w:t>
      </w:r>
      <w:r w:rsidR="00A93D12">
        <w:rPr>
          <w:rFonts w:ascii="Times New Roman" w:hAnsi="Times New Roman" w:cs="Times New Roman"/>
        </w:rPr>
        <w:t>í</w:t>
      </w:r>
      <w:r w:rsidR="002E0B63">
        <w:rPr>
          <w:rFonts w:ascii="Times New Roman" w:hAnsi="Times New Roman" w:cs="Times New Roman"/>
        </w:rPr>
        <w:t xml:space="preserve"> tirar pressupostos e tomar decisões que melhorem todo o processo de desenvolvimento de </w:t>
      </w:r>
      <w:r w:rsidR="002E0B63">
        <w:rPr>
          <w:rFonts w:ascii="Times New Roman" w:hAnsi="Times New Roman" w:cs="Times New Roman"/>
          <w:i/>
        </w:rPr>
        <w:t>software</w:t>
      </w:r>
      <w:r w:rsidR="002E0B63">
        <w:rPr>
          <w:rFonts w:ascii="Times New Roman" w:hAnsi="Times New Roman" w:cs="Times New Roman"/>
        </w:rPr>
        <w:t xml:space="preserve">. O impacto na empresa é evidente, pois com recurso à ferramenta criada os diferentes gestores não têm a necessidade de, manualmente, efetuarem os cálculos dos indicadores de </w:t>
      </w:r>
      <w:r w:rsidR="002E0B63">
        <w:rPr>
          <w:rFonts w:ascii="Times New Roman" w:hAnsi="Times New Roman" w:cs="Times New Roman"/>
          <w:i/>
        </w:rPr>
        <w:t>performance</w:t>
      </w:r>
      <w:r w:rsidR="002E0B63">
        <w:rPr>
          <w:rFonts w:ascii="Times New Roman" w:hAnsi="Times New Roman" w:cs="Times New Roman"/>
        </w:rPr>
        <w:t>, sendo que a ausência d</w:t>
      </w:r>
      <w:r w:rsidR="009127BC">
        <w:rPr>
          <w:rFonts w:ascii="Times New Roman" w:hAnsi="Times New Roman" w:cs="Times New Roman"/>
        </w:rPr>
        <w:t>a</w:t>
      </w:r>
      <w:r w:rsidR="002E0B63">
        <w:rPr>
          <w:rFonts w:ascii="Times New Roman" w:hAnsi="Times New Roman" w:cs="Times New Roman"/>
        </w:rPr>
        <w:t xml:space="preserve"> presença humana no processo, agiliza e dá credibilidade aos resultados obtidos.</w:t>
      </w:r>
    </w:p>
    <w:p w:rsidR="002E0B63" w:rsidRDefault="002E0B63" w:rsidP="002E0B63">
      <w:pPr>
        <w:spacing w:after="0" w:line="340" w:lineRule="exact"/>
        <w:ind w:firstLine="425"/>
        <w:jc w:val="both"/>
        <w:rPr>
          <w:rFonts w:ascii="Times New Roman" w:hAnsi="Times New Roman" w:cs="Times New Roman"/>
        </w:rPr>
      </w:pPr>
      <w:r>
        <w:rPr>
          <w:rFonts w:ascii="Times New Roman" w:hAnsi="Times New Roman" w:cs="Times New Roman"/>
        </w:rPr>
        <w:t>A comunidade cient</w:t>
      </w:r>
      <w:r w:rsidR="00A93D12">
        <w:rPr>
          <w:rFonts w:ascii="Times New Roman" w:hAnsi="Times New Roman" w:cs="Times New Roman"/>
        </w:rPr>
        <w:t>ífica</w:t>
      </w:r>
      <w:r>
        <w:rPr>
          <w:rFonts w:ascii="Times New Roman" w:hAnsi="Times New Roman" w:cs="Times New Roman"/>
        </w:rPr>
        <w:t xml:space="preserve"> fica </w:t>
      </w:r>
      <w:r w:rsidR="00A93D12">
        <w:rPr>
          <w:rFonts w:ascii="Times New Roman" w:hAnsi="Times New Roman" w:cs="Times New Roman"/>
        </w:rPr>
        <w:t xml:space="preserve">em </w:t>
      </w:r>
      <w:r>
        <w:rPr>
          <w:rFonts w:ascii="Times New Roman" w:hAnsi="Times New Roman" w:cs="Times New Roman"/>
        </w:rPr>
        <w:t xml:space="preserve">posse de uma </w:t>
      </w:r>
      <w:r>
        <w:rPr>
          <w:rFonts w:ascii="Times New Roman" w:hAnsi="Times New Roman" w:cs="Times New Roman"/>
          <w:i/>
        </w:rPr>
        <w:t>framework</w:t>
      </w:r>
      <w:r>
        <w:rPr>
          <w:rFonts w:ascii="Times New Roman" w:hAnsi="Times New Roman" w:cs="Times New Roman"/>
        </w:rPr>
        <w:t xml:space="preserve"> orientada para ferramentas de </w:t>
      </w:r>
      <w:r>
        <w:rPr>
          <w:rFonts w:ascii="Times New Roman" w:hAnsi="Times New Roman" w:cs="Times New Roman"/>
          <w:i/>
        </w:rPr>
        <w:t>Issue Tracking</w:t>
      </w:r>
      <w:r>
        <w:rPr>
          <w:rFonts w:ascii="Times New Roman" w:hAnsi="Times New Roman" w:cs="Times New Roman"/>
        </w:rPr>
        <w:t xml:space="preserve"> com provas de que, usando-a, pode obter melhores resultados. A forma como foi modelado o </w:t>
      </w:r>
      <w:r>
        <w:rPr>
          <w:rFonts w:ascii="Times New Roman" w:hAnsi="Times New Roman" w:cs="Times New Roman"/>
          <w:i/>
        </w:rPr>
        <w:t>Data Warehouse</w:t>
      </w:r>
      <w:r>
        <w:rPr>
          <w:rFonts w:ascii="Times New Roman" w:hAnsi="Times New Roman" w:cs="Times New Roman"/>
        </w:rPr>
        <w:t xml:space="preserve"> e a arquitetura do mesmo, garante que o acesso aos dados é feito de uma forma mais rápida e mais transparente ao mesmo tempo que possibilita agregar diversos sistemas operacionais (fontes de dados) num só repositório.</w:t>
      </w:r>
      <w:r w:rsidR="00A93D12">
        <w:rPr>
          <w:rFonts w:ascii="Times New Roman" w:hAnsi="Times New Roman" w:cs="Times New Roman"/>
        </w:rPr>
        <w:t xml:space="preserve"> Outro aspeto muito importante da </w:t>
      </w:r>
      <w:r w:rsidR="00A93D12">
        <w:rPr>
          <w:rFonts w:ascii="Times New Roman" w:hAnsi="Times New Roman" w:cs="Times New Roman"/>
          <w:i/>
        </w:rPr>
        <w:t>framework</w:t>
      </w:r>
      <w:r w:rsidR="00A93D12">
        <w:rPr>
          <w:rFonts w:ascii="Times New Roman" w:hAnsi="Times New Roman" w:cs="Times New Roman"/>
        </w:rPr>
        <w:t xml:space="preserve"> desenvolvida é a sua adaptabilidade. Como a área de desenvolvimento de </w:t>
      </w:r>
      <w:r w:rsidR="00A93D12" w:rsidRPr="00A93D12">
        <w:rPr>
          <w:rFonts w:ascii="Times New Roman" w:hAnsi="Times New Roman" w:cs="Times New Roman"/>
          <w:i/>
        </w:rPr>
        <w:t>software</w:t>
      </w:r>
      <w:r w:rsidR="00A93D12">
        <w:rPr>
          <w:rFonts w:ascii="Times New Roman" w:hAnsi="Times New Roman" w:cs="Times New Roman"/>
        </w:rPr>
        <w:t xml:space="preserve"> é uma área mui</w:t>
      </w:r>
      <w:r w:rsidR="009127BC">
        <w:rPr>
          <w:rFonts w:ascii="Times New Roman" w:hAnsi="Times New Roman" w:cs="Times New Roman"/>
        </w:rPr>
        <w:t>to abrangente, seria impossível</w:t>
      </w:r>
      <w:r w:rsidR="00A93D12">
        <w:rPr>
          <w:rFonts w:ascii="Times New Roman" w:hAnsi="Times New Roman" w:cs="Times New Roman"/>
        </w:rPr>
        <w:t xml:space="preserve"> </w:t>
      </w:r>
      <w:r w:rsidR="009127BC">
        <w:rPr>
          <w:rFonts w:ascii="Times New Roman" w:hAnsi="Times New Roman" w:cs="Times New Roman"/>
        </w:rPr>
        <w:t>um modelo de dados</w:t>
      </w:r>
      <w:r w:rsidR="00A93D12">
        <w:rPr>
          <w:rFonts w:ascii="Times New Roman" w:hAnsi="Times New Roman" w:cs="Times New Roman"/>
        </w:rPr>
        <w:t xml:space="preserve"> conter todo o tipo de relações que possam existir num sistema de </w:t>
      </w:r>
      <w:r w:rsidR="00A93D12">
        <w:rPr>
          <w:rFonts w:ascii="Times New Roman" w:hAnsi="Times New Roman" w:cs="Times New Roman"/>
          <w:i/>
        </w:rPr>
        <w:t>Issue Tracking</w:t>
      </w:r>
      <w:r w:rsidR="00A93D12">
        <w:rPr>
          <w:rFonts w:ascii="Times New Roman" w:hAnsi="Times New Roman" w:cs="Times New Roman"/>
        </w:rPr>
        <w:t xml:space="preserve">. Porque o modelo de dados foi construído com base nos princípios de Ralph Kimball, para novas variáveis consideradas (no modelo de </w:t>
      </w:r>
      <w:r w:rsidR="00A93D12">
        <w:rPr>
          <w:rFonts w:ascii="Times New Roman" w:hAnsi="Times New Roman" w:cs="Times New Roman"/>
        </w:rPr>
        <w:lastRenderedPageBreak/>
        <w:t>dados, cada variáv</w:t>
      </w:r>
      <w:r w:rsidR="00E93CA2">
        <w:rPr>
          <w:rFonts w:ascii="Times New Roman" w:hAnsi="Times New Roman" w:cs="Times New Roman"/>
        </w:rPr>
        <w:t>el é uma dimensão, p.e. Estado)</w:t>
      </w:r>
      <w:r w:rsidR="00A93D12">
        <w:rPr>
          <w:rFonts w:ascii="Times New Roman" w:hAnsi="Times New Roman" w:cs="Times New Roman"/>
        </w:rPr>
        <w:t xml:space="preserve"> é apenas necessário </w:t>
      </w:r>
      <w:r w:rsidR="009127BC">
        <w:rPr>
          <w:rFonts w:ascii="Times New Roman" w:hAnsi="Times New Roman" w:cs="Times New Roman"/>
        </w:rPr>
        <w:t>acrescentar</w:t>
      </w:r>
      <w:r w:rsidR="00A93D12">
        <w:rPr>
          <w:rFonts w:ascii="Times New Roman" w:hAnsi="Times New Roman" w:cs="Times New Roman"/>
        </w:rPr>
        <w:t xml:space="preserve"> novas dimensões, sem necessidade de mudanças radicais ao modelo de dados da </w:t>
      </w:r>
      <w:r w:rsidR="00A93D12">
        <w:rPr>
          <w:rFonts w:ascii="Times New Roman" w:hAnsi="Times New Roman" w:cs="Times New Roman"/>
          <w:i/>
        </w:rPr>
        <w:t>framework</w:t>
      </w:r>
      <w:r w:rsidR="00A93D12">
        <w:rPr>
          <w:rFonts w:ascii="Times New Roman" w:hAnsi="Times New Roman" w:cs="Times New Roman"/>
        </w:rPr>
        <w:t>.</w:t>
      </w:r>
    </w:p>
    <w:p w:rsidR="00E26D3D" w:rsidRDefault="00A93D12" w:rsidP="00A52DEE">
      <w:pPr>
        <w:spacing w:after="0" w:line="340" w:lineRule="exact"/>
        <w:ind w:firstLine="425"/>
        <w:jc w:val="both"/>
        <w:rPr>
          <w:rFonts w:ascii="Times New Roman" w:hAnsi="Times New Roman" w:cs="Times New Roman"/>
        </w:rPr>
      </w:pPr>
      <w:r>
        <w:rPr>
          <w:rFonts w:ascii="Times New Roman" w:hAnsi="Times New Roman" w:cs="Times New Roman"/>
        </w:rPr>
        <w:t xml:space="preserve">A construção deste </w:t>
      </w:r>
      <w:r>
        <w:rPr>
          <w:rFonts w:ascii="Times New Roman" w:hAnsi="Times New Roman" w:cs="Times New Roman"/>
          <w:i/>
        </w:rPr>
        <w:t>Data Warehouse</w:t>
      </w:r>
      <w:r>
        <w:rPr>
          <w:rFonts w:ascii="Times New Roman" w:hAnsi="Times New Roman" w:cs="Times New Roman"/>
        </w:rPr>
        <w:t xml:space="preserve"> </w:t>
      </w:r>
      <w:r w:rsidR="00E93CA2">
        <w:rPr>
          <w:rFonts w:ascii="Times New Roman" w:hAnsi="Times New Roman" w:cs="Times New Roman"/>
        </w:rPr>
        <w:t>está</w:t>
      </w:r>
      <w:r>
        <w:rPr>
          <w:rFonts w:ascii="Times New Roman" w:hAnsi="Times New Roman" w:cs="Times New Roman"/>
        </w:rPr>
        <w:t xml:space="preserve"> longe de ser um projeto concluído. Está aberto a que, no futuro, existam outros projetos de trabalho que visem dar continuação a este. Como o mundo do desenvolvimento de </w:t>
      </w:r>
      <w:r>
        <w:rPr>
          <w:rFonts w:ascii="Times New Roman" w:hAnsi="Times New Roman" w:cs="Times New Roman"/>
          <w:i/>
        </w:rPr>
        <w:t>software</w:t>
      </w:r>
      <w:r>
        <w:rPr>
          <w:rFonts w:ascii="Times New Roman" w:hAnsi="Times New Roman" w:cs="Times New Roman"/>
        </w:rPr>
        <w:t xml:space="preserve"> está em constante evolução, o aparecimento de novos processos de negócio que justifiquem a sua análise numa ferramenta de </w:t>
      </w:r>
      <w:r>
        <w:rPr>
          <w:rFonts w:ascii="Times New Roman" w:hAnsi="Times New Roman" w:cs="Times New Roman"/>
          <w:i/>
        </w:rPr>
        <w:t>Issue Tracking</w:t>
      </w:r>
      <w:r>
        <w:rPr>
          <w:rFonts w:ascii="Times New Roman" w:hAnsi="Times New Roman" w:cs="Times New Roman"/>
        </w:rPr>
        <w:t xml:space="preserve"> pode levar a que o </w:t>
      </w:r>
      <w:r>
        <w:rPr>
          <w:rFonts w:ascii="Times New Roman" w:hAnsi="Times New Roman" w:cs="Times New Roman"/>
          <w:i/>
        </w:rPr>
        <w:t>Data Warehouse</w:t>
      </w:r>
      <w:r>
        <w:rPr>
          <w:rFonts w:ascii="Times New Roman" w:hAnsi="Times New Roman" w:cs="Times New Roman"/>
        </w:rPr>
        <w:t xml:space="preserve"> evolua. Também novos indicadores de performance</w:t>
      </w:r>
      <w:r w:rsidR="00E93CA2">
        <w:rPr>
          <w:rFonts w:ascii="Times New Roman" w:hAnsi="Times New Roman" w:cs="Times New Roman"/>
        </w:rPr>
        <w:t>,</w:t>
      </w:r>
      <w:r>
        <w:rPr>
          <w:rFonts w:ascii="Times New Roman" w:hAnsi="Times New Roman" w:cs="Times New Roman"/>
        </w:rPr>
        <w:t xml:space="preserve"> orientados ao processo de desenvolvimento de </w:t>
      </w:r>
      <w:r>
        <w:rPr>
          <w:rFonts w:ascii="Times New Roman" w:hAnsi="Times New Roman" w:cs="Times New Roman"/>
          <w:i/>
        </w:rPr>
        <w:t>software</w:t>
      </w:r>
      <w:r w:rsidR="00E93CA2">
        <w:rPr>
          <w:rFonts w:ascii="Times New Roman" w:hAnsi="Times New Roman" w:cs="Times New Roman"/>
          <w:i/>
        </w:rPr>
        <w:t>,</w:t>
      </w:r>
      <w:r>
        <w:rPr>
          <w:rFonts w:ascii="Times New Roman" w:hAnsi="Times New Roman" w:cs="Times New Roman"/>
        </w:rPr>
        <w:t xml:space="preserve"> podem ser uma realidade e um acrescento ao trabalho até então desenvolvido. </w:t>
      </w:r>
      <w:r w:rsidR="00A52DEE">
        <w:rPr>
          <w:rFonts w:ascii="Times New Roman" w:hAnsi="Times New Roman" w:cs="Times New Roman"/>
        </w:rPr>
        <w:t xml:space="preserve">Um pouco mais fora do âmbito considerado até aqui, mas como complemento ao </w:t>
      </w:r>
      <w:r w:rsidR="00A52DEE">
        <w:rPr>
          <w:rFonts w:ascii="Times New Roman" w:hAnsi="Times New Roman" w:cs="Times New Roman"/>
          <w:i/>
        </w:rPr>
        <w:t>Data Warehouse</w:t>
      </w:r>
      <w:r w:rsidR="00A52DEE">
        <w:rPr>
          <w:rFonts w:ascii="Times New Roman" w:hAnsi="Times New Roman" w:cs="Times New Roman"/>
        </w:rPr>
        <w:t xml:space="preserve">, podemos considerar outro tipo de trabalho, como por exemplo a possibilidade de consulta da </w:t>
      </w:r>
      <w:r w:rsidR="00A52DEE">
        <w:rPr>
          <w:rFonts w:ascii="Times New Roman" w:hAnsi="Times New Roman" w:cs="Times New Roman"/>
          <w:i/>
        </w:rPr>
        <w:t>framework</w:t>
      </w:r>
      <w:r w:rsidR="00A52DEE">
        <w:rPr>
          <w:rFonts w:ascii="Times New Roman" w:hAnsi="Times New Roman" w:cs="Times New Roman"/>
        </w:rPr>
        <w:t xml:space="preserve"> através de aplicações móveis ou ainda, a aplicação de </w:t>
      </w:r>
      <w:r w:rsidR="00A52DEE">
        <w:rPr>
          <w:rFonts w:ascii="Times New Roman" w:hAnsi="Times New Roman" w:cs="Times New Roman"/>
          <w:i/>
        </w:rPr>
        <w:t>Data Mining</w:t>
      </w:r>
      <w:r w:rsidR="00A52DEE">
        <w:rPr>
          <w:rFonts w:ascii="Times New Roman" w:hAnsi="Times New Roman" w:cs="Times New Roman"/>
        </w:rPr>
        <w:t xml:space="preserve"> sobre os dados armazenados, visando assim encontrar padrões que possam representar informação útil para os gestores.</w:t>
      </w:r>
    </w:p>
    <w:p w:rsidR="00A52DEE" w:rsidRPr="00A52DEE" w:rsidRDefault="00A52DEE" w:rsidP="00A52DEE">
      <w:pPr>
        <w:spacing w:after="0" w:line="340" w:lineRule="exact"/>
        <w:ind w:firstLine="425"/>
        <w:jc w:val="both"/>
        <w:rPr>
          <w:rFonts w:ascii="Times New Roman" w:hAnsi="Times New Roman" w:cs="Times New Roman"/>
        </w:rPr>
      </w:pPr>
      <w:r>
        <w:rPr>
          <w:rFonts w:ascii="Times New Roman" w:hAnsi="Times New Roman" w:cs="Times New Roman"/>
        </w:rPr>
        <w:t>Pessoalmente considerei este projeto de dissertação bastante desafiador e interessante</w:t>
      </w:r>
      <w:r w:rsidR="00E93CA2">
        <w:rPr>
          <w:rFonts w:ascii="Times New Roman" w:hAnsi="Times New Roman" w:cs="Times New Roman"/>
        </w:rPr>
        <w:t>,</w:t>
      </w:r>
      <w:r>
        <w:rPr>
          <w:rFonts w:ascii="Times New Roman" w:hAnsi="Times New Roman" w:cs="Times New Roman"/>
        </w:rPr>
        <w:t xml:space="preserve"> pois comporta todas as fases de um projeto de </w:t>
      </w:r>
      <w:r>
        <w:rPr>
          <w:rFonts w:ascii="Times New Roman" w:hAnsi="Times New Roman" w:cs="Times New Roman"/>
          <w:i/>
        </w:rPr>
        <w:t>Business Intelligence</w:t>
      </w:r>
      <w:r w:rsidR="00CC69EF">
        <w:rPr>
          <w:rFonts w:ascii="Times New Roman" w:hAnsi="Times New Roman" w:cs="Times New Roman"/>
        </w:rPr>
        <w:t>, definidos por Ralph Kimball</w:t>
      </w:r>
      <w:r w:rsidR="00F93740">
        <w:rPr>
          <w:rFonts w:ascii="Times New Roman" w:hAnsi="Times New Roman" w:cs="Times New Roman"/>
        </w:rPr>
        <w:t xml:space="preserve"> </w:t>
      </w:r>
      <w:r w:rsidR="00D43D38">
        <w:rPr>
          <w:rFonts w:ascii="Times New Roman" w:hAnsi="Times New Roman" w:cs="Times New Roman"/>
        </w:rPr>
        <w:fldChar w:fldCharType="begin" w:fldLock="1"/>
      </w:r>
      <w:r w:rsidR="0014644D">
        <w:rPr>
          <w:rFonts w:ascii="Times New Roman" w:hAnsi="Times New Roman" w:cs="Times New Roman"/>
        </w:rPr>
        <w:instrText>ADDIN CSL_CITATION { "citationItems" : [ { "id" : "ITEM-1", "itemData" : { "URL" : "http://www.kimballgroup.com/data-warehouse-business-intelligence-resources/kimball-techniques/dw-bi-lifecycle-method/", "id" : "ITEM-1", "issued" : { "date-parts" : [ [ "0" ] ] }, "title" : "Kimball Group DW-BI Lifecycle", "type" : "webpage" }, "uris" : [ "http://www.mendeley.com/documents/?uuid=488496f0-0535-463b-ba56-9018c4865aca" ] } ], "mendeley" : { "previouslyFormattedCitation" : "[30]" }, "properties" : { "noteIndex" : 0 }, "schema" : "https://github.com/citation-style-language/schema/raw/master/csl-citation.json" }</w:instrText>
      </w:r>
      <w:r w:rsidR="00D43D38">
        <w:rPr>
          <w:rFonts w:ascii="Times New Roman" w:hAnsi="Times New Roman" w:cs="Times New Roman"/>
        </w:rPr>
        <w:fldChar w:fldCharType="separate"/>
      </w:r>
      <w:r w:rsidR="00962EFC" w:rsidRPr="00962EFC">
        <w:rPr>
          <w:rFonts w:ascii="Times New Roman" w:hAnsi="Times New Roman" w:cs="Times New Roman"/>
          <w:noProof/>
        </w:rPr>
        <w:t>[30]</w:t>
      </w:r>
      <w:r w:rsidR="00D43D38">
        <w:rPr>
          <w:rFonts w:ascii="Times New Roman" w:hAnsi="Times New Roman" w:cs="Times New Roman"/>
        </w:rPr>
        <w:fldChar w:fldCharType="end"/>
      </w:r>
      <w:r>
        <w:rPr>
          <w:rFonts w:ascii="Times New Roman" w:hAnsi="Times New Roman" w:cs="Times New Roman"/>
        </w:rPr>
        <w:t>.</w:t>
      </w:r>
      <w:r w:rsidR="00CC69EF">
        <w:rPr>
          <w:rFonts w:ascii="Times New Roman" w:hAnsi="Times New Roman" w:cs="Times New Roman"/>
        </w:rPr>
        <w:t xml:space="preserve"> No espaço de tempo de desenvolvimento e escrita da dissertação, foi-me permitido aprender bastante sobre esta área da Informática</w:t>
      </w:r>
      <w:r w:rsidR="00E93CA2">
        <w:rPr>
          <w:rFonts w:ascii="Times New Roman" w:hAnsi="Times New Roman" w:cs="Times New Roman"/>
        </w:rPr>
        <w:t>,</w:t>
      </w:r>
      <w:r w:rsidR="00CC69EF">
        <w:rPr>
          <w:rFonts w:ascii="Times New Roman" w:hAnsi="Times New Roman" w:cs="Times New Roman"/>
        </w:rPr>
        <w:t xml:space="preserve"> colocando em prática todo o conhecimento adquirido, ao mesmo tempo que</w:t>
      </w:r>
      <w:r w:rsidR="00ED6BEF">
        <w:rPr>
          <w:rFonts w:ascii="Times New Roman" w:hAnsi="Times New Roman" w:cs="Times New Roman"/>
        </w:rPr>
        <w:t xml:space="preserve"> a </w:t>
      </w:r>
      <w:r w:rsidR="00CC69EF">
        <w:rPr>
          <w:rFonts w:ascii="Times New Roman" w:hAnsi="Times New Roman" w:cs="Times New Roman"/>
        </w:rPr>
        <w:t>sensação de missão cumprida</w:t>
      </w:r>
      <w:r w:rsidR="00ED6BEF">
        <w:rPr>
          <w:rFonts w:ascii="Times New Roman" w:hAnsi="Times New Roman" w:cs="Times New Roman"/>
        </w:rPr>
        <w:t xml:space="preserve"> é atingida</w:t>
      </w:r>
      <w:r w:rsidR="00CC69EF">
        <w:rPr>
          <w:rFonts w:ascii="Times New Roman" w:hAnsi="Times New Roman" w:cs="Times New Roman"/>
        </w:rPr>
        <w:t>,</w:t>
      </w:r>
      <w:r w:rsidR="00ED6BEF">
        <w:rPr>
          <w:rFonts w:ascii="Times New Roman" w:hAnsi="Times New Roman" w:cs="Times New Roman"/>
        </w:rPr>
        <w:t xml:space="preserve"> pois a</w:t>
      </w:r>
      <w:r w:rsidR="00CC69EF">
        <w:rPr>
          <w:rFonts w:ascii="Times New Roman" w:hAnsi="Times New Roman" w:cs="Times New Roman"/>
        </w:rPr>
        <w:t xml:space="preserve"> </w:t>
      </w:r>
      <w:r w:rsidR="0016555B">
        <w:rPr>
          <w:rFonts w:ascii="Times New Roman" w:hAnsi="Times New Roman" w:cs="Times New Roman"/>
        </w:rPr>
        <w:t>Alert</w:t>
      </w:r>
      <w:r w:rsidR="00ED6BEF">
        <w:rPr>
          <w:rFonts w:ascii="Times New Roman" w:hAnsi="Times New Roman" w:cs="Times New Roman"/>
        </w:rPr>
        <w:t xml:space="preserve"> fica em posse de</w:t>
      </w:r>
      <w:r w:rsidR="00CC69EF">
        <w:rPr>
          <w:rFonts w:ascii="Times New Roman" w:hAnsi="Times New Roman" w:cs="Times New Roman"/>
        </w:rPr>
        <w:t xml:space="preserve"> uma ferramenta que irá ser útil e ajudará </w:t>
      </w:r>
      <w:r w:rsidR="00E93CA2">
        <w:rPr>
          <w:rFonts w:ascii="Times New Roman" w:hAnsi="Times New Roman" w:cs="Times New Roman"/>
        </w:rPr>
        <w:t>a</w:t>
      </w:r>
      <w:r w:rsidR="00CC69EF">
        <w:rPr>
          <w:rFonts w:ascii="Times New Roman" w:hAnsi="Times New Roman" w:cs="Times New Roman"/>
        </w:rPr>
        <w:t>o seu crescimento.</w:t>
      </w:r>
    </w:p>
    <w:p w:rsidR="002A517B" w:rsidRDefault="002A517B" w:rsidP="001A7208">
      <w:pPr>
        <w:spacing w:line="360" w:lineRule="auto"/>
        <w:jc w:val="both"/>
        <w:rPr>
          <w:rFonts w:ascii="Times New Roman" w:hAnsi="Times New Roman" w:cs="Times New Roman"/>
          <w:color w:val="000000" w:themeColor="text1"/>
        </w:rPr>
      </w:pPr>
    </w:p>
    <w:p w:rsidR="00A52DEE" w:rsidRDefault="00A52DEE" w:rsidP="001A7208">
      <w:pPr>
        <w:spacing w:line="360" w:lineRule="auto"/>
        <w:jc w:val="both"/>
        <w:rPr>
          <w:rFonts w:ascii="Times New Roman" w:hAnsi="Times New Roman" w:cs="Times New Roman"/>
          <w:color w:val="000000" w:themeColor="text1"/>
        </w:rPr>
        <w:sectPr w:rsidR="00A52DEE" w:rsidSect="005F4A80">
          <w:type w:val="oddPage"/>
          <w:pgSz w:w="11906" w:h="16838"/>
          <w:pgMar w:top="1418" w:right="1701" w:bottom="1418" w:left="1701" w:header="709" w:footer="709" w:gutter="0"/>
          <w:lnNumType w:countBy="2"/>
          <w:cols w:space="708"/>
          <w:docGrid w:linePitch="360"/>
        </w:sectPr>
      </w:pPr>
    </w:p>
    <w:p w:rsidR="007927CC" w:rsidRPr="00E57150" w:rsidRDefault="00A260EA" w:rsidP="00B8620E">
      <w:pPr>
        <w:pStyle w:val="Heading1"/>
        <w:rPr>
          <w:lang w:val="en-GB"/>
        </w:rPr>
      </w:pPr>
      <w:bookmarkStart w:id="97" w:name="_Toc390302624"/>
      <w:bookmarkStart w:id="98" w:name="_Toc391479588"/>
      <w:r w:rsidRPr="00E57150">
        <w:rPr>
          <w:lang w:val="en-GB"/>
        </w:rPr>
        <w:lastRenderedPageBreak/>
        <w:t>R</w:t>
      </w:r>
      <w:bookmarkEnd w:id="97"/>
      <w:r w:rsidR="00BB2A83" w:rsidRPr="00E57150">
        <w:rPr>
          <w:lang w:val="en-GB"/>
        </w:rPr>
        <w:t>eferências</w:t>
      </w:r>
      <w:bookmarkEnd w:id="98"/>
    </w:p>
    <w:p w:rsidR="0014644D" w:rsidRPr="0014644D" w:rsidRDefault="00D43D38">
      <w:pPr>
        <w:pStyle w:val="NormalWeb"/>
        <w:ind w:left="640" w:hanging="640"/>
        <w:divId w:val="1965111858"/>
        <w:rPr>
          <w:noProof/>
          <w:sz w:val="22"/>
        </w:rPr>
      </w:pPr>
      <w:r>
        <w:rPr>
          <w:color w:val="000000" w:themeColor="text1"/>
          <w:lang w:val="en-GB"/>
        </w:rPr>
        <w:fldChar w:fldCharType="begin" w:fldLock="1"/>
      </w:r>
      <w:r w:rsidR="00312065">
        <w:rPr>
          <w:color w:val="000000" w:themeColor="text1"/>
          <w:lang w:val="en-GB"/>
        </w:rPr>
        <w:instrText xml:space="preserve">ADDIN Mendeley Bibliography CSL_BIBLIOGRAPHY </w:instrText>
      </w:r>
      <w:r>
        <w:rPr>
          <w:color w:val="000000" w:themeColor="text1"/>
          <w:lang w:val="en-GB"/>
        </w:rPr>
        <w:fldChar w:fldCharType="separate"/>
      </w:r>
      <w:r w:rsidR="0014644D" w:rsidRPr="0014644D">
        <w:rPr>
          <w:noProof/>
          <w:sz w:val="22"/>
        </w:rPr>
        <w:t>[1]</w:t>
      </w:r>
      <w:r w:rsidR="0014644D" w:rsidRPr="0014644D">
        <w:rPr>
          <w:noProof/>
          <w:sz w:val="22"/>
        </w:rPr>
        <w:tab/>
        <w:t>“Alert.” [Online]. Available: http://www.alert-online.com/.</w:t>
      </w:r>
    </w:p>
    <w:p w:rsidR="0014644D" w:rsidRPr="00C720BF" w:rsidRDefault="0014644D">
      <w:pPr>
        <w:pStyle w:val="NormalWeb"/>
        <w:ind w:left="640" w:hanging="640"/>
        <w:divId w:val="1965111858"/>
        <w:rPr>
          <w:noProof/>
          <w:sz w:val="22"/>
          <w:lang w:val="pt-PT"/>
        </w:rPr>
      </w:pPr>
      <w:r w:rsidRPr="0014644D">
        <w:rPr>
          <w:noProof/>
          <w:sz w:val="22"/>
        </w:rPr>
        <w:t>[2]</w:t>
      </w:r>
      <w:r w:rsidRPr="0014644D">
        <w:rPr>
          <w:noProof/>
          <w:sz w:val="22"/>
        </w:rPr>
        <w:tab/>
        <w:t xml:space="preserve">Wi. Thomson, </w:t>
      </w:r>
      <w:r w:rsidRPr="0014644D">
        <w:rPr>
          <w:i/>
          <w:iCs/>
          <w:noProof/>
          <w:sz w:val="22"/>
        </w:rPr>
        <w:t>CPopular Lectures and Addresses Vol 1 - Constitution of Matter</w:t>
      </w:r>
      <w:r w:rsidRPr="0014644D">
        <w:rPr>
          <w:noProof/>
          <w:sz w:val="22"/>
        </w:rPr>
        <w:t xml:space="preserve">. </w:t>
      </w:r>
      <w:r w:rsidRPr="00C720BF">
        <w:rPr>
          <w:noProof/>
          <w:sz w:val="22"/>
          <w:lang w:val="pt-PT"/>
        </w:rPr>
        <w:t>Cambridge University Press, 1889.</w:t>
      </w:r>
    </w:p>
    <w:p w:rsidR="0014644D" w:rsidRPr="00C720BF" w:rsidRDefault="0014644D">
      <w:pPr>
        <w:pStyle w:val="NormalWeb"/>
        <w:ind w:left="640" w:hanging="640"/>
        <w:divId w:val="1965111858"/>
        <w:rPr>
          <w:noProof/>
          <w:sz w:val="22"/>
          <w:lang w:val="pt-PT"/>
        </w:rPr>
      </w:pPr>
      <w:r w:rsidRPr="00C720BF">
        <w:rPr>
          <w:noProof/>
          <w:sz w:val="22"/>
          <w:lang w:val="pt-PT"/>
        </w:rPr>
        <w:t>[3]</w:t>
      </w:r>
      <w:r w:rsidRPr="00C720BF">
        <w:rPr>
          <w:noProof/>
          <w:sz w:val="22"/>
          <w:lang w:val="pt-PT"/>
        </w:rPr>
        <w:tab/>
        <w:t xml:space="preserve">J. Caldeira, </w:t>
      </w:r>
      <w:r w:rsidRPr="00C720BF">
        <w:rPr>
          <w:i/>
          <w:iCs/>
          <w:noProof/>
          <w:sz w:val="22"/>
          <w:lang w:val="pt-PT"/>
        </w:rPr>
        <w:t>100 Indicadores da gestão</w:t>
      </w:r>
      <w:r w:rsidRPr="00C720BF">
        <w:rPr>
          <w:noProof/>
          <w:sz w:val="22"/>
          <w:lang w:val="pt-PT"/>
        </w:rPr>
        <w:t>. Actual, 2013.</w:t>
      </w:r>
    </w:p>
    <w:p w:rsidR="0014644D" w:rsidRPr="0014644D" w:rsidRDefault="0014644D">
      <w:pPr>
        <w:pStyle w:val="NormalWeb"/>
        <w:ind w:left="640" w:hanging="640"/>
        <w:divId w:val="1965111858"/>
        <w:rPr>
          <w:noProof/>
          <w:sz w:val="22"/>
        </w:rPr>
      </w:pPr>
      <w:r w:rsidRPr="00C720BF">
        <w:rPr>
          <w:noProof/>
          <w:sz w:val="22"/>
          <w:lang w:val="pt-PT"/>
        </w:rPr>
        <w:t>[4]</w:t>
      </w:r>
      <w:r w:rsidRPr="00C720BF">
        <w:rPr>
          <w:noProof/>
          <w:sz w:val="22"/>
          <w:lang w:val="pt-PT"/>
        </w:rPr>
        <w:tab/>
        <w:t xml:space="preserve">R. J. Davenport, “ETL vs ELT Insource,” no. </w:t>
      </w:r>
      <w:r w:rsidRPr="0014644D">
        <w:rPr>
          <w:noProof/>
          <w:sz w:val="22"/>
        </w:rPr>
        <w:t>June, 2008.</w:t>
      </w:r>
    </w:p>
    <w:p w:rsidR="0014644D" w:rsidRPr="0014644D" w:rsidRDefault="0014644D">
      <w:pPr>
        <w:pStyle w:val="NormalWeb"/>
        <w:ind w:left="640" w:hanging="640"/>
        <w:divId w:val="1965111858"/>
        <w:rPr>
          <w:noProof/>
          <w:sz w:val="22"/>
        </w:rPr>
      </w:pPr>
      <w:r w:rsidRPr="0014644D">
        <w:rPr>
          <w:noProof/>
          <w:sz w:val="22"/>
        </w:rPr>
        <w:t>[5]</w:t>
      </w:r>
      <w:r w:rsidRPr="0014644D">
        <w:rPr>
          <w:noProof/>
          <w:sz w:val="22"/>
        </w:rPr>
        <w:tab/>
        <w:t xml:space="preserve">R. Kimball and M. Ross, </w:t>
      </w:r>
      <w:r w:rsidRPr="0014644D">
        <w:rPr>
          <w:i/>
          <w:iCs/>
          <w:noProof/>
          <w:sz w:val="22"/>
        </w:rPr>
        <w:t>The Data Warehouse Toolkit - The Complete Guide to Dimensional Modeling</w:t>
      </w:r>
      <w:r w:rsidRPr="0014644D">
        <w:rPr>
          <w:noProof/>
          <w:sz w:val="22"/>
        </w:rPr>
        <w:t>, 2nd ed. Robert Ipsen, 2002, p. 421.</w:t>
      </w:r>
    </w:p>
    <w:p w:rsidR="0014644D" w:rsidRPr="0014644D" w:rsidRDefault="0014644D">
      <w:pPr>
        <w:pStyle w:val="NormalWeb"/>
        <w:ind w:left="640" w:hanging="640"/>
        <w:divId w:val="1965111858"/>
        <w:rPr>
          <w:noProof/>
          <w:sz w:val="22"/>
        </w:rPr>
      </w:pPr>
      <w:r w:rsidRPr="0014644D">
        <w:rPr>
          <w:noProof/>
          <w:sz w:val="22"/>
        </w:rPr>
        <w:t>[6]</w:t>
      </w:r>
      <w:r w:rsidRPr="0014644D">
        <w:rPr>
          <w:noProof/>
          <w:sz w:val="22"/>
        </w:rPr>
        <w:tab/>
        <w:t xml:space="preserve">P. Ponniah, </w:t>
      </w:r>
      <w:r w:rsidRPr="0014644D">
        <w:rPr>
          <w:i/>
          <w:iCs/>
          <w:noProof/>
          <w:sz w:val="22"/>
        </w:rPr>
        <w:t>FUNDAMENTALS DATA WAREHOUSING FUNDAMENTALS A Comprehensive Guide for IT Professionals</w:t>
      </w:r>
      <w:r w:rsidRPr="0014644D">
        <w:rPr>
          <w:noProof/>
          <w:sz w:val="22"/>
        </w:rPr>
        <w:t>, vol. 6. Wiley-Interscience, 2001, pp. 0–471.</w:t>
      </w:r>
    </w:p>
    <w:p w:rsidR="0014644D" w:rsidRPr="0014644D" w:rsidRDefault="0014644D">
      <w:pPr>
        <w:pStyle w:val="NormalWeb"/>
        <w:ind w:left="640" w:hanging="640"/>
        <w:divId w:val="1965111858"/>
        <w:rPr>
          <w:noProof/>
          <w:sz w:val="22"/>
        </w:rPr>
      </w:pPr>
      <w:r w:rsidRPr="0014644D">
        <w:rPr>
          <w:noProof/>
          <w:sz w:val="22"/>
        </w:rPr>
        <w:t>[7]</w:t>
      </w:r>
      <w:r w:rsidRPr="0014644D">
        <w:rPr>
          <w:noProof/>
          <w:sz w:val="22"/>
        </w:rPr>
        <w:tab/>
        <w:t>C. Ballard, D. Herreman, D. Schau, R. Bell, E. Kim, and A. Valencic, “Data Modeling Techniques for Data Warehousing.”</w:t>
      </w:r>
    </w:p>
    <w:p w:rsidR="0014644D" w:rsidRPr="0014644D" w:rsidRDefault="0014644D">
      <w:pPr>
        <w:pStyle w:val="NormalWeb"/>
        <w:ind w:left="640" w:hanging="640"/>
        <w:divId w:val="1965111858"/>
        <w:rPr>
          <w:noProof/>
          <w:sz w:val="22"/>
        </w:rPr>
      </w:pPr>
      <w:r w:rsidRPr="0014644D">
        <w:rPr>
          <w:noProof/>
          <w:sz w:val="22"/>
        </w:rPr>
        <w:t>[8]</w:t>
      </w:r>
      <w:r w:rsidRPr="0014644D">
        <w:rPr>
          <w:noProof/>
          <w:sz w:val="22"/>
        </w:rPr>
        <w:tab/>
        <w:t>Group Kimball, “Kimball Dimensional Modeling Techniques.”</w:t>
      </w:r>
    </w:p>
    <w:p w:rsidR="0014644D" w:rsidRPr="0014644D" w:rsidRDefault="0014644D">
      <w:pPr>
        <w:pStyle w:val="NormalWeb"/>
        <w:ind w:left="640" w:hanging="640"/>
        <w:divId w:val="1965111858"/>
        <w:rPr>
          <w:noProof/>
          <w:sz w:val="22"/>
        </w:rPr>
      </w:pPr>
      <w:r w:rsidRPr="0014644D">
        <w:rPr>
          <w:noProof/>
          <w:sz w:val="22"/>
        </w:rPr>
        <w:t>[9]</w:t>
      </w:r>
      <w:r w:rsidRPr="0014644D">
        <w:rPr>
          <w:noProof/>
          <w:sz w:val="22"/>
        </w:rPr>
        <w:tab/>
        <w:t>“Bugzilla.” [Online]. Available: http://www.bugzilla.org/.</w:t>
      </w:r>
    </w:p>
    <w:p w:rsidR="0014644D" w:rsidRPr="0014644D" w:rsidRDefault="0014644D">
      <w:pPr>
        <w:pStyle w:val="NormalWeb"/>
        <w:ind w:left="640" w:hanging="640"/>
        <w:divId w:val="1965111858"/>
        <w:rPr>
          <w:noProof/>
          <w:sz w:val="22"/>
        </w:rPr>
      </w:pPr>
      <w:r w:rsidRPr="0014644D">
        <w:rPr>
          <w:noProof/>
          <w:sz w:val="22"/>
        </w:rPr>
        <w:t>[10]</w:t>
      </w:r>
      <w:r w:rsidRPr="0014644D">
        <w:rPr>
          <w:noProof/>
          <w:sz w:val="22"/>
        </w:rPr>
        <w:tab/>
        <w:t>“Pivotal Tracker.” [Online]. Available: http://www.pivotaltracker.com/.</w:t>
      </w:r>
    </w:p>
    <w:p w:rsidR="0014644D" w:rsidRPr="0014644D" w:rsidRDefault="0014644D">
      <w:pPr>
        <w:pStyle w:val="NormalWeb"/>
        <w:ind w:left="640" w:hanging="640"/>
        <w:divId w:val="1965111858"/>
        <w:rPr>
          <w:noProof/>
          <w:sz w:val="22"/>
        </w:rPr>
      </w:pPr>
      <w:r w:rsidRPr="0014644D">
        <w:rPr>
          <w:noProof/>
          <w:sz w:val="22"/>
        </w:rPr>
        <w:t>[11]</w:t>
      </w:r>
      <w:r w:rsidRPr="0014644D">
        <w:rPr>
          <w:noProof/>
          <w:sz w:val="22"/>
        </w:rPr>
        <w:tab/>
        <w:t>“Trac.” [Online]. Available: http://trac.edgewall.org/.</w:t>
      </w:r>
    </w:p>
    <w:p w:rsidR="0014644D" w:rsidRPr="0014644D" w:rsidRDefault="0014644D">
      <w:pPr>
        <w:pStyle w:val="NormalWeb"/>
        <w:ind w:left="640" w:hanging="640"/>
        <w:divId w:val="1965111858"/>
        <w:rPr>
          <w:noProof/>
          <w:sz w:val="22"/>
        </w:rPr>
      </w:pPr>
      <w:r w:rsidRPr="0014644D">
        <w:rPr>
          <w:noProof/>
          <w:sz w:val="22"/>
        </w:rPr>
        <w:t>[12]</w:t>
      </w:r>
      <w:r w:rsidRPr="0014644D">
        <w:rPr>
          <w:noProof/>
          <w:sz w:val="22"/>
        </w:rPr>
        <w:tab/>
        <w:t>“Jira.” [Online]. Available: https://www.atlassian.com/software/jira.</w:t>
      </w:r>
    </w:p>
    <w:p w:rsidR="0014644D" w:rsidRPr="0014644D" w:rsidRDefault="0014644D">
      <w:pPr>
        <w:pStyle w:val="NormalWeb"/>
        <w:ind w:left="640" w:hanging="640"/>
        <w:divId w:val="1965111858"/>
        <w:rPr>
          <w:noProof/>
          <w:sz w:val="22"/>
        </w:rPr>
      </w:pPr>
      <w:r w:rsidRPr="0014644D">
        <w:rPr>
          <w:noProof/>
          <w:sz w:val="22"/>
        </w:rPr>
        <w:t>[13]</w:t>
      </w:r>
      <w:r w:rsidRPr="0014644D">
        <w:rPr>
          <w:noProof/>
          <w:sz w:val="22"/>
        </w:rPr>
        <w:tab/>
        <w:t>I. Models and M. Breslin, “Data Warehousing Battle of the Giants : Comparing the Basics of the Kimball and Inmon Models,” pp. 6–20, 2004.</w:t>
      </w:r>
    </w:p>
    <w:p w:rsidR="0014644D" w:rsidRPr="0014644D" w:rsidRDefault="0014644D">
      <w:pPr>
        <w:pStyle w:val="NormalWeb"/>
        <w:ind w:left="640" w:hanging="640"/>
        <w:divId w:val="1965111858"/>
        <w:rPr>
          <w:noProof/>
          <w:sz w:val="22"/>
        </w:rPr>
      </w:pPr>
      <w:r w:rsidRPr="0014644D">
        <w:rPr>
          <w:noProof/>
          <w:sz w:val="22"/>
        </w:rPr>
        <w:t>[14]</w:t>
      </w:r>
      <w:r w:rsidRPr="0014644D">
        <w:rPr>
          <w:noProof/>
          <w:sz w:val="22"/>
        </w:rPr>
        <w:tab/>
        <w:t>R. Jindal and A. Acharya, “Federated Data Warehouse Architecture.” [Online]. Available: http://www.zentut.com/data-warehouse/federated-data-warehouse-architecture/.</w:t>
      </w:r>
    </w:p>
    <w:p w:rsidR="0014644D" w:rsidRPr="0014644D" w:rsidRDefault="0014644D">
      <w:pPr>
        <w:pStyle w:val="NormalWeb"/>
        <w:ind w:left="640" w:hanging="640"/>
        <w:divId w:val="1965111858"/>
        <w:rPr>
          <w:noProof/>
          <w:sz w:val="22"/>
        </w:rPr>
      </w:pPr>
      <w:r w:rsidRPr="0014644D">
        <w:rPr>
          <w:noProof/>
          <w:sz w:val="22"/>
        </w:rPr>
        <w:t>[15]</w:t>
      </w:r>
      <w:r w:rsidRPr="0014644D">
        <w:rPr>
          <w:noProof/>
          <w:sz w:val="22"/>
        </w:rPr>
        <w:tab/>
        <w:t>“Oracle 12c.” [Online]. Available: http://www.oracle.com/us/corporate/features/database-12c/index.html.</w:t>
      </w:r>
    </w:p>
    <w:p w:rsidR="0014644D" w:rsidRPr="0014644D" w:rsidRDefault="0014644D">
      <w:pPr>
        <w:pStyle w:val="NormalWeb"/>
        <w:ind w:left="640" w:hanging="640"/>
        <w:divId w:val="1965111858"/>
        <w:rPr>
          <w:noProof/>
          <w:sz w:val="22"/>
        </w:rPr>
      </w:pPr>
      <w:r w:rsidRPr="0014644D">
        <w:rPr>
          <w:noProof/>
          <w:sz w:val="22"/>
        </w:rPr>
        <w:t>[16]</w:t>
      </w:r>
      <w:r w:rsidRPr="0014644D">
        <w:rPr>
          <w:noProof/>
          <w:sz w:val="22"/>
        </w:rPr>
        <w:tab/>
        <w:t>“PostgreSQL.” [Online]. Available: http://www.postgresql.org/.</w:t>
      </w:r>
    </w:p>
    <w:p w:rsidR="0014644D" w:rsidRPr="0014644D" w:rsidRDefault="0014644D">
      <w:pPr>
        <w:pStyle w:val="NormalWeb"/>
        <w:ind w:left="640" w:hanging="640"/>
        <w:divId w:val="1965111858"/>
        <w:rPr>
          <w:noProof/>
          <w:sz w:val="22"/>
        </w:rPr>
      </w:pPr>
      <w:r w:rsidRPr="0014644D">
        <w:rPr>
          <w:noProof/>
          <w:sz w:val="22"/>
        </w:rPr>
        <w:t>[17]</w:t>
      </w:r>
      <w:r w:rsidRPr="0014644D">
        <w:rPr>
          <w:noProof/>
          <w:sz w:val="22"/>
        </w:rPr>
        <w:tab/>
        <w:t>“Firebird.” [Online]. Available: http://www.firebirdsql.org/.</w:t>
      </w:r>
    </w:p>
    <w:p w:rsidR="0014644D" w:rsidRPr="0014644D" w:rsidRDefault="0014644D">
      <w:pPr>
        <w:pStyle w:val="NormalWeb"/>
        <w:ind w:left="640" w:hanging="640"/>
        <w:divId w:val="1965111858"/>
        <w:rPr>
          <w:noProof/>
          <w:sz w:val="22"/>
        </w:rPr>
      </w:pPr>
      <w:r w:rsidRPr="0014644D">
        <w:rPr>
          <w:noProof/>
          <w:sz w:val="22"/>
        </w:rPr>
        <w:lastRenderedPageBreak/>
        <w:t>[18]</w:t>
      </w:r>
      <w:r w:rsidRPr="0014644D">
        <w:rPr>
          <w:noProof/>
          <w:sz w:val="22"/>
        </w:rPr>
        <w:tab/>
        <w:t>“mySQL.” [Online]. Available: http://www.mysql.com/.</w:t>
      </w:r>
    </w:p>
    <w:p w:rsidR="0014644D" w:rsidRPr="0014644D" w:rsidRDefault="0014644D">
      <w:pPr>
        <w:pStyle w:val="NormalWeb"/>
        <w:ind w:left="640" w:hanging="640"/>
        <w:divId w:val="1965111858"/>
        <w:rPr>
          <w:noProof/>
          <w:sz w:val="22"/>
        </w:rPr>
      </w:pPr>
      <w:r w:rsidRPr="0014644D">
        <w:rPr>
          <w:noProof/>
          <w:sz w:val="22"/>
        </w:rPr>
        <w:t>[19]</w:t>
      </w:r>
      <w:r w:rsidRPr="0014644D">
        <w:rPr>
          <w:noProof/>
          <w:sz w:val="22"/>
        </w:rPr>
        <w:tab/>
        <w:t>“Microsoft SQLServer.” [Online]. Available: http://www.microsoft.com/en-us/server-cloud/products/sql-server/#fbid=vXV-uoBamZT.</w:t>
      </w:r>
    </w:p>
    <w:p w:rsidR="0014644D" w:rsidRPr="0014644D" w:rsidRDefault="0014644D">
      <w:pPr>
        <w:pStyle w:val="NormalWeb"/>
        <w:ind w:left="640" w:hanging="640"/>
        <w:divId w:val="1965111858"/>
        <w:rPr>
          <w:noProof/>
          <w:sz w:val="22"/>
        </w:rPr>
      </w:pPr>
      <w:r w:rsidRPr="0014644D">
        <w:rPr>
          <w:noProof/>
          <w:sz w:val="22"/>
        </w:rPr>
        <w:t>[20]</w:t>
      </w:r>
      <w:r w:rsidRPr="0014644D">
        <w:rPr>
          <w:noProof/>
          <w:sz w:val="22"/>
        </w:rPr>
        <w:tab/>
        <w:t>“IBM Information Server.” [Online]. Available: http://www-01.ibm.com/software/data/integration/info_server/.</w:t>
      </w:r>
    </w:p>
    <w:p w:rsidR="0014644D" w:rsidRPr="0014644D" w:rsidRDefault="0014644D">
      <w:pPr>
        <w:pStyle w:val="NormalWeb"/>
        <w:ind w:left="640" w:hanging="640"/>
        <w:divId w:val="1965111858"/>
        <w:rPr>
          <w:noProof/>
          <w:sz w:val="22"/>
        </w:rPr>
      </w:pPr>
      <w:r w:rsidRPr="0014644D">
        <w:rPr>
          <w:noProof/>
          <w:sz w:val="22"/>
        </w:rPr>
        <w:t>[21]</w:t>
      </w:r>
      <w:r w:rsidRPr="0014644D">
        <w:rPr>
          <w:noProof/>
          <w:sz w:val="22"/>
        </w:rPr>
        <w:tab/>
        <w:t>“Informatica Power Center.” [Online]. Available: http://www.informatica.com/pt/products/big-data/powercenter-big-data-edition/.</w:t>
      </w:r>
    </w:p>
    <w:p w:rsidR="0014644D" w:rsidRPr="0014644D" w:rsidRDefault="0014644D">
      <w:pPr>
        <w:pStyle w:val="NormalWeb"/>
        <w:ind w:left="640" w:hanging="640"/>
        <w:divId w:val="1965111858"/>
        <w:rPr>
          <w:noProof/>
          <w:sz w:val="22"/>
        </w:rPr>
      </w:pPr>
      <w:r w:rsidRPr="0014644D">
        <w:rPr>
          <w:noProof/>
          <w:sz w:val="22"/>
        </w:rPr>
        <w:t>[22]</w:t>
      </w:r>
      <w:r w:rsidRPr="0014644D">
        <w:rPr>
          <w:noProof/>
          <w:sz w:val="22"/>
        </w:rPr>
        <w:tab/>
        <w:t>“Oracle Data Integrator.” [Online]. Available: http://www.oracle.com/technetwork/middleware/data-integrator/overview/index-088329.html.</w:t>
      </w:r>
    </w:p>
    <w:p w:rsidR="0014644D" w:rsidRPr="0014644D" w:rsidRDefault="0014644D">
      <w:pPr>
        <w:pStyle w:val="NormalWeb"/>
        <w:ind w:left="640" w:hanging="640"/>
        <w:divId w:val="1965111858"/>
        <w:rPr>
          <w:noProof/>
          <w:sz w:val="22"/>
        </w:rPr>
      </w:pPr>
      <w:r w:rsidRPr="0014644D">
        <w:rPr>
          <w:noProof/>
          <w:sz w:val="22"/>
        </w:rPr>
        <w:t>[23]</w:t>
      </w:r>
      <w:r w:rsidRPr="0014644D">
        <w:rPr>
          <w:noProof/>
          <w:sz w:val="22"/>
        </w:rPr>
        <w:tab/>
        <w:t>“Pentaho.” [Online]. Available: http://www.pentaho.com/.</w:t>
      </w:r>
    </w:p>
    <w:p w:rsidR="0014644D" w:rsidRPr="0014644D" w:rsidRDefault="0014644D">
      <w:pPr>
        <w:pStyle w:val="NormalWeb"/>
        <w:ind w:left="640" w:hanging="640"/>
        <w:divId w:val="1965111858"/>
        <w:rPr>
          <w:noProof/>
          <w:sz w:val="22"/>
        </w:rPr>
      </w:pPr>
      <w:r w:rsidRPr="0014644D">
        <w:rPr>
          <w:noProof/>
          <w:sz w:val="22"/>
        </w:rPr>
        <w:t>[24]</w:t>
      </w:r>
      <w:r w:rsidRPr="0014644D">
        <w:rPr>
          <w:noProof/>
          <w:sz w:val="22"/>
        </w:rPr>
        <w:tab/>
        <w:t>A. Pall and K. Jaiteg, “A comparative Review of Extraction, Transformation and Loading Tools,” pp. 42–51.</w:t>
      </w:r>
    </w:p>
    <w:p w:rsidR="0014644D" w:rsidRPr="0014644D" w:rsidRDefault="0014644D">
      <w:pPr>
        <w:pStyle w:val="NormalWeb"/>
        <w:ind w:left="640" w:hanging="640"/>
        <w:divId w:val="1965111858"/>
        <w:rPr>
          <w:noProof/>
          <w:sz w:val="22"/>
        </w:rPr>
      </w:pPr>
      <w:r w:rsidRPr="0014644D">
        <w:rPr>
          <w:noProof/>
          <w:sz w:val="22"/>
        </w:rPr>
        <w:t>[25]</w:t>
      </w:r>
      <w:r w:rsidRPr="0014644D">
        <w:rPr>
          <w:noProof/>
          <w:sz w:val="22"/>
        </w:rPr>
        <w:tab/>
        <w:t>J. R. Davis, “RIGHT-TIME BUSINESS I NTELLIGENCE,” 2006.</w:t>
      </w:r>
    </w:p>
    <w:p w:rsidR="0014644D" w:rsidRPr="0014644D" w:rsidRDefault="0014644D">
      <w:pPr>
        <w:pStyle w:val="NormalWeb"/>
        <w:ind w:left="640" w:hanging="640"/>
        <w:divId w:val="1965111858"/>
        <w:rPr>
          <w:noProof/>
          <w:sz w:val="22"/>
        </w:rPr>
      </w:pPr>
      <w:r w:rsidRPr="0014644D">
        <w:rPr>
          <w:noProof/>
          <w:sz w:val="22"/>
        </w:rPr>
        <w:t>[26]</w:t>
      </w:r>
      <w:r w:rsidRPr="0014644D">
        <w:rPr>
          <w:noProof/>
          <w:sz w:val="22"/>
        </w:rPr>
        <w:tab/>
        <w:t>“MicroStrategy.” [Online]. Available: http://www.microstrategy.com/pt/.</w:t>
      </w:r>
    </w:p>
    <w:p w:rsidR="0014644D" w:rsidRPr="0014644D" w:rsidRDefault="0014644D">
      <w:pPr>
        <w:pStyle w:val="NormalWeb"/>
        <w:ind w:left="640" w:hanging="640"/>
        <w:divId w:val="1965111858"/>
        <w:rPr>
          <w:noProof/>
          <w:sz w:val="22"/>
        </w:rPr>
      </w:pPr>
      <w:r w:rsidRPr="0014644D">
        <w:rPr>
          <w:noProof/>
          <w:sz w:val="22"/>
        </w:rPr>
        <w:t>[27]</w:t>
      </w:r>
      <w:r w:rsidRPr="0014644D">
        <w:rPr>
          <w:noProof/>
          <w:sz w:val="22"/>
        </w:rPr>
        <w:tab/>
        <w:t>“Tableau Software.” [Online]. Available: http://www.tableausoftware.com/.</w:t>
      </w:r>
    </w:p>
    <w:p w:rsidR="0014644D" w:rsidRPr="0014644D" w:rsidRDefault="0014644D">
      <w:pPr>
        <w:pStyle w:val="NormalWeb"/>
        <w:ind w:left="640" w:hanging="640"/>
        <w:divId w:val="1965111858"/>
        <w:rPr>
          <w:noProof/>
          <w:sz w:val="22"/>
        </w:rPr>
      </w:pPr>
      <w:r w:rsidRPr="0014644D">
        <w:rPr>
          <w:noProof/>
          <w:sz w:val="22"/>
        </w:rPr>
        <w:t>[28]</w:t>
      </w:r>
      <w:r w:rsidRPr="0014644D">
        <w:rPr>
          <w:noProof/>
          <w:sz w:val="22"/>
        </w:rPr>
        <w:tab/>
        <w:t>B. H. Rita L. Sallam, Joao Tapadinhas, Josh Parenteau, Daniel Yuen, “Magic Quadrant for Business Intelligence and Analytics Platforms.” [Online]. Available: http://www.gartner.com/technology/reprints.do?id=1-1QYUTPJ&amp;ct=140220&amp;st=sb.</w:t>
      </w:r>
    </w:p>
    <w:p w:rsidR="0014644D" w:rsidRPr="0014644D" w:rsidRDefault="0014644D">
      <w:pPr>
        <w:pStyle w:val="NormalWeb"/>
        <w:ind w:left="640" w:hanging="640"/>
        <w:divId w:val="1965111858"/>
        <w:rPr>
          <w:noProof/>
          <w:sz w:val="22"/>
        </w:rPr>
      </w:pPr>
      <w:r w:rsidRPr="00C720BF">
        <w:rPr>
          <w:noProof/>
          <w:sz w:val="22"/>
          <w:lang w:val="pt-PT"/>
        </w:rPr>
        <w:t>[29]</w:t>
      </w:r>
      <w:r w:rsidRPr="00C720BF">
        <w:rPr>
          <w:noProof/>
          <w:sz w:val="22"/>
          <w:lang w:val="pt-PT"/>
        </w:rPr>
        <w:tab/>
        <w:t xml:space="preserve">A. Das, “ODI LKM, IKM.” </w:t>
      </w:r>
      <w:r w:rsidRPr="0014644D">
        <w:rPr>
          <w:noProof/>
          <w:sz w:val="22"/>
        </w:rPr>
        <w:t>[Online]. Available: http://www.kpipartners.com/blog/bid/151030/A-Detailed-Explanation-of-ODI-Knowledge-Modules-LKM-IKM.</w:t>
      </w:r>
    </w:p>
    <w:p w:rsidR="0014644D" w:rsidRPr="0014644D" w:rsidRDefault="0014644D">
      <w:pPr>
        <w:pStyle w:val="NormalWeb"/>
        <w:ind w:left="640" w:hanging="640"/>
        <w:divId w:val="1965111858"/>
        <w:rPr>
          <w:noProof/>
          <w:sz w:val="22"/>
        </w:rPr>
      </w:pPr>
      <w:r w:rsidRPr="0014644D">
        <w:rPr>
          <w:noProof/>
          <w:sz w:val="22"/>
        </w:rPr>
        <w:t>[30]</w:t>
      </w:r>
      <w:r w:rsidRPr="0014644D">
        <w:rPr>
          <w:noProof/>
          <w:sz w:val="22"/>
        </w:rPr>
        <w:tab/>
        <w:t>“Kimball Group DW-BI Lifecycle.” [Online]. Available: http://www.kimballgroup.com/data-warehouse-business-intelligence-resources/kimball-techniques/dw-bi-lifecycle-method/.</w:t>
      </w:r>
    </w:p>
    <w:p w:rsidR="0014644D" w:rsidRPr="0014644D" w:rsidRDefault="0014644D">
      <w:pPr>
        <w:pStyle w:val="NormalWeb"/>
        <w:ind w:left="640" w:hanging="640"/>
        <w:divId w:val="1965111858"/>
        <w:rPr>
          <w:noProof/>
          <w:sz w:val="22"/>
        </w:rPr>
      </w:pPr>
      <w:r w:rsidRPr="0014644D">
        <w:rPr>
          <w:noProof/>
          <w:sz w:val="22"/>
        </w:rPr>
        <w:t>[31]</w:t>
      </w:r>
      <w:r w:rsidRPr="0014644D">
        <w:rPr>
          <w:noProof/>
          <w:sz w:val="22"/>
        </w:rPr>
        <w:tab/>
        <w:t xml:space="preserve">I. Abramson, “Data Warehouse : The Choice of Inmon versus Kimball.” </w:t>
      </w:r>
    </w:p>
    <w:p w:rsidR="00312065" w:rsidRPr="00E57150" w:rsidRDefault="00D43D38" w:rsidP="00312065">
      <w:pPr>
        <w:spacing w:line="360" w:lineRule="auto"/>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fldChar w:fldCharType="end"/>
      </w:r>
    </w:p>
    <w:p w:rsidR="00E1660B" w:rsidRPr="00E57150" w:rsidRDefault="00E1660B" w:rsidP="001A7208">
      <w:pPr>
        <w:spacing w:line="360" w:lineRule="auto"/>
        <w:jc w:val="both"/>
        <w:rPr>
          <w:rFonts w:ascii="Times New Roman" w:hAnsi="Times New Roman" w:cs="Times New Roman"/>
          <w:color w:val="000000" w:themeColor="text1"/>
          <w:lang w:val="en-GB"/>
        </w:rPr>
        <w:sectPr w:rsidR="00E1660B" w:rsidRPr="00E57150" w:rsidSect="005F4A80">
          <w:type w:val="oddPage"/>
          <w:pgSz w:w="11906" w:h="16838"/>
          <w:pgMar w:top="1418" w:right="1701" w:bottom="1418" w:left="1701" w:header="709" w:footer="709" w:gutter="0"/>
          <w:lnNumType w:countBy="2"/>
          <w:cols w:space="708"/>
          <w:docGrid w:linePitch="360"/>
        </w:sectPr>
      </w:pPr>
    </w:p>
    <w:p w:rsidR="0023667B" w:rsidRPr="00E57150" w:rsidRDefault="00C646DB" w:rsidP="00427E7F">
      <w:pPr>
        <w:pStyle w:val="Heading1"/>
        <w:rPr>
          <w:lang w:val="en-GB"/>
        </w:rPr>
      </w:pPr>
      <w:bookmarkStart w:id="99" w:name="_Toc391479589"/>
      <w:r w:rsidRPr="00E57150">
        <w:rPr>
          <w:lang w:val="en-GB"/>
        </w:rPr>
        <w:lastRenderedPageBreak/>
        <w:t xml:space="preserve">Anexo </w:t>
      </w:r>
      <w:r w:rsidR="00E20578" w:rsidRPr="00E57150">
        <w:rPr>
          <w:lang w:val="en-GB"/>
        </w:rPr>
        <w:t>A</w:t>
      </w:r>
      <w:bookmarkEnd w:id="99"/>
    </w:p>
    <w:p w:rsidR="00E20578" w:rsidRPr="00E57150" w:rsidRDefault="00E20578" w:rsidP="00427E7F">
      <w:pPr>
        <w:pStyle w:val="Heading2"/>
        <w:rPr>
          <w:lang w:val="en-GB"/>
        </w:rPr>
      </w:pPr>
      <w:bookmarkStart w:id="100" w:name="_Toc391479590"/>
      <w:r w:rsidRPr="00E57150">
        <w:rPr>
          <w:lang w:val="en-GB"/>
        </w:rPr>
        <w:t>INDICADORES</w:t>
      </w:r>
      <w:bookmarkEnd w:id="100"/>
    </w:p>
    <w:p w:rsidR="00E20578" w:rsidRPr="00E57150" w:rsidRDefault="00E20578" w:rsidP="00427E7F">
      <w:pPr>
        <w:pStyle w:val="Heading3"/>
        <w:numPr>
          <w:ilvl w:val="0"/>
          <w:numId w:val="0"/>
        </w:numPr>
        <w:ind w:left="576" w:hanging="576"/>
        <w:rPr>
          <w:lang w:val="en-GB"/>
        </w:rPr>
      </w:pPr>
      <w:bookmarkStart w:id="101" w:name="_Toc391300364"/>
      <w:bookmarkStart w:id="102" w:name="_Toc391479591"/>
      <w:r w:rsidRPr="00E57150">
        <w:rPr>
          <w:lang w:val="en-GB"/>
        </w:rPr>
        <w:t>A1. Key performance indicator</w:t>
      </w:r>
      <w:bookmarkEnd w:id="101"/>
      <w:bookmarkEnd w:id="102"/>
    </w:p>
    <w:p w:rsidR="008A1590" w:rsidRDefault="008A1590" w:rsidP="008A1590">
      <w:pPr>
        <w:spacing w:after="0" w:line="340" w:lineRule="exact"/>
        <w:rPr>
          <w:rFonts w:ascii="Times New Roman" w:hAnsi="Times New Roman" w:cs="Times New Roman"/>
          <w:b/>
          <w:lang w:val="en-US"/>
        </w:rPr>
      </w:pPr>
      <w:r w:rsidRPr="00E20578">
        <w:rPr>
          <w:rFonts w:ascii="Times New Roman" w:hAnsi="Times New Roman" w:cs="Times New Roman"/>
          <w:b/>
          <w:lang w:val="en-US"/>
        </w:rPr>
        <w:t>KPI 1 - First Time Right Features</w:t>
      </w:r>
    </w:p>
    <w:p w:rsidR="00BE1C7D" w:rsidRPr="00E20578" w:rsidRDefault="00BE1C7D" w:rsidP="008A1590">
      <w:pPr>
        <w:spacing w:after="0" w:line="340" w:lineRule="exact"/>
        <w:rPr>
          <w:rFonts w:ascii="Times New Roman" w:hAnsi="Times New Roman" w:cs="Times New Roman"/>
          <w:b/>
          <w:lang w:val="en-US"/>
        </w:rPr>
      </w:pPr>
    </w:p>
    <w:p w:rsidR="008A1590" w:rsidRPr="00E57150" w:rsidRDefault="008A1590" w:rsidP="008A1590">
      <w:pPr>
        <w:spacing w:after="0" w:line="340" w:lineRule="exact"/>
        <w:rPr>
          <w:rFonts w:ascii="Times New Roman" w:hAnsi="Times New Roman" w:cs="Times New Roman"/>
          <w:i/>
        </w:rPr>
      </w:pPr>
      <w:r w:rsidRPr="00543A96">
        <w:rPr>
          <w:rFonts w:ascii="Times New Roman" w:hAnsi="Times New Roman" w:cs="Times New Roman"/>
          <w:lang w:val="en-US"/>
        </w:rPr>
        <w:sym w:font="Symbol" w:char="F0B7"/>
      </w:r>
      <w:r w:rsidRPr="00E57150">
        <w:rPr>
          <w:rFonts w:ascii="Times New Roman" w:hAnsi="Times New Roman" w:cs="Times New Roman"/>
        </w:rPr>
        <w:t xml:space="preserve"> </w:t>
      </w:r>
      <w:r w:rsidRPr="00E57150">
        <w:rPr>
          <w:rFonts w:ascii="Times New Roman" w:hAnsi="Times New Roman" w:cs="Times New Roman"/>
          <w:i/>
        </w:rPr>
        <w:t>Para que serve:</w:t>
      </w:r>
    </w:p>
    <w:p w:rsidR="008A1590" w:rsidRPr="00C91BA3" w:rsidRDefault="008A1590" w:rsidP="00BE1C7D">
      <w:pPr>
        <w:spacing w:after="0" w:line="340" w:lineRule="exact"/>
        <w:ind w:left="567"/>
        <w:jc w:val="both"/>
        <w:rPr>
          <w:rFonts w:ascii="Times New Roman" w:hAnsi="Times New Roman" w:cs="Times New Roman"/>
        </w:rPr>
      </w:pPr>
      <w:r w:rsidRPr="00C91BA3">
        <w:rPr>
          <w:rFonts w:ascii="Times New Roman" w:hAnsi="Times New Roman" w:cs="Times New Roman"/>
        </w:rPr>
        <w:t xml:space="preserve">Perceber rácio de </w:t>
      </w:r>
      <w:r w:rsidRPr="00C91BA3">
        <w:rPr>
          <w:rFonts w:ascii="Times New Roman" w:hAnsi="Times New Roman" w:cs="Times New Roman"/>
          <w:i/>
        </w:rPr>
        <w:t>Issues</w:t>
      </w:r>
      <w:r w:rsidRPr="00C91BA3">
        <w:rPr>
          <w:rFonts w:ascii="Times New Roman" w:hAnsi="Times New Roman" w:cs="Times New Roman"/>
        </w:rPr>
        <w:t xml:space="preserve"> do tipo </w:t>
      </w:r>
      <w:r w:rsidRPr="00C91BA3">
        <w:rPr>
          <w:rFonts w:ascii="Times New Roman" w:hAnsi="Times New Roman" w:cs="Times New Roman"/>
          <w:i/>
        </w:rPr>
        <w:t>Feature</w:t>
      </w:r>
      <w:r w:rsidRPr="00C91BA3">
        <w:rPr>
          <w:rFonts w:ascii="Times New Roman" w:hAnsi="Times New Roman" w:cs="Times New Roman"/>
        </w:rPr>
        <w:t xml:space="preserve"> que são fechadas ou resolvidas sem </w:t>
      </w:r>
      <w:r w:rsidRPr="00C91BA3">
        <w:rPr>
          <w:rFonts w:ascii="Times New Roman" w:hAnsi="Times New Roman" w:cs="Times New Roman"/>
          <w:i/>
        </w:rPr>
        <w:t>Issues</w:t>
      </w:r>
      <w:r w:rsidRPr="00C91BA3">
        <w:rPr>
          <w:rFonts w:ascii="Times New Roman" w:hAnsi="Times New Roman" w:cs="Times New Roman"/>
        </w:rPr>
        <w:t xml:space="preserve"> do tipo </w:t>
      </w:r>
      <w:r w:rsidRPr="00C91BA3">
        <w:rPr>
          <w:rFonts w:ascii="Times New Roman" w:hAnsi="Times New Roman" w:cs="Times New Roman"/>
          <w:i/>
        </w:rPr>
        <w:t>Bug</w:t>
      </w:r>
      <w:r w:rsidRPr="00C91BA3">
        <w:rPr>
          <w:rFonts w:ascii="Times New Roman" w:hAnsi="Times New Roman" w:cs="Times New Roman"/>
        </w:rPr>
        <w:t xml:space="preserve"> associadas a elas. Este rácio permite avaliar a qualidade das </w:t>
      </w:r>
      <w:r w:rsidRPr="00C91BA3">
        <w:rPr>
          <w:rFonts w:ascii="Times New Roman" w:hAnsi="Times New Roman" w:cs="Times New Roman"/>
          <w:i/>
        </w:rPr>
        <w:t>Features</w:t>
      </w:r>
      <w:r w:rsidRPr="00C91BA3">
        <w:rPr>
          <w:rFonts w:ascii="Times New Roman" w:hAnsi="Times New Roman" w:cs="Times New Roman"/>
        </w:rPr>
        <w:t xml:space="preserve"> desenvolvidas.</w:t>
      </w:r>
    </w:p>
    <w:p w:rsidR="008A1590" w:rsidRPr="00803BEE" w:rsidRDefault="008A1590" w:rsidP="008A1590">
      <w:pPr>
        <w:spacing w:after="0" w:line="340" w:lineRule="exact"/>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803BEE">
        <w:rPr>
          <w:rFonts w:ascii="Times New Roman" w:hAnsi="Times New Roman" w:cs="Times New Roman"/>
          <w:i/>
        </w:rPr>
        <w:t>Como se calcula:</w:t>
      </w:r>
    </w:p>
    <w:p w:rsidR="008A1590" w:rsidRPr="00803BEE" w:rsidRDefault="008A1590" w:rsidP="00BE1C7D">
      <w:pPr>
        <w:spacing w:after="0" w:line="340" w:lineRule="exact"/>
        <w:ind w:left="567"/>
        <w:rPr>
          <w:rFonts w:ascii="Times New Roman" w:hAnsi="Times New Roman" w:cs="Times New Roman"/>
        </w:rPr>
      </w:pPr>
      <w:r w:rsidRPr="00803BEE">
        <w:rPr>
          <w:rFonts w:ascii="Times New Roman" w:hAnsi="Times New Roman" w:cs="Times New Roman"/>
        </w:rPr>
        <w:t xml:space="preserve">(Nº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 xml:space="preserve">Feature </w:t>
      </w:r>
      <w:r w:rsidRPr="00803BEE">
        <w:rPr>
          <w:rFonts w:ascii="Times New Roman" w:hAnsi="Times New Roman" w:cs="Times New Roman"/>
        </w:rPr>
        <w:t xml:space="preserve">que não têm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 (Nº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Features</w:t>
      </w:r>
      <w:r w:rsidRPr="00803BEE">
        <w:rPr>
          <w:rFonts w:ascii="Times New Roman" w:hAnsi="Times New Roman" w:cs="Times New Roman"/>
        </w:rPr>
        <w:t>)</w:t>
      </w:r>
      <w:r>
        <w:rPr>
          <w:rFonts w:ascii="Times New Roman" w:hAnsi="Times New Roman" w:cs="Times New Roman"/>
        </w:rPr>
        <w:t>.</w:t>
      </w:r>
    </w:p>
    <w:p w:rsidR="008A1590" w:rsidRPr="00803BEE" w:rsidRDefault="008A1590" w:rsidP="008A1590">
      <w:pPr>
        <w:spacing w:after="0" w:line="340" w:lineRule="exact"/>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803BEE">
        <w:rPr>
          <w:rFonts w:ascii="Times New Roman" w:hAnsi="Times New Roman" w:cs="Times New Roman"/>
          <w:i/>
        </w:rPr>
        <w:t>Polaridade:</w:t>
      </w:r>
    </w:p>
    <w:p w:rsidR="008A1590" w:rsidRPr="00C62ACC" w:rsidRDefault="008A1590" w:rsidP="00BE1C7D">
      <w:pPr>
        <w:spacing w:after="0" w:line="340" w:lineRule="exact"/>
        <w:ind w:left="567"/>
        <w:rPr>
          <w:rFonts w:ascii="Times New Roman" w:hAnsi="Times New Roman" w:cs="Times New Roman"/>
        </w:rPr>
      </w:pPr>
      <w:r w:rsidRPr="00803BEE">
        <w:rPr>
          <w:rFonts w:ascii="Times New Roman" w:hAnsi="Times New Roman" w:cs="Times New Roman"/>
        </w:rPr>
        <w:t>Positiva (quanto maior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rPr>
      </w:pPr>
      <w:bookmarkStart w:id="103" w:name="_Toc390302580"/>
      <w:r w:rsidRPr="00543A96">
        <w:rPr>
          <w:rFonts w:ascii="Times New Roman" w:hAnsi="Times New Roman" w:cs="Times New Roman"/>
          <w:b/>
        </w:rPr>
        <w:t xml:space="preserve">KPI </w:t>
      </w:r>
      <w:r w:rsidR="00C62ACC">
        <w:rPr>
          <w:rFonts w:ascii="Times New Roman" w:hAnsi="Times New Roman" w:cs="Times New Roman"/>
          <w:b/>
        </w:rPr>
        <w:t>2</w:t>
      </w:r>
      <w:r w:rsidRPr="00543A96">
        <w:rPr>
          <w:rFonts w:ascii="Times New Roman" w:hAnsi="Times New Roman" w:cs="Times New Roman"/>
          <w:b/>
        </w:rPr>
        <w:t xml:space="preserve"> – Bugs Solving Rate</w:t>
      </w:r>
      <w:bookmarkEnd w:id="103"/>
    </w:p>
    <w:p w:rsidR="00BE1C7D" w:rsidRPr="00543A96" w:rsidRDefault="00BE1C7D" w:rsidP="008A1590">
      <w:pPr>
        <w:spacing w:after="0" w:line="340" w:lineRule="exact"/>
        <w:jc w:val="both"/>
        <w:rPr>
          <w:rFonts w:ascii="Times New Roman" w:hAnsi="Times New Roman" w:cs="Times New Roman"/>
          <w:b/>
        </w:rPr>
      </w:pP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rácio entre número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que se conseguem resolver, por número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novos. Este rácio permite perceber se a equipa de desenvolvimento consegue resolver mais </w:t>
      </w:r>
      <w:r w:rsidRPr="00803BEE">
        <w:rPr>
          <w:rFonts w:ascii="Times New Roman" w:hAnsi="Times New Roman" w:cs="Times New Roman"/>
          <w:i/>
        </w:rPr>
        <w:t>Bugs</w:t>
      </w:r>
      <w:r w:rsidRPr="00803BEE">
        <w:rPr>
          <w:rFonts w:ascii="Times New Roman" w:hAnsi="Times New Roman" w:cs="Times New Roman"/>
        </w:rPr>
        <w:t xml:space="preserve"> do que os que são criados o que, a longo prazo, vai diminuindo o número total de </w:t>
      </w:r>
      <w:r w:rsidRPr="00803BEE">
        <w:rPr>
          <w:rFonts w:ascii="Times New Roman" w:hAnsi="Times New Roman" w:cs="Times New Roman"/>
          <w:i/>
        </w:rPr>
        <w:t>Bugs</w:t>
      </w:r>
      <w:r w:rsidRPr="00803BEE">
        <w:rPr>
          <w:rFonts w:ascii="Times New Roman" w:hAnsi="Times New Roman" w:cs="Times New Roman"/>
        </w:rPr>
        <w:t xml:space="preserve"> em </w:t>
      </w:r>
      <w:r w:rsidRPr="00803BEE">
        <w:rPr>
          <w:rFonts w:ascii="Times New Roman" w:hAnsi="Times New Roman" w:cs="Times New Roman"/>
          <w:i/>
        </w:rPr>
        <w:t>backlog</w:t>
      </w:r>
      <w:r w:rsidRPr="00803BEE">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 xml:space="preserve">Bug </w:t>
      </w:r>
      <w:r w:rsidRPr="00803BEE">
        <w:rPr>
          <w:rFonts w:ascii="Times New Roman" w:hAnsi="Times New Roman" w:cs="Times New Roman"/>
        </w:rPr>
        <w:t xml:space="preserve">resolvidos) / (Nº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novos)</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Positiva (quanto maior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BE1C7D" w:rsidRPr="00030888" w:rsidRDefault="00BE1C7D" w:rsidP="008A1590">
      <w:pPr>
        <w:spacing w:after="0" w:line="340" w:lineRule="exact"/>
        <w:jc w:val="both"/>
        <w:rPr>
          <w:rFonts w:ascii="Times New Roman" w:hAnsi="Times New Roman" w:cs="Times New Roman"/>
          <w:b/>
        </w:rPr>
      </w:pPr>
      <w:bookmarkStart w:id="104" w:name="_Toc390302581"/>
    </w:p>
    <w:p w:rsidR="008A1590" w:rsidRDefault="008A1590" w:rsidP="008A1590">
      <w:pPr>
        <w:spacing w:after="0" w:line="340" w:lineRule="exact"/>
        <w:jc w:val="both"/>
        <w:rPr>
          <w:rFonts w:ascii="Times New Roman" w:hAnsi="Times New Roman" w:cs="Times New Roman"/>
          <w:b/>
          <w:lang w:val="en-US"/>
        </w:rPr>
      </w:pPr>
      <w:r w:rsidRPr="00543A96">
        <w:rPr>
          <w:rFonts w:ascii="Times New Roman" w:hAnsi="Times New Roman" w:cs="Times New Roman"/>
          <w:b/>
          <w:lang w:val="en-US"/>
        </w:rPr>
        <w:lastRenderedPageBreak/>
        <w:t xml:space="preserve">KPI </w:t>
      </w:r>
      <w:r w:rsidR="00C62ACC">
        <w:rPr>
          <w:rFonts w:ascii="Times New Roman" w:hAnsi="Times New Roman" w:cs="Times New Roman"/>
          <w:b/>
          <w:lang w:val="en-US"/>
        </w:rPr>
        <w:t>3</w:t>
      </w:r>
      <w:r w:rsidRPr="00543A96">
        <w:rPr>
          <w:rFonts w:ascii="Times New Roman" w:hAnsi="Times New Roman" w:cs="Times New Roman"/>
          <w:b/>
          <w:lang w:val="en-US"/>
        </w:rPr>
        <w:t xml:space="preserve"> – Bugs Fixed in the Same Version</w:t>
      </w:r>
      <w:bookmarkEnd w:id="104"/>
    </w:p>
    <w:p w:rsidR="00BE1C7D" w:rsidRPr="00543A96" w:rsidRDefault="00BE1C7D" w:rsidP="008A1590">
      <w:pPr>
        <w:spacing w:after="0" w:line="340" w:lineRule="exact"/>
        <w:jc w:val="both"/>
        <w:rPr>
          <w:rFonts w:ascii="Times New Roman" w:hAnsi="Times New Roman" w:cs="Times New Roman"/>
          <w:b/>
          <w:i/>
          <w:lang w:val="en-US"/>
        </w:rPr>
      </w:pPr>
    </w:p>
    <w:p w:rsidR="008A1590" w:rsidRPr="00030888"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030888">
        <w:rPr>
          <w:rFonts w:ascii="Times New Roman" w:hAnsi="Times New Roman" w:cs="Times New Roman"/>
        </w:rPr>
        <w:t xml:space="preserve"> </w:t>
      </w:r>
      <w:r w:rsidRPr="00030888">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rácio entre número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que conseguem ser resolvidos dentro da própria versão. Útil para perceber se, os </w:t>
      </w:r>
      <w:r w:rsidRPr="00803BEE">
        <w:rPr>
          <w:rFonts w:ascii="Times New Roman" w:hAnsi="Times New Roman" w:cs="Times New Roman"/>
          <w:i/>
        </w:rPr>
        <w:t>bugs</w:t>
      </w:r>
      <w:r w:rsidRPr="00803BEE">
        <w:rPr>
          <w:rFonts w:ascii="Times New Roman" w:hAnsi="Times New Roman" w:cs="Times New Roman"/>
        </w:rPr>
        <w:t xml:space="preserve"> que aparecem no desenvolvimento de </w:t>
      </w:r>
      <w:r w:rsidRPr="00803BEE">
        <w:rPr>
          <w:rFonts w:ascii="Times New Roman" w:hAnsi="Times New Roman" w:cs="Times New Roman"/>
          <w:i/>
        </w:rPr>
        <w:t>software</w:t>
      </w:r>
      <w:r w:rsidRPr="00803BEE">
        <w:rPr>
          <w:rFonts w:ascii="Times New Roman" w:hAnsi="Times New Roman" w:cs="Times New Roman"/>
        </w:rPr>
        <w:t>, conseguem ser resolvidos numa fase inicial da sua vida.</w:t>
      </w:r>
    </w:p>
    <w:p w:rsidR="008A1590" w:rsidRPr="00543A96" w:rsidRDefault="008A1590" w:rsidP="008A1590">
      <w:pPr>
        <w:tabs>
          <w:tab w:val="left" w:pos="4823"/>
        </w:tabs>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155C94">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 xml:space="preserve">Bug </w:t>
      </w:r>
      <w:r w:rsidRPr="00803BEE">
        <w:rPr>
          <w:rFonts w:ascii="Times New Roman" w:hAnsi="Times New Roman" w:cs="Times New Roman"/>
        </w:rPr>
        <w:t xml:space="preserve">em que a versão onde foram criados é igual à versão onde foram resolvidos ) / (Nº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Positiva (quanto maior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lang w:val="en-US"/>
        </w:rPr>
      </w:pPr>
      <w:bookmarkStart w:id="105" w:name="_Toc390302582"/>
      <w:r w:rsidRPr="00543A96">
        <w:rPr>
          <w:rFonts w:ascii="Times New Roman" w:hAnsi="Times New Roman" w:cs="Times New Roman"/>
          <w:b/>
          <w:lang w:val="en-US"/>
        </w:rPr>
        <w:t xml:space="preserve">KPI </w:t>
      </w:r>
      <w:r w:rsidR="00C62ACC">
        <w:rPr>
          <w:rFonts w:ascii="Times New Roman" w:hAnsi="Times New Roman" w:cs="Times New Roman"/>
          <w:b/>
          <w:lang w:val="en-US"/>
        </w:rPr>
        <w:t>4</w:t>
      </w:r>
      <w:r w:rsidRPr="00543A96">
        <w:rPr>
          <w:rFonts w:ascii="Times New Roman" w:hAnsi="Times New Roman" w:cs="Times New Roman"/>
          <w:b/>
          <w:lang w:val="en-US"/>
        </w:rPr>
        <w:t xml:space="preserve"> – Bug Development Resolution Average</w:t>
      </w:r>
      <w:bookmarkEnd w:id="105"/>
    </w:p>
    <w:p w:rsidR="00BE1C7D" w:rsidRPr="00543A96" w:rsidRDefault="00BE1C7D" w:rsidP="008A1590">
      <w:pPr>
        <w:spacing w:after="0" w:line="340" w:lineRule="exact"/>
        <w:jc w:val="both"/>
        <w:rPr>
          <w:rFonts w:ascii="Times New Roman" w:hAnsi="Times New Roman" w:cs="Times New Roman"/>
          <w:b/>
          <w:i/>
          <w:lang w:val="en-US"/>
        </w:rPr>
      </w:pPr>
    </w:p>
    <w:p w:rsidR="008A1590" w:rsidRPr="00543A96" w:rsidRDefault="008A1590" w:rsidP="008A1590">
      <w:pPr>
        <w:spacing w:after="0" w:line="340" w:lineRule="exact"/>
        <w:jc w:val="both"/>
        <w:rPr>
          <w:rFonts w:ascii="Times New Roman" w:hAnsi="Times New Roman" w:cs="Times New Roman"/>
          <w:i/>
          <w:lang w:val="en-US"/>
        </w:rPr>
      </w:pPr>
      <w:r w:rsidRPr="00543A96">
        <w:rPr>
          <w:rFonts w:ascii="Times New Roman" w:hAnsi="Times New Roman" w:cs="Times New Roman"/>
          <w:lang w:val="en-US"/>
        </w:rPr>
        <w:sym w:font="Symbol" w:char="F0B7"/>
      </w:r>
      <w:r w:rsidRPr="00543A96">
        <w:rPr>
          <w:rFonts w:ascii="Times New Roman" w:hAnsi="Times New Roman" w:cs="Times New Roman"/>
          <w:lang w:val="en-US"/>
        </w:rPr>
        <w:t xml:space="preserve"> </w:t>
      </w:r>
      <w:r w:rsidRPr="00543A96">
        <w:rPr>
          <w:rFonts w:ascii="Times New Roman" w:hAnsi="Times New Roman" w:cs="Times New Roman"/>
          <w:i/>
          <w:lang w:val="en-US"/>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o número médio de dias que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demoram a ser resolvidas. Útil para perceber se os </w:t>
      </w:r>
      <w:r w:rsidRPr="00803BEE">
        <w:rPr>
          <w:rFonts w:ascii="Times New Roman" w:hAnsi="Times New Roman" w:cs="Times New Roman"/>
          <w:i/>
        </w:rPr>
        <w:t>bugs</w:t>
      </w:r>
      <w:r w:rsidRPr="00803BEE">
        <w:rPr>
          <w:rFonts w:ascii="Times New Roman" w:hAnsi="Times New Roman" w:cs="Times New Roman"/>
        </w:rPr>
        <w:t xml:space="preserve"> que aparecem no desenvolvimento de </w:t>
      </w:r>
      <w:r w:rsidRPr="00803BEE">
        <w:rPr>
          <w:rFonts w:ascii="Times New Roman" w:hAnsi="Times New Roman" w:cs="Times New Roman"/>
          <w:i/>
        </w:rPr>
        <w:t>software</w:t>
      </w:r>
      <w:r w:rsidRPr="00803BEE">
        <w:rPr>
          <w:rFonts w:ascii="Times New Roman" w:hAnsi="Times New Roman" w:cs="Times New Roman"/>
        </w:rPr>
        <w:t xml:space="preserve"> estão a ser resolvidos de forma rápida e eficiente</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(Tempo que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 xml:space="preserve">bug </w:t>
      </w:r>
      <w:r w:rsidRPr="00803BEE">
        <w:rPr>
          <w:rFonts w:ascii="Times New Roman" w:hAnsi="Times New Roman" w:cs="Times New Roman"/>
        </w:rPr>
        <w:t xml:space="preserve">demoram a ser resolvidas) / (Número total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Negativa (quanto menor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lang w:val="en-US"/>
        </w:rPr>
      </w:pPr>
      <w:bookmarkStart w:id="106" w:name="_Toc390302583"/>
      <w:r w:rsidRPr="00543A96">
        <w:rPr>
          <w:rFonts w:ascii="Times New Roman" w:hAnsi="Times New Roman" w:cs="Times New Roman"/>
          <w:b/>
          <w:lang w:val="en-US"/>
        </w:rPr>
        <w:t xml:space="preserve">KPI </w:t>
      </w:r>
      <w:r w:rsidR="00C62ACC">
        <w:rPr>
          <w:rFonts w:ascii="Times New Roman" w:hAnsi="Times New Roman" w:cs="Times New Roman"/>
          <w:b/>
          <w:lang w:val="en-US"/>
        </w:rPr>
        <w:t>5</w:t>
      </w:r>
      <w:r w:rsidRPr="00543A96">
        <w:rPr>
          <w:rFonts w:ascii="Times New Roman" w:hAnsi="Times New Roman" w:cs="Times New Roman"/>
          <w:b/>
          <w:lang w:val="en-US"/>
        </w:rPr>
        <w:t xml:space="preserve"> – Actual Hours vs Estimated Hours</w:t>
      </w:r>
      <w:bookmarkEnd w:id="106"/>
    </w:p>
    <w:p w:rsidR="00BE1C7D" w:rsidRPr="00543A96" w:rsidRDefault="00BE1C7D" w:rsidP="008A1590">
      <w:pPr>
        <w:spacing w:after="0" w:line="340" w:lineRule="exact"/>
        <w:jc w:val="both"/>
        <w:rPr>
          <w:rFonts w:ascii="Times New Roman" w:hAnsi="Times New Roman" w:cs="Times New Roman"/>
          <w:b/>
          <w:i/>
          <w:lang w:val="en-US"/>
        </w:rPr>
      </w:pP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a diferença de tempo entre o tempo gasto na resolução de uma </w:t>
      </w:r>
      <w:r w:rsidRPr="00803BEE">
        <w:rPr>
          <w:rFonts w:ascii="Times New Roman" w:hAnsi="Times New Roman" w:cs="Times New Roman"/>
          <w:i/>
        </w:rPr>
        <w:t>Issue</w:t>
      </w:r>
      <w:r w:rsidRPr="00803BEE">
        <w:rPr>
          <w:rFonts w:ascii="Times New Roman" w:hAnsi="Times New Roman" w:cs="Times New Roman"/>
        </w:rPr>
        <w:t xml:space="preserve"> e o tempo que foi estimado inicialmente. Útil para perceber derrapagens entre horas trabalhadas e estimadas, ajudando a perceber se o trabalho não está a ser eficiente ou se as estimativas não estão a ser precisas.</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(Tempo gasto na resolução de uma </w:t>
      </w:r>
      <w:r w:rsidRPr="00803BEE">
        <w:rPr>
          <w:rFonts w:ascii="Times New Roman" w:hAnsi="Times New Roman" w:cs="Times New Roman"/>
          <w:i/>
        </w:rPr>
        <w:t>Issue)</w:t>
      </w:r>
      <w:r w:rsidRPr="00803BEE">
        <w:rPr>
          <w:rFonts w:ascii="Times New Roman" w:hAnsi="Times New Roman" w:cs="Times New Roman"/>
        </w:rPr>
        <w:t xml:space="preserve"> – (Tempo estimado na resolução de uma </w:t>
      </w:r>
      <w:r w:rsidRPr="00803BEE">
        <w:rPr>
          <w:rFonts w:ascii="Times New Roman" w:hAnsi="Times New Roman" w:cs="Times New Roman"/>
          <w:i/>
        </w:rPr>
        <w:t>Issue</w:t>
      </w:r>
      <w:r w:rsidRPr="00803BEE">
        <w:rPr>
          <w:rFonts w:ascii="Times New Roman" w:hAnsi="Times New Roman" w:cs="Times New Roman"/>
        </w:rPr>
        <w:t>)</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Neutra (quanto mais perto do 0,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lang w:val="en-US"/>
        </w:rPr>
      </w:pPr>
      <w:bookmarkStart w:id="107" w:name="_Toc390302584"/>
      <w:r w:rsidRPr="00543A96">
        <w:rPr>
          <w:rFonts w:ascii="Times New Roman" w:hAnsi="Times New Roman" w:cs="Times New Roman"/>
          <w:b/>
          <w:lang w:val="en-US"/>
        </w:rPr>
        <w:t xml:space="preserve">KPI </w:t>
      </w:r>
      <w:r w:rsidR="00C62ACC">
        <w:rPr>
          <w:rFonts w:ascii="Times New Roman" w:hAnsi="Times New Roman" w:cs="Times New Roman"/>
          <w:b/>
          <w:lang w:val="en-US"/>
        </w:rPr>
        <w:t>6</w:t>
      </w:r>
      <w:r w:rsidRPr="00543A96">
        <w:rPr>
          <w:rFonts w:ascii="Times New Roman" w:hAnsi="Times New Roman" w:cs="Times New Roman"/>
          <w:b/>
          <w:lang w:val="en-US"/>
        </w:rPr>
        <w:t xml:space="preserve"> – Actual Delivery Date vs Due Date</w:t>
      </w:r>
      <w:bookmarkEnd w:id="107"/>
    </w:p>
    <w:p w:rsidR="00BE1C7D" w:rsidRPr="00543A96" w:rsidRDefault="00BE1C7D" w:rsidP="008A1590">
      <w:pPr>
        <w:spacing w:after="0" w:line="340" w:lineRule="exact"/>
        <w:jc w:val="both"/>
        <w:rPr>
          <w:rFonts w:ascii="Times New Roman" w:hAnsi="Times New Roman" w:cs="Times New Roman"/>
          <w:b/>
          <w:i/>
          <w:lang w:val="en-US"/>
        </w:rPr>
      </w:pP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lastRenderedPageBreak/>
        <w:t xml:space="preserve">Perceber a diferença de tempo entre a data de fecho da </w:t>
      </w:r>
      <w:r w:rsidRPr="00803BEE">
        <w:rPr>
          <w:rFonts w:ascii="Times New Roman" w:hAnsi="Times New Roman" w:cs="Times New Roman"/>
          <w:i/>
        </w:rPr>
        <w:t>Issue</w:t>
      </w:r>
      <w:r w:rsidRPr="00803BEE">
        <w:rPr>
          <w:rFonts w:ascii="Times New Roman" w:hAnsi="Times New Roman" w:cs="Times New Roman"/>
        </w:rPr>
        <w:t xml:space="preserve"> e a data de entrega da </w:t>
      </w:r>
      <w:r w:rsidRPr="00803BEE">
        <w:rPr>
          <w:rFonts w:ascii="Times New Roman" w:hAnsi="Times New Roman" w:cs="Times New Roman"/>
          <w:i/>
        </w:rPr>
        <w:t>Issue</w:t>
      </w:r>
      <w:r w:rsidRPr="00803BEE">
        <w:rPr>
          <w:rFonts w:ascii="Times New Roman" w:hAnsi="Times New Roman" w:cs="Times New Roman"/>
        </w:rPr>
        <w:t xml:space="preserve"> que e</w:t>
      </w:r>
      <w:r>
        <w:rPr>
          <w:rFonts w:ascii="Times New Roman" w:hAnsi="Times New Roman" w:cs="Times New Roman"/>
        </w:rPr>
        <w:t>s</w:t>
      </w:r>
      <w:r w:rsidRPr="00803BEE">
        <w:rPr>
          <w:rFonts w:ascii="Times New Roman" w:hAnsi="Times New Roman" w:cs="Times New Roman"/>
        </w:rPr>
        <w:t>tava planeada. Útil para perceber derrapagens entre a data de entrega e a data prevista de entrega.</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(Data de fecho de uma </w:t>
      </w:r>
      <w:r w:rsidRPr="00803BEE">
        <w:rPr>
          <w:rFonts w:ascii="Times New Roman" w:hAnsi="Times New Roman" w:cs="Times New Roman"/>
          <w:i/>
        </w:rPr>
        <w:t>Issue</w:t>
      </w:r>
      <w:r w:rsidRPr="00803BEE">
        <w:rPr>
          <w:rFonts w:ascii="Times New Roman" w:hAnsi="Times New Roman" w:cs="Times New Roman"/>
        </w:rPr>
        <w:t xml:space="preserve">) – (Data prevista de fecho de uma </w:t>
      </w:r>
      <w:r w:rsidRPr="00803BEE">
        <w:rPr>
          <w:rFonts w:ascii="Times New Roman" w:hAnsi="Times New Roman" w:cs="Times New Roman"/>
          <w:i/>
        </w:rPr>
        <w:t>Issue</w:t>
      </w:r>
      <w:r w:rsidRPr="00803BEE">
        <w:rPr>
          <w:rFonts w:ascii="Times New Roman" w:hAnsi="Times New Roman" w:cs="Times New Roman"/>
        </w:rPr>
        <w:t>)</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Neutra (quanto mais perto do 0,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lang w:val="en-US"/>
        </w:rPr>
      </w:pPr>
      <w:bookmarkStart w:id="108" w:name="_Toc390302585"/>
      <w:r w:rsidRPr="00543A96">
        <w:rPr>
          <w:rFonts w:ascii="Times New Roman" w:hAnsi="Times New Roman" w:cs="Times New Roman"/>
          <w:b/>
          <w:lang w:val="en-US"/>
        </w:rPr>
        <w:t xml:space="preserve">KPI </w:t>
      </w:r>
      <w:r w:rsidR="00C62ACC">
        <w:rPr>
          <w:rFonts w:ascii="Times New Roman" w:hAnsi="Times New Roman" w:cs="Times New Roman"/>
          <w:b/>
          <w:lang w:val="en-US"/>
        </w:rPr>
        <w:t>7</w:t>
      </w:r>
      <w:r w:rsidRPr="00543A96">
        <w:rPr>
          <w:rFonts w:ascii="Times New Roman" w:hAnsi="Times New Roman" w:cs="Times New Roman"/>
          <w:b/>
          <w:lang w:val="en-US"/>
        </w:rPr>
        <w:t xml:space="preserve"> – Time Fixing Bugs vs Time related to Issue</w:t>
      </w:r>
      <w:bookmarkEnd w:id="108"/>
    </w:p>
    <w:p w:rsidR="00BE1C7D" w:rsidRPr="00543A96" w:rsidRDefault="00BE1C7D" w:rsidP="008A1590">
      <w:pPr>
        <w:spacing w:after="0" w:line="340" w:lineRule="exact"/>
        <w:jc w:val="both"/>
        <w:rPr>
          <w:rFonts w:ascii="Times New Roman" w:hAnsi="Times New Roman" w:cs="Times New Roman"/>
          <w:b/>
          <w:i/>
          <w:lang w:val="en-US"/>
        </w:rPr>
      </w:pP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rácio de tempo que é gasto a resolver </w:t>
      </w:r>
      <w:r w:rsidRPr="00803BEE">
        <w:rPr>
          <w:rFonts w:ascii="Times New Roman" w:hAnsi="Times New Roman" w:cs="Times New Roman"/>
          <w:i/>
        </w:rPr>
        <w:t xml:space="preserve">Issues </w:t>
      </w:r>
      <w:r w:rsidRPr="00803BEE">
        <w:rPr>
          <w:rFonts w:ascii="Times New Roman" w:hAnsi="Times New Roman" w:cs="Times New Roman"/>
        </w:rPr>
        <w:t xml:space="preserve">do tipo </w:t>
      </w:r>
      <w:r w:rsidRPr="00803BEE">
        <w:rPr>
          <w:rFonts w:ascii="Times New Roman" w:hAnsi="Times New Roman" w:cs="Times New Roman"/>
          <w:i/>
        </w:rPr>
        <w:t xml:space="preserve">bug </w:t>
      </w:r>
      <w:r w:rsidRPr="00803BEE">
        <w:rPr>
          <w:rFonts w:ascii="Times New Roman" w:hAnsi="Times New Roman" w:cs="Times New Roman"/>
        </w:rPr>
        <w:t xml:space="preserve">com tempo de desenvolvimento de determinada </w:t>
      </w:r>
      <w:r w:rsidRPr="00803BEE">
        <w:rPr>
          <w:rFonts w:ascii="Times New Roman" w:hAnsi="Times New Roman" w:cs="Times New Roman"/>
          <w:i/>
        </w:rPr>
        <w:t>Issue</w:t>
      </w:r>
      <w:r w:rsidRPr="00803BEE">
        <w:rPr>
          <w:rFonts w:ascii="Times New Roman" w:hAnsi="Times New Roman" w:cs="Times New Roman"/>
        </w:rPr>
        <w:t xml:space="preserve">. Permite-nos avaliar se estamos, no contexto de uma </w:t>
      </w:r>
      <w:r w:rsidRPr="00803BEE">
        <w:rPr>
          <w:rFonts w:ascii="Times New Roman" w:hAnsi="Times New Roman" w:cs="Times New Roman"/>
          <w:i/>
        </w:rPr>
        <w:t>Issue</w:t>
      </w:r>
      <w:r w:rsidRPr="00803BEE">
        <w:rPr>
          <w:rFonts w:ascii="Times New Roman" w:hAnsi="Times New Roman" w:cs="Times New Roman"/>
        </w:rPr>
        <w:t>, a perder demasiado tempo a corrigir erros associados a ela em vez de estarmos a resolvê-la.</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(Tempo de resolução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 xml:space="preserve">Bug </w:t>
      </w:r>
      <w:r w:rsidRPr="00803BEE">
        <w:rPr>
          <w:rFonts w:ascii="Times New Roman" w:hAnsi="Times New Roman" w:cs="Times New Roman"/>
        </w:rPr>
        <w:t xml:space="preserve">associados a </w:t>
      </w:r>
      <w:r w:rsidRPr="00803BEE">
        <w:rPr>
          <w:rFonts w:ascii="Times New Roman" w:hAnsi="Times New Roman" w:cs="Times New Roman"/>
          <w:i/>
        </w:rPr>
        <w:t>Issues</w:t>
      </w:r>
      <w:r w:rsidRPr="00803BEE">
        <w:rPr>
          <w:rFonts w:ascii="Times New Roman" w:hAnsi="Times New Roman" w:cs="Times New Roman"/>
        </w:rPr>
        <w:t xml:space="preserve">) / (Tempo de resolução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 xml:space="preserve">Bug </w:t>
      </w:r>
      <w:r w:rsidRPr="00803BEE">
        <w:rPr>
          <w:rFonts w:ascii="Times New Roman" w:hAnsi="Times New Roman" w:cs="Times New Roman"/>
        </w:rPr>
        <w:t xml:space="preserve">associados a </w:t>
      </w:r>
      <w:r w:rsidRPr="00803BEE">
        <w:rPr>
          <w:rFonts w:ascii="Times New Roman" w:hAnsi="Times New Roman" w:cs="Times New Roman"/>
          <w:i/>
        </w:rPr>
        <w:t xml:space="preserve">Issues </w:t>
      </w:r>
      <w:r w:rsidRPr="00803BEE">
        <w:rPr>
          <w:rFonts w:ascii="Times New Roman" w:hAnsi="Times New Roman" w:cs="Times New Roman"/>
        </w:rPr>
        <w:t xml:space="preserve">+ Tempo de resolução da </w:t>
      </w:r>
      <w:r w:rsidRPr="00803BEE">
        <w:rPr>
          <w:rFonts w:ascii="Times New Roman" w:hAnsi="Times New Roman" w:cs="Times New Roman"/>
          <w:i/>
        </w:rPr>
        <w:t>Issue</w:t>
      </w:r>
      <w:r w:rsidRPr="00803BEE">
        <w:rPr>
          <w:rFonts w:ascii="Times New Roman" w:hAnsi="Times New Roman" w:cs="Times New Roman"/>
        </w:rPr>
        <w:t xml:space="preserve"> que tem</w:t>
      </w:r>
      <w:r w:rsidRPr="00803BEE">
        <w:rPr>
          <w:rFonts w:ascii="Times New Roman" w:hAnsi="Times New Roman" w:cs="Times New Roman"/>
          <w:i/>
        </w:rPr>
        <w:t xml:space="preserve"> bugs </w:t>
      </w:r>
      <w:r w:rsidRPr="00803BEE">
        <w:rPr>
          <w:rFonts w:ascii="Times New Roman" w:hAnsi="Times New Roman" w:cs="Times New Roman"/>
        </w:rPr>
        <w:t>associados)</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Negativa (quanto menor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lang w:val="en-US"/>
        </w:rPr>
      </w:pPr>
      <w:bookmarkStart w:id="109" w:name="_Toc390302586"/>
      <w:r w:rsidRPr="00543A96">
        <w:rPr>
          <w:rFonts w:ascii="Times New Roman" w:hAnsi="Times New Roman" w:cs="Times New Roman"/>
          <w:b/>
          <w:lang w:val="en-US"/>
        </w:rPr>
        <w:t xml:space="preserve">KPI </w:t>
      </w:r>
      <w:r w:rsidR="00C62ACC">
        <w:rPr>
          <w:rFonts w:ascii="Times New Roman" w:hAnsi="Times New Roman" w:cs="Times New Roman"/>
          <w:b/>
          <w:lang w:val="en-US"/>
        </w:rPr>
        <w:t>8</w:t>
      </w:r>
      <w:r w:rsidRPr="00543A96">
        <w:rPr>
          <w:rFonts w:ascii="Times New Roman" w:hAnsi="Times New Roman" w:cs="Times New Roman"/>
          <w:b/>
          <w:lang w:val="en-US"/>
        </w:rPr>
        <w:t xml:space="preserve"> – Urgent and High Bugs vs Total Bugs</w:t>
      </w:r>
      <w:bookmarkEnd w:id="109"/>
    </w:p>
    <w:p w:rsidR="00BE1C7D" w:rsidRPr="00543A96" w:rsidRDefault="00BE1C7D" w:rsidP="008A1590">
      <w:pPr>
        <w:spacing w:after="0" w:line="340" w:lineRule="exact"/>
        <w:jc w:val="both"/>
        <w:rPr>
          <w:rFonts w:ascii="Times New Roman" w:hAnsi="Times New Roman" w:cs="Times New Roman"/>
          <w:b/>
          <w:i/>
          <w:lang w:val="en-US"/>
        </w:rPr>
      </w:pP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rácio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que têm prioridade urgente e alta, face ao total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Permite-nos perceber o estado do </w:t>
      </w:r>
      <w:r w:rsidRPr="00803BEE">
        <w:rPr>
          <w:rFonts w:ascii="Times New Roman" w:hAnsi="Times New Roman" w:cs="Times New Roman"/>
          <w:i/>
        </w:rPr>
        <w:t>backlog</w:t>
      </w:r>
      <w:r w:rsidRPr="00803BEE">
        <w:rPr>
          <w:rFonts w:ascii="Times New Roman" w:hAnsi="Times New Roman" w:cs="Times New Roman"/>
        </w:rPr>
        <w:t xml:space="preserve"> de </w:t>
      </w:r>
      <w:r w:rsidRPr="00803BEE">
        <w:rPr>
          <w:rFonts w:ascii="Times New Roman" w:hAnsi="Times New Roman" w:cs="Times New Roman"/>
          <w:i/>
        </w:rPr>
        <w:t>bugs</w:t>
      </w:r>
      <w:r w:rsidRPr="00803BEE">
        <w:rPr>
          <w:rFonts w:ascii="Times New Roman" w:hAnsi="Times New Roman" w:cs="Times New Roman"/>
        </w:rPr>
        <w:t xml:space="preserve"> e com isso perceber a carga de trabalho a realizar a curto prazo.</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com prioridade urgente e alta) / (Nº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Negativa (quanto menor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rPr>
      </w:pPr>
      <w:bookmarkStart w:id="110" w:name="_Toc390302587"/>
      <w:r w:rsidRPr="00543A96">
        <w:rPr>
          <w:rFonts w:ascii="Times New Roman" w:hAnsi="Times New Roman" w:cs="Times New Roman"/>
          <w:b/>
        </w:rPr>
        <w:t xml:space="preserve">KPI </w:t>
      </w:r>
      <w:r w:rsidR="00C62ACC">
        <w:rPr>
          <w:rFonts w:ascii="Times New Roman" w:hAnsi="Times New Roman" w:cs="Times New Roman"/>
          <w:b/>
        </w:rPr>
        <w:t>9</w:t>
      </w:r>
      <w:r w:rsidRPr="00543A96">
        <w:rPr>
          <w:rFonts w:ascii="Times New Roman" w:hAnsi="Times New Roman" w:cs="Times New Roman"/>
          <w:b/>
        </w:rPr>
        <w:t xml:space="preserve"> – Regression Bugs</w:t>
      </w:r>
      <w:bookmarkEnd w:id="110"/>
    </w:p>
    <w:p w:rsidR="00BE1C7D" w:rsidRPr="00543A96" w:rsidRDefault="00BE1C7D" w:rsidP="008A1590">
      <w:pPr>
        <w:spacing w:after="0" w:line="340" w:lineRule="exact"/>
        <w:jc w:val="both"/>
        <w:rPr>
          <w:rFonts w:ascii="Times New Roman" w:hAnsi="Times New Roman" w:cs="Times New Roman"/>
          <w:b/>
          <w:i/>
        </w:rPr>
      </w:pP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Para que serve: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Perceber rácio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 xml:space="preserve"> que aparecem em </w:t>
      </w:r>
      <w:r w:rsidRPr="00803BEE">
        <w:rPr>
          <w:rFonts w:ascii="Times New Roman" w:hAnsi="Times New Roman" w:cs="Times New Roman"/>
          <w:i/>
        </w:rPr>
        <w:t>Issues</w:t>
      </w:r>
      <w:r w:rsidRPr="00803BEE">
        <w:rPr>
          <w:rFonts w:ascii="Times New Roman" w:hAnsi="Times New Roman" w:cs="Times New Roman"/>
        </w:rPr>
        <w:t xml:space="preserve"> onde, em versões anteriores, não</w:t>
      </w:r>
      <w:r w:rsidRPr="00803BEE">
        <w:rPr>
          <w:rFonts w:ascii="Times New Roman" w:hAnsi="Times New Roman" w:cs="Times New Roman"/>
          <w:i/>
        </w:rPr>
        <w:t xml:space="preserve"> </w:t>
      </w:r>
      <w:r w:rsidRPr="00803BEE">
        <w:rPr>
          <w:rFonts w:ascii="Times New Roman" w:hAnsi="Times New Roman" w:cs="Times New Roman"/>
        </w:rPr>
        <w:t>se verificavam. Permite-nos perceber se novos desenvolvimentos estão a p</w:t>
      </w:r>
      <w:r>
        <w:rPr>
          <w:rFonts w:ascii="Times New Roman" w:hAnsi="Times New Roman" w:cs="Times New Roman"/>
        </w:rPr>
        <w:t>ô</w:t>
      </w:r>
      <w:r w:rsidRPr="00803BEE">
        <w:rPr>
          <w:rFonts w:ascii="Times New Roman" w:hAnsi="Times New Roman" w:cs="Times New Roman"/>
        </w:rPr>
        <w:t>r em causa desenvolvimentos anteriores.</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43A96">
        <w:rPr>
          <w:rFonts w:ascii="Times New Roman" w:hAnsi="Times New Roman" w:cs="Times New Roman"/>
          <w:i/>
        </w:rPr>
        <w:t>Como se calcula:</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 xml:space="preserve">(Nº de </w:t>
      </w:r>
      <w:r w:rsidRPr="00803BEE">
        <w:rPr>
          <w:rFonts w:ascii="Times New Roman" w:hAnsi="Times New Roman" w:cs="Times New Roman"/>
          <w:i/>
        </w:rPr>
        <w:t>Issues</w:t>
      </w:r>
      <w:r w:rsidRPr="00803BEE">
        <w:rPr>
          <w:rFonts w:ascii="Times New Roman" w:hAnsi="Times New Roman" w:cs="Times New Roman"/>
        </w:rPr>
        <w:t xml:space="preserve"> com o campo </w:t>
      </w:r>
      <w:r w:rsidRPr="00803BEE">
        <w:rPr>
          <w:rFonts w:ascii="Times New Roman" w:hAnsi="Times New Roman" w:cs="Times New Roman"/>
          <w:i/>
        </w:rPr>
        <w:t>Regression Bug</w:t>
      </w:r>
      <w:r w:rsidRPr="00803BEE">
        <w:rPr>
          <w:rFonts w:ascii="Times New Roman" w:hAnsi="Times New Roman" w:cs="Times New Roman"/>
        </w:rPr>
        <w:t xml:space="preserve"> ativo) / (Nº de </w:t>
      </w:r>
      <w:r w:rsidRPr="00803BEE">
        <w:rPr>
          <w:rFonts w:ascii="Times New Roman" w:hAnsi="Times New Roman" w:cs="Times New Roman"/>
          <w:i/>
        </w:rPr>
        <w:t>Issues</w:t>
      </w:r>
      <w:r w:rsidRPr="00803BEE">
        <w:rPr>
          <w:rFonts w:ascii="Times New Roman" w:hAnsi="Times New Roman" w:cs="Times New Roman"/>
        </w:rPr>
        <w:t xml:space="preserve"> do tipo </w:t>
      </w:r>
      <w:r w:rsidRPr="00803BEE">
        <w:rPr>
          <w:rFonts w:ascii="Times New Roman" w:hAnsi="Times New Roman" w:cs="Times New Roman"/>
          <w:i/>
        </w:rPr>
        <w:t>Bug</w:t>
      </w:r>
      <w:r w:rsidRPr="00803BEE">
        <w:rPr>
          <w:rFonts w:ascii="Times New Roman" w:hAnsi="Times New Roman" w:cs="Times New Roman"/>
        </w:rPr>
        <w:t>)</w:t>
      </w:r>
      <w:r>
        <w:rPr>
          <w:rFonts w:ascii="Times New Roman" w:hAnsi="Times New Roman" w:cs="Times New Roman"/>
        </w:rPr>
        <w:t>.</w:t>
      </w:r>
    </w:p>
    <w:p w:rsidR="008A1590" w:rsidRPr="00543A96"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lastRenderedPageBreak/>
        <w:sym w:font="Symbol" w:char="F0B7"/>
      </w:r>
      <w:r w:rsidRPr="00DC16F0">
        <w:rPr>
          <w:rFonts w:ascii="Times New Roman" w:hAnsi="Times New Roman" w:cs="Times New Roman"/>
        </w:rPr>
        <w:t xml:space="preserve"> </w:t>
      </w:r>
      <w:r w:rsidRPr="00543A96">
        <w:rPr>
          <w:rFonts w:ascii="Times New Roman" w:hAnsi="Times New Roman" w:cs="Times New Roman"/>
          <w:i/>
        </w:rPr>
        <w:t>Polaridade:</w:t>
      </w:r>
    </w:p>
    <w:p w:rsidR="008A1590" w:rsidRPr="00803BEE" w:rsidRDefault="008A1590" w:rsidP="00BE1C7D">
      <w:pPr>
        <w:spacing w:after="0" w:line="340" w:lineRule="exact"/>
        <w:ind w:left="567"/>
        <w:jc w:val="both"/>
        <w:rPr>
          <w:rFonts w:ascii="Times New Roman" w:hAnsi="Times New Roman" w:cs="Times New Roman"/>
        </w:rPr>
      </w:pPr>
      <w:r w:rsidRPr="00803BEE">
        <w:rPr>
          <w:rFonts w:ascii="Times New Roman" w:hAnsi="Times New Roman" w:cs="Times New Roman"/>
        </w:rPr>
        <w:t>Negativa (quanto menor o valor, melhor o indicador)</w:t>
      </w:r>
      <w:r>
        <w:rPr>
          <w:rFonts w:ascii="Times New Roman" w:hAnsi="Times New Roman" w:cs="Times New Roman"/>
        </w:rPr>
        <w:t>.</w:t>
      </w:r>
    </w:p>
    <w:p w:rsidR="008A1590" w:rsidRPr="00803BEE" w:rsidRDefault="008A1590" w:rsidP="008A1590">
      <w:pPr>
        <w:spacing w:after="0" w:line="340" w:lineRule="exact"/>
        <w:jc w:val="both"/>
        <w:rPr>
          <w:rFonts w:ascii="Times New Roman" w:hAnsi="Times New Roman" w:cs="Times New Roman"/>
        </w:rPr>
      </w:pPr>
    </w:p>
    <w:p w:rsidR="008A1590" w:rsidRPr="00F34F4F" w:rsidRDefault="00E20578" w:rsidP="00E20578">
      <w:pPr>
        <w:spacing w:before="640" w:after="240" w:line="240" w:lineRule="auto"/>
        <w:rPr>
          <w:rFonts w:ascii="Times New Roman" w:hAnsi="Times New Roman" w:cs="Times New Roman"/>
          <w:b/>
          <w:sz w:val="30"/>
          <w:szCs w:val="30"/>
        </w:rPr>
      </w:pPr>
      <w:r w:rsidRPr="00F34F4F">
        <w:rPr>
          <w:rFonts w:ascii="Times New Roman" w:hAnsi="Times New Roman" w:cs="Times New Roman"/>
          <w:b/>
          <w:sz w:val="30"/>
          <w:szCs w:val="30"/>
        </w:rPr>
        <w:t>A2. Indicadores de gestão</w:t>
      </w:r>
    </w:p>
    <w:p w:rsidR="008A1590" w:rsidRDefault="00E20578" w:rsidP="008A1590">
      <w:pPr>
        <w:spacing w:after="0" w:line="340" w:lineRule="exact"/>
        <w:ind w:firstLine="426"/>
        <w:jc w:val="both"/>
        <w:rPr>
          <w:rFonts w:ascii="Times New Roman" w:hAnsi="Times New Roman" w:cs="Times New Roman"/>
        </w:rPr>
      </w:pPr>
      <w:r>
        <w:rPr>
          <w:rFonts w:ascii="Times New Roman" w:hAnsi="Times New Roman" w:cs="Times New Roman"/>
        </w:rPr>
        <w:t>Como fo</w:t>
      </w:r>
      <w:r w:rsidR="008A1590" w:rsidRPr="00C91BA3">
        <w:rPr>
          <w:rFonts w:ascii="Times New Roman" w:hAnsi="Times New Roman" w:cs="Times New Roman"/>
        </w:rPr>
        <w:t xml:space="preserve">i mencionado anteriormente, também são importantes indicadores de gestão para as equipas para que sejam feitas análises mais simples. De seguida serão apresentados os conjuntos de dados que foram tidos como relevantes e </w:t>
      </w:r>
      <w:r w:rsidR="008A1590">
        <w:rPr>
          <w:rFonts w:ascii="Times New Roman" w:hAnsi="Times New Roman" w:cs="Times New Roman"/>
        </w:rPr>
        <w:t>com</w:t>
      </w:r>
      <w:r w:rsidR="008A1590" w:rsidRPr="00C91BA3">
        <w:rPr>
          <w:rFonts w:ascii="Times New Roman" w:hAnsi="Times New Roman" w:cs="Times New Roman"/>
        </w:rPr>
        <w:t xml:space="preserve"> interesse de serem guardados:</w:t>
      </w:r>
    </w:p>
    <w:p w:rsidR="008A1590" w:rsidRPr="00543A96"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lang w:val="en-US"/>
        </w:rPr>
      </w:pPr>
      <w:bookmarkStart w:id="111" w:name="_Toc390302592"/>
      <w:r w:rsidRPr="00543A96">
        <w:rPr>
          <w:rFonts w:ascii="Times New Roman" w:hAnsi="Times New Roman" w:cs="Times New Roman"/>
          <w:b/>
          <w:lang w:val="en-US"/>
        </w:rPr>
        <w:t>IG 1 – Time in each state</w:t>
      </w:r>
      <w:bookmarkEnd w:id="111"/>
    </w:p>
    <w:p w:rsidR="00BE1C7D" w:rsidRPr="00543A96" w:rsidRDefault="00BE1C7D" w:rsidP="008A1590">
      <w:pPr>
        <w:spacing w:after="0" w:line="340" w:lineRule="exact"/>
        <w:jc w:val="both"/>
        <w:rPr>
          <w:rFonts w:ascii="Times New Roman" w:hAnsi="Times New Roman" w:cs="Times New Roman"/>
          <w:b/>
          <w:lang w:val="en-US"/>
        </w:rPr>
      </w:pPr>
    </w:p>
    <w:p w:rsidR="008A1590" w:rsidRPr="005A19B2" w:rsidRDefault="008A1590" w:rsidP="008A1590">
      <w:pPr>
        <w:spacing w:after="0" w:line="340" w:lineRule="exact"/>
        <w:jc w:val="both"/>
        <w:rPr>
          <w:rFonts w:ascii="Times New Roman" w:hAnsi="Times New Roman" w:cs="Times New Roman"/>
          <w:i/>
          <w:lang w:val="en-US"/>
        </w:rPr>
      </w:pPr>
      <w:r w:rsidRPr="00543A96">
        <w:rPr>
          <w:rFonts w:ascii="Times New Roman" w:hAnsi="Times New Roman" w:cs="Times New Roman"/>
          <w:lang w:val="en-US"/>
        </w:rPr>
        <w:sym w:font="Symbol" w:char="F0B7"/>
      </w:r>
      <w:r w:rsidRPr="00543A96">
        <w:rPr>
          <w:rFonts w:ascii="Times New Roman" w:hAnsi="Times New Roman" w:cs="Times New Roman"/>
          <w:lang w:val="en-US"/>
        </w:rPr>
        <w:t xml:space="preserve"> </w:t>
      </w:r>
      <w:r w:rsidRPr="005A19B2">
        <w:rPr>
          <w:rFonts w:ascii="Times New Roman" w:hAnsi="Times New Roman" w:cs="Times New Roman"/>
          <w:i/>
          <w:lang w:val="en-US"/>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Para avaliar possíveis estados que tenham ficado no esquecimento e que, por isso mesmo, possam deturpar o cálculo dos Kpi’s mencionados anteriormente.</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(Tempo de fecho do estado de uma </w:t>
      </w:r>
      <w:r w:rsidRPr="00543A96">
        <w:rPr>
          <w:rFonts w:ascii="Times New Roman" w:hAnsi="Times New Roman" w:cs="Times New Roman"/>
          <w:i/>
        </w:rPr>
        <w:t>Issue</w:t>
      </w:r>
      <w:r w:rsidRPr="00543A96">
        <w:rPr>
          <w:rFonts w:ascii="Times New Roman" w:hAnsi="Times New Roman" w:cs="Times New Roman"/>
        </w:rPr>
        <w:t xml:space="preserve">) – (Tempo de começo do estado de uma </w:t>
      </w:r>
      <w:r w:rsidRPr="00543A96">
        <w:rPr>
          <w:rFonts w:ascii="Times New Roman" w:hAnsi="Times New Roman" w:cs="Times New Roman"/>
          <w:i/>
        </w:rPr>
        <w:t>Issue</w:t>
      </w:r>
      <w:r w:rsidRPr="00543A96">
        <w:rPr>
          <w:rFonts w:ascii="Times New Roman" w:hAnsi="Times New Roman" w:cs="Times New Roman"/>
        </w:rPr>
        <w:t>)</w:t>
      </w:r>
      <w:r>
        <w:rPr>
          <w:rFonts w:ascii="Times New Roman" w:hAnsi="Times New Roman" w:cs="Times New Roman"/>
        </w:rPr>
        <w:t>.</w:t>
      </w:r>
    </w:p>
    <w:p w:rsidR="008A1590" w:rsidRPr="00E04250" w:rsidRDefault="008A1590" w:rsidP="008A1590">
      <w:pPr>
        <w:spacing w:after="0" w:line="340" w:lineRule="exact"/>
        <w:jc w:val="both"/>
        <w:rPr>
          <w:rFonts w:ascii="Times New Roman" w:hAnsi="Times New Roman" w:cs="Times New Roman"/>
          <w:i/>
          <w:lang w:val="en-US"/>
        </w:rPr>
      </w:pPr>
      <w:r w:rsidRPr="00543A96">
        <w:rPr>
          <w:rFonts w:ascii="Times New Roman" w:hAnsi="Times New Roman" w:cs="Times New Roman"/>
          <w:lang w:val="en-US"/>
        </w:rPr>
        <w:sym w:font="Symbol" w:char="F0B7"/>
      </w:r>
      <w:r w:rsidRPr="00E04250">
        <w:rPr>
          <w:rFonts w:ascii="Times New Roman" w:hAnsi="Times New Roman" w:cs="Times New Roman"/>
          <w:lang w:val="en-US"/>
        </w:rPr>
        <w:t xml:space="preserve"> </w:t>
      </w:r>
      <w:r w:rsidRPr="00E04250">
        <w:rPr>
          <w:rFonts w:ascii="Times New Roman" w:hAnsi="Times New Roman" w:cs="Times New Roman"/>
          <w:i/>
          <w:lang w:val="en-US"/>
        </w:rPr>
        <w:t>Polaridade:</w:t>
      </w:r>
    </w:p>
    <w:p w:rsidR="008A1590" w:rsidRPr="00E04250" w:rsidRDefault="008A1590" w:rsidP="00BE1C7D">
      <w:pPr>
        <w:spacing w:after="0" w:line="340" w:lineRule="exact"/>
        <w:ind w:left="567"/>
        <w:jc w:val="both"/>
        <w:rPr>
          <w:rFonts w:ascii="Times New Roman" w:hAnsi="Times New Roman" w:cs="Times New Roman"/>
          <w:lang w:val="en-US"/>
        </w:rPr>
      </w:pPr>
      <w:r w:rsidRPr="00E04250">
        <w:rPr>
          <w:rFonts w:ascii="Times New Roman" w:hAnsi="Times New Roman" w:cs="Times New Roman"/>
          <w:lang w:val="en-US"/>
        </w:rPr>
        <w:t>Não se aplica.</w:t>
      </w:r>
    </w:p>
    <w:p w:rsidR="008A1590" w:rsidRPr="00E04250" w:rsidRDefault="008A1590" w:rsidP="008A1590">
      <w:pPr>
        <w:spacing w:after="0" w:line="340" w:lineRule="exact"/>
        <w:jc w:val="both"/>
        <w:rPr>
          <w:rFonts w:ascii="Times New Roman" w:hAnsi="Times New Roman" w:cs="Times New Roman"/>
          <w:lang w:val="en-US"/>
        </w:rPr>
      </w:pPr>
    </w:p>
    <w:p w:rsidR="008A1590" w:rsidRDefault="008A1590" w:rsidP="008A1590">
      <w:pPr>
        <w:spacing w:after="0" w:line="340" w:lineRule="exact"/>
        <w:jc w:val="both"/>
        <w:rPr>
          <w:rFonts w:ascii="Times New Roman" w:hAnsi="Times New Roman" w:cs="Times New Roman"/>
          <w:b/>
          <w:i/>
          <w:lang w:val="en-US"/>
        </w:rPr>
      </w:pPr>
      <w:bookmarkStart w:id="112" w:name="_Toc390302593"/>
      <w:r w:rsidRPr="00607C83">
        <w:rPr>
          <w:rFonts w:ascii="Times New Roman" w:hAnsi="Times New Roman" w:cs="Times New Roman"/>
          <w:b/>
          <w:lang w:val="en-US"/>
        </w:rPr>
        <w:t xml:space="preserve">IG 2 – Time in each state vs Time Total per </w:t>
      </w:r>
      <w:bookmarkEnd w:id="112"/>
      <w:r w:rsidRPr="00607C83">
        <w:rPr>
          <w:rFonts w:ascii="Times New Roman" w:hAnsi="Times New Roman" w:cs="Times New Roman"/>
          <w:b/>
          <w:i/>
          <w:lang w:val="en-US"/>
        </w:rPr>
        <w:t>Issue</w:t>
      </w:r>
    </w:p>
    <w:p w:rsidR="00BE1C7D" w:rsidRPr="00607C83" w:rsidRDefault="00BE1C7D" w:rsidP="008A1590">
      <w:pPr>
        <w:spacing w:after="0" w:line="340" w:lineRule="exact"/>
        <w:jc w:val="both"/>
        <w:rPr>
          <w:rFonts w:ascii="Times New Roman" w:hAnsi="Times New Roman" w:cs="Times New Roman"/>
          <w:b/>
          <w:lang w:val="en-US"/>
        </w:rPr>
      </w:pP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Permite medir, para cada projeto, quais são os estados que ocupam maior parte do tempo de vida de determinada </w:t>
      </w:r>
      <w:r w:rsidRPr="00543A96">
        <w:rPr>
          <w:rFonts w:ascii="Times New Roman" w:hAnsi="Times New Roman" w:cs="Times New Roman"/>
          <w:i/>
        </w:rPr>
        <w:t>Issue</w:t>
      </w:r>
      <w:r w:rsidRPr="00543A96">
        <w:rPr>
          <w:rFonts w:ascii="Times New Roman" w:hAnsi="Times New Roman" w:cs="Times New Roman"/>
        </w:rPr>
        <w:t>.</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(Tempo dos estados em cada </w:t>
      </w:r>
      <w:r w:rsidRPr="00543A96">
        <w:rPr>
          <w:rFonts w:ascii="Times New Roman" w:hAnsi="Times New Roman" w:cs="Times New Roman"/>
          <w:i/>
        </w:rPr>
        <w:t>Issue</w:t>
      </w:r>
      <w:r w:rsidRPr="00543A96">
        <w:rPr>
          <w:rFonts w:ascii="Times New Roman" w:hAnsi="Times New Roman" w:cs="Times New Roman"/>
        </w:rPr>
        <w:t xml:space="preserve">) – (Tempo total da </w:t>
      </w:r>
      <w:r w:rsidRPr="00543A96">
        <w:rPr>
          <w:rFonts w:ascii="Times New Roman" w:hAnsi="Times New Roman" w:cs="Times New Roman"/>
          <w:i/>
        </w:rPr>
        <w:t>Issue</w:t>
      </w:r>
      <w:r w:rsidRPr="00543A96">
        <w:rPr>
          <w:rFonts w:ascii="Times New Roman" w:hAnsi="Times New Roman" w:cs="Times New Roman"/>
        </w:rPr>
        <w:t>)</w:t>
      </w:r>
      <w:r>
        <w:rPr>
          <w:rFonts w:ascii="Times New Roman" w:hAnsi="Times New Roman" w:cs="Times New Roman"/>
        </w:rPr>
        <w:t>.</w:t>
      </w:r>
    </w:p>
    <w:p w:rsidR="008A1590" w:rsidRPr="005E285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5E2852">
        <w:rPr>
          <w:rFonts w:ascii="Times New Roman" w:hAnsi="Times New Roman" w:cs="Times New Roman"/>
        </w:rPr>
        <w:t xml:space="preserve"> </w:t>
      </w:r>
      <w:r w:rsidRPr="005E2852">
        <w:rPr>
          <w:rFonts w:ascii="Times New Roman" w:hAnsi="Times New Roman" w:cs="Times New Roman"/>
          <w:i/>
        </w:rPr>
        <w:t>Polaridade:</w:t>
      </w:r>
    </w:p>
    <w:p w:rsidR="008A1590" w:rsidRPr="005E2852" w:rsidRDefault="008A1590" w:rsidP="00BE1C7D">
      <w:pPr>
        <w:spacing w:after="0" w:line="340" w:lineRule="exact"/>
        <w:ind w:left="567"/>
        <w:jc w:val="both"/>
        <w:rPr>
          <w:rFonts w:ascii="Times New Roman" w:hAnsi="Times New Roman" w:cs="Times New Roman"/>
        </w:rPr>
      </w:pPr>
      <w:r w:rsidRPr="005E2852">
        <w:rPr>
          <w:rFonts w:ascii="Times New Roman" w:hAnsi="Times New Roman" w:cs="Times New Roman"/>
        </w:rPr>
        <w:t>Não se aplica.</w:t>
      </w:r>
    </w:p>
    <w:p w:rsidR="008A1590" w:rsidRPr="005E2852"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rPr>
      </w:pPr>
      <w:bookmarkStart w:id="113" w:name="_Toc390302595"/>
      <w:r w:rsidRPr="00E04250">
        <w:rPr>
          <w:rFonts w:ascii="Times New Roman" w:hAnsi="Times New Roman" w:cs="Times New Roman"/>
          <w:b/>
        </w:rPr>
        <w:t>IG 3 – Issues per Priority vs Total Issues</w:t>
      </w:r>
      <w:bookmarkEnd w:id="113"/>
    </w:p>
    <w:p w:rsidR="00BE1C7D" w:rsidRPr="00E04250" w:rsidRDefault="00BE1C7D" w:rsidP="008A1590">
      <w:pPr>
        <w:spacing w:after="0" w:line="340" w:lineRule="exact"/>
        <w:jc w:val="both"/>
        <w:rPr>
          <w:rFonts w:ascii="Times New Roman" w:hAnsi="Times New Roman" w:cs="Times New Roman"/>
          <w:b/>
        </w:rPr>
      </w:pP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Permite determinar rácio de cada prioridade face ao número de </w:t>
      </w:r>
      <w:r w:rsidRPr="00543A96">
        <w:rPr>
          <w:rFonts w:ascii="Times New Roman" w:hAnsi="Times New Roman" w:cs="Times New Roman"/>
          <w:i/>
        </w:rPr>
        <w:t>Issues</w:t>
      </w:r>
      <w:r w:rsidRPr="00543A96">
        <w:rPr>
          <w:rFonts w:ascii="Times New Roman" w:hAnsi="Times New Roman" w:cs="Times New Roman"/>
        </w:rPr>
        <w:t xml:space="preserve"> total.</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(Nº de </w:t>
      </w:r>
      <w:r w:rsidRPr="00543A96">
        <w:rPr>
          <w:rFonts w:ascii="Times New Roman" w:hAnsi="Times New Roman" w:cs="Times New Roman"/>
          <w:i/>
        </w:rPr>
        <w:t>Issues</w:t>
      </w:r>
      <w:r w:rsidRPr="00543A96">
        <w:rPr>
          <w:rFonts w:ascii="Times New Roman" w:hAnsi="Times New Roman" w:cs="Times New Roman"/>
        </w:rPr>
        <w:t xml:space="preserve"> de cada prioridade) – (Nº total de </w:t>
      </w:r>
      <w:r w:rsidRPr="00543A96">
        <w:rPr>
          <w:rFonts w:ascii="Times New Roman" w:hAnsi="Times New Roman" w:cs="Times New Roman"/>
          <w:i/>
        </w:rPr>
        <w:t>Issues</w:t>
      </w:r>
      <w:r w:rsidRPr="00543A96">
        <w:rPr>
          <w:rFonts w:ascii="Times New Roman" w:hAnsi="Times New Roman" w:cs="Times New Roman"/>
        </w:rPr>
        <w:t>)</w:t>
      </w:r>
      <w:r>
        <w:rPr>
          <w:rFonts w:ascii="Times New Roman" w:hAnsi="Times New Roman" w:cs="Times New Roman"/>
        </w:rPr>
        <w:t>.</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Polaridade: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Não se aplica.</w:t>
      </w:r>
    </w:p>
    <w:p w:rsidR="008A1590" w:rsidRPr="00543A96" w:rsidRDefault="008A1590" w:rsidP="008A1590">
      <w:pPr>
        <w:spacing w:after="0" w:line="340" w:lineRule="exact"/>
        <w:jc w:val="both"/>
        <w:rPr>
          <w:rFonts w:ascii="Times New Roman" w:hAnsi="Times New Roman" w:cs="Times New Roman"/>
        </w:rPr>
      </w:pPr>
    </w:p>
    <w:p w:rsidR="001D1F59" w:rsidRDefault="001D1F59" w:rsidP="008A1590">
      <w:pPr>
        <w:spacing w:after="0" w:line="340" w:lineRule="exact"/>
        <w:jc w:val="both"/>
        <w:rPr>
          <w:rFonts w:ascii="Times New Roman" w:hAnsi="Times New Roman" w:cs="Times New Roman"/>
          <w:b/>
        </w:rPr>
      </w:pPr>
      <w:bookmarkStart w:id="114" w:name="_Toc390302596"/>
    </w:p>
    <w:p w:rsidR="008A1590" w:rsidRPr="0088465D" w:rsidRDefault="008A1590" w:rsidP="008A1590">
      <w:pPr>
        <w:spacing w:after="0" w:line="340" w:lineRule="exact"/>
        <w:jc w:val="both"/>
        <w:rPr>
          <w:rFonts w:ascii="Times New Roman" w:hAnsi="Times New Roman" w:cs="Times New Roman"/>
          <w:b/>
        </w:rPr>
      </w:pPr>
      <w:r w:rsidRPr="0088465D">
        <w:rPr>
          <w:rFonts w:ascii="Times New Roman" w:hAnsi="Times New Roman" w:cs="Times New Roman"/>
          <w:b/>
        </w:rPr>
        <w:lastRenderedPageBreak/>
        <w:t>IG 4 – Time spent by Priority</w:t>
      </w:r>
      <w:bookmarkEnd w:id="114"/>
    </w:p>
    <w:p w:rsidR="00BE1C7D" w:rsidRPr="0088465D" w:rsidRDefault="00BE1C7D" w:rsidP="008A1590">
      <w:pPr>
        <w:spacing w:after="0" w:line="340" w:lineRule="exact"/>
        <w:jc w:val="both"/>
        <w:rPr>
          <w:rFonts w:ascii="Times New Roman" w:hAnsi="Times New Roman" w:cs="Times New Roman"/>
          <w:b/>
        </w:rPr>
      </w:pP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Permite calcular </w:t>
      </w:r>
      <w:r>
        <w:rPr>
          <w:rFonts w:ascii="Times New Roman" w:hAnsi="Times New Roman" w:cs="Times New Roman"/>
        </w:rPr>
        <w:t xml:space="preserve">o </w:t>
      </w:r>
      <w:r w:rsidRPr="00543A96">
        <w:rPr>
          <w:rFonts w:ascii="Times New Roman" w:hAnsi="Times New Roman" w:cs="Times New Roman"/>
        </w:rPr>
        <w:t xml:space="preserve">tempo gasto por prioridade. Pode ser útil para perceber se as equipas estão a dedicar </w:t>
      </w:r>
      <w:r>
        <w:rPr>
          <w:rFonts w:ascii="Times New Roman" w:hAnsi="Times New Roman" w:cs="Times New Roman"/>
        </w:rPr>
        <w:t xml:space="preserve">a </w:t>
      </w:r>
      <w:r w:rsidRPr="00543A96">
        <w:rPr>
          <w:rFonts w:ascii="Times New Roman" w:hAnsi="Times New Roman" w:cs="Times New Roman"/>
        </w:rPr>
        <w:t xml:space="preserve">maior parte do seu tempo </w:t>
      </w:r>
      <w:r>
        <w:rPr>
          <w:rFonts w:ascii="Times New Roman" w:hAnsi="Times New Roman" w:cs="Times New Roman"/>
        </w:rPr>
        <w:t>a</w:t>
      </w:r>
      <w:r w:rsidRPr="00543A96">
        <w:rPr>
          <w:rFonts w:ascii="Times New Roman" w:hAnsi="Times New Roman" w:cs="Times New Roman"/>
        </w:rPr>
        <w:t xml:space="preserve"> </w:t>
      </w:r>
      <w:r w:rsidRPr="00543A96">
        <w:rPr>
          <w:rFonts w:ascii="Times New Roman" w:hAnsi="Times New Roman" w:cs="Times New Roman"/>
          <w:i/>
        </w:rPr>
        <w:t>Issues</w:t>
      </w:r>
      <w:r w:rsidRPr="00543A96">
        <w:rPr>
          <w:rFonts w:ascii="Times New Roman" w:hAnsi="Times New Roman" w:cs="Times New Roman"/>
        </w:rPr>
        <w:t xml:space="preserve"> mais prioritárias.</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DC16F0">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Tempo gasto em </w:t>
      </w:r>
      <w:r w:rsidRPr="00543A96">
        <w:rPr>
          <w:rFonts w:ascii="Times New Roman" w:hAnsi="Times New Roman" w:cs="Times New Roman"/>
          <w:i/>
        </w:rPr>
        <w:t>Issues</w:t>
      </w:r>
      <w:r w:rsidRPr="00543A96">
        <w:rPr>
          <w:rFonts w:ascii="Times New Roman" w:hAnsi="Times New Roman" w:cs="Times New Roman"/>
        </w:rPr>
        <w:t xml:space="preserve"> de cada prioridade</w:t>
      </w:r>
      <w:r>
        <w:rPr>
          <w:rFonts w:ascii="Times New Roman" w:hAnsi="Times New Roman" w:cs="Times New Roman"/>
        </w:rPr>
        <w:t>.</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607C83">
        <w:rPr>
          <w:rFonts w:ascii="Times New Roman" w:hAnsi="Times New Roman" w:cs="Times New Roman"/>
        </w:rPr>
        <w:t xml:space="preserve"> </w:t>
      </w:r>
      <w:r w:rsidRPr="005A19B2">
        <w:rPr>
          <w:rFonts w:ascii="Times New Roman" w:hAnsi="Times New Roman" w:cs="Times New Roman"/>
          <w:i/>
        </w:rPr>
        <w:t>Polaridade: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Não se aplica.</w:t>
      </w:r>
    </w:p>
    <w:p w:rsidR="008A1590" w:rsidRPr="00543A96" w:rsidRDefault="008A1590" w:rsidP="008A1590">
      <w:pPr>
        <w:spacing w:after="0" w:line="340" w:lineRule="exact"/>
        <w:jc w:val="both"/>
        <w:rPr>
          <w:rFonts w:ascii="Times New Roman" w:hAnsi="Times New Roman" w:cs="Times New Roman"/>
        </w:rPr>
      </w:pPr>
    </w:p>
    <w:p w:rsidR="008A1590" w:rsidRPr="00E07BEB" w:rsidRDefault="008A1590" w:rsidP="008A1590">
      <w:pPr>
        <w:spacing w:after="0" w:line="340" w:lineRule="exact"/>
        <w:jc w:val="both"/>
        <w:rPr>
          <w:rFonts w:ascii="Times New Roman" w:hAnsi="Times New Roman" w:cs="Times New Roman"/>
          <w:b/>
          <w:i/>
        </w:rPr>
      </w:pPr>
      <w:bookmarkStart w:id="115" w:name="_Toc390302597"/>
      <w:r w:rsidRPr="00E07BEB">
        <w:rPr>
          <w:rFonts w:ascii="Times New Roman" w:hAnsi="Times New Roman" w:cs="Times New Roman"/>
          <w:b/>
        </w:rPr>
        <w:t xml:space="preserve">IG 5 – </w:t>
      </w:r>
      <w:r w:rsidRPr="00E07BEB">
        <w:rPr>
          <w:rFonts w:ascii="Times New Roman" w:hAnsi="Times New Roman" w:cs="Times New Roman"/>
          <w:b/>
          <w:i/>
        </w:rPr>
        <w:t>Issues</w:t>
      </w:r>
      <w:r w:rsidRPr="00E07BEB">
        <w:rPr>
          <w:rFonts w:ascii="Times New Roman" w:hAnsi="Times New Roman" w:cs="Times New Roman"/>
          <w:b/>
        </w:rPr>
        <w:t xml:space="preserve"> per Component  vs total </w:t>
      </w:r>
      <w:r w:rsidRPr="00E07BEB">
        <w:rPr>
          <w:rFonts w:ascii="Times New Roman" w:hAnsi="Times New Roman" w:cs="Times New Roman"/>
          <w:b/>
          <w:i/>
        </w:rPr>
        <w:t>Issue</w:t>
      </w:r>
      <w:bookmarkEnd w:id="115"/>
      <w:r w:rsidR="00BE1C7D" w:rsidRPr="00E07BEB">
        <w:rPr>
          <w:rFonts w:ascii="Times New Roman" w:hAnsi="Times New Roman" w:cs="Times New Roman"/>
          <w:b/>
          <w:i/>
        </w:rPr>
        <w:t>s</w:t>
      </w:r>
    </w:p>
    <w:p w:rsidR="00BE1C7D" w:rsidRPr="00E07BEB" w:rsidRDefault="00BE1C7D" w:rsidP="008A1590">
      <w:pPr>
        <w:spacing w:after="0" w:line="340" w:lineRule="exact"/>
        <w:jc w:val="both"/>
        <w:rPr>
          <w:rFonts w:ascii="Times New Roman" w:hAnsi="Times New Roman" w:cs="Times New Roman"/>
          <w:b/>
          <w:i/>
        </w:rPr>
      </w:pPr>
    </w:p>
    <w:p w:rsidR="008A1590" w:rsidRPr="00607C83" w:rsidRDefault="008A1590" w:rsidP="008A1590">
      <w:pPr>
        <w:spacing w:after="0" w:line="340" w:lineRule="exact"/>
        <w:jc w:val="both"/>
        <w:rPr>
          <w:rFonts w:ascii="Times New Roman" w:hAnsi="Times New Roman" w:cs="Times New Roman"/>
          <w:i/>
        </w:rPr>
      </w:pPr>
      <w:r w:rsidRPr="00607C83">
        <w:rPr>
          <w:rFonts w:ascii="Times New Roman" w:hAnsi="Times New Roman" w:cs="Times New Roman"/>
          <w:lang w:val="en-US"/>
        </w:rPr>
        <w:sym w:font="Symbol" w:char="F0B7"/>
      </w:r>
      <w:r w:rsidRPr="00607C83">
        <w:rPr>
          <w:rFonts w:ascii="Times New Roman" w:hAnsi="Times New Roman" w:cs="Times New Roman"/>
        </w:rPr>
        <w:t xml:space="preserve"> </w:t>
      </w:r>
      <w:r w:rsidRPr="00607C83">
        <w:rPr>
          <w:rFonts w:ascii="Times New Roman" w:hAnsi="Times New Roman" w:cs="Times New Roman"/>
          <w:i/>
        </w:rPr>
        <w:t>Para que serve:</w:t>
      </w:r>
    </w:p>
    <w:p w:rsidR="008A1590" w:rsidRPr="00607C83" w:rsidRDefault="008A1590" w:rsidP="00BE1C7D">
      <w:pPr>
        <w:spacing w:after="0" w:line="340" w:lineRule="exact"/>
        <w:ind w:left="567"/>
        <w:jc w:val="both"/>
        <w:rPr>
          <w:rFonts w:ascii="Times New Roman" w:hAnsi="Times New Roman" w:cs="Times New Roman"/>
        </w:rPr>
      </w:pPr>
      <w:r w:rsidRPr="00607C83">
        <w:rPr>
          <w:rFonts w:ascii="Times New Roman" w:hAnsi="Times New Roman" w:cs="Times New Roman"/>
        </w:rPr>
        <w:t xml:space="preserve">Permite calcular a percentagem de </w:t>
      </w:r>
      <w:r w:rsidRPr="00607C83">
        <w:rPr>
          <w:rFonts w:ascii="Times New Roman" w:hAnsi="Times New Roman" w:cs="Times New Roman"/>
          <w:i/>
        </w:rPr>
        <w:t xml:space="preserve">Issues </w:t>
      </w:r>
      <w:r w:rsidRPr="00607C83">
        <w:rPr>
          <w:rFonts w:ascii="Times New Roman" w:hAnsi="Times New Roman" w:cs="Times New Roman"/>
        </w:rPr>
        <w:t>presentes em cada camada de desenvolvimento, permitindo assim perceber se, eventualmente, estão sobrelotadas ou não.</w:t>
      </w:r>
    </w:p>
    <w:p w:rsidR="008A1590" w:rsidRPr="00607C83" w:rsidRDefault="008A1590" w:rsidP="008A1590">
      <w:pPr>
        <w:spacing w:after="0" w:line="340" w:lineRule="exact"/>
        <w:jc w:val="both"/>
        <w:rPr>
          <w:rFonts w:ascii="Times New Roman" w:hAnsi="Times New Roman" w:cs="Times New Roman"/>
          <w:i/>
        </w:rPr>
      </w:pPr>
      <w:r w:rsidRPr="00607C83">
        <w:rPr>
          <w:rFonts w:ascii="Times New Roman" w:hAnsi="Times New Roman" w:cs="Times New Roman"/>
          <w:lang w:val="en-US"/>
        </w:rPr>
        <w:sym w:font="Symbol" w:char="F0B7"/>
      </w:r>
      <w:r w:rsidRPr="00607C83">
        <w:rPr>
          <w:rFonts w:ascii="Times New Roman" w:hAnsi="Times New Roman" w:cs="Times New Roman"/>
        </w:rPr>
        <w:t xml:space="preserve"> </w:t>
      </w:r>
      <w:r w:rsidRPr="00607C83">
        <w:rPr>
          <w:rFonts w:ascii="Times New Roman" w:hAnsi="Times New Roman" w:cs="Times New Roman"/>
          <w:i/>
        </w:rPr>
        <w:t>Como se calcula:</w:t>
      </w:r>
    </w:p>
    <w:p w:rsidR="008A1590" w:rsidRPr="00607C83" w:rsidRDefault="008A1590" w:rsidP="00BE1C7D">
      <w:pPr>
        <w:spacing w:after="0" w:line="340" w:lineRule="exact"/>
        <w:ind w:left="567"/>
        <w:jc w:val="both"/>
        <w:rPr>
          <w:rFonts w:ascii="Times New Roman" w:hAnsi="Times New Roman" w:cs="Times New Roman"/>
        </w:rPr>
      </w:pPr>
      <w:r>
        <w:rPr>
          <w:rFonts w:ascii="Times New Roman" w:hAnsi="Times New Roman" w:cs="Times New Roman"/>
        </w:rPr>
        <w:t xml:space="preserve">(Nº de </w:t>
      </w:r>
      <w:r w:rsidRPr="00607C83">
        <w:rPr>
          <w:rFonts w:ascii="Times New Roman" w:hAnsi="Times New Roman" w:cs="Times New Roman"/>
          <w:i/>
        </w:rPr>
        <w:t>Issues</w:t>
      </w:r>
      <w:r>
        <w:rPr>
          <w:rFonts w:ascii="Times New Roman" w:hAnsi="Times New Roman" w:cs="Times New Roman"/>
          <w:i/>
        </w:rPr>
        <w:t xml:space="preserve"> </w:t>
      </w:r>
      <w:r>
        <w:rPr>
          <w:rFonts w:ascii="Times New Roman" w:hAnsi="Times New Roman" w:cs="Times New Roman"/>
        </w:rPr>
        <w:t xml:space="preserve">de cada </w:t>
      </w:r>
      <w:r>
        <w:rPr>
          <w:rFonts w:ascii="Times New Roman" w:hAnsi="Times New Roman" w:cs="Times New Roman"/>
          <w:i/>
        </w:rPr>
        <w:t>Component</w:t>
      </w:r>
      <w:r>
        <w:rPr>
          <w:rFonts w:ascii="Times New Roman" w:hAnsi="Times New Roman" w:cs="Times New Roman"/>
        </w:rPr>
        <w:t xml:space="preserve">) / (Nº total de </w:t>
      </w:r>
      <w:r>
        <w:rPr>
          <w:rFonts w:ascii="Times New Roman" w:hAnsi="Times New Roman" w:cs="Times New Roman"/>
          <w:i/>
        </w:rPr>
        <w:t>Issues</w:t>
      </w:r>
      <w:r>
        <w:rPr>
          <w:rFonts w:ascii="Times New Roman" w:hAnsi="Times New Roman" w:cs="Times New Roman"/>
        </w:rPr>
        <w:t>)</w:t>
      </w:r>
    </w:p>
    <w:p w:rsidR="008A1590" w:rsidRPr="00607C83" w:rsidRDefault="008A1590" w:rsidP="008A1590">
      <w:pPr>
        <w:spacing w:after="0" w:line="340" w:lineRule="exact"/>
        <w:jc w:val="both"/>
        <w:rPr>
          <w:rFonts w:ascii="Times New Roman" w:hAnsi="Times New Roman" w:cs="Times New Roman"/>
          <w:i/>
        </w:rPr>
      </w:pPr>
      <w:r w:rsidRPr="00607C83">
        <w:rPr>
          <w:rFonts w:ascii="Times New Roman" w:hAnsi="Times New Roman" w:cs="Times New Roman"/>
          <w:lang w:val="en-US"/>
        </w:rPr>
        <w:sym w:font="Symbol" w:char="F0B7"/>
      </w:r>
      <w:r w:rsidRPr="00607C83">
        <w:rPr>
          <w:rFonts w:ascii="Times New Roman" w:hAnsi="Times New Roman" w:cs="Times New Roman"/>
        </w:rPr>
        <w:t xml:space="preserve"> </w:t>
      </w:r>
      <w:r w:rsidRPr="00607C83">
        <w:rPr>
          <w:rFonts w:ascii="Times New Roman" w:hAnsi="Times New Roman" w:cs="Times New Roman"/>
          <w:i/>
        </w:rPr>
        <w:t>Polaridade:</w:t>
      </w:r>
    </w:p>
    <w:p w:rsidR="008A1590" w:rsidRPr="00607C83" w:rsidRDefault="008A1590" w:rsidP="00BE1C7D">
      <w:pPr>
        <w:spacing w:after="0" w:line="340" w:lineRule="exact"/>
        <w:ind w:left="567"/>
        <w:jc w:val="both"/>
        <w:rPr>
          <w:rFonts w:ascii="Times New Roman" w:hAnsi="Times New Roman" w:cs="Times New Roman"/>
        </w:rPr>
      </w:pPr>
      <w:r w:rsidRPr="00607C83">
        <w:rPr>
          <w:rFonts w:ascii="Times New Roman" w:hAnsi="Times New Roman" w:cs="Times New Roman"/>
        </w:rPr>
        <w:t>Não se aplica.</w:t>
      </w:r>
    </w:p>
    <w:p w:rsidR="008A1590" w:rsidRPr="00543A96"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rPr>
      </w:pPr>
      <w:bookmarkStart w:id="116" w:name="_Toc390302598"/>
      <w:r w:rsidRPr="00E04250">
        <w:rPr>
          <w:rFonts w:ascii="Times New Roman" w:hAnsi="Times New Roman" w:cs="Times New Roman"/>
          <w:b/>
        </w:rPr>
        <w:t>IG 6 – Time Fixing Bugs per Version</w:t>
      </w:r>
      <w:bookmarkEnd w:id="116"/>
    </w:p>
    <w:p w:rsidR="00BE1C7D" w:rsidRPr="00E04250" w:rsidRDefault="00BE1C7D" w:rsidP="008A1590">
      <w:pPr>
        <w:spacing w:after="0" w:line="340" w:lineRule="exact"/>
        <w:jc w:val="both"/>
        <w:rPr>
          <w:rFonts w:ascii="Times New Roman" w:hAnsi="Times New Roman" w:cs="Times New Roman"/>
          <w:b/>
        </w:rPr>
      </w:pP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Permite calcular </w:t>
      </w:r>
      <w:r>
        <w:rPr>
          <w:rFonts w:ascii="Times New Roman" w:hAnsi="Times New Roman" w:cs="Times New Roman"/>
        </w:rPr>
        <w:t xml:space="preserve">o </w:t>
      </w:r>
      <w:r w:rsidRPr="00543A96">
        <w:rPr>
          <w:rFonts w:ascii="Times New Roman" w:hAnsi="Times New Roman" w:cs="Times New Roman"/>
        </w:rPr>
        <w:t xml:space="preserve">tempo gasto a resolver </w:t>
      </w:r>
      <w:r w:rsidRPr="00543A96">
        <w:rPr>
          <w:rFonts w:ascii="Times New Roman" w:hAnsi="Times New Roman" w:cs="Times New Roman"/>
          <w:i/>
        </w:rPr>
        <w:t>Issues</w:t>
      </w:r>
      <w:r w:rsidRPr="00543A96">
        <w:rPr>
          <w:rFonts w:ascii="Times New Roman" w:hAnsi="Times New Roman" w:cs="Times New Roman"/>
        </w:rPr>
        <w:t xml:space="preserve"> do tipo </w:t>
      </w:r>
      <w:r w:rsidRPr="00543A96">
        <w:rPr>
          <w:rFonts w:ascii="Times New Roman" w:hAnsi="Times New Roman" w:cs="Times New Roman"/>
          <w:i/>
        </w:rPr>
        <w:t>bug</w:t>
      </w:r>
      <w:r w:rsidRPr="00543A96">
        <w:rPr>
          <w:rFonts w:ascii="Times New Roman" w:hAnsi="Times New Roman" w:cs="Times New Roman"/>
        </w:rPr>
        <w:t xml:space="preserve"> </w:t>
      </w:r>
      <w:r>
        <w:rPr>
          <w:rFonts w:ascii="Times New Roman" w:hAnsi="Times New Roman" w:cs="Times New Roman"/>
        </w:rPr>
        <w:t>relativos</w:t>
      </w:r>
      <w:r w:rsidRPr="00543A96">
        <w:rPr>
          <w:rFonts w:ascii="Times New Roman" w:hAnsi="Times New Roman" w:cs="Times New Roman"/>
        </w:rPr>
        <w:t xml:space="preserve"> a determinada versão. Ajuda a perceber quais foram as versões nas quais se perdeu menos tempo a resolver </w:t>
      </w:r>
      <w:r w:rsidRPr="00543A96">
        <w:rPr>
          <w:rFonts w:ascii="Times New Roman" w:hAnsi="Times New Roman" w:cs="Times New Roman"/>
          <w:i/>
        </w:rPr>
        <w:t>Issues</w:t>
      </w:r>
      <w:r w:rsidRPr="00543A96">
        <w:rPr>
          <w:rFonts w:ascii="Times New Roman" w:hAnsi="Times New Roman" w:cs="Times New Roman"/>
        </w:rPr>
        <w:t xml:space="preserve"> do tipo </w:t>
      </w:r>
      <w:r w:rsidRPr="00543A96">
        <w:rPr>
          <w:rFonts w:ascii="Times New Roman" w:hAnsi="Times New Roman" w:cs="Times New Roman"/>
          <w:i/>
        </w:rPr>
        <w:t>Bug</w:t>
      </w:r>
      <w:r w:rsidRPr="00543A96">
        <w:rPr>
          <w:rFonts w:ascii="Times New Roman" w:hAnsi="Times New Roman" w:cs="Times New Roman"/>
        </w:rPr>
        <w:t>.</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Tempo gasto em </w:t>
      </w:r>
      <w:r w:rsidRPr="00543A96">
        <w:rPr>
          <w:rFonts w:ascii="Times New Roman" w:hAnsi="Times New Roman" w:cs="Times New Roman"/>
          <w:i/>
        </w:rPr>
        <w:t>Issues</w:t>
      </w:r>
      <w:r w:rsidRPr="00543A96">
        <w:rPr>
          <w:rFonts w:ascii="Times New Roman" w:hAnsi="Times New Roman" w:cs="Times New Roman"/>
        </w:rPr>
        <w:t xml:space="preserve"> do tipo </w:t>
      </w:r>
      <w:r w:rsidRPr="00543A96">
        <w:rPr>
          <w:rFonts w:ascii="Times New Roman" w:hAnsi="Times New Roman" w:cs="Times New Roman"/>
          <w:i/>
        </w:rPr>
        <w:t>Bug</w:t>
      </w:r>
      <w:r w:rsidRPr="00543A96">
        <w:rPr>
          <w:rFonts w:ascii="Times New Roman" w:hAnsi="Times New Roman" w:cs="Times New Roman"/>
        </w:rPr>
        <w:t xml:space="preserve"> por versão.</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Polaridade: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Não se aplica.</w:t>
      </w:r>
    </w:p>
    <w:p w:rsidR="008A1590" w:rsidRPr="00543A96"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rPr>
      </w:pPr>
      <w:bookmarkStart w:id="117" w:name="_Toc390302599"/>
      <w:r w:rsidRPr="00543A96">
        <w:rPr>
          <w:rFonts w:ascii="Times New Roman" w:hAnsi="Times New Roman" w:cs="Times New Roman"/>
          <w:b/>
        </w:rPr>
        <w:t xml:space="preserve">IG </w:t>
      </w:r>
      <w:r>
        <w:rPr>
          <w:rFonts w:ascii="Times New Roman" w:hAnsi="Times New Roman" w:cs="Times New Roman"/>
          <w:b/>
        </w:rPr>
        <w:t>7</w:t>
      </w:r>
      <w:r w:rsidRPr="00543A96">
        <w:rPr>
          <w:rFonts w:ascii="Times New Roman" w:hAnsi="Times New Roman" w:cs="Times New Roman"/>
          <w:b/>
        </w:rPr>
        <w:t xml:space="preserve"> – Issues per Client/Market</w:t>
      </w:r>
      <w:bookmarkEnd w:id="117"/>
    </w:p>
    <w:p w:rsidR="00BE1C7D" w:rsidRPr="00543A96" w:rsidRDefault="00BE1C7D" w:rsidP="008A1590">
      <w:pPr>
        <w:spacing w:after="0" w:line="340" w:lineRule="exact"/>
        <w:jc w:val="both"/>
        <w:rPr>
          <w:rFonts w:ascii="Times New Roman" w:hAnsi="Times New Roman" w:cs="Times New Roman"/>
          <w:b/>
        </w:rPr>
      </w:pP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Permite calcular o tempo de trabalho para cada cliente. Ajuda a perceber quais têm sido os focos das equipas de desenvolvimento no que aos clientes diz respeito, podendo ajudar a balancear os tempos alocados.</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155C94">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Tempo gasto em </w:t>
      </w:r>
      <w:r w:rsidRPr="00543A96">
        <w:rPr>
          <w:rFonts w:ascii="Times New Roman" w:hAnsi="Times New Roman" w:cs="Times New Roman"/>
          <w:i/>
        </w:rPr>
        <w:t>Issues</w:t>
      </w:r>
      <w:r w:rsidRPr="00543A96">
        <w:rPr>
          <w:rFonts w:ascii="Times New Roman" w:hAnsi="Times New Roman" w:cs="Times New Roman"/>
        </w:rPr>
        <w:t xml:space="preserve"> que têm associadas determinado cliente.</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Polaridade: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Não se aplica.</w:t>
      </w:r>
    </w:p>
    <w:p w:rsidR="008A1590" w:rsidRPr="00543A96" w:rsidRDefault="008A1590" w:rsidP="008A1590">
      <w:pPr>
        <w:spacing w:after="0" w:line="340" w:lineRule="exact"/>
        <w:jc w:val="both"/>
        <w:rPr>
          <w:rFonts w:ascii="Times New Roman" w:hAnsi="Times New Roman" w:cs="Times New Roman"/>
        </w:rPr>
      </w:pPr>
    </w:p>
    <w:p w:rsidR="008A1590" w:rsidRDefault="008A1590" w:rsidP="008A1590">
      <w:pPr>
        <w:spacing w:after="0" w:line="340" w:lineRule="exact"/>
        <w:jc w:val="both"/>
        <w:rPr>
          <w:rFonts w:ascii="Times New Roman" w:hAnsi="Times New Roman" w:cs="Times New Roman"/>
          <w:b/>
        </w:rPr>
      </w:pPr>
      <w:bookmarkStart w:id="118" w:name="_Toc390302600"/>
      <w:r w:rsidRPr="00E04250">
        <w:rPr>
          <w:rFonts w:ascii="Times New Roman" w:hAnsi="Times New Roman" w:cs="Times New Roman"/>
          <w:b/>
        </w:rPr>
        <w:t>IG 8 – People’s logged work per project</w:t>
      </w:r>
      <w:bookmarkEnd w:id="118"/>
    </w:p>
    <w:p w:rsidR="00BE1C7D" w:rsidRPr="00E04250" w:rsidRDefault="00BE1C7D" w:rsidP="008A1590">
      <w:pPr>
        <w:spacing w:after="0" w:line="340" w:lineRule="exact"/>
        <w:jc w:val="both"/>
        <w:rPr>
          <w:rFonts w:ascii="Times New Roman" w:hAnsi="Times New Roman" w:cs="Times New Roman"/>
          <w:b/>
        </w:rPr>
      </w:pP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Para que serve: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Permite calcular o tempo de trabalho de cada utilizador em determinado projeto. Ajuda a perceber qual tem sido o foco de cada colaborador da empresa.</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981269">
        <w:rPr>
          <w:rFonts w:ascii="Times New Roman" w:hAnsi="Times New Roman" w:cs="Times New Roman"/>
        </w:rPr>
        <w:t xml:space="preserve"> </w:t>
      </w:r>
      <w:r w:rsidRPr="005A19B2">
        <w:rPr>
          <w:rFonts w:ascii="Times New Roman" w:hAnsi="Times New Roman" w:cs="Times New Roman"/>
          <w:i/>
        </w:rPr>
        <w:t>Como se calcula:</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 xml:space="preserve">Tempo gasto em </w:t>
      </w:r>
      <w:r w:rsidRPr="00543A96">
        <w:rPr>
          <w:rFonts w:ascii="Times New Roman" w:hAnsi="Times New Roman" w:cs="Times New Roman"/>
          <w:i/>
        </w:rPr>
        <w:t>Issues</w:t>
      </w:r>
      <w:r w:rsidRPr="00543A96">
        <w:rPr>
          <w:rFonts w:ascii="Times New Roman" w:hAnsi="Times New Roman" w:cs="Times New Roman"/>
        </w:rPr>
        <w:t>, por determinado utilizador, em determinado projeto.</w:t>
      </w:r>
    </w:p>
    <w:p w:rsidR="008A1590" w:rsidRPr="005A19B2" w:rsidRDefault="008A1590" w:rsidP="008A1590">
      <w:pPr>
        <w:spacing w:after="0" w:line="340" w:lineRule="exact"/>
        <w:jc w:val="both"/>
        <w:rPr>
          <w:rFonts w:ascii="Times New Roman" w:hAnsi="Times New Roman" w:cs="Times New Roman"/>
          <w:i/>
        </w:rPr>
      </w:pPr>
      <w:r w:rsidRPr="00543A96">
        <w:rPr>
          <w:rFonts w:ascii="Times New Roman" w:hAnsi="Times New Roman" w:cs="Times New Roman"/>
          <w:lang w:val="en-US"/>
        </w:rPr>
        <w:sym w:font="Symbol" w:char="F0B7"/>
      </w:r>
      <w:r w:rsidRPr="008952F0">
        <w:rPr>
          <w:rFonts w:ascii="Times New Roman" w:hAnsi="Times New Roman" w:cs="Times New Roman"/>
        </w:rPr>
        <w:t xml:space="preserve"> </w:t>
      </w:r>
      <w:r w:rsidRPr="005A19B2">
        <w:rPr>
          <w:rFonts w:ascii="Times New Roman" w:hAnsi="Times New Roman" w:cs="Times New Roman"/>
          <w:i/>
        </w:rPr>
        <w:t>Polaridade:</w:t>
      </w:r>
    </w:p>
    <w:p w:rsidR="008A1590" w:rsidRPr="00543A96" w:rsidRDefault="008A1590" w:rsidP="00BE1C7D">
      <w:pPr>
        <w:spacing w:after="0" w:line="340" w:lineRule="exact"/>
        <w:ind w:left="567"/>
        <w:jc w:val="both"/>
        <w:rPr>
          <w:rFonts w:ascii="Times New Roman" w:hAnsi="Times New Roman" w:cs="Times New Roman"/>
        </w:rPr>
      </w:pPr>
      <w:r w:rsidRPr="00543A96">
        <w:rPr>
          <w:rFonts w:ascii="Times New Roman" w:hAnsi="Times New Roman" w:cs="Times New Roman"/>
        </w:rPr>
        <w:t>Não se aplica.</w:t>
      </w:r>
    </w:p>
    <w:p w:rsidR="00C646DB" w:rsidRDefault="00C646DB">
      <w:pPr>
        <w:rPr>
          <w:rFonts w:ascii="Times New Roman" w:hAnsi="Times New Roman" w:cs="Times New Roman"/>
          <w:color w:val="000000" w:themeColor="text1"/>
        </w:rPr>
      </w:pPr>
      <w:r>
        <w:rPr>
          <w:rFonts w:ascii="Times New Roman" w:hAnsi="Times New Roman" w:cs="Times New Roman"/>
          <w:color w:val="000000" w:themeColor="text1"/>
        </w:rPr>
        <w:br w:type="page"/>
      </w:r>
    </w:p>
    <w:p w:rsidR="00B60B18" w:rsidRPr="00B8620E" w:rsidRDefault="00B60B18" w:rsidP="00427E7F">
      <w:pPr>
        <w:pStyle w:val="Heading1"/>
        <w:rPr>
          <w:lang w:val="pt-PT"/>
        </w:rPr>
      </w:pPr>
      <w:bookmarkStart w:id="119" w:name="_Toc391479592"/>
      <w:r w:rsidRPr="00B8620E">
        <w:rPr>
          <w:lang w:val="pt-PT"/>
        </w:rPr>
        <w:lastRenderedPageBreak/>
        <w:t xml:space="preserve">Anexo </w:t>
      </w:r>
      <w:r w:rsidR="00E20578" w:rsidRPr="00B8620E">
        <w:rPr>
          <w:lang w:val="pt-PT"/>
        </w:rPr>
        <w:t>B</w:t>
      </w:r>
      <w:bookmarkEnd w:id="119"/>
    </w:p>
    <w:p w:rsidR="00C646DB" w:rsidRDefault="00E20578" w:rsidP="00427E7F">
      <w:pPr>
        <w:pStyle w:val="Heading2"/>
      </w:pPr>
      <w:bookmarkStart w:id="120" w:name="_Toc391479593"/>
      <w:r>
        <w:t>Tabelas</w:t>
      </w:r>
      <w:bookmarkEnd w:id="120"/>
    </w:p>
    <w:p w:rsidR="00E20578" w:rsidRPr="00E1660B" w:rsidRDefault="00231B89" w:rsidP="00E20578">
      <w:pPr>
        <w:pStyle w:val="ListParagraph"/>
        <w:spacing w:after="0" w:line="340" w:lineRule="exact"/>
        <w:ind w:left="0"/>
        <w:contextualSpacing w:val="0"/>
        <w:jc w:val="both"/>
        <w:rPr>
          <w:rFonts w:ascii="Times New Roman" w:hAnsi="Times New Roman" w:cs="Times New Roman"/>
          <w:b/>
          <w:sz w:val="30"/>
          <w:szCs w:val="30"/>
        </w:rPr>
      </w:pPr>
      <w:r w:rsidRPr="00E1660B">
        <w:rPr>
          <w:rFonts w:ascii="Times New Roman" w:hAnsi="Times New Roman" w:cs="Times New Roman"/>
          <w:b/>
          <w:sz w:val="30"/>
          <w:szCs w:val="30"/>
        </w:rPr>
        <w:t>B1. Tabelas de dimensões</w:t>
      </w:r>
    </w:p>
    <w:p w:rsidR="00231B89" w:rsidRPr="00E20578" w:rsidRDefault="00231B89" w:rsidP="00E20578">
      <w:pPr>
        <w:pStyle w:val="ListParagraph"/>
        <w:spacing w:after="0" w:line="340" w:lineRule="exact"/>
        <w:ind w:left="0"/>
        <w:contextualSpacing w:val="0"/>
        <w:jc w:val="both"/>
        <w:rPr>
          <w:rFonts w:ascii="Times New Roman" w:hAnsi="Times New Roman" w:cs="Times New Roman"/>
          <w:b/>
          <w:color w:val="000000" w:themeColor="text1"/>
        </w:rPr>
      </w:pPr>
    </w:p>
    <w:tbl>
      <w:tblPr>
        <w:tblStyle w:val="TableGrid"/>
        <w:tblW w:w="5670" w:type="dxa"/>
        <w:jc w:val="center"/>
        <w:tblLook w:val="04A0" w:firstRow="1" w:lastRow="0" w:firstColumn="1" w:lastColumn="0" w:noHBand="0" w:noVBand="1"/>
      </w:tblPr>
      <w:tblGrid>
        <w:gridCol w:w="3833"/>
        <w:gridCol w:w="1837"/>
      </w:tblGrid>
      <w:tr w:rsidR="00B60B18" w:rsidRPr="00EC2D94" w:rsidTr="00B60B18">
        <w:trPr>
          <w:jc w:val="center"/>
        </w:trPr>
        <w:tc>
          <w:tcPr>
            <w:tcW w:w="5670"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B60B18" w:rsidRPr="00EC2D94" w:rsidRDefault="00B60B18" w:rsidP="00E20578">
            <w:pPr>
              <w:spacing w:before="120" w:line="360" w:lineRule="auto"/>
              <w:rPr>
                <w:rFonts w:ascii="Times New Roman" w:hAnsi="Times New Roman" w:cs="Times New Roman"/>
                <w:b/>
                <w:sz w:val="20"/>
                <w:szCs w:val="20"/>
              </w:rPr>
            </w:pPr>
            <w:r w:rsidRPr="00EC2D94">
              <w:rPr>
                <w:rFonts w:ascii="Times New Roman" w:hAnsi="Times New Roman" w:cs="Times New Roman"/>
                <w:b/>
                <w:sz w:val="20"/>
                <w:szCs w:val="20"/>
              </w:rPr>
              <w:t>D_STATUS_RESOLUTION</w:t>
            </w:r>
          </w:p>
        </w:tc>
      </w:tr>
      <w:tr w:rsidR="00B60B18" w:rsidRPr="00EC2D94" w:rsidTr="00B60B18">
        <w:trPr>
          <w:jc w:val="center"/>
        </w:trPr>
        <w:tc>
          <w:tcPr>
            <w:tcW w:w="3833" w:type="dxa"/>
            <w:tcBorders>
              <w:top w:val="double" w:sz="4" w:space="0" w:color="auto"/>
              <w:left w:val="double" w:sz="4" w:space="0" w:color="auto"/>
              <w:bottom w:val="nil"/>
              <w:right w:val="nil"/>
            </w:tcBorders>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S_KEY_STATUS_RESOLUTION</w:t>
            </w:r>
          </w:p>
        </w:tc>
        <w:tc>
          <w:tcPr>
            <w:tcW w:w="1837" w:type="dxa"/>
            <w:tcBorders>
              <w:top w:val="double" w:sz="4" w:space="0" w:color="auto"/>
              <w:left w:val="nil"/>
              <w:bottom w:val="nil"/>
              <w:right w:val="double" w:sz="4" w:space="0" w:color="auto"/>
            </w:tcBorders>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B60B18" w:rsidRPr="00EC2D94" w:rsidTr="00B60B18">
        <w:trPr>
          <w:jc w:val="center"/>
        </w:trPr>
        <w:tc>
          <w:tcPr>
            <w:tcW w:w="383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ID_STATUS</w:t>
            </w:r>
          </w:p>
        </w:tc>
        <w:tc>
          <w:tcPr>
            <w:tcW w:w="1837"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B60B18">
        <w:trPr>
          <w:jc w:val="center"/>
        </w:trPr>
        <w:tc>
          <w:tcPr>
            <w:tcW w:w="383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DESC_STATUS</w:t>
            </w:r>
          </w:p>
        </w:tc>
        <w:tc>
          <w:tcPr>
            <w:tcW w:w="1837"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B60B18">
        <w:trPr>
          <w:jc w:val="center"/>
        </w:trPr>
        <w:tc>
          <w:tcPr>
            <w:tcW w:w="383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ID_RESOLUTION</w:t>
            </w:r>
          </w:p>
        </w:tc>
        <w:tc>
          <w:tcPr>
            <w:tcW w:w="1837"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B60B18">
        <w:trPr>
          <w:jc w:val="center"/>
        </w:trPr>
        <w:tc>
          <w:tcPr>
            <w:tcW w:w="383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DESC_RESOLUTION</w:t>
            </w:r>
          </w:p>
        </w:tc>
        <w:tc>
          <w:tcPr>
            <w:tcW w:w="1837"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B60B18">
        <w:trPr>
          <w:jc w:val="center"/>
        </w:trPr>
        <w:tc>
          <w:tcPr>
            <w:tcW w:w="3833" w:type="dxa"/>
            <w:tcBorders>
              <w:top w:val="nil"/>
              <w:left w:val="double" w:sz="4" w:space="0" w:color="auto"/>
              <w:bottom w:val="double" w:sz="4" w:space="0" w:color="auto"/>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1837" w:type="dxa"/>
            <w:tcBorders>
              <w:top w:val="nil"/>
              <w:left w:val="nil"/>
              <w:bottom w:val="double" w:sz="4" w:space="0" w:color="auto"/>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B60B18" w:rsidRDefault="00B60B18" w:rsidP="00B60B18">
      <w:pPr>
        <w:spacing w:after="0" w:line="340" w:lineRule="exact"/>
        <w:jc w:val="both"/>
        <w:rPr>
          <w:rFonts w:ascii="Times New Roman" w:hAnsi="Times New Roman" w:cs="Times New Roman"/>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815"/>
        <w:gridCol w:w="1855"/>
      </w:tblGrid>
      <w:tr w:rsidR="00B60B18" w:rsidRPr="00EC2D94" w:rsidTr="00231B89">
        <w:trPr>
          <w:jc w:val="center"/>
        </w:trPr>
        <w:tc>
          <w:tcPr>
            <w:tcW w:w="5670" w:type="dxa"/>
            <w:gridSpan w:val="2"/>
            <w:tcBorders>
              <w:top w:val="double" w:sz="4" w:space="0" w:color="auto"/>
              <w:bottom w:val="double" w:sz="4" w:space="0" w:color="auto"/>
            </w:tcBorders>
            <w:shd w:val="clear" w:color="auto" w:fill="D9D9D9" w:themeFill="background1" w:themeFillShade="D9"/>
          </w:tcPr>
          <w:p w:rsidR="00B60B18" w:rsidRPr="00EC2D94" w:rsidRDefault="00B60B18"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D_PROJECT_ITERATION</w:t>
            </w:r>
          </w:p>
        </w:tc>
      </w:tr>
      <w:tr w:rsidR="00B60B18" w:rsidRPr="00EC2D94" w:rsidTr="00231B89">
        <w:trPr>
          <w:jc w:val="center"/>
        </w:trPr>
        <w:tc>
          <w:tcPr>
            <w:tcW w:w="3815" w:type="dxa"/>
            <w:tcBorders>
              <w:top w:val="double" w:sz="4" w:space="0" w:color="auto"/>
              <w:bottom w:val="nil"/>
              <w:right w:val="nil"/>
            </w:tcBorders>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S_KEY_PROJECT_ITERATION</w:t>
            </w:r>
          </w:p>
        </w:tc>
        <w:tc>
          <w:tcPr>
            <w:tcW w:w="1855" w:type="dxa"/>
            <w:tcBorders>
              <w:top w:val="double" w:sz="4" w:space="0" w:color="auto"/>
              <w:left w:val="nil"/>
              <w:bottom w:val="nil"/>
            </w:tcBorders>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B60B18" w:rsidRPr="00EC2D94" w:rsidTr="00231B89">
        <w:trPr>
          <w:jc w:val="center"/>
        </w:trPr>
        <w:tc>
          <w:tcPr>
            <w:tcW w:w="3815" w:type="dxa"/>
            <w:tcBorders>
              <w:top w:val="nil"/>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ID_PROJECT</w:t>
            </w:r>
          </w:p>
        </w:tc>
        <w:tc>
          <w:tcPr>
            <w:tcW w:w="1855" w:type="dxa"/>
            <w:tcBorders>
              <w:top w:val="nil"/>
              <w:left w:val="nil"/>
              <w:bottom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231B89">
        <w:trPr>
          <w:jc w:val="center"/>
        </w:trPr>
        <w:tc>
          <w:tcPr>
            <w:tcW w:w="3815" w:type="dxa"/>
            <w:tcBorders>
              <w:top w:val="nil"/>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DESC_PROJECT</w:t>
            </w:r>
          </w:p>
        </w:tc>
        <w:tc>
          <w:tcPr>
            <w:tcW w:w="1855" w:type="dxa"/>
            <w:tcBorders>
              <w:top w:val="nil"/>
              <w:left w:val="nil"/>
              <w:bottom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231B89">
        <w:trPr>
          <w:jc w:val="center"/>
        </w:trPr>
        <w:tc>
          <w:tcPr>
            <w:tcW w:w="3815" w:type="dxa"/>
            <w:tcBorders>
              <w:top w:val="nil"/>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PROJECT_SHORTNAME</w:t>
            </w:r>
          </w:p>
        </w:tc>
        <w:tc>
          <w:tcPr>
            <w:tcW w:w="1855" w:type="dxa"/>
            <w:tcBorders>
              <w:top w:val="nil"/>
              <w:left w:val="nil"/>
              <w:bottom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231B89">
        <w:trPr>
          <w:jc w:val="center"/>
        </w:trPr>
        <w:tc>
          <w:tcPr>
            <w:tcW w:w="3815" w:type="dxa"/>
            <w:tcBorders>
              <w:top w:val="nil"/>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ID_ITERATION</w:t>
            </w:r>
          </w:p>
        </w:tc>
        <w:tc>
          <w:tcPr>
            <w:tcW w:w="1855" w:type="dxa"/>
            <w:tcBorders>
              <w:top w:val="nil"/>
              <w:left w:val="nil"/>
              <w:bottom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231B89">
        <w:trPr>
          <w:jc w:val="center"/>
        </w:trPr>
        <w:tc>
          <w:tcPr>
            <w:tcW w:w="3815" w:type="dxa"/>
            <w:tcBorders>
              <w:top w:val="nil"/>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DESC_ITERATION</w:t>
            </w:r>
          </w:p>
        </w:tc>
        <w:tc>
          <w:tcPr>
            <w:tcW w:w="1855" w:type="dxa"/>
            <w:tcBorders>
              <w:top w:val="nil"/>
              <w:left w:val="nil"/>
              <w:bottom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231B89">
        <w:trPr>
          <w:jc w:val="center"/>
        </w:trPr>
        <w:tc>
          <w:tcPr>
            <w:tcW w:w="3815" w:type="dxa"/>
            <w:tcBorders>
              <w:top w:val="nil"/>
              <w:bottom w:val="double" w:sz="4" w:space="0" w:color="auto"/>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1855" w:type="dxa"/>
            <w:tcBorders>
              <w:top w:val="nil"/>
              <w:left w:val="nil"/>
              <w:bottom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B60B18" w:rsidRDefault="00B60B18" w:rsidP="00B60B18">
      <w:pPr>
        <w:spacing w:after="0" w:line="340" w:lineRule="exact"/>
        <w:jc w:val="both"/>
        <w:rPr>
          <w:rFonts w:ascii="Times New Roman" w:hAnsi="Times New Roman" w:cs="Times New Roman"/>
        </w:rPr>
      </w:pPr>
    </w:p>
    <w:tbl>
      <w:tblPr>
        <w:tblStyle w:val="TableGrid"/>
        <w:tblW w:w="5670" w:type="dxa"/>
        <w:jc w:val="center"/>
        <w:tblLook w:val="04A0" w:firstRow="1" w:lastRow="0" w:firstColumn="1" w:lastColumn="0" w:noHBand="0" w:noVBand="1"/>
      </w:tblPr>
      <w:tblGrid>
        <w:gridCol w:w="3671"/>
        <w:gridCol w:w="1999"/>
      </w:tblGrid>
      <w:tr w:rsidR="00231B89" w:rsidRPr="00EC2D94" w:rsidTr="001618C8">
        <w:trPr>
          <w:jc w:val="center"/>
        </w:trPr>
        <w:tc>
          <w:tcPr>
            <w:tcW w:w="6804"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231B89" w:rsidRPr="00EC2D94" w:rsidRDefault="00231B89" w:rsidP="001618C8">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D_DATA_SOURCE</w:t>
            </w:r>
          </w:p>
        </w:tc>
      </w:tr>
      <w:tr w:rsidR="00231B89" w:rsidRPr="00EC2D94" w:rsidTr="001618C8">
        <w:trPr>
          <w:jc w:val="center"/>
        </w:trPr>
        <w:tc>
          <w:tcPr>
            <w:tcW w:w="4503" w:type="dxa"/>
            <w:tcBorders>
              <w:top w:val="double" w:sz="4" w:space="0" w:color="auto"/>
              <w:left w:val="double" w:sz="4" w:space="0" w:color="auto"/>
              <w:bottom w:val="nil"/>
              <w:right w:val="nil"/>
            </w:tcBorders>
          </w:tcPr>
          <w:p w:rsidR="00231B89" w:rsidRPr="00EC2D94" w:rsidRDefault="00231B89"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S_KEY_SOURCE</w:t>
            </w:r>
          </w:p>
        </w:tc>
        <w:tc>
          <w:tcPr>
            <w:tcW w:w="2301" w:type="dxa"/>
            <w:tcBorders>
              <w:top w:val="double" w:sz="4" w:space="0" w:color="auto"/>
              <w:left w:val="nil"/>
              <w:bottom w:val="nil"/>
              <w:right w:val="double" w:sz="4" w:space="0" w:color="auto"/>
            </w:tcBorders>
          </w:tcPr>
          <w:p w:rsidR="00231B89" w:rsidRPr="00EC2D94" w:rsidRDefault="00231B89"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231B89" w:rsidRPr="00EC2D94" w:rsidTr="001618C8">
        <w:trPr>
          <w:jc w:val="center"/>
        </w:trPr>
        <w:tc>
          <w:tcPr>
            <w:tcW w:w="4503" w:type="dxa"/>
            <w:tcBorders>
              <w:top w:val="nil"/>
              <w:left w:val="double" w:sz="4" w:space="0" w:color="auto"/>
              <w:bottom w:val="nil"/>
              <w:right w:val="nil"/>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DESC_SOURCE</w:t>
            </w:r>
          </w:p>
        </w:tc>
        <w:tc>
          <w:tcPr>
            <w:tcW w:w="2301" w:type="dxa"/>
            <w:tcBorders>
              <w:top w:val="nil"/>
              <w:left w:val="nil"/>
              <w:bottom w:val="nil"/>
              <w:right w:val="double" w:sz="4" w:space="0" w:color="auto"/>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31B89" w:rsidRPr="00EC2D94" w:rsidTr="001618C8">
        <w:trPr>
          <w:jc w:val="center"/>
        </w:trPr>
        <w:tc>
          <w:tcPr>
            <w:tcW w:w="4503" w:type="dxa"/>
            <w:tcBorders>
              <w:top w:val="nil"/>
              <w:left w:val="double" w:sz="4" w:space="0" w:color="auto"/>
              <w:bottom w:val="nil"/>
              <w:right w:val="nil"/>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SOURCE_URL</w:t>
            </w:r>
          </w:p>
        </w:tc>
        <w:tc>
          <w:tcPr>
            <w:tcW w:w="2301" w:type="dxa"/>
            <w:tcBorders>
              <w:top w:val="nil"/>
              <w:left w:val="nil"/>
              <w:bottom w:val="nil"/>
              <w:right w:val="double" w:sz="4" w:space="0" w:color="auto"/>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31B89" w:rsidRPr="00EC2D94" w:rsidTr="001618C8">
        <w:trPr>
          <w:jc w:val="center"/>
        </w:trPr>
        <w:tc>
          <w:tcPr>
            <w:tcW w:w="4503" w:type="dxa"/>
            <w:tcBorders>
              <w:top w:val="nil"/>
              <w:left w:val="double" w:sz="4" w:space="0" w:color="auto"/>
              <w:bottom w:val="double" w:sz="4" w:space="0" w:color="auto"/>
              <w:right w:val="nil"/>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right w:val="double" w:sz="4" w:space="0" w:color="auto"/>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231B89" w:rsidRDefault="00231B89" w:rsidP="00B60B18">
      <w:pPr>
        <w:spacing w:after="0" w:line="340" w:lineRule="exact"/>
        <w:jc w:val="both"/>
        <w:rPr>
          <w:rFonts w:ascii="Times New Roman" w:hAnsi="Times New Roman" w:cs="Times New Roman"/>
        </w:rPr>
      </w:pPr>
    </w:p>
    <w:p w:rsidR="00231B89" w:rsidRDefault="00231B89">
      <w:pPr>
        <w:rPr>
          <w:rFonts w:ascii="Times New Roman" w:hAnsi="Times New Roman" w:cs="Times New Roman"/>
        </w:rPr>
      </w:pPr>
      <w:r>
        <w:rPr>
          <w:rFonts w:ascii="Times New Roman" w:hAnsi="Times New Roman" w:cs="Times New Roman"/>
        </w:rPr>
        <w:br w:type="page"/>
      </w:r>
    </w:p>
    <w:tbl>
      <w:tblPr>
        <w:tblStyle w:val="TableGrid"/>
        <w:tblW w:w="5670" w:type="dxa"/>
        <w:jc w:val="center"/>
        <w:tblLook w:val="04A0" w:firstRow="1" w:lastRow="0" w:firstColumn="1" w:lastColumn="0" w:noHBand="0" w:noVBand="1"/>
      </w:tblPr>
      <w:tblGrid>
        <w:gridCol w:w="3682"/>
        <w:gridCol w:w="1988"/>
      </w:tblGrid>
      <w:tr w:rsidR="00231B89" w:rsidRPr="00EC2D94" w:rsidTr="00203CC6">
        <w:trPr>
          <w:jc w:val="center"/>
        </w:trPr>
        <w:tc>
          <w:tcPr>
            <w:tcW w:w="5670"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231B89" w:rsidRPr="00EC2D94" w:rsidRDefault="00231B89" w:rsidP="001618C8">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lastRenderedPageBreak/>
              <w:t>D_PRIORITY</w:t>
            </w:r>
          </w:p>
        </w:tc>
      </w:tr>
      <w:tr w:rsidR="00231B89" w:rsidRPr="00EC2D94" w:rsidTr="00203CC6">
        <w:trPr>
          <w:jc w:val="center"/>
        </w:trPr>
        <w:tc>
          <w:tcPr>
            <w:tcW w:w="3682" w:type="dxa"/>
            <w:tcBorders>
              <w:top w:val="double" w:sz="4" w:space="0" w:color="auto"/>
              <w:left w:val="double" w:sz="4" w:space="0" w:color="auto"/>
              <w:bottom w:val="nil"/>
              <w:right w:val="nil"/>
            </w:tcBorders>
          </w:tcPr>
          <w:p w:rsidR="00231B89" w:rsidRPr="00EC2D94" w:rsidRDefault="00231B89"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S_KEY_PRIORITY</w:t>
            </w:r>
          </w:p>
        </w:tc>
        <w:tc>
          <w:tcPr>
            <w:tcW w:w="1988" w:type="dxa"/>
            <w:tcBorders>
              <w:top w:val="double" w:sz="4" w:space="0" w:color="auto"/>
              <w:left w:val="nil"/>
              <w:bottom w:val="nil"/>
              <w:right w:val="double" w:sz="4" w:space="0" w:color="auto"/>
            </w:tcBorders>
          </w:tcPr>
          <w:p w:rsidR="00231B89" w:rsidRPr="00EC2D94" w:rsidRDefault="00231B89"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231B89" w:rsidRPr="00EC2D94" w:rsidTr="00203CC6">
        <w:trPr>
          <w:jc w:val="center"/>
        </w:trPr>
        <w:tc>
          <w:tcPr>
            <w:tcW w:w="3682" w:type="dxa"/>
            <w:tcBorders>
              <w:top w:val="nil"/>
              <w:left w:val="double" w:sz="4" w:space="0" w:color="auto"/>
              <w:bottom w:val="nil"/>
              <w:right w:val="nil"/>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ID_PRIORITY</w:t>
            </w:r>
          </w:p>
        </w:tc>
        <w:tc>
          <w:tcPr>
            <w:tcW w:w="1988" w:type="dxa"/>
            <w:tcBorders>
              <w:top w:val="nil"/>
              <w:left w:val="nil"/>
              <w:bottom w:val="nil"/>
              <w:right w:val="double" w:sz="4" w:space="0" w:color="auto"/>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31B89" w:rsidRPr="00EC2D94" w:rsidTr="00203CC6">
        <w:trPr>
          <w:jc w:val="center"/>
        </w:trPr>
        <w:tc>
          <w:tcPr>
            <w:tcW w:w="3682" w:type="dxa"/>
            <w:tcBorders>
              <w:top w:val="nil"/>
              <w:left w:val="double" w:sz="4" w:space="0" w:color="auto"/>
              <w:bottom w:val="nil"/>
              <w:right w:val="nil"/>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DESC_PRIORITY</w:t>
            </w:r>
          </w:p>
        </w:tc>
        <w:tc>
          <w:tcPr>
            <w:tcW w:w="1988" w:type="dxa"/>
            <w:tcBorders>
              <w:top w:val="nil"/>
              <w:left w:val="nil"/>
              <w:bottom w:val="nil"/>
              <w:right w:val="double" w:sz="4" w:space="0" w:color="auto"/>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31B89" w:rsidRPr="00EC2D94" w:rsidTr="00203CC6">
        <w:trPr>
          <w:jc w:val="center"/>
        </w:trPr>
        <w:tc>
          <w:tcPr>
            <w:tcW w:w="3682" w:type="dxa"/>
            <w:tcBorders>
              <w:top w:val="nil"/>
              <w:left w:val="double" w:sz="4" w:space="0" w:color="auto"/>
              <w:bottom w:val="double" w:sz="4" w:space="0" w:color="auto"/>
              <w:right w:val="nil"/>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1988" w:type="dxa"/>
            <w:tcBorders>
              <w:top w:val="nil"/>
              <w:left w:val="nil"/>
              <w:bottom w:val="double" w:sz="4" w:space="0" w:color="auto"/>
              <w:right w:val="double" w:sz="4" w:space="0" w:color="auto"/>
            </w:tcBorders>
          </w:tcPr>
          <w:p w:rsidR="00231B89" w:rsidRPr="00EC2D94" w:rsidRDefault="00231B89"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231B89" w:rsidRDefault="00231B89" w:rsidP="00B60B18">
      <w:pPr>
        <w:spacing w:after="0" w:line="340" w:lineRule="exact"/>
        <w:jc w:val="both"/>
        <w:rPr>
          <w:rFonts w:ascii="Times New Roman" w:hAnsi="Times New Roman" w:cs="Times New Roman"/>
        </w:rPr>
      </w:pPr>
    </w:p>
    <w:tbl>
      <w:tblPr>
        <w:tblStyle w:val="TableGrid"/>
        <w:tblW w:w="5670" w:type="dxa"/>
        <w:jc w:val="center"/>
        <w:tblLook w:val="04A0" w:firstRow="1" w:lastRow="0" w:firstColumn="1" w:lastColumn="0" w:noHBand="0" w:noVBand="1"/>
      </w:tblPr>
      <w:tblGrid>
        <w:gridCol w:w="3686"/>
        <w:gridCol w:w="1984"/>
      </w:tblGrid>
      <w:tr w:rsidR="00B60B18" w:rsidRPr="00EC2D94" w:rsidTr="00231B89">
        <w:trPr>
          <w:jc w:val="center"/>
        </w:trPr>
        <w:tc>
          <w:tcPr>
            <w:tcW w:w="5670"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B60B18" w:rsidRPr="00B52065" w:rsidRDefault="00B60B18" w:rsidP="008952F0">
            <w:pPr>
              <w:spacing w:before="120" w:line="360" w:lineRule="auto"/>
              <w:jc w:val="center"/>
              <w:rPr>
                <w:rFonts w:ascii="Times New Roman" w:hAnsi="Times New Roman" w:cs="Times New Roman"/>
                <w:b/>
                <w:sz w:val="20"/>
                <w:szCs w:val="20"/>
                <w:lang w:val="pt-PT"/>
              </w:rPr>
            </w:pPr>
            <w:r w:rsidRPr="00B52065">
              <w:rPr>
                <w:rFonts w:ascii="Times New Roman" w:hAnsi="Times New Roman" w:cs="Times New Roman"/>
                <w:b/>
                <w:sz w:val="20"/>
                <w:szCs w:val="20"/>
                <w:lang w:val="pt-PT"/>
              </w:rPr>
              <w:t>D_SEVERITY</w:t>
            </w:r>
          </w:p>
        </w:tc>
      </w:tr>
      <w:tr w:rsidR="00B60B18" w:rsidRPr="00EC2D94" w:rsidTr="00231B89">
        <w:trPr>
          <w:jc w:val="center"/>
        </w:trPr>
        <w:tc>
          <w:tcPr>
            <w:tcW w:w="3686" w:type="dxa"/>
            <w:tcBorders>
              <w:top w:val="double" w:sz="4" w:space="0" w:color="auto"/>
              <w:left w:val="double" w:sz="4" w:space="0" w:color="auto"/>
              <w:bottom w:val="nil"/>
              <w:right w:val="nil"/>
            </w:tcBorders>
          </w:tcPr>
          <w:p w:rsidR="00B60B18" w:rsidRPr="00B52065" w:rsidRDefault="00B60B18" w:rsidP="008952F0">
            <w:pPr>
              <w:spacing w:before="120"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S_KEY_SEVERITY</w:t>
            </w:r>
          </w:p>
        </w:tc>
        <w:tc>
          <w:tcPr>
            <w:tcW w:w="1984" w:type="dxa"/>
            <w:tcBorders>
              <w:top w:val="double" w:sz="4" w:space="0" w:color="auto"/>
              <w:left w:val="nil"/>
              <w:bottom w:val="nil"/>
              <w:right w:val="double" w:sz="4" w:space="0" w:color="auto"/>
            </w:tcBorders>
          </w:tcPr>
          <w:p w:rsidR="00B60B18" w:rsidRPr="00B52065" w:rsidRDefault="00B60B18" w:rsidP="008952F0">
            <w:pPr>
              <w:spacing w:before="120"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NUMBER</w:t>
            </w:r>
          </w:p>
        </w:tc>
      </w:tr>
      <w:tr w:rsidR="00B60B18" w:rsidRPr="00EC2D94" w:rsidTr="00231B89">
        <w:trPr>
          <w:jc w:val="center"/>
        </w:trPr>
        <w:tc>
          <w:tcPr>
            <w:tcW w:w="3686" w:type="dxa"/>
            <w:tcBorders>
              <w:top w:val="nil"/>
              <w:left w:val="double" w:sz="4" w:space="0" w:color="auto"/>
              <w:bottom w:val="nil"/>
              <w:right w:val="nil"/>
            </w:tcBorders>
          </w:tcPr>
          <w:p w:rsidR="00B60B18" w:rsidRPr="00B52065" w:rsidRDefault="00B60B18" w:rsidP="008952F0">
            <w:pPr>
              <w:spacing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ID_SEVERITY</w:t>
            </w:r>
          </w:p>
        </w:tc>
        <w:tc>
          <w:tcPr>
            <w:tcW w:w="1984" w:type="dxa"/>
            <w:tcBorders>
              <w:top w:val="nil"/>
              <w:left w:val="nil"/>
              <w:bottom w:val="nil"/>
              <w:right w:val="double" w:sz="4" w:space="0" w:color="auto"/>
            </w:tcBorders>
          </w:tcPr>
          <w:p w:rsidR="00B60B18" w:rsidRPr="00B52065" w:rsidRDefault="00B60B18" w:rsidP="008952F0">
            <w:pPr>
              <w:spacing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VARCHAR2</w:t>
            </w:r>
          </w:p>
        </w:tc>
      </w:tr>
      <w:tr w:rsidR="00B60B18" w:rsidRPr="00EC2D94" w:rsidTr="00231B89">
        <w:trPr>
          <w:jc w:val="center"/>
        </w:trPr>
        <w:tc>
          <w:tcPr>
            <w:tcW w:w="3686" w:type="dxa"/>
            <w:tcBorders>
              <w:top w:val="nil"/>
              <w:left w:val="double" w:sz="4" w:space="0" w:color="auto"/>
              <w:bottom w:val="nil"/>
              <w:right w:val="nil"/>
            </w:tcBorders>
          </w:tcPr>
          <w:p w:rsidR="00B60B18" w:rsidRPr="00B52065" w:rsidRDefault="00B60B18" w:rsidP="008952F0">
            <w:pPr>
              <w:spacing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DESC_SEVERITY</w:t>
            </w:r>
          </w:p>
        </w:tc>
        <w:tc>
          <w:tcPr>
            <w:tcW w:w="1984" w:type="dxa"/>
            <w:tcBorders>
              <w:top w:val="nil"/>
              <w:left w:val="nil"/>
              <w:bottom w:val="nil"/>
              <w:right w:val="double" w:sz="4" w:space="0" w:color="auto"/>
            </w:tcBorders>
          </w:tcPr>
          <w:p w:rsidR="00B60B18" w:rsidRPr="00B52065" w:rsidRDefault="00B60B18" w:rsidP="008952F0">
            <w:pPr>
              <w:spacing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VARCHAR2</w:t>
            </w:r>
          </w:p>
        </w:tc>
      </w:tr>
      <w:tr w:rsidR="00B60B18" w:rsidRPr="00EC2D94" w:rsidTr="00231B89">
        <w:trPr>
          <w:jc w:val="center"/>
        </w:trPr>
        <w:tc>
          <w:tcPr>
            <w:tcW w:w="3686" w:type="dxa"/>
            <w:tcBorders>
              <w:top w:val="nil"/>
              <w:left w:val="double" w:sz="4" w:space="0" w:color="auto"/>
              <w:bottom w:val="double" w:sz="4" w:space="0" w:color="auto"/>
              <w:right w:val="nil"/>
            </w:tcBorders>
          </w:tcPr>
          <w:p w:rsidR="00B60B18" w:rsidRPr="00B52065" w:rsidRDefault="00B60B18" w:rsidP="008952F0">
            <w:pPr>
              <w:spacing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DT_LOAD</w:t>
            </w:r>
          </w:p>
        </w:tc>
        <w:tc>
          <w:tcPr>
            <w:tcW w:w="1984" w:type="dxa"/>
            <w:tcBorders>
              <w:top w:val="nil"/>
              <w:left w:val="nil"/>
              <w:bottom w:val="double" w:sz="4" w:space="0" w:color="auto"/>
              <w:right w:val="double" w:sz="4" w:space="0" w:color="auto"/>
            </w:tcBorders>
          </w:tcPr>
          <w:p w:rsidR="00B60B18" w:rsidRPr="00B52065" w:rsidRDefault="00B60B18" w:rsidP="008952F0">
            <w:pPr>
              <w:spacing w:line="360" w:lineRule="auto"/>
              <w:rPr>
                <w:rFonts w:ascii="Times New Roman" w:hAnsi="Times New Roman" w:cs="Times New Roman"/>
                <w:sz w:val="20"/>
                <w:szCs w:val="20"/>
                <w:lang w:val="pt-PT"/>
              </w:rPr>
            </w:pPr>
            <w:r w:rsidRPr="00B52065">
              <w:rPr>
                <w:rFonts w:ascii="Times New Roman" w:hAnsi="Times New Roman" w:cs="Times New Roman"/>
                <w:sz w:val="20"/>
                <w:szCs w:val="20"/>
                <w:lang w:val="pt-PT"/>
              </w:rPr>
              <w:t>DATE</w:t>
            </w:r>
          </w:p>
        </w:tc>
      </w:tr>
    </w:tbl>
    <w:p w:rsidR="00B60B18" w:rsidRPr="00231B89" w:rsidRDefault="00B60B18" w:rsidP="00231B89">
      <w:pPr>
        <w:pStyle w:val="ListParagraph"/>
        <w:spacing w:after="0" w:line="340" w:lineRule="exact"/>
        <w:ind w:left="0"/>
        <w:contextualSpacing w:val="0"/>
        <w:jc w:val="both"/>
        <w:rPr>
          <w:rFonts w:ascii="Times New Roman" w:hAnsi="Times New Roman" w:cs="Times New Roman"/>
          <w:b/>
          <w:color w:val="000000" w:themeColor="text1"/>
        </w:rPr>
      </w:pPr>
    </w:p>
    <w:tbl>
      <w:tblPr>
        <w:tblStyle w:val="TableGrid"/>
        <w:tblW w:w="5670" w:type="dxa"/>
        <w:jc w:val="center"/>
        <w:tblLook w:val="04A0" w:firstRow="1" w:lastRow="0" w:firstColumn="1" w:lastColumn="0" w:noHBand="0" w:noVBand="1"/>
      </w:tblPr>
      <w:tblGrid>
        <w:gridCol w:w="3881"/>
        <w:gridCol w:w="1789"/>
      </w:tblGrid>
      <w:tr w:rsidR="00B60B18" w:rsidRPr="00EC2D94" w:rsidTr="008952F0">
        <w:trPr>
          <w:jc w:val="center"/>
        </w:trPr>
        <w:tc>
          <w:tcPr>
            <w:tcW w:w="6804"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60B18" w:rsidRPr="00EC2D94" w:rsidRDefault="00B60B18"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D_FUNCTIONAL_CATEGORY</w:t>
            </w:r>
          </w:p>
        </w:tc>
      </w:tr>
      <w:tr w:rsidR="00B60B18" w:rsidRPr="00EC2D94" w:rsidTr="008952F0">
        <w:trPr>
          <w:jc w:val="center"/>
        </w:trPr>
        <w:tc>
          <w:tcPr>
            <w:tcW w:w="4436" w:type="dxa"/>
            <w:tcBorders>
              <w:top w:val="double" w:sz="4" w:space="0" w:color="auto"/>
              <w:left w:val="double" w:sz="4" w:space="0" w:color="auto"/>
              <w:bottom w:val="nil"/>
              <w:right w:val="nil"/>
            </w:tcBorders>
            <w:vAlign w:val="center"/>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S_KEY_FUNCTIONAL_CATEGORY</w:t>
            </w:r>
          </w:p>
        </w:tc>
        <w:tc>
          <w:tcPr>
            <w:tcW w:w="2368" w:type="dxa"/>
            <w:tcBorders>
              <w:top w:val="double" w:sz="4" w:space="0" w:color="auto"/>
              <w:left w:val="nil"/>
              <w:bottom w:val="nil"/>
              <w:right w:val="double" w:sz="4" w:space="0" w:color="auto"/>
            </w:tcBorders>
            <w:vAlign w:val="center"/>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B60B18" w:rsidRPr="00EC2D94" w:rsidTr="008952F0">
        <w:trPr>
          <w:jc w:val="center"/>
        </w:trPr>
        <w:tc>
          <w:tcPr>
            <w:tcW w:w="4436" w:type="dxa"/>
            <w:tcBorders>
              <w:top w:val="nil"/>
              <w:left w:val="double" w:sz="4" w:space="0" w:color="auto"/>
              <w:bottom w:val="nil"/>
              <w:right w:val="nil"/>
            </w:tcBorders>
            <w:vAlign w:val="center"/>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ID_FUNCTIONAL_CATEGORY</w:t>
            </w:r>
          </w:p>
        </w:tc>
        <w:tc>
          <w:tcPr>
            <w:tcW w:w="2368" w:type="dxa"/>
            <w:tcBorders>
              <w:top w:val="nil"/>
              <w:left w:val="nil"/>
              <w:bottom w:val="nil"/>
              <w:right w:val="double" w:sz="4" w:space="0" w:color="auto"/>
            </w:tcBorders>
            <w:vAlign w:val="center"/>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8952F0">
        <w:trPr>
          <w:jc w:val="center"/>
        </w:trPr>
        <w:tc>
          <w:tcPr>
            <w:tcW w:w="4436" w:type="dxa"/>
            <w:tcBorders>
              <w:top w:val="nil"/>
              <w:left w:val="double" w:sz="4" w:space="0" w:color="auto"/>
              <w:bottom w:val="nil"/>
              <w:right w:val="nil"/>
            </w:tcBorders>
            <w:vAlign w:val="center"/>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DESC_FUNCTIONAL_CATEGORY</w:t>
            </w:r>
          </w:p>
        </w:tc>
        <w:tc>
          <w:tcPr>
            <w:tcW w:w="2368" w:type="dxa"/>
            <w:tcBorders>
              <w:top w:val="nil"/>
              <w:left w:val="nil"/>
              <w:bottom w:val="nil"/>
              <w:right w:val="double" w:sz="4" w:space="0" w:color="auto"/>
            </w:tcBorders>
            <w:vAlign w:val="center"/>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8952F0">
        <w:trPr>
          <w:jc w:val="center"/>
        </w:trPr>
        <w:tc>
          <w:tcPr>
            <w:tcW w:w="4436" w:type="dxa"/>
            <w:tcBorders>
              <w:top w:val="nil"/>
              <w:left w:val="double" w:sz="4" w:space="0" w:color="auto"/>
              <w:bottom w:val="double" w:sz="4" w:space="0" w:color="auto"/>
              <w:right w:val="nil"/>
            </w:tcBorders>
            <w:vAlign w:val="center"/>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68" w:type="dxa"/>
            <w:tcBorders>
              <w:top w:val="nil"/>
              <w:left w:val="nil"/>
              <w:bottom w:val="double" w:sz="4" w:space="0" w:color="auto"/>
              <w:right w:val="double" w:sz="4" w:space="0" w:color="auto"/>
            </w:tcBorders>
            <w:vAlign w:val="center"/>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C646DB" w:rsidRDefault="00C646D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Look w:val="04A0" w:firstRow="1" w:lastRow="0" w:firstColumn="1" w:lastColumn="0" w:noHBand="0" w:noVBand="1"/>
      </w:tblPr>
      <w:tblGrid>
        <w:gridCol w:w="3704"/>
        <w:gridCol w:w="1966"/>
      </w:tblGrid>
      <w:tr w:rsidR="00B60B18" w:rsidRPr="00EC2D94" w:rsidTr="008952F0">
        <w:trPr>
          <w:jc w:val="center"/>
        </w:trPr>
        <w:tc>
          <w:tcPr>
            <w:tcW w:w="6804"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B60B18" w:rsidRPr="00EC2D94" w:rsidRDefault="00B60B18"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D_ISSUE_TICKET</w:t>
            </w:r>
          </w:p>
        </w:tc>
      </w:tr>
      <w:tr w:rsidR="00B60B18" w:rsidRPr="00EC2D94" w:rsidTr="008952F0">
        <w:trPr>
          <w:jc w:val="center"/>
        </w:trPr>
        <w:tc>
          <w:tcPr>
            <w:tcW w:w="4503" w:type="dxa"/>
            <w:tcBorders>
              <w:top w:val="double" w:sz="4" w:space="0" w:color="auto"/>
              <w:left w:val="double" w:sz="4" w:space="0" w:color="auto"/>
              <w:bottom w:val="nil"/>
              <w:right w:val="nil"/>
            </w:tcBorders>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S_KEY_ISSUE</w:t>
            </w:r>
          </w:p>
        </w:tc>
        <w:tc>
          <w:tcPr>
            <w:tcW w:w="2301" w:type="dxa"/>
            <w:tcBorders>
              <w:top w:val="double" w:sz="4" w:space="0" w:color="auto"/>
              <w:left w:val="nil"/>
              <w:bottom w:val="nil"/>
              <w:right w:val="double" w:sz="4" w:space="0" w:color="auto"/>
            </w:tcBorders>
          </w:tcPr>
          <w:p w:rsidR="00B60B18" w:rsidRPr="00EC2D94" w:rsidRDefault="00B60B18"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B60B18" w:rsidRPr="00EC2D94" w:rsidTr="008952F0">
        <w:trPr>
          <w:jc w:val="center"/>
        </w:trPr>
        <w:tc>
          <w:tcPr>
            <w:tcW w:w="450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ID_ISSUE</w:t>
            </w:r>
          </w:p>
        </w:tc>
        <w:tc>
          <w:tcPr>
            <w:tcW w:w="2301"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8952F0">
        <w:trPr>
          <w:jc w:val="center"/>
        </w:trPr>
        <w:tc>
          <w:tcPr>
            <w:tcW w:w="450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ISSUE_KEY</w:t>
            </w:r>
          </w:p>
        </w:tc>
        <w:tc>
          <w:tcPr>
            <w:tcW w:w="2301"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8952F0">
        <w:trPr>
          <w:jc w:val="center"/>
        </w:trPr>
        <w:tc>
          <w:tcPr>
            <w:tcW w:w="450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ISSUE_SUMMARY</w:t>
            </w:r>
          </w:p>
        </w:tc>
        <w:tc>
          <w:tcPr>
            <w:tcW w:w="2301"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B60B18" w:rsidRPr="00EC2D94" w:rsidTr="008952F0">
        <w:trPr>
          <w:jc w:val="center"/>
        </w:trPr>
        <w:tc>
          <w:tcPr>
            <w:tcW w:w="4503" w:type="dxa"/>
            <w:tcBorders>
              <w:top w:val="nil"/>
              <w:left w:val="double" w:sz="4" w:space="0" w:color="auto"/>
              <w:bottom w:val="nil"/>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DT_TIME_UPDATED</w:t>
            </w:r>
          </w:p>
        </w:tc>
        <w:tc>
          <w:tcPr>
            <w:tcW w:w="2301" w:type="dxa"/>
            <w:tcBorders>
              <w:top w:val="nil"/>
              <w:left w:val="nil"/>
              <w:bottom w:val="nil"/>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B60B18" w:rsidRPr="00EC2D94" w:rsidTr="008952F0">
        <w:trPr>
          <w:jc w:val="center"/>
        </w:trPr>
        <w:tc>
          <w:tcPr>
            <w:tcW w:w="4503" w:type="dxa"/>
            <w:tcBorders>
              <w:top w:val="nil"/>
              <w:left w:val="double" w:sz="4" w:space="0" w:color="auto"/>
              <w:bottom w:val="double" w:sz="4" w:space="0" w:color="auto"/>
              <w:right w:val="nil"/>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right w:val="double" w:sz="4" w:space="0" w:color="auto"/>
            </w:tcBorders>
          </w:tcPr>
          <w:p w:rsidR="00B60B18" w:rsidRPr="00EC2D94" w:rsidRDefault="00B60B18"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B60B18" w:rsidRDefault="00B60B18"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Look w:val="04A0" w:firstRow="1" w:lastRow="0" w:firstColumn="1" w:lastColumn="0" w:noHBand="0" w:noVBand="1"/>
      </w:tblPr>
      <w:tblGrid>
        <w:gridCol w:w="3703"/>
        <w:gridCol w:w="1967"/>
      </w:tblGrid>
      <w:tr w:rsidR="00203CC6" w:rsidRPr="00EC2D94" w:rsidTr="001618C8">
        <w:trPr>
          <w:jc w:val="center"/>
        </w:trPr>
        <w:tc>
          <w:tcPr>
            <w:tcW w:w="6804"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203CC6" w:rsidRPr="00EC2D94" w:rsidRDefault="00203CC6" w:rsidP="001618C8">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D_ISSUE_TYPE</w:t>
            </w:r>
          </w:p>
        </w:tc>
      </w:tr>
      <w:tr w:rsidR="00203CC6" w:rsidRPr="00EC2D94" w:rsidTr="001618C8">
        <w:trPr>
          <w:jc w:val="center"/>
        </w:trPr>
        <w:tc>
          <w:tcPr>
            <w:tcW w:w="4503" w:type="dxa"/>
            <w:tcBorders>
              <w:top w:val="double" w:sz="4" w:space="0" w:color="auto"/>
              <w:left w:val="double" w:sz="4" w:space="0" w:color="auto"/>
              <w:bottom w:val="nil"/>
              <w:right w:val="nil"/>
            </w:tcBorders>
          </w:tcPr>
          <w:p w:rsidR="00203CC6" w:rsidRPr="00EC2D94" w:rsidRDefault="00203CC6"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S_KEY_ISSUE_TYPE</w:t>
            </w:r>
          </w:p>
        </w:tc>
        <w:tc>
          <w:tcPr>
            <w:tcW w:w="2301" w:type="dxa"/>
            <w:tcBorders>
              <w:top w:val="double" w:sz="4" w:space="0" w:color="auto"/>
              <w:left w:val="nil"/>
              <w:bottom w:val="nil"/>
              <w:right w:val="double" w:sz="4" w:space="0" w:color="auto"/>
            </w:tcBorders>
          </w:tcPr>
          <w:p w:rsidR="00203CC6" w:rsidRPr="00EC2D94" w:rsidRDefault="00203CC6"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203CC6" w:rsidRPr="00EC2D94" w:rsidTr="001618C8">
        <w:trPr>
          <w:jc w:val="center"/>
        </w:trPr>
        <w:tc>
          <w:tcPr>
            <w:tcW w:w="4503" w:type="dxa"/>
            <w:tcBorders>
              <w:top w:val="nil"/>
              <w:left w:val="double" w:sz="4" w:space="0" w:color="auto"/>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ID_ISSUE_TYPE</w:t>
            </w:r>
          </w:p>
        </w:tc>
        <w:tc>
          <w:tcPr>
            <w:tcW w:w="2301" w:type="dxa"/>
            <w:tcBorders>
              <w:top w:val="nil"/>
              <w:left w:val="nil"/>
              <w:bottom w:val="nil"/>
              <w:right w:val="double" w:sz="4" w:space="0" w:color="auto"/>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03CC6" w:rsidRPr="00EC2D94" w:rsidTr="001618C8">
        <w:trPr>
          <w:jc w:val="center"/>
        </w:trPr>
        <w:tc>
          <w:tcPr>
            <w:tcW w:w="4503" w:type="dxa"/>
            <w:tcBorders>
              <w:top w:val="nil"/>
              <w:left w:val="double" w:sz="4" w:space="0" w:color="auto"/>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DESC_ISSUE_TYPE</w:t>
            </w:r>
          </w:p>
        </w:tc>
        <w:tc>
          <w:tcPr>
            <w:tcW w:w="2301" w:type="dxa"/>
            <w:tcBorders>
              <w:top w:val="nil"/>
              <w:left w:val="nil"/>
              <w:bottom w:val="nil"/>
              <w:right w:val="double" w:sz="4" w:space="0" w:color="auto"/>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03CC6" w:rsidRPr="00EC2D94" w:rsidTr="001618C8">
        <w:trPr>
          <w:jc w:val="center"/>
        </w:trPr>
        <w:tc>
          <w:tcPr>
            <w:tcW w:w="4503" w:type="dxa"/>
            <w:tcBorders>
              <w:top w:val="nil"/>
              <w:left w:val="double" w:sz="4" w:space="0" w:color="auto"/>
              <w:bottom w:val="double" w:sz="4" w:space="0" w:color="auto"/>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right w:val="double" w:sz="4" w:space="0" w:color="auto"/>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203CC6" w:rsidRDefault="00203CC6" w:rsidP="001A7208">
      <w:pPr>
        <w:pStyle w:val="ListParagraph"/>
        <w:spacing w:after="0" w:line="360" w:lineRule="auto"/>
        <w:ind w:left="0"/>
        <w:jc w:val="both"/>
        <w:rPr>
          <w:rFonts w:ascii="Times New Roman" w:hAnsi="Times New Roman" w:cs="Times New Roman"/>
          <w:color w:val="000000" w:themeColor="text1"/>
        </w:rPr>
      </w:pPr>
    </w:p>
    <w:p w:rsidR="00203CC6" w:rsidRDefault="00203CC6">
      <w:pPr>
        <w:rPr>
          <w:rFonts w:ascii="Times New Roman" w:hAnsi="Times New Roman" w:cs="Times New Roman"/>
          <w:color w:val="000000" w:themeColor="text1"/>
        </w:rPr>
      </w:pPr>
      <w:r>
        <w:rPr>
          <w:rFonts w:ascii="Times New Roman" w:hAnsi="Times New Roman" w:cs="Times New Roman"/>
          <w:color w:val="000000" w:themeColor="text1"/>
        </w:rPr>
        <w:br w:type="page"/>
      </w: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75"/>
        <w:gridCol w:w="1895"/>
      </w:tblGrid>
      <w:tr w:rsidR="00203CC6" w:rsidRPr="00EC2D94" w:rsidTr="00203CC6">
        <w:trPr>
          <w:jc w:val="center"/>
        </w:trPr>
        <w:tc>
          <w:tcPr>
            <w:tcW w:w="5670" w:type="dxa"/>
            <w:gridSpan w:val="2"/>
            <w:tcBorders>
              <w:top w:val="double" w:sz="4" w:space="0" w:color="auto"/>
              <w:bottom w:val="double" w:sz="4" w:space="0" w:color="auto"/>
            </w:tcBorders>
            <w:shd w:val="clear" w:color="auto" w:fill="D9D9D9" w:themeFill="background1" w:themeFillShade="D9"/>
          </w:tcPr>
          <w:p w:rsidR="00203CC6" w:rsidRPr="00EC2D94" w:rsidRDefault="00203CC6" w:rsidP="001618C8">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lastRenderedPageBreak/>
              <w:t>D_REGRESSION_BUG</w:t>
            </w:r>
          </w:p>
        </w:tc>
      </w:tr>
      <w:tr w:rsidR="00203CC6" w:rsidRPr="00EC2D94" w:rsidTr="00203CC6">
        <w:trPr>
          <w:jc w:val="center"/>
        </w:trPr>
        <w:tc>
          <w:tcPr>
            <w:tcW w:w="3775" w:type="dxa"/>
            <w:tcBorders>
              <w:top w:val="double" w:sz="4" w:space="0" w:color="auto"/>
              <w:bottom w:val="nil"/>
              <w:right w:val="nil"/>
            </w:tcBorders>
          </w:tcPr>
          <w:p w:rsidR="00203CC6" w:rsidRPr="00EC2D94" w:rsidRDefault="00203CC6"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S_KEY_REGRESSION_BUG</w:t>
            </w:r>
          </w:p>
        </w:tc>
        <w:tc>
          <w:tcPr>
            <w:tcW w:w="1895" w:type="dxa"/>
            <w:tcBorders>
              <w:top w:val="double" w:sz="4" w:space="0" w:color="auto"/>
              <w:left w:val="nil"/>
              <w:bottom w:val="nil"/>
            </w:tcBorders>
          </w:tcPr>
          <w:p w:rsidR="00203CC6" w:rsidRPr="00EC2D94" w:rsidRDefault="00203CC6"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203CC6" w:rsidRPr="00EC2D94" w:rsidTr="00203CC6">
        <w:trPr>
          <w:jc w:val="center"/>
        </w:trPr>
        <w:tc>
          <w:tcPr>
            <w:tcW w:w="3775"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ID_REGRESSION_BUG</w:t>
            </w:r>
          </w:p>
        </w:tc>
        <w:tc>
          <w:tcPr>
            <w:tcW w:w="1895"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03CC6" w:rsidRPr="00EC2D94" w:rsidTr="00203CC6">
        <w:trPr>
          <w:jc w:val="center"/>
        </w:trPr>
        <w:tc>
          <w:tcPr>
            <w:tcW w:w="3775"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DESC_REGRESSION_BUG</w:t>
            </w:r>
          </w:p>
        </w:tc>
        <w:tc>
          <w:tcPr>
            <w:tcW w:w="1895"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03CC6" w:rsidRPr="00EC2D94" w:rsidTr="00203CC6">
        <w:trPr>
          <w:jc w:val="center"/>
        </w:trPr>
        <w:tc>
          <w:tcPr>
            <w:tcW w:w="3775" w:type="dxa"/>
            <w:tcBorders>
              <w:top w:val="nil"/>
              <w:bottom w:val="double" w:sz="4" w:space="0" w:color="auto"/>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1895" w:type="dxa"/>
            <w:tcBorders>
              <w:top w:val="nil"/>
              <w:left w:val="nil"/>
              <w:bottom w:val="double" w:sz="4" w:space="0" w:color="auto"/>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203CC6" w:rsidRDefault="00203CC6"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02"/>
        <w:gridCol w:w="1968"/>
      </w:tblGrid>
      <w:tr w:rsidR="006251EB" w:rsidRPr="00EC2D94" w:rsidTr="008952F0">
        <w:trPr>
          <w:jc w:val="center"/>
        </w:trPr>
        <w:tc>
          <w:tcPr>
            <w:tcW w:w="6804" w:type="dxa"/>
            <w:gridSpan w:val="2"/>
            <w:tcBorders>
              <w:top w:val="double" w:sz="4" w:space="0" w:color="auto"/>
              <w:bottom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D_USER</w:t>
            </w:r>
          </w:p>
        </w:tc>
      </w:tr>
      <w:tr w:rsidR="006251EB" w:rsidRPr="00EC2D94" w:rsidTr="008952F0">
        <w:trPr>
          <w:jc w:val="center"/>
        </w:trPr>
        <w:tc>
          <w:tcPr>
            <w:tcW w:w="4503" w:type="dxa"/>
            <w:tcBorders>
              <w:top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S_KEY_USER</w:t>
            </w:r>
          </w:p>
        </w:tc>
        <w:tc>
          <w:tcPr>
            <w:tcW w:w="2301" w:type="dxa"/>
            <w:tcBorders>
              <w:top w:val="double" w:sz="4" w:space="0" w:color="auto"/>
              <w:left w:val="nil"/>
              <w:bottom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ID_USER</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USER_NAME</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DESC_USER_NAME</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SCD_DT_START</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SCD_DT_END</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SCD_FLAG_STATUS</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4503" w:type="dxa"/>
            <w:tcBorders>
              <w:top w:val="nil"/>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664"/>
        <w:gridCol w:w="2006"/>
      </w:tblGrid>
      <w:tr w:rsidR="006251EB" w:rsidRPr="00EC2D94" w:rsidTr="008952F0">
        <w:trPr>
          <w:jc w:val="center"/>
        </w:trPr>
        <w:tc>
          <w:tcPr>
            <w:tcW w:w="6804" w:type="dxa"/>
            <w:gridSpan w:val="2"/>
            <w:tcBorders>
              <w:top w:val="double" w:sz="4" w:space="0" w:color="auto"/>
              <w:bottom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D_ORIGIN</w:t>
            </w:r>
          </w:p>
        </w:tc>
      </w:tr>
      <w:tr w:rsidR="006251EB" w:rsidRPr="00EC2D94" w:rsidTr="008952F0">
        <w:trPr>
          <w:jc w:val="center"/>
        </w:trPr>
        <w:tc>
          <w:tcPr>
            <w:tcW w:w="4503" w:type="dxa"/>
            <w:tcBorders>
              <w:top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S_KEY_ORIGIN</w:t>
            </w:r>
          </w:p>
        </w:tc>
        <w:tc>
          <w:tcPr>
            <w:tcW w:w="2301" w:type="dxa"/>
            <w:tcBorders>
              <w:top w:val="double" w:sz="4" w:space="0" w:color="auto"/>
              <w:left w:val="nil"/>
              <w:bottom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ID_ORIGIN</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DESC_ORIGIN</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02"/>
        <w:gridCol w:w="1968"/>
      </w:tblGrid>
      <w:tr w:rsidR="00203CC6" w:rsidRPr="00EC2D94" w:rsidTr="001618C8">
        <w:trPr>
          <w:jc w:val="center"/>
        </w:trPr>
        <w:tc>
          <w:tcPr>
            <w:tcW w:w="6804" w:type="dxa"/>
            <w:gridSpan w:val="2"/>
            <w:tcBorders>
              <w:top w:val="double" w:sz="4" w:space="0" w:color="auto"/>
              <w:bottom w:val="double" w:sz="4" w:space="0" w:color="auto"/>
            </w:tcBorders>
            <w:shd w:val="clear" w:color="auto" w:fill="D9D9D9" w:themeFill="background1" w:themeFillShade="D9"/>
          </w:tcPr>
          <w:p w:rsidR="00203CC6" w:rsidRPr="00EC2D94" w:rsidRDefault="00203CC6" w:rsidP="001618C8">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D_MARKET_CLIENT</w:t>
            </w:r>
          </w:p>
        </w:tc>
      </w:tr>
      <w:tr w:rsidR="00203CC6" w:rsidRPr="00EC2D94" w:rsidTr="001618C8">
        <w:trPr>
          <w:jc w:val="center"/>
        </w:trPr>
        <w:tc>
          <w:tcPr>
            <w:tcW w:w="4503" w:type="dxa"/>
            <w:tcBorders>
              <w:top w:val="double" w:sz="4" w:space="0" w:color="auto"/>
              <w:bottom w:val="nil"/>
              <w:right w:val="nil"/>
            </w:tcBorders>
          </w:tcPr>
          <w:p w:rsidR="00203CC6" w:rsidRPr="00EC2D94" w:rsidRDefault="00203CC6"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S_KEY_MARKET</w:t>
            </w:r>
          </w:p>
        </w:tc>
        <w:tc>
          <w:tcPr>
            <w:tcW w:w="2301" w:type="dxa"/>
            <w:tcBorders>
              <w:top w:val="double" w:sz="4" w:space="0" w:color="auto"/>
              <w:left w:val="nil"/>
              <w:bottom w:val="nil"/>
            </w:tcBorders>
          </w:tcPr>
          <w:p w:rsidR="00203CC6" w:rsidRPr="00EC2D94" w:rsidRDefault="00203CC6" w:rsidP="001618C8">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203CC6" w:rsidRPr="00EC2D94" w:rsidTr="001618C8">
        <w:trPr>
          <w:jc w:val="center"/>
        </w:trPr>
        <w:tc>
          <w:tcPr>
            <w:tcW w:w="4503"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ID_MARKET</w:t>
            </w:r>
          </w:p>
        </w:tc>
        <w:tc>
          <w:tcPr>
            <w:tcW w:w="2301"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03CC6" w:rsidRPr="00EC2D94" w:rsidTr="001618C8">
        <w:trPr>
          <w:jc w:val="center"/>
        </w:trPr>
        <w:tc>
          <w:tcPr>
            <w:tcW w:w="4503"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DESC_MARKET</w:t>
            </w:r>
          </w:p>
        </w:tc>
        <w:tc>
          <w:tcPr>
            <w:tcW w:w="2301"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203CC6" w:rsidRPr="00EC2D94" w:rsidTr="001618C8">
        <w:trPr>
          <w:jc w:val="center"/>
        </w:trPr>
        <w:tc>
          <w:tcPr>
            <w:tcW w:w="4503"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SCD_DT_START</w:t>
            </w:r>
          </w:p>
        </w:tc>
        <w:tc>
          <w:tcPr>
            <w:tcW w:w="2301"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203CC6" w:rsidRPr="00EC2D94" w:rsidTr="001618C8">
        <w:trPr>
          <w:jc w:val="center"/>
        </w:trPr>
        <w:tc>
          <w:tcPr>
            <w:tcW w:w="4503"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SCD_DT_END</w:t>
            </w:r>
          </w:p>
        </w:tc>
        <w:tc>
          <w:tcPr>
            <w:tcW w:w="2301"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203CC6" w:rsidRPr="00EC2D94" w:rsidTr="001618C8">
        <w:trPr>
          <w:jc w:val="center"/>
        </w:trPr>
        <w:tc>
          <w:tcPr>
            <w:tcW w:w="4503" w:type="dxa"/>
            <w:tcBorders>
              <w:top w:val="nil"/>
              <w:bottom w:val="nil"/>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SCD_FLAG_STATUS</w:t>
            </w:r>
          </w:p>
        </w:tc>
        <w:tc>
          <w:tcPr>
            <w:tcW w:w="2301" w:type="dxa"/>
            <w:tcBorders>
              <w:top w:val="nil"/>
              <w:left w:val="nil"/>
              <w:bottom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203CC6" w:rsidRPr="00EC2D94" w:rsidTr="001618C8">
        <w:trPr>
          <w:jc w:val="center"/>
        </w:trPr>
        <w:tc>
          <w:tcPr>
            <w:tcW w:w="4503" w:type="dxa"/>
            <w:tcBorders>
              <w:top w:val="nil"/>
              <w:bottom w:val="double" w:sz="4" w:space="0" w:color="auto"/>
              <w:right w:val="nil"/>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tcBorders>
          </w:tcPr>
          <w:p w:rsidR="00203CC6" w:rsidRPr="00EC2D94" w:rsidRDefault="00203CC6" w:rsidP="001618C8">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203CC6" w:rsidRDefault="00203CC6" w:rsidP="001A7208">
      <w:pPr>
        <w:pStyle w:val="ListParagraph"/>
        <w:spacing w:after="0" w:line="360" w:lineRule="auto"/>
        <w:ind w:left="0"/>
        <w:jc w:val="both"/>
        <w:rPr>
          <w:rFonts w:ascii="Times New Roman" w:hAnsi="Times New Roman" w:cs="Times New Roman"/>
          <w:color w:val="000000" w:themeColor="text1"/>
        </w:rPr>
      </w:pPr>
    </w:p>
    <w:p w:rsidR="00203CC6" w:rsidRDefault="00203CC6">
      <w:pPr>
        <w:rPr>
          <w:rFonts w:ascii="Times New Roman" w:hAnsi="Times New Roman" w:cs="Times New Roman"/>
          <w:color w:val="000000" w:themeColor="text1"/>
        </w:rPr>
      </w:pPr>
      <w:r>
        <w:rPr>
          <w:rFonts w:ascii="Times New Roman" w:hAnsi="Times New Roman" w:cs="Times New Roman"/>
          <w:color w:val="000000" w:themeColor="text1"/>
        </w:rPr>
        <w:br w:type="page"/>
      </w: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673"/>
        <w:gridCol w:w="1997"/>
      </w:tblGrid>
      <w:tr w:rsidR="006251EB" w:rsidRPr="00EC2D94" w:rsidTr="008952F0">
        <w:trPr>
          <w:jc w:val="center"/>
        </w:trPr>
        <w:tc>
          <w:tcPr>
            <w:tcW w:w="5670" w:type="dxa"/>
            <w:gridSpan w:val="2"/>
            <w:tcBorders>
              <w:top w:val="double" w:sz="4" w:space="0" w:color="auto"/>
              <w:bottom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lastRenderedPageBreak/>
              <w:t>D_</w:t>
            </w:r>
            <w:r>
              <w:rPr>
                <w:rFonts w:ascii="Times New Roman" w:hAnsi="Times New Roman" w:cs="Times New Roman"/>
                <w:b/>
                <w:sz w:val="20"/>
                <w:szCs w:val="20"/>
              </w:rPr>
              <w:t>TIME</w:t>
            </w:r>
          </w:p>
        </w:tc>
      </w:tr>
      <w:tr w:rsidR="006251EB" w:rsidRPr="00EC2D94" w:rsidTr="008952F0">
        <w:trPr>
          <w:jc w:val="center"/>
        </w:trPr>
        <w:tc>
          <w:tcPr>
            <w:tcW w:w="3673" w:type="dxa"/>
            <w:tcBorders>
              <w:top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Pr>
                <w:rFonts w:ascii="Times New Roman" w:hAnsi="Times New Roman" w:cs="Times New Roman"/>
                <w:sz w:val="20"/>
                <w:szCs w:val="20"/>
              </w:rPr>
              <w:t>TIMEKEY</w:t>
            </w:r>
          </w:p>
        </w:tc>
        <w:tc>
          <w:tcPr>
            <w:tcW w:w="1997" w:type="dxa"/>
            <w:tcBorders>
              <w:top w:val="double" w:sz="4" w:space="0" w:color="auto"/>
              <w:left w:val="nil"/>
              <w:bottom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367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DATEKEY</w:t>
            </w:r>
          </w:p>
        </w:tc>
        <w:tc>
          <w:tcPr>
            <w:tcW w:w="1997"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tc>
      </w:tr>
      <w:tr w:rsidR="006251EB" w:rsidRPr="00EC2D94" w:rsidTr="008952F0">
        <w:trPr>
          <w:jc w:val="center"/>
        </w:trPr>
        <w:tc>
          <w:tcPr>
            <w:tcW w:w="367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DATEVALUE</w:t>
            </w:r>
          </w:p>
        </w:tc>
        <w:tc>
          <w:tcPr>
            <w:tcW w:w="1997"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DATE</w:t>
            </w:r>
          </w:p>
        </w:tc>
      </w:tr>
      <w:tr w:rsidR="006251EB" w:rsidRPr="007B3C86" w:rsidTr="008952F0">
        <w:trPr>
          <w:jc w:val="center"/>
        </w:trPr>
        <w:tc>
          <w:tcPr>
            <w:tcW w:w="3673" w:type="dxa"/>
            <w:tcBorders>
              <w:top w:val="nil"/>
              <w:bottom w:val="double" w:sz="4" w:space="0" w:color="auto"/>
              <w:right w:val="nil"/>
            </w:tcBorders>
          </w:tcPr>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YEAR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SEMESTER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TRIMESTER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MONTHOFYEAR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MONTH</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WEEKOFYEAR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DAYOFMONTH</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DAYOFWEEK</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DAY</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HOURDAY</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HOLIDAY</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SEMESTERKEY</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TRIMESTERKEY</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MONTHKEY</w:t>
            </w:r>
          </w:p>
          <w:p w:rsidR="006251EB" w:rsidRPr="00EC2D94"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WEEKKEY</w:t>
            </w:r>
          </w:p>
        </w:tc>
        <w:tc>
          <w:tcPr>
            <w:tcW w:w="1997" w:type="dxa"/>
            <w:tcBorders>
              <w:top w:val="nil"/>
              <w:left w:val="nil"/>
              <w:bottom w:val="double" w:sz="4" w:space="0" w:color="auto"/>
            </w:tcBorders>
          </w:tcPr>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VARCHAR2</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VARCHAR2</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VARCHAR2</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p w:rsidR="006251EB" w:rsidRPr="00EC2D94" w:rsidRDefault="006251EB" w:rsidP="008952F0">
            <w:pPr>
              <w:spacing w:line="360" w:lineRule="auto"/>
              <w:rPr>
                <w:rFonts w:ascii="Times New Roman" w:hAnsi="Times New Roman" w:cs="Times New Roman"/>
                <w:sz w:val="20"/>
                <w:szCs w:val="20"/>
              </w:rPr>
            </w:pPr>
            <w:r>
              <w:rPr>
                <w:rFonts w:ascii="Times New Roman" w:hAnsi="Times New Roman" w:cs="Times New Roman"/>
                <w:sz w:val="20"/>
                <w:szCs w:val="20"/>
              </w:rPr>
              <w:t>NUMBER</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Look w:val="04A0" w:firstRow="1" w:lastRow="0" w:firstColumn="1" w:lastColumn="0" w:noHBand="0" w:noVBand="1"/>
      </w:tblPr>
      <w:tblGrid>
        <w:gridCol w:w="3737"/>
        <w:gridCol w:w="1933"/>
      </w:tblGrid>
      <w:tr w:rsidR="006251EB" w:rsidRPr="00EC2D94" w:rsidTr="008952F0">
        <w:trPr>
          <w:jc w:val="center"/>
        </w:trPr>
        <w:tc>
          <w:tcPr>
            <w:tcW w:w="6804"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D_DEV_ENVIRONMENT</w:t>
            </w:r>
          </w:p>
        </w:tc>
      </w:tr>
      <w:tr w:rsidR="006251EB" w:rsidRPr="00EC2D94" w:rsidTr="008952F0">
        <w:trPr>
          <w:jc w:val="center"/>
        </w:trPr>
        <w:tc>
          <w:tcPr>
            <w:tcW w:w="4503" w:type="dxa"/>
            <w:tcBorders>
              <w:top w:val="double" w:sz="4" w:space="0" w:color="auto"/>
              <w:left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S_KEY_ENVIRONMENT</w:t>
            </w:r>
          </w:p>
        </w:tc>
        <w:tc>
          <w:tcPr>
            <w:tcW w:w="2301" w:type="dxa"/>
            <w:tcBorders>
              <w:top w:val="double" w:sz="4" w:space="0" w:color="auto"/>
              <w:left w:val="nil"/>
              <w:bottom w:val="nil"/>
              <w:right w:val="double" w:sz="4" w:space="0" w:color="auto"/>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4503" w:type="dxa"/>
            <w:tcBorders>
              <w:top w:val="nil"/>
              <w:left w:val="double" w:sz="4" w:space="0" w:color="auto"/>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ID_ENVIRONMENT</w:t>
            </w:r>
          </w:p>
        </w:tc>
        <w:tc>
          <w:tcPr>
            <w:tcW w:w="2301" w:type="dxa"/>
            <w:tcBorders>
              <w:top w:val="nil"/>
              <w:left w:val="nil"/>
              <w:bottom w:val="nil"/>
              <w:right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left w:val="double" w:sz="4" w:space="0" w:color="auto"/>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DESC_ENVIRONMENT</w:t>
            </w:r>
          </w:p>
        </w:tc>
        <w:tc>
          <w:tcPr>
            <w:tcW w:w="2301" w:type="dxa"/>
            <w:tcBorders>
              <w:top w:val="nil"/>
              <w:left w:val="nil"/>
              <w:bottom w:val="nil"/>
              <w:right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left w:val="double" w:sz="4" w:space="0" w:color="auto"/>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right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12"/>
        <w:gridCol w:w="1958"/>
      </w:tblGrid>
      <w:tr w:rsidR="006251EB" w:rsidRPr="00EC2D94" w:rsidTr="008952F0">
        <w:trPr>
          <w:jc w:val="center"/>
        </w:trPr>
        <w:tc>
          <w:tcPr>
            <w:tcW w:w="6804" w:type="dxa"/>
            <w:gridSpan w:val="2"/>
            <w:tcBorders>
              <w:top w:val="double" w:sz="4" w:space="0" w:color="auto"/>
              <w:bottom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D_VERSION</w:t>
            </w:r>
          </w:p>
        </w:tc>
      </w:tr>
      <w:tr w:rsidR="006251EB" w:rsidRPr="00EC2D94" w:rsidTr="008952F0">
        <w:trPr>
          <w:jc w:val="center"/>
        </w:trPr>
        <w:tc>
          <w:tcPr>
            <w:tcW w:w="4503" w:type="dxa"/>
            <w:tcBorders>
              <w:top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S_KEY_VERSION</w:t>
            </w:r>
          </w:p>
        </w:tc>
        <w:tc>
          <w:tcPr>
            <w:tcW w:w="2301" w:type="dxa"/>
            <w:tcBorders>
              <w:top w:val="double" w:sz="4" w:space="0" w:color="auto"/>
              <w:left w:val="nil"/>
              <w:bottom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lang w:val="es-ES_tradnl"/>
              </w:rPr>
              <w:t>ID_VERSION</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lang w:val="es-ES_tradnl"/>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lang w:val="es-ES_tradnl"/>
              </w:rPr>
              <w:t>DESC_VERSION</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lang w:val="es-ES_tradnl"/>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DT_START_VERSION</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DT_END_VERSION</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6251EB" w:rsidRPr="00EC2D94" w:rsidTr="008952F0">
        <w:trPr>
          <w:jc w:val="center"/>
        </w:trPr>
        <w:tc>
          <w:tcPr>
            <w:tcW w:w="4503" w:type="dxa"/>
            <w:tcBorders>
              <w:top w:val="nil"/>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203CC6" w:rsidRDefault="00203CC6" w:rsidP="001A7208">
      <w:pPr>
        <w:pStyle w:val="ListParagraph"/>
        <w:spacing w:after="0" w:line="360" w:lineRule="auto"/>
        <w:ind w:left="0"/>
        <w:jc w:val="both"/>
        <w:rPr>
          <w:rFonts w:ascii="Times New Roman" w:hAnsi="Times New Roman" w:cs="Times New Roman"/>
          <w:color w:val="000000" w:themeColor="text1"/>
        </w:rPr>
      </w:pPr>
    </w:p>
    <w:p w:rsidR="00203CC6" w:rsidRDefault="00203CC6">
      <w:pPr>
        <w:rPr>
          <w:rFonts w:ascii="Times New Roman" w:hAnsi="Times New Roman" w:cs="Times New Roman"/>
          <w:color w:val="000000" w:themeColor="text1"/>
        </w:rPr>
      </w:pPr>
      <w:r>
        <w:rPr>
          <w:rFonts w:ascii="Times New Roman" w:hAnsi="Times New Roman" w:cs="Times New Roman"/>
          <w:color w:val="000000" w:themeColor="text1"/>
        </w:rPr>
        <w:br w:type="page"/>
      </w: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02"/>
        <w:gridCol w:w="1968"/>
      </w:tblGrid>
      <w:tr w:rsidR="006251EB" w:rsidRPr="00EC2D94" w:rsidTr="00203CC6">
        <w:trPr>
          <w:jc w:val="center"/>
        </w:trPr>
        <w:tc>
          <w:tcPr>
            <w:tcW w:w="5670" w:type="dxa"/>
            <w:gridSpan w:val="2"/>
            <w:tcBorders>
              <w:top w:val="double" w:sz="4" w:space="0" w:color="auto"/>
              <w:bottom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lastRenderedPageBreak/>
              <w:t>D_TEAM</w:t>
            </w:r>
          </w:p>
        </w:tc>
      </w:tr>
      <w:tr w:rsidR="006251EB" w:rsidRPr="00EC2D94" w:rsidTr="00203CC6">
        <w:trPr>
          <w:jc w:val="center"/>
        </w:trPr>
        <w:tc>
          <w:tcPr>
            <w:tcW w:w="3702" w:type="dxa"/>
            <w:tcBorders>
              <w:top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S_KEY_TEAM</w:t>
            </w:r>
          </w:p>
        </w:tc>
        <w:tc>
          <w:tcPr>
            <w:tcW w:w="1968" w:type="dxa"/>
            <w:tcBorders>
              <w:top w:val="double" w:sz="4" w:space="0" w:color="auto"/>
              <w:left w:val="nil"/>
              <w:bottom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203CC6">
        <w:trPr>
          <w:jc w:val="center"/>
        </w:trPr>
        <w:tc>
          <w:tcPr>
            <w:tcW w:w="3702"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ID_TEAM</w:t>
            </w:r>
          </w:p>
        </w:tc>
        <w:tc>
          <w:tcPr>
            <w:tcW w:w="1968"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203CC6">
        <w:trPr>
          <w:jc w:val="center"/>
        </w:trPr>
        <w:tc>
          <w:tcPr>
            <w:tcW w:w="3702"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DESC_TEAM</w:t>
            </w:r>
          </w:p>
        </w:tc>
        <w:tc>
          <w:tcPr>
            <w:tcW w:w="1968"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203CC6">
        <w:trPr>
          <w:jc w:val="center"/>
        </w:trPr>
        <w:tc>
          <w:tcPr>
            <w:tcW w:w="3702"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SCD_DT_START</w:t>
            </w:r>
          </w:p>
        </w:tc>
        <w:tc>
          <w:tcPr>
            <w:tcW w:w="1968"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6251EB" w:rsidRPr="00EC2D94" w:rsidTr="00203CC6">
        <w:trPr>
          <w:jc w:val="center"/>
        </w:trPr>
        <w:tc>
          <w:tcPr>
            <w:tcW w:w="3702"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SCD_DT_END</w:t>
            </w:r>
          </w:p>
        </w:tc>
        <w:tc>
          <w:tcPr>
            <w:tcW w:w="1968"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r w:rsidR="006251EB" w:rsidRPr="00EC2D94" w:rsidTr="00203CC6">
        <w:trPr>
          <w:jc w:val="center"/>
        </w:trPr>
        <w:tc>
          <w:tcPr>
            <w:tcW w:w="3702"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SCD_FLAG_STATUS</w:t>
            </w:r>
          </w:p>
        </w:tc>
        <w:tc>
          <w:tcPr>
            <w:tcW w:w="1968"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203CC6">
        <w:trPr>
          <w:jc w:val="center"/>
        </w:trPr>
        <w:tc>
          <w:tcPr>
            <w:tcW w:w="3702" w:type="dxa"/>
            <w:tcBorders>
              <w:top w:val="nil"/>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1968"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81"/>
        <w:gridCol w:w="1889"/>
      </w:tblGrid>
      <w:tr w:rsidR="006251EB" w:rsidRPr="00EC2D94" w:rsidTr="008952F0">
        <w:trPr>
          <w:jc w:val="center"/>
        </w:trPr>
        <w:tc>
          <w:tcPr>
            <w:tcW w:w="6804" w:type="dxa"/>
            <w:gridSpan w:val="2"/>
            <w:tcBorders>
              <w:top w:val="double" w:sz="4" w:space="0" w:color="auto"/>
              <w:bottom w:val="double" w:sz="4" w:space="0" w:color="auto"/>
            </w:tcBorders>
            <w:shd w:val="clear" w:color="auto" w:fill="D9D9D9" w:themeFill="background1" w:themeFillShade="D9"/>
          </w:tcPr>
          <w:p w:rsidR="006251EB" w:rsidRPr="00EC2D94" w:rsidRDefault="006251EB" w:rsidP="008952F0">
            <w:pPr>
              <w:spacing w:before="120" w:line="360" w:lineRule="auto"/>
              <w:jc w:val="center"/>
              <w:rPr>
                <w:rFonts w:ascii="Times New Roman" w:hAnsi="Times New Roman" w:cs="Times New Roman"/>
                <w:b/>
                <w:sz w:val="20"/>
                <w:szCs w:val="20"/>
              </w:rPr>
            </w:pPr>
            <w:r w:rsidRPr="00EC2D94">
              <w:rPr>
                <w:rFonts w:ascii="Times New Roman" w:hAnsi="Times New Roman" w:cs="Times New Roman"/>
                <w:b/>
                <w:sz w:val="20"/>
                <w:szCs w:val="20"/>
              </w:rPr>
              <w:t>D_IMPACTED_TEAMS</w:t>
            </w:r>
          </w:p>
        </w:tc>
      </w:tr>
      <w:tr w:rsidR="006251EB" w:rsidRPr="00EC2D94" w:rsidTr="008952F0">
        <w:trPr>
          <w:jc w:val="center"/>
        </w:trPr>
        <w:tc>
          <w:tcPr>
            <w:tcW w:w="4503" w:type="dxa"/>
            <w:tcBorders>
              <w:top w:val="double" w:sz="4" w:space="0" w:color="auto"/>
              <w:bottom w:val="nil"/>
              <w:right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S_KEY_IMPACTED_TEAMS</w:t>
            </w:r>
          </w:p>
        </w:tc>
        <w:tc>
          <w:tcPr>
            <w:tcW w:w="2301" w:type="dxa"/>
            <w:tcBorders>
              <w:top w:val="double" w:sz="4" w:space="0" w:color="auto"/>
              <w:left w:val="nil"/>
              <w:bottom w:val="nil"/>
            </w:tcBorders>
          </w:tcPr>
          <w:p w:rsidR="006251EB" w:rsidRPr="00EC2D94" w:rsidRDefault="006251EB" w:rsidP="008952F0">
            <w:pPr>
              <w:spacing w:before="120" w:line="360" w:lineRule="auto"/>
              <w:rPr>
                <w:rFonts w:ascii="Times New Roman" w:hAnsi="Times New Roman" w:cs="Times New Roman"/>
                <w:sz w:val="20"/>
                <w:szCs w:val="20"/>
              </w:rPr>
            </w:pPr>
            <w:r w:rsidRPr="00EC2D94">
              <w:rPr>
                <w:rFonts w:ascii="Times New Roman" w:hAnsi="Times New Roman" w:cs="Times New Roman"/>
                <w:sz w:val="20"/>
                <w:szCs w:val="20"/>
              </w:rPr>
              <w:t>NUMBER</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ID_IMPACT_TEAM</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nil"/>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DESC_IMPACTED_TEAMS</w:t>
            </w:r>
          </w:p>
        </w:tc>
        <w:tc>
          <w:tcPr>
            <w:tcW w:w="2301" w:type="dxa"/>
            <w:tcBorders>
              <w:top w:val="nil"/>
              <w:left w:val="nil"/>
              <w:bottom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VARCHAR2</w:t>
            </w:r>
          </w:p>
        </w:tc>
      </w:tr>
      <w:tr w:rsidR="006251EB" w:rsidRPr="00EC2D94" w:rsidTr="008952F0">
        <w:trPr>
          <w:jc w:val="center"/>
        </w:trPr>
        <w:tc>
          <w:tcPr>
            <w:tcW w:w="4503" w:type="dxa"/>
            <w:tcBorders>
              <w:top w:val="nil"/>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DT_LOAD</w:t>
            </w:r>
          </w:p>
        </w:tc>
        <w:tc>
          <w:tcPr>
            <w:tcW w:w="2301"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12"/>
        <w:gridCol w:w="1958"/>
      </w:tblGrid>
      <w:tr w:rsidR="006251EB" w:rsidRPr="00EC2D94" w:rsidTr="008952F0">
        <w:trPr>
          <w:jc w:val="center"/>
        </w:trPr>
        <w:tc>
          <w:tcPr>
            <w:tcW w:w="6804" w:type="dxa"/>
            <w:gridSpan w:val="2"/>
            <w:tcBorders>
              <w:top w:val="double" w:sz="4" w:space="0" w:color="auto"/>
              <w:bottom w:val="double" w:sz="4" w:space="0" w:color="auto"/>
            </w:tcBorders>
            <w:shd w:val="clear" w:color="auto" w:fill="D9D9D9" w:themeFill="background1" w:themeFillShade="D9"/>
          </w:tcPr>
          <w:p w:rsidR="006251EB" w:rsidRPr="008611F0" w:rsidRDefault="006251EB" w:rsidP="008952F0">
            <w:pPr>
              <w:spacing w:before="120" w:line="360" w:lineRule="auto"/>
              <w:jc w:val="center"/>
              <w:rPr>
                <w:rFonts w:ascii="Times New Roman" w:hAnsi="Times New Roman" w:cs="Times New Roman"/>
                <w:b/>
                <w:sz w:val="20"/>
                <w:szCs w:val="20"/>
                <w:lang w:val="pt-PT"/>
              </w:rPr>
            </w:pPr>
            <w:r w:rsidRPr="008611F0">
              <w:rPr>
                <w:rFonts w:ascii="Times New Roman" w:hAnsi="Times New Roman" w:cs="Times New Roman"/>
                <w:b/>
                <w:sz w:val="20"/>
                <w:szCs w:val="20"/>
                <w:lang w:val="pt-PT"/>
              </w:rPr>
              <w:t>D_COMPONENT</w:t>
            </w:r>
          </w:p>
        </w:tc>
      </w:tr>
      <w:tr w:rsidR="006251EB" w:rsidRPr="00EC2D94" w:rsidTr="008952F0">
        <w:trPr>
          <w:jc w:val="center"/>
        </w:trPr>
        <w:tc>
          <w:tcPr>
            <w:tcW w:w="4503" w:type="dxa"/>
            <w:tcBorders>
              <w:top w:val="double" w:sz="4" w:space="0" w:color="auto"/>
              <w:bottom w:val="nil"/>
              <w:right w:val="nil"/>
            </w:tcBorders>
          </w:tcPr>
          <w:p w:rsidR="006251EB" w:rsidRPr="008611F0" w:rsidRDefault="006251EB" w:rsidP="008952F0">
            <w:pPr>
              <w:spacing w:before="120" w:line="360" w:lineRule="auto"/>
              <w:rPr>
                <w:rFonts w:ascii="Times New Roman" w:hAnsi="Times New Roman" w:cs="Times New Roman"/>
                <w:sz w:val="20"/>
                <w:szCs w:val="20"/>
                <w:lang w:val="pt-PT"/>
              </w:rPr>
            </w:pPr>
            <w:r w:rsidRPr="008611F0">
              <w:rPr>
                <w:rFonts w:ascii="Times New Roman" w:hAnsi="Times New Roman" w:cs="Times New Roman"/>
                <w:sz w:val="20"/>
                <w:szCs w:val="20"/>
                <w:lang w:val="pt-PT"/>
              </w:rPr>
              <w:t>S_KEY_COMPONENT</w:t>
            </w:r>
          </w:p>
        </w:tc>
        <w:tc>
          <w:tcPr>
            <w:tcW w:w="2301" w:type="dxa"/>
            <w:tcBorders>
              <w:top w:val="double" w:sz="4" w:space="0" w:color="auto"/>
              <w:left w:val="nil"/>
              <w:bottom w:val="nil"/>
            </w:tcBorders>
          </w:tcPr>
          <w:p w:rsidR="006251EB" w:rsidRPr="008611F0" w:rsidRDefault="006251EB" w:rsidP="008952F0">
            <w:pPr>
              <w:spacing w:before="120" w:line="360" w:lineRule="auto"/>
              <w:rPr>
                <w:rFonts w:ascii="Times New Roman" w:hAnsi="Times New Roman" w:cs="Times New Roman"/>
                <w:sz w:val="20"/>
                <w:szCs w:val="20"/>
                <w:lang w:val="pt-PT"/>
              </w:rPr>
            </w:pPr>
            <w:r w:rsidRPr="008611F0">
              <w:rPr>
                <w:rFonts w:ascii="Times New Roman" w:hAnsi="Times New Roman" w:cs="Times New Roman"/>
                <w:sz w:val="20"/>
                <w:szCs w:val="20"/>
                <w:lang w:val="pt-PT"/>
              </w:rPr>
              <w:t>NUMBER</w:t>
            </w:r>
          </w:p>
        </w:tc>
      </w:tr>
      <w:tr w:rsidR="006251EB" w:rsidRPr="00EC2D94" w:rsidTr="008952F0">
        <w:trPr>
          <w:jc w:val="center"/>
        </w:trPr>
        <w:tc>
          <w:tcPr>
            <w:tcW w:w="4503" w:type="dxa"/>
            <w:tcBorders>
              <w:top w:val="nil"/>
              <w:bottom w:val="nil"/>
              <w:right w:val="nil"/>
            </w:tcBorders>
          </w:tcPr>
          <w:p w:rsidR="006251EB" w:rsidRPr="008611F0" w:rsidRDefault="006251EB" w:rsidP="008952F0">
            <w:pPr>
              <w:spacing w:line="360" w:lineRule="auto"/>
              <w:rPr>
                <w:rFonts w:ascii="Times New Roman" w:hAnsi="Times New Roman" w:cs="Times New Roman"/>
                <w:sz w:val="20"/>
                <w:szCs w:val="20"/>
                <w:lang w:val="pt-PT"/>
              </w:rPr>
            </w:pPr>
            <w:r w:rsidRPr="008611F0">
              <w:rPr>
                <w:rFonts w:ascii="Times New Roman" w:hAnsi="Times New Roman" w:cs="Times New Roman"/>
                <w:sz w:val="20"/>
                <w:szCs w:val="20"/>
                <w:lang w:val="pt-PT"/>
              </w:rPr>
              <w:t>ID_COMPONENT</w:t>
            </w:r>
          </w:p>
        </w:tc>
        <w:tc>
          <w:tcPr>
            <w:tcW w:w="2301" w:type="dxa"/>
            <w:tcBorders>
              <w:top w:val="nil"/>
              <w:left w:val="nil"/>
              <w:bottom w:val="nil"/>
            </w:tcBorders>
          </w:tcPr>
          <w:p w:rsidR="006251EB" w:rsidRPr="008611F0" w:rsidRDefault="006251EB" w:rsidP="008952F0">
            <w:pPr>
              <w:spacing w:line="360" w:lineRule="auto"/>
              <w:rPr>
                <w:rFonts w:ascii="Times New Roman" w:hAnsi="Times New Roman" w:cs="Times New Roman"/>
                <w:sz w:val="20"/>
                <w:szCs w:val="20"/>
                <w:lang w:val="pt-PT"/>
              </w:rPr>
            </w:pPr>
            <w:r w:rsidRPr="008611F0">
              <w:rPr>
                <w:rFonts w:ascii="Times New Roman" w:hAnsi="Times New Roman" w:cs="Times New Roman"/>
                <w:sz w:val="20"/>
                <w:szCs w:val="20"/>
                <w:lang w:val="pt-PT"/>
              </w:rPr>
              <w:t>VARCHAR2</w:t>
            </w:r>
          </w:p>
        </w:tc>
      </w:tr>
      <w:tr w:rsidR="006251EB" w:rsidRPr="00EC2D94" w:rsidTr="008952F0">
        <w:trPr>
          <w:jc w:val="center"/>
        </w:trPr>
        <w:tc>
          <w:tcPr>
            <w:tcW w:w="4503" w:type="dxa"/>
            <w:tcBorders>
              <w:top w:val="nil"/>
              <w:bottom w:val="nil"/>
              <w:right w:val="nil"/>
            </w:tcBorders>
          </w:tcPr>
          <w:p w:rsidR="006251EB" w:rsidRPr="008611F0" w:rsidRDefault="006251EB" w:rsidP="008952F0">
            <w:pPr>
              <w:spacing w:line="360" w:lineRule="auto"/>
              <w:rPr>
                <w:rFonts w:ascii="Times New Roman" w:hAnsi="Times New Roman" w:cs="Times New Roman"/>
                <w:sz w:val="20"/>
                <w:szCs w:val="20"/>
                <w:lang w:val="pt-PT"/>
              </w:rPr>
            </w:pPr>
            <w:r w:rsidRPr="008611F0">
              <w:rPr>
                <w:rFonts w:ascii="Times New Roman" w:hAnsi="Times New Roman" w:cs="Times New Roman"/>
                <w:sz w:val="20"/>
                <w:szCs w:val="20"/>
                <w:lang w:val="pt-PT"/>
              </w:rPr>
              <w:t>DESC_COMPONENT</w:t>
            </w:r>
          </w:p>
        </w:tc>
        <w:tc>
          <w:tcPr>
            <w:tcW w:w="2301" w:type="dxa"/>
            <w:tcBorders>
              <w:top w:val="nil"/>
              <w:left w:val="nil"/>
              <w:bottom w:val="nil"/>
            </w:tcBorders>
          </w:tcPr>
          <w:p w:rsidR="006251EB" w:rsidRPr="008611F0" w:rsidRDefault="006251EB" w:rsidP="008952F0">
            <w:pPr>
              <w:spacing w:line="360" w:lineRule="auto"/>
              <w:rPr>
                <w:rFonts w:ascii="Times New Roman" w:hAnsi="Times New Roman" w:cs="Times New Roman"/>
                <w:sz w:val="20"/>
                <w:szCs w:val="20"/>
                <w:lang w:val="pt-PT"/>
              </w:rPr>
            </w:pPr>
            <w:r w:rsidRPr="008611F0">
              <w:rPr>
                <w:rFonts w:ascii="Times New Roman" w:hAnsi="Times New Roman" w:cs="Times New Roman"/>
                <w:sz w:val="20"/>
                <w:szCs w:val="20"/>
                <w:lang w:val="pt-PT"/>
              </w:rPr>
              <w:t>VARCHAR2</w:t>
            </w:r>
          </w:p>
        </w:tc>
      </w:tr>
      <w:tr w:rsidR="006251EB" w:rsidRPr="00EC2D94" w:rsidTr="008952F0">
        <w:trPr>
          <w:jc w:val="center"/>
        </w:trPr>
        <w:tc>
          <w:tcPr>
            <w:tcW w:w="4503" w:type="dxa"/>
            <w:tcBorders>
              <w:top w:val="nil"/>
              <w:bottom w:val="double" w:sz="4" w:space="0" w:color="auto"/>
              <w:right w:val="nil"/>
            </w:tcBorders>
          </w:tcPr>
          <w:p w:rsidR="006251EB" w:rsidRPr="00EC2D94" w:rsidRDefault="006251EB" w:rsidP="008952F0">
            <w:pPr>
              <w:spacing w:line="360" w:lineRule="auto"/>
              <w:rPr>
                <w:rFonts w:ascii="Times New Roman" w:hAnsi="Times New Roman" w:cs="Times New Roman"/>
                <w:sz w:val="20"/>
                <w:szCs w:val="20"/>
              </w:rPr>
            </w:pPr>
            <w:r w:rsidRPr="008611F0">
              <w:rPr>
                <w:rFonts w:ascii="Times New Roman" w:hAnsi="Times New Roman" w:cs="Times New Roman"/>
                <w:sz w:val="20"/>
                <w:szCs w:val="20"/>
                <w:lang w:val="pt-PT"/>
              </w:rPr>
              <w:t>DT_</w:t>
            </w:r>
            <w:r w:rsidRPr="00EC2D94">
              <w:rPr>
                <w:rFonts w:ascii="Times New Roman" w:hAnsi="Times New Roman" w:cs="Times New Roman"/>
                <w:sz w:val="20"/>
                <w:szCs w:val="20"/>
              </w:rPr>
              <w:t>LOAD</w:t>
            </w:r>
          </w:p>
        </w:tc>
        <w:tc>
          <w:tcPr>
            <w:tcW w:w="2301"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EC2D94">
              <w:rPr>
                <w:rFonts w:ascii="Times New Roman" w:hAnsi="Times New Roman" w:cs="Times New Roman"/>
                <w:sz w:val="20"/>
                <w:szCs w:val="20"/>
              </w:rPr>
              <w:t>DATE</w:t>
            </w:r>
          </w:p>
        </w:tc>
      </w:tr>
    </w:tbl>
    <w:p w:rsidR="006251EB" w:rsidRDefault="006251EB" w:rsidP="001A7208">
      <w:pPr>
        <w:pStyle w:val="ListParagraph"/>
        <w:spacing w:after="0" w:line="360" w:lineRule="auto"/>
        <w:ind w:left="0"/>
        <w:jc w:val="both"/>
        <w:rPr>
          <w:rFonts w:ascii="Times New Roman" w:hAnsi="Times New Roman" w:cs="Times New Roman"/>
          <w:color w:val="000000" w:themeColor="text1"/>
        </w:rPr>
      </w:pPr>
    </w:p>
    <w:tbl>
      <w:tblPr>
        <w:tblStyle w:val="TableGrid"/>
        <w:tblW w:w="5670" w:type="dxa"/>
        <w:jc w:val="center"/>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3746"/>
        <w:gridCol w:w="1924"/>
      </w:tblGrid>
      <w:tr w:rsidR="006251EB" w:rsidRPr="0067427D" w:rsidTr="008952F0">
        <w:trPr>
          <w:jc w:val="center"/>
        </w:trPr>
        <w:tc>
          <w:tcPr>
            <w:tcW w:w="6804" w:type="dxa"/>
            <w:gridSpan w:val="2"/>
            <w:tcBorders>
              <w:top w:val="double" w:sz="4" w:space="0" w:color="auto"/>
              <w:bottom w:val="double" w:sz="4" w:space="0" w:color="auto"/>
            </w:tcBorders>
            <w:shd w:val="clear" w:color="auto" w:fill="D9D9D9" w:themeFill="background1" w:themeFillShade="D9"/>
          </w:tcPr>
          <w:p w:rsidR="006251EB" w:rsidRPr="0067427D" w:rsidRDefault="006251EB" w:rsidP="008952F0">
            <w:pPr>
              <w:spacing w:before="120" w:line="360" w:lineRule="auto"/>
              <w:jc w:val="center"/>
              <w:rPr>
                <w:rFonts w:ascii="Times New Roman" w:hAnsi="Times New Roman" w:cs="Times New Roman"/>
                <w:b/>
                <w:sz w:val="20"/>
                <w:szCs w:val="20"/>
              </w:rPr>
            </w:pPr>
            <w:r w:rsidRPr="0067427D">
              <w:rPr>
                <w:rFonts w:ascii="Times New Roman" w:hAnsi="Times New Roman" w:cs="Times New Roman"/>
                <w:b/>
                <w:sz w:val="20"/>
                <w:szCs w:val="20"/>
              </w:rPr>
              <w:t>D_ISSUE_LINK</w:t>
            </w:r>
          </w:p>
        </w:tc>
      </w:tr>
      <w:tr w:rsidR="006251EB" w:rsidRPr="0067427D" w:rsidTr="008952F0">
        <w:trPr>
          <w:jc w:val="center"/>
        </w:trPr>
        <w:tc>
          <w:tcPr>
            <w:tcW w:w="4503" w:type="dxa"/>
            <w:tcBorders>
              <w:top w:val="double" w:sz="4" w:space="0" w:color="auto"/>
              <w:bottom w:val="nil"/>
              <w:right w:val="nil"/>
            </w:tcBorders>
          </w:tcPr>
          <w:p w:rsidR="006251EB" w:rsidRPr="0067427D" w:rsidRDefault="006251EB" w:rsidP="008952F0">
            <w:pPr>
              <w:spacing w:before="120" w:line="360" w:lineRule="auto"/>
              <w:rPr>
                <w:rFonts w:ascii="Times New Roman" w:hAnsi="Times New Roman" w:cs="Times New Roman"/>
                <w:sz w:val="20"/>
                <w:szCs w:val="20"/>
              </w:rPr>
            </w:pPr>
            <w:r w:rsidRPr="0067427D">
              <w:rPr>
                <w:rFonts w:ascii="Times New Roman" w:hAnsi="Times New Roman" w:cs="Times New Roman"/>
                <w:sz w:val="20"/>
                <w:szCs w:val="20"/>
              </w:rPr>
              <w:t>S_KEY_ISSUE_LINK</w:t>
            </w:r>
          </w:p>
        </w:tc>
        <w:tc>
          <w:tcPr>
            <w:tcW w:w="2301" w:type="dxa"/>
            <w:tcBorders>
              <w:top w:val="double" w:sz="4" w:space="0" w:color="auto"/>
              <w:left w:val="nil"/>
              <w:bottom w:val="nil"/>
            </w:tcBorders>
          </w:tcPr>
          <w:p w:rsidR="006251EB" w:rsidRPr="0067427D" w:rsidRDefault="006251EB" w:rsidP="008952F0">
            <w:pPr>
              <w:spacing w:before="120" w:line="360" w:lineRule="auto"/>
              <w:rPr>
                <w:rFonts w:ascii="Times New Roman" w:hAnsi="Times New Roman" w:cs="Times New Roman"/>
                <w:sz w:val="20"/>
                <w:szCs w:val="20"/>
              </w:rPr>
            </w:pPr>
            <w:r w:rsidRPr="0067427D">
              <w:rPr>
                <w:rFonts w:ascii="Times New Roman" w:hAnsi="Times New Roman" w:cs="Times New Roman"/>
                <w:sz w:val="20"/>
                <w:szCs w:val="20"/>
              </w:rPr>
              <w:t>NUMBER</w:t>
            </w:r>
          </w:p>
        </w:tc>
      </w:tr>
      <w:tr w:rsidR="006251EB" w:rsidRPr="0067427D" w:rsidTr="008952F0">
        <w:trPr>
          <w:jc w:val="center"/>
        </w:trPr>
        <w:tc>
          <w:tcPr>
            <w:tcW w:w="4503" w:type="dxa"/>
            <w:tcBorders>
              <w:top w:val="nil"/>
              <w:bottom w:val="nil"/>
              <w:right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ID_ISSUE_LINK</w:t>
            </w:r>
          </w:p>
        </w:tc>
        <w:tc>
          <w:tcPr>
            <w:tcW w:w="2301" w:type="dxa"/>
            <w:tcBorders>
              <w:top w:val="nil"/>
              <w:left w:val="nil"/>
              <w:bottom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VARCHAR2</w:t>
            </w:r>
          </w:p>
        </w:tc>
      </w:tr>
      <w:tr w:rsidR="006251EB" w:rsidRPr="0067427D" w:rsidTr="008952F0">
        <w:trPr>
          <w:jc w:val="center"/>
        </w:trPr>
        <w:tc>
          <w:tcPr>
            <w:tcW w:w="4503" w:type="dxa"/>
            <w:tcBorders>
              <w:top w:val="nil"/>
              <w:bottom w:val="nil"/>
              <w:right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DESC_ISSUE_LINK</w:t>
            </w:r>
          </w:p>
        </w:tc>
        <w:tc>
          <w:tcPr>
            <w:tcW w:w="2301" w:type="dxa"/>
            <w:tcBorders>
              <w:top w:val="nil"/>
              <w:left w:val="nil"/>
              <w:bottom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VARCHAR2</w:t>
            </w:r>
          </w:p>
        </w:tc>
      </w:tr>
      <w:tr w:rsidR="006251EB" w:rsidRPr="0067427D" w:rsidTr="008952F0">
        <w:trPr>
          <w:jc w:val="center"/>
        </w:trPr>
        <w:tc>
          <w:tcPr>
            <w:tcW w:w="4503" w:type="dxa"/>
            <w:tcBorders>
              <w:top w:val="nil"/>
              <w:bottom w:val="nil"/>
              <w:right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ID_LINK_DIRECTION</w:t>
            </w:r>
          </w:p>
        </w:tc>
        <w:tc>
          <w:tcPr>
            <w:tcW w:w="2301" w:type="dxa"/>
            <w:tcBorders>
              <w:top w:val="nil"/>
              <w:left w:val="nil"/>
              <w:bottom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VARCHAR2</w:t>
            </w:r>
          </w:p>
        </w:tc>
      </w:tr>
      <w:tr w:rsidR="006251EB" w:rsidRPr="0067427D" w:rsidTr="008952F0">
        <w:trPr>
          <w:jc w:val="center"/>
        </w:trPr>
        <w:tc>
          <w:tcPr>
            <w:tcW w:w="4503" w:type="dxa"/>
            <w:tcBorders>
              <w:top w:val="nil"/>
              <w:bottom w:val="nil"/>
              <w:right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DESC_LINK_DIRECTION</w:t>
            </w:r>
          </w:p>
        </w:tc>
        <w:tc>
          <w:tcPr>
            <w:tcW w:w="2301" w:type="dxa"/>
            <w:tcBorders>
              <w:top w:val="nil"/>
              <w:left w:val="nil"/>
              <w:bottom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VARCHAR2</w:t>
            </w:r>
          </w:p>
        </w:tc>
      </w:tr>
      <w:tr w:rsidR="006251EB" w:rsidRPr="00EC2D94" w:rsidTr="008952F0">
        <w:trPr>
          <w:jc w:val="center"/>
        </w:trPr>
        <w:tc>
          <w:tcPr>
            <w:tcW w:w="4503" w:type="dxa"/>
            <w:tcBorders>
              <w:top w:val="nil"/>
              <w:bottom w:val="double" w:sz="4" w:space="0" w:color="auto"/>
              <w:right w:val="nil"/>
            </w:tcBorders>
          </w:tcPr>
          <w:p w:rsidR="006251EB" w:rsidRPr="0067427D"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DT_LOAD</w:t>
            </w:r>
          </w:p>
        </w:tc>
        <w:tc>
          <w:tcPr>
            <w:tcW w:w="2301" w:type="dxa"/>
            <w:tcBorders>
              <w:top w:val="nil"/>
              <w:left w:val="nil"/>
              <w:bottom w:val="double" w:sz="4" w:space="0" w:color="auto"/>
            </w:tcBorders>
          </w:tcPr>
          <w:p w:rsidR="006251EB" w:rsidRPr="00EC2D94" w:rsidRDefault="006251EB" w:rsidP="008952F0">
            <w:pPr>
              <w:spacing w:line="360" w:lineRule="auto"/>
              <w:rPr>
                <w:rFonts w:ascii="Times New Roman" w:hAnsi="Times New Roman" w:cs="Times New Roman"/>
                <w:sz w:val="20"/>
                <w:szCs w:val="20"/>
              </w:rPr>
            </w:pPr>
            <w:r w:rsidRPr="0067427D">
              <w:rPr>
                <w:rFonts w:ascii="Times New Roman" w:hAnsi="Times New Roman" w:cs="Times New Roman"/>
                <w:sz w:val="20"/>
                <w:szCs w:val="20"/>
              </w:rPr>
              <w:t>DATE</w:t>
            </w:r>
          </w:p>
        </w:tc>
      </w:tr>
    </w:tbl>
    <w:p w:rsidR="00203CC6" w:rsidRDefault="00203CC6" w:rsidP="001A7208">
      <w:pPr>
        <w:pStyle w:val="ListParagraph"/>
        <w:spacing w:after="0" w:line="360" w:lineRule="auto"/>
        <w:ind w:left="0"/>
        <w:jc w:val="both"/>
        <w:rPr>
          <w:rFonts w:ascii="Times New Roman" w:hAnsi="Times New Roman" w:cs="Times New Roman"/>
          <w:color w:val="000000" w:themeColor="text1"/>
        </w:rPr>
      </w:pPr>
    </w:p>
    <w:p w:rsidR="00203CC6" w:rsidRDefault="00203CC6">
      <w:pPr>
        <w:rPr>
          <w:rFonts w:ascii="Times New Roman" w:hAnsi="Times New Roman" w:cs="Times New Roman"/>
          <w:color w:val="000000" w:themeColor="text1"/>
        </w:rPr>
      </w:pPr>
      <w:r>
        <w:rPr>
          <w:rFonts w:ascii="Times New Roman" w:hAnsi="Times New Roman" w:cs="Times New Roman"/>
          <w:color w:val="000000" w:themeColor="text1"/>
        </w:rPr>
        <w:br w:type="page"/>
      </w:r>
    </w:p>
    <w:p w:rsidR="00231B89" w:rsidRDefault="00231B89" w:rsidP="00231B89">
      <w:pPr>
        <w:pStyle w:val="ListParagraph"/>
        <w:spacing w:after="0" w:line="340" w:lineRule="exact"/>
        <w:ind w:left="0"/>
        <w:contextualSpacing w:val="0"/>
        <w:jc w:val="both"/>
        <w:rPr>
          <w:rFonts w:ascii="Times New Roman" w:hAnsi="Times New Roman" w:cs="Times New Roman"/>
          <w:b/>
          <w:sz w:val="30"/>
          <w:szCs w:val="30"/>
          <w:lang w:val="en-US"/>
        </w:rPr>
      </w:pPr>
      <w:r w:rsidRPr="00231B89">
        <w:rPr>
          <w:rFonts w:ascii="Times New Roman" w:hAnsi="Times New Roman" w:cs="Times New Roman"/>
          <w:b/>
          <w:sz w:val="30"/>
          <w:szCs w:val="30"/>
          <w:lang w:val="en-US"/>
        </w:rPr>
        <w:lastRenderedPageBreak/>
        <w:t>B</w:t>
      </w:r>
      <w:r>
        <w:rPr>
          <w:rFonts w:ascii="Times New Roman" w:hAnsi="Times New Roman" w:cs="Times New Roman"/>
          <w:b/>
          <w:sz w:val="30"/>
          <w:szCs w:val="30"/>
          <w:lang w:val="en-US"/>
        </w:rPr>
        <w:t>2</w:t>
      </w:r>
      <w:r w:rsidRPr="00231B89">
        <w:rPr>
          <w:rFonts w:ascii="Times New Roman" w:hAnsi="Times New Roman" w:cs="Times New Roman"/>
          <w:b/>
          <w:sz w:val="30"/>
          <w:szCs w:val="30"/>
          <w:lang w:val="en-US"/>
        </w:rPr>
        <w:t xml:space="preserve">. Tabelas de </w:t>
      </w:r>
      <w:r>
        <w:rPr>
          <w:rFonts w:ascii="Times New Roman" w:hAnsi="Times New Roman" w:cs="Times New Roman"/>
          <w:b/>
          <w:sz w:val="30"/>
          <w:szCs w:val="30"/>
          <w:lang w:val="en-US"/>
        </w:rPr>
        <w:t>factos</w:t>
      </w:r>
    </w:p>
    <w:p w:rsidR="00A8490E" w:rsidRDefault="00A8490E" w:rsidP="00203CC6">
      <w:pPr>
        <w:pStyle w:val="ListParagraph"/>
        <w:spacing w:after="0" w:line="340" w:lineRule="exact"/>
        <w:ind w:left="0"/>
        <w:contextualSpacing w:val="0"/>
        <w:jc w:val="both"/>
        <w:rPr>
          <w:rFonts w:ascii="Times New Roman" w:hAnsi="Times New Roman" w:cs="Times New Roman"/>
          <w:b/>
          <w:lang w:val="en-US"/>
        </w:rPr>
      </w:pPr>
    </w:p>
    <w:p w:rsidR="008A6EED" w:rsidRDefault="008A6EED" w:rsidP="00203CC6">
      <w:pPr>
        <w:pStyle w:val="ListParagraph"/>
        <w:spacing w:after="0" w:line="340" w:lineRule="exact"/>
        <w:ind w:left="0"/>
        <w:contextualSpacing w:val="0"/>
        <w:jc w:val="both"/>
        <w:rPr>
          <w:rFonts w:ascii="Times New Roman" w:hAnsi="Times New Roman" w:cs="Times New Roman"/>
          <w:b/>
          <w:lang w:val="en-US"/>
        </w:rPr>
      </w:pPr>
    </w:p>
    <w:tbl>
      <w:tblPr>
        <w:tblStyle w:val="TableGrid"/>
        <w:tblW w:w="0" w:type="auto"/>
        <w:jc w:val="center"/>
        <w:tblLook w:val="04A0" w:firstRow="1" w:lastRow="0" w:firstColumn="1" w:lastColumn="0" w:noHBand="0" w:noVBand="1"/>
      </w:tblPr>
      <w:tblGrid>
        <w:gridCol w:w="2943"/>
        <w:gridCol w:w="1843"/>
      </w:tblGrid>
      <w:tr w:rsidR="001618C8" w:rsidTr="00272830">
        <w:trPr>
          <w:trHeight w:val="454"/>
          <w:jc w:val="center"/>
        </w:trPr>
        <w:tc>
          <w:tcPr>
            <w:tcW w:w="4786" w:type="dxa"/>
            <w:gridSpan w:val="2"/>
            <w:tcBorders>
              <w:top w:val="single" w:sz="12" w:space="0" w:color="auto"/>
              <w:left w:val="single" w:sz="12" w:space="0" w:color="auto"/>
              <w:bottom w:val="single" w:sz="12" w:space="0" w:color="auto"/>
              <w:right w:val="single" w:sz="12" w:space="0" w:color="auto"/>
            </w:tcBorders>
          </w:tcPr>
          <w:p w:rsidR="001618C8" w:rsidRPr="00C20387" w:rsidRDefault="001618C8" w:rsidP="001618C8">
            <w:pPr>
              <w:spacing w:before="120" w:line="360" w:lineRule="auto"/>
              <w:jc w:val="center"/>
              <w:rPr>
                <w:b/>
              </w:rPr>
            </w:pPr>
            <w:r w:rsidRPr="00C20387">
              <w:rPr>
                <w:b/>
              </w:rPr>
              <w:t>AGG_ISSUE_WORKFLOW</w:t>
            </w:r>
          </w:p>
        </w:tc>
      </w:tr>
      <w:tr w:rsidR="001618C8" w:rsidTr="00272830">
        <w:trPr>
          <w:jc w:val="center"/>
        </w:trPr>
        <w:tc>
          <w:tcPr>
            <w:tcW w:w="2943" w:type="dxa"/>
            <w:tcBorders>
              <w:top w:val="single" w:sz="12" w:space="0" w:color="auto"/>
              <w:left w:val="single" w:sz="12" w:space="0" w:color="auto"/>
              <w:bottom w:val="nil"/>
              <w:right w:val="nil"/>
            </w:tcBorders>
          </w:tcPr>
          <w:p w:rsidR="001618C8" w:rsidRDefault="001618C8" w:rsidP="001618C8">
            <w:r>
              <w:t>PROJECT_FK</w:t>
            </w:r>
          </w:p>
        </w:tc>
        <w:tc>
          <w:tcPr>
            <w:tcW w:w="1843" w:type="dxa"/>
            <w:tcBorders>
              <w:top w:val="single" w:sz="12" w:space="0" w:color="auto"/>
              <w:left w:val="nil"/>
              <w:bottom w:val="nil"/>
              <w:right w:val="single" w:sz="12" w:space="0" w:color="auto"/>
            </w:tcBorders>
          </w:tcPr>
          <w:p w:rsidR="001618C8" w:rsidRDefault="001618C8" w:rsidP="001618C8">
            <w:r>
              <w:t>NUMBER</w:t>
            </w:r>
          </w:p>
        </w:tc>
      </w:tr>
      <w:tr w:rsidR="001618C8" w:rsidRPr="00CF641D" w:rsidTr="00272830">
        <w:trPr>
          <w:jc w:val="center"/>
        </w:trPr>
        <w:tc>
          <w:tcPr>
            <w:tcW w:w="2943" w:type="dxa"/>
            <w:tcBorders>
              <w:top w:val="nil"/>
              <w:left w:val="single" w:sz="12" w:space="0" w:color="auto"/>
              <w:bottom w:val="nil"/>
              <w:right w:val="nil"/>
            </w:tcBorders>
          </w:tcPr>
          <w:p w:rsidR="001618C8" w:rsidRDefault="001618C8" w:rsidP="001618C8">
            <w:r>
              <w:t>ISSUE_</w:t>
            </w:r>
            <w:r w:rsidR="006925FC">
              <w:t>LAST_</w:t>
            </w:r>
            <w:r>
              <w:t>STATE_FK</w:t>
            </w:r>
          </w:p>
        </w:tc>
        <w:tc>
          <w:tcPr>
            <w:tcW w:w="1843" w:type="dxa"/>
            <w:tcBorders>
              <w:top w:val="nil"/>
              <w:left w:val="nil"/>
              <w:bottom w:val="nil"/>
              <w:right w:val="single" w:sz="12" w:space="0" w:color="auto"/>
            </w:tcBorders>
          </w:tcPr>
          <w:p w:rsidR="001618C8" w:rsidRPr="00CF641D"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DATE_SOURDE_FK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PRIORITY_FK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SEVERITY_FK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FUNCIONAL_CATEGORY_FK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ISSUE_FK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D_ISSUE</w:t>
            </w:r>
          </w:p>
        </w:tc>
        <w:tc>
          <w:tcPr>
            <w:tcW w:w="1843" w:type="dxa"/>
            <w:tcBorders>
              <w:top w:val="nil"/>
              <w:left w:val="nil"/>
              <w:bottom w:val="nil"/>
              <w:right w:val="single" w:sz="12" w:space="0" w:color="auto"/>
            </w:tcBorders>
          </w:tcPr>
          <w:p w:rsidR="001618C8" w:rsidRDefault="001618C8" w:rsidP="001618C8">
            <w:r>
              <w:t>VARCHAR2</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ISSUE_TYPE_FK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REGRESSION_BUG-FK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ORIGIN_FK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DT_ISSUE_CREATED</w:t>
            </w:r>
          </w:p>
        </w:tc>
        <w:tc>
          <w:tcPr>
            <w:tcW w:w="1843" w:type="dxa"/>
            <w:tcBorders>
              <w:top w:val="nil"/>
              <w:left w:val="nil"/>
              <w:bottom w:val="nil"/>
              <w:right w:val="single" w:sz="12" w:space="0" w:color="auto"/>
            </w:tcBorders>
          </w:tcPr>
          <w:p w:rsidR="001618C8" w:rsidRDefault="007D44EB" w:rsidP="001618C8">
            <w:r>
              <w:t>DATE</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DT_ISSUE_CREATED_FK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DT_ISSUE_CLOSED</w:t>
            </w:r>
          </w:p>
        </w:tc>
        <w:tc>
          <w:tcPr>
            <w:tcW w:w="1843" w:type="dxa"/>
            <w:tcBorders>
              <w:top w:val="nil"/>
              <w:left w:val="nil"/>
              <w:bottom w:val="nil"/>
              <w:right w:val="single" w:sz="12" w:space="0" w:color="auto"/>
            </w:tcBorders>
          </w:tcPr>
          <w:p w:rsidR="001618C8" w:rsidRDefault="007D44EB" w:rsidP="001618C8">
            <w:r>
              <w:t>DATE</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DT_ISSUE_CLOSED__FK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DIFF_CLOSED_OPEN</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DT_ISSUE_DUE</w:t>
            </w:r>
          </w:p>
        </w:tc>
        <w:tc>
          <w:tcPr>
            <w:tcW w:w="1843" w:type="dxa"/>
            <w:tcBorders>
              <w:top w:val="nil"/>
              <w:left w:val="nil"/>
              <w:bottom w:val="nil"/>
              <w:right w:val="single" w:sz="12" w:space="0" w:color="auto"/>
            </w:tcBorders>
          </w:tcPr>
          <w:p w:rsidR="001618C8" w:rsidRDefault="007D44EB" w:rsidP="001618C8">
            <w:r>
              <w:t>DATE</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DT_ISSUE_DUE_FK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DIFF_CLOSED_DUE</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DT_ISSUE_UPDATED</w:t>
            </w:r>
          </w:p>
        </w:tc>
        <w:tc>
          <w:tcPr>
            <w:tcW w:w="1843" w:type="dxa"/>
            <w:tcBorders>
              <w:top w:val="nil"/>
              <w:left w:val="nil"/>
              <w:bottom w:val="nil"/>
              <w:right w:val="single" w:sz="12" w:space="0" w:color="auto"/>
            </w:tcBorders>
          </w:tcPr>
          <w:p w:rsidR="001618C8" w:rsidRDefault="007D44EB" w:rsidP="001618C8">
            <w:r>
              <w:t>DATE</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DT_ISSUE_UPDATE_FK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ISSUE_TIME_ESTIMATE</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DIFF_ESTIMATE_LOG</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ISSUE_EFFORT_ESTIMATE</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ID_PARENT_TASK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FACT</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single" w:sz="12" w:space="0" w:color="auto"/>
              <w:right w:val="nil"/>
            </w:tcBorders>
          </w:tcPr>
          <w:p w:rsidR="001618C8" w:rsidRDefault="001618C8" w:rsidP="001618C8">
            <w:r>
              <w:t>DT__LOAD</w:t>
            </w:r>
          </w:p>
        </w:tc>
        <w:tc>
          <w:tcPr>
            <w:tcW w:w="1843" w:type="dxa"/>
            <w:tcBorders>
              <w:top w:val="nil"/>
              <w:left w:val="nil"/>
              <w:bottom w:val="single" w:sz="12" w:space="0" w:color="auto"/>
              <w:right w:val="single" w:sz="12" w:space="0" w:color="auto"/>
            </w:tcBorders>
          </w:tcPr>
          <w:p w:rsidR="001618C8" w:rsidRDefault="007D44EB" w:rsidP="001618C8">
            <w:r>
              <w:t>DATE</w:t>
            </w:r>
          </w:p>
        </w:tc>
      </w:tr>
    </w:tbl>
    <w:p w:rsidR="00470E08" w:rsidRDefault="00470E08" w:rsidP="00470E08">
      <w:pPr>
        <w:rPr>
          <w:rFonts w:ascii="Times New Roman" w:eastAsia="Nimbus Sans L" w:hAnsi="Times New Roman" w:cs="Times New Roman"/>
          <w:lang w:eastAsia="pt-PT"/>
        </w:rPr>
      </w:pPr>
    </w:p>
    <w:p w:rsidR="00993A91" w:rsidRPr="00470E08" w:rsidRDefault="007D44EB" w:rsidP="00470E08">
      <w:pPr>
        <w:rPr>
          <w:rFonts w:ascii="Times New Roman" w:eastAsia="Nimbus Sans L" w:hAnsi="Times New Roman" w:cs="Times New Roman"/>
          <w:lang w:eastAsia="pt-PT"/>
        </w:rPr>
      </w:pPr>
      <w:r w:rsidRPr="00470E08">
        <w:rPr>
          <w:rFonts w:ascii="Times New Roman" w:eastAsia="Nimbus Sans L" w:hAnsi="Times New Roman" w:cs="Times New Roman"/>
          <w:lang w:eastAsia="pt-PT"/>
        </w:rPr>
        <w:t>(</w:t>
      </w:r>
      <w:r w:rsidR="00470E08">
        <w:rPr>
          <w:rFonts w:ascii="Times New Roman" w:eastAsia="Nimbus Sans L" w:hAnsi="Times New Roman" w:cs="Times New Roman"/>
          <w:lang w:eastAsia="pt-PT"/>
        </w:rPr>
        <w:t>Nota: não estão considerados os utilizadores nesta tabela de factos, apesar de existirem)</w:t>
      </w:r>
    </w:p>
    <w:p w:rsidR="00A8490E" w:rsidRDefault="00A8490E" w:rsidP="00203CC6">
      <w:pPr>
        <w:pStyle w:val="ListParagraph"/>
        <w:spacing w:after="0" w:line="340" w:lineRule="exact"/>
        <w:ind w:left="0"/>
        <w:contextualSpacing w:val="0"/>
        <w:jc w:val="both"/>
        <w:rPr>
          <w:rFonts w:ascii="Times New Roman" w:hAnsi="Times New Roman" w:cs="Times New Roman"/>
          <w:b/>
        </w:rPr>
      </w:pPr>
    </w:p>
    <w:p w:rsidR="008A6EED" w:rsidRPr="007D44EB" w:rsidRDefault="008A6EED" w:rsidP="00203CC6">
      <w:pPr>
        <w:pStyle w:val="ListParagraph"/>
        <w:spacing w:after="0" w:line="340" w:lineRule="exact"/>
        <w:ind w:left="0"/>
        <w:contextualSpacing w:val="0"/>
        <w:jc w:val="both"/>
        <w:rPr>
          <w:rFonts w:ascii="Times New Roman" w:hAnsi="Times New Roman" w:cs="Times New Roman"/>
          <w:b/>
        </w:rPr>
      </w:pPr>
    </w:p>
    <w:tbl>
      <w:tblPr>
        <w:tblStyle w:val="TableGrid"/>
        <w:tblW w:w="0" w:type="auto"/>
        <w:jc w:val="center"/>
        <w:tblLook w:val="04A0" w:firstRow="1" w:lastRow="0" w:firstColumn="1" w:lastColumn="0" w:noHBand="0" w:noVBand="1"/>
      </w:tblPr>
      <w:tblGrid>
        <w:gridCol w:w="2943"/>
        <w:gridCol w:w="1843"/>
      </w:tblGrid>
      <w:tr w:rsidR="001618C8" w:rsidTr="00272830">
        <w:trPr>
          <w:trHeight w:val="454"/>
          <w:jc w:val="center"/>
        </w:trPr>
        <w:tc>
          <w:tcPr>
            <w:tcW w:w="4786" w:type="dxa"/>
            <w:gridSpan w:val="2"/>
            <w:tcBorders>
              <w:top w:val="single" w:sz="12" w:space="0" w:color="auto"/>
              <w:left w:val="single" w:sz="12" w:space="0" w:color="auto"/>
              <w:bottom w:val="single" w:sz="12" w:space="0" w:color="auto"/>
              <w:right w:val="single" w:sz="12" w:space="0" w:color="auto"/>
            </w:tcBorders>
          </w:tcPr>
          <w:p w:rsidR="001618C8" w:rsidRPr="00C20387" w:rsidRDefault="001618C8" w:rsidP="001618C8">
            <w:pPr>
              <w:spacing w:before="120"/>
              <w:jc w:val="center"/>
              <w:rPr>
                <w:b/>
              </w:rPr>
            </w:pPr>
            <w:r w:rsidRPr="00C20387">
              <w:rPr>
                <w:b/>
              </w:rPr>
              <w:t>F_ISSUE_HISTORY</w:t>
            </w:r>
          </w:p>
        </w:tc>
      </w:tr>
      <w:tr w:rsidR="001618C8" w:rsidTr="00272830">
        <w:trPr>
          <w:jc w:val="center"/>
        </w:trPr>
        <w:tc>
          <w:tcPr>
            <w:tcW w:w="2943" w:type="dxa"/>
            <w:tcBorders>
              <w:top w:val="single" w:sz="12" w:space="0" w:color="auto"/>
              <w:left w:val="single" w:sz="12" w:space="0" w:color="auto"/>
              <w:bottom w:val="nil"/>
              <w:right w:val="nil"/>
            </w:tcBorders>
          </w:tcPr>
          <w:p w:rsidR="001618C8" w:rsidRDefault="001618C8" w:rsidP="001618C8">
            <w:r>
              <w:t>ID_CHANGE</w:t>
            </w:r>
          </w:p>
        </w:tc>
        <w:tc>
          <w:tcPr>
            <w:tcW w:w="1843" w:type="dxa"/>
            <w:tcBorders>
              <w:top w:val="single" w:sz="12" w:space="0" w:color="auto"/>
              <w:left w:val="nil"/>
              <w:bottom w:val="nil"/>
              <w:right w:val="single" w:sz="12" w:space="0" w:color="auto"/>
            </w:tcBorders>
          </w:tcPr>
          <w:p w:rsidR="001618C8" w:rsidRDefault="001618C8" w:rsidP="001618C8">
            <w:r>
              <w:t>VARCHAR2</w:t>
            </w:r>
          </w:p>
        </w:tc>
      </w:tr>
      <w:tr w:rsidR="001618C8" w:rsidRPr="001746E3" w:rsidTr="00272830">
        <w:trPr>
          <w:jc w:val="center"/>
        </w:trPr>
        <w:tc>
          <w:tcPr>
            <w:tcW w:w="2943" w:type="dxa"/>
            <w:tcBorders>
              <w:top w:val="nil"/>
              <w:left w:val="single" w:sz="12" w:space="0" w:color="auto"/>
              <w:bottom w:val="nil"/>
              <w:right w:val="nil"/>
            </w:tcBorders>
          </w:tcPr>
          <w:p w:rsidR="001618C8" w:rsidRDefault="001618C8" w:rsidP="001618C8">
            <w:r>
              <w:t>ID_ISSUE</w:t>
            </w:r>
          </w:p>
        </w:tc>
        <w:tc>
          <w:tcPr>
            <w:tcW w:w="1843" w:type="dxa"/>
            <w:tcBorders>
              <w:top w:val="nil"/>
              <w:left w:val="nil"/>
              <w:bottom w:val="nil"/>
              <w:right w:val="single" w:sz="12" w:space="0" w:color="auto"/>
            </w:tcBorders>
          </w:tcPr>
          <w:p w:rsidR="001618C8" w:rsidRDefault="001618C8" w:rsidP="001618C8">
            <w:r>
              <w:t>VARCHAR2</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ISSUE_FK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AUTHOR_FK</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DT_TIME_CREATED</w:t>
            </w:r>
          </w:p>
        </w:tc>
        <w:tc>
          <w:tcPr>
            <w:tcW w:w="1843" w:type="dxa"/>
            <w:tcBorders>
              <w:top w:val="nil"/>
              <w:left w:val="nil"/>
              <w:bottom w:val="nil"/>
              <w:right w:val="single" w:sz="12" w:space="0" w:color="auto"/>
            </w:tcBorders>
          </w:tcPr>
          <w:p w:rsidR="001618C8" w:rsidRDefault="007D44EB" w:rsidP="001618C8">
            <w:r>
              <w:t>DATE</w:t>
            </w:r>
          </w:p>
        </w:tc>
      </w:tr>
      <w:tr w:rsidR="001618C8" w:rsidTr="00272830">
        <w:trPr>
          <w:jc w:val="center"/>
        </w:trPr>
        <w:tc>
          <w:tcPr>
            <w:tcW w:w="2943" w:type="dxa"/>
            <w:tcBorders>
              <w:top w:val="nil"/>
              <w:left w:val="single" w:sz="12" w:space="0" w:color="auto"/>
              <w:bottom w:val="nil"/>
              <w:right w:val="nil"/>
            </w:tcBorders>
          </w:tcPr>
          <w:p w:rsidR="001618C8" w:rsidRDefault="001618C8" w:rsidP="001618C8">
            <w:r>
              <w:t>DT_TIME_CREATED</w:t>
            </w:r>
          </w:p>
        </w:tc>
        <w:tc>
          <w:tcPr>
            <w:tcW w:w="1843" w:type="dxa"/>
            <w:tcBorders>
              <w:top w:val="nil"/>
              <w:left w:val="nil"/>
              <w:bottom w:val="nil"/>
              <w:right w:val="single" w:sz="12" w:space="0" w:color="auto"/>
            </w:tcBorders>
          </w:tcPr>
          <w:p w:rsidR="001618C8" w:rsidRDefault="001618C8" w:rsidP="001618C8">
            <w:r>
              <w:t>NUMBER</w:t>
            </w:r>
          </w:p>
        </w:tc>
      </w:tr>
      <w:tr w:rsidR="001618C8" w:rsidTr="00272830">
        <w:trPr>
          <w:jc w:val="center"/>
        </w:trPr>
        <w:tc>
          <w:tcPr>
            <w:tcW w:w="2943" w:type="dxa"/>
            <w:tcBorders>
              <w:top w:val="nil"/>
              <w:left w:val="single" w:sz="12" w:space="0" w:color="auto"/>
              <w:bottom w:val="single" w:sz="12" w:space="0" w:color="auto"/>
              <w:right w:val="nil"/>
            </w:tcBorders>
          </w:tcPr>
          <w:p w:rsidR="001618C8" w:rsidRDefault="001618C8" w:rsidP="001618C8">
            <w:r>
              <w:t>FACT</w:t>
            </w:r>
          </w:p>
        </w:tc>
        <w:tc>
          <w:tcPr>
            <w:tcW w:w="1843" w:type="dxa"/>
            <w:tcBorders>
              <w:top w:val="nil"/>
              <w:left w:val="nil"/>
              <w:bottom w:val="single" w:sz="12" w:space="0" w:color="auto"/>
              <w:right w:val="single" w:sz="12" w:space="0" w:color="auto"/>
            </w:tcBorders>
          </w:tcPr>
          <w:p w:rsidR="001618C8" w:rsidRDefault="001618C8" w:rsidP="001618C8">
            <w:r>
              <w:t>NUMBER</w:t>
            </w:r>
          </w:p>
        </w:tc>
      </w:tr>
    </w:tbl>
    <w:p w:rsidR="001618C8" w:rsidRDefault="001618C8" w:rsidP="00203CC6">
      <w:pPr>
        <w:pStyle w:val="ListParagraph"/>
        <w:spacing w:after="0" w:line="340" w:lineRule="exact"/>
        <w:ind w:left="0"/>
        <w:contextualSpacing w:val="0"/>
        <w:jc w:val="both"/>
        <w:rPr>
          <w:rFonts w:ascii="Times New Roman" w:hAnsi="Times New Roman" w:cs="Times New Roman"/>
          <w:b/>
          <w:lang w:val="en-US"/>
        </w:rPr>
      </w:pPr>
    </w:p>
    <w:p w:rsidR="001618C8" w:rsidRDefault="001618C8" w:rsidP="00203CC6">
      <w:pPr>
        <w:pStyle w:val="ListParagraph"/>
        <w:spacing w:after="0" w:line="340" w:lineRule="exact"/>
        <w:ind w:left="0"/>
        <w:contextualSpacing w:val="0"/>
        <w:jc w:val="both"/>
        <w:rPr>
          <w:rFonts w:ascii="Times New Roman" w:hAnsi="Times New Roman" w:cs="Times New Roman"/>
          <w:b/>
          <w:lang w:val="en-US"/>
        </w:rPr>
      </w:pPr>
    </w:p>
    <w:p w:rsidR="00A8490E" w:rsidRDefault="00A8490E" w:rsidP="00203CC6">
      <w:pPr>
        <w:pStyle w:val="ListParagraph"/>
        <w:spacing w:after="0" w:line="340" w:lineRule="exact"/>
        <w:ind w:left="0"/>
        <w:contextualSpacing w:val="0"/>
        <w:jc w:val="both"/>
        <w:rPr>
          <w:rFonts w:ascii="Times New Roman" w:hAnsi="Times New Roman" w:cs="Times New Roman"/>
          <w:b/>
          <w:lang w:val="en-US"/>
        </w:rPr>
      </w:pPr>
    </w:p>
    <w:p w:rsidR="00A8490E" w:rsidRDefault="00A8490E" w:rsidP="00203CC6">
      <w:pPr>
        <w:pStyle w:val="ListParagraph"/>
        <w:spacing w:after="0" w:line="340" w:lineRule="exact"/>
        <w:ind w:left="0"/>
        <w:contextualSpacing w:val="0"/>
        <w:jc w:val="both"/>
        <w:rPr>
          <w:rFonts w:ascii="Times New Roman" w:hAnsi="Times New Roman" w:cs="Times New Roman"/>
          <w:b/>
          <w:lang w:val="en-US"/>
        </w:rPr>
      </w:pPr>
    </w:p>
    <w:tbl>
      <w:tblPr>
        <w:tblStyle w:val="TableGrid"/>
        <w:tblW w:w="0" w:type="auto"/>
        <w:jc w:val="center"/>
        <w:tblLook w:val="04A0" w:firstRow="1" w:lastRow="0" w:firstColumn="1" w:lastColumn="0" w:noHBand="0" w:noVBand="1"/>
      </w:tblPr>
      <w:tblGrid>
        <w:gridCol w:w="2943"/>
        <w:gridCol w:w="1843"/>
      </w:tblGrid>
      <w:tr w:rsidR="00A8490E" w:rsidTr="00272830">
        <w:trPr>
          <w:trHeight w:val="454"/>
          <w:jc w:val="center"/>
        </w:trPr>
        <w:tc>
          <w:tcPr>
            <w:tcW w:w="4786" w:type="dxa"/>
            <w:gridSpan w:val="2"/>
            <w:tcBorders>
              <w:top w:val="single" w:sz="12" w:space="0" w:color="auto"/>
              <w:left w:val="single" w:sz="12" w:space="0" w:color="auto"/>
              <w:bottom w:val="single" w:sz="12" w:space="0" w:color="auto"/>
              <w:right w:val="single" w:sz="12" w:space="0" w:color="auto"/>
            </w:tcBorders>
          </w:tcPr>
          <w:p w:rsidR="00A8490E" w:rsidRPr="001746E3" w:rsidRDefault="00A8490E" w:rsidP="00F34F4F">
            <w:pPr>
              <w:spacing w:before="120" w:line="360" w:lineRule="auto"/>
              <w:jc w:val="center"/>
              <w:rPr>
                <w:b/>
              </w:rPr>
            </w:pPr>
            <w:r w:rsidRPr="001746E3">
              <w:rPr>
                <w:b/>
                <w:caps/>
              </w:rPr>
              <w:t>F_issue_worklog</w:t>
            </w:r>
          </w:p>
        </w:tc>
      </w:tr>
      <w:tr w:rsidR="00A8490E" w:rsidTr="00272830">
        <w:trPr>
          <w:jc w:val="center"/>
        </w:trPr>
        <w:tc>
          <w:tcPr>
            <w:tcW w:w="2943" w:type="dxa"/>
            <w:tcBorders>
              <w:top w:val="single" w:sz="12" w:space="0" w:color="auto"/>
              <w:left w:val="single" w:sz="12" w:space="0" w:color="auto"/>
              <w:bottom w:val="nil"/>
              <w:right w:val="nil"/>
            </w:tcBorders>
          </w:tcPr>
          <w:p w:rsidR="00A8490E" w:rsidRPr="00917F2A" w:rsidRDefault="00A8490E" w:rsidP="00F34F4F">
            <w:pPr>
              <w:rPr>
                <w:caps/>
              </w:rPr>
            </w:pPr>
            <w:r w:rsidRPr="00917F2A">
              <w:rPr>
                <w:caps/>
              </w:rPr>
              <w:t>Id__worklog</w:t>
            </w:r>
          </w:p>
        </w:tc>
        <w:tc>
          <w:tcPr>
            <w:tcW w:w="1843" w:type="dxa"/>
            <w:tcBorders>
              <w:top w:val="single" w:sz="12" w:space="0" w:color="auto"/>
              <w:left w:val="nil"/>
              <w:bottom w:val="nil"/>
              <w:right w:val="single" w:sz="12" w:space="0" w:color="auto"/>
            </w:tcBorders>
          </w:tcPr>
          <w:p w:rsidR="00A8490E" w:rsidRDefault="00A8490E" w:rsidP="00F34F4F">
            <w:r>
              <w:t>VARCHAR2</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Issue_fk</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Project_fk</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User_fk</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Dt_time_registed</w:t>
            </w:r>
          </w:p>
        </w:tc>
        <w:tc>
          <w:tcPr>
            <w:tcW w:w="1843" w:type="dxa"/>
            <w:tcBorders>
              <w:top w:val="nil"/>
              <w:left w:val="nil"/>
              <w:bottom w:val="nil"/>
              <w:right w:val="single" w:sz="12" w:space="0" w:color="auto"/>
            </w:tcBorders>
          </w:tcPr>
          <w:p w:rsidR="00A8490E" w:rsidRDefault="007D44EB" w:rsidP="00F34F4F">
            <w:r>
              <w:t>DATE</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Dt_time_registed_fk</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Dt_time_reported</w:t>
            </w:r>
          </w:p>
        </w:tc>
        <w:tc>
          <w:tcPr>
            <w:tcW w:w="1843" w:type="dxa"/>
            <w:tcBorders>
              <w:top w:val="nil"/>
              <w:left w:val="nil"/>
              <w:bottom w:val="nil"/>
              <w:right w:val="single" w:sz="12" w:space="0" w:color="auto"/>
            </w:tcBorders>
          </w:tcPr>
          <w:p w:rsidR="00A8490E" w:rsidRDefault="007D44EB" w:rsidP="00F34F4F">
            <w:r>
              <w:t>DATE</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Dt_time_re</w:t>
            </w:r>
            <w:r>
              <w:rPr>
                <w:caps/>
              </w:rPr>
              <w:t>ported_fk</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timeSpent</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nil"/>
              <w:right w:val="nil"/>
            </w:tcBorders>
          </w:tcPr>
          <w:p w:rsidR="00A8490E" w:rsidRPr="00917F2A" w:rsidRDefault="00A8490E" w:rsidP="00F34F4F">
            <w:pPr>
              <w:rPr>
                <w:caps/>
              </w:rPr>
            </w:pPr>
            <w:r w:rsidRPr="00917F2A">
              <w:rPr>
                <w:caps/>
              </w:rPr>
              <w:t>fact</w:t>
            </w:r>
          </w:p>
        </w:tc>
        <w:tc>
          <w:tcPr>
            <w:tcW w:w="1843" w:type="dxa"/>
            <w:tcBorders>
              <w:top w:val="nil"/>
              <w:left w:val="nil"/>
              <w:bottom w:val="nil"/>
              <w:right w:val="single" w:sz="12" w:space="0" w:color="auto"/>
            </w:tcBorders>
          </w:tcPr>
          <w:p w:rsidR="00A8490E" w:rsidRDefault="00A8490E" w:rsidP="00F34F4F">
            <w:r>
              <w:t>NUMBER</w:t>
            </w:r>
          </w:p>
        </w:tc>
      </w:tr>
      <w:tr w:rsidR="00A8490E" w:rsidTr="00272830">
        <w:trPr>
          <w:jc w:val="center"/>
        </w:trPr>
        <w:tc>
          <w:tcPr>
            <w:tcW w:w="2943" w:type="dxa"/>
            <w:tcBorders>
              <w:top w:val="nil"/>
              <w:left w:val="single" w:sz="12" w:space="0" w:color="auto"/>
              <w:bottom w:val="single" w:sz="12" w:space="0" w:color="auto"/>
              <w:right w:val="nil"/>
            </w:tcBorders>
          </w:tcPr>
          <w:p w:rsidR="00A8490E" w:rsidRPr="00917F2A" w:rsidRDefault="00A8490E" w:rsidP="00F34F4F">
            <w:pPr>
              <w:rPr>
                <w:caps/>
              </w:rPr>
            </w:pPr>
            <w:r w:rsidRPr="00917F2A">
              <w:rPr>
                <w:caps/>
              </w:rPr>
              <w:t>Dt_Load</w:t>
            </w:r>
          </w:p>
        </w:tc>
        <w:tc>
          <w:tcPr>
            <w:tcW w:w="1843" w:type="dxa"/>
            <w:tcBorders>
              <w:top w:val="nil"/>
              <w:left w:val="nil"/>
              <w:bottom w:val="single" w:sz="12" w:space="0" w:color="auto"/>
              <w:right w:val="single" w:sz="12" w:space="0" w:color="auto"/>
            </w:tcBorders>
          </w:tcPr>
          <w:p w:rsidR="00A8490E" w:rsidRDefault="007D44EB" w:rsidP="00F34F4F">
            <w:r>
              <w:t>DATE</w:t>
            </w:r>
          </w:p>
        </w:tc>
      </w:tr>
    </w:tbl>
    <w:p w:rsidR="001618C8" w:rsidRDefault="001618C8" w:rsidP="00203CC6">
      <w:pPr>
        <w:pStyle w:val="ListParagraph"/>
        <w:spacing w:after="0" w:line="340" w:lineRule="exact"/>
        <w:ind w:left="0"/>
        <w:contextualSpacing w:val="0"/>
        <w:jc w:val="both"/>
        <w:rPr>
          <w:rFonts w:ascii="Times New Roman" w:hAnsi="Times New Roman" w:cs="Times New Roman"/>
          <w:b/>
          <w:lang w:val="en-US"/>
        </w:rPr>
      </w:pPr>
    </w:p>
    <w:p w:rsidR="007D44EB" w:rsidRDefault="007D44EB">
      <w:pPr>
        <w:rPr>
          <w:rFonts w:ascii="Times New Roman" w:hAnsi="Times New Roman" w:cs="Times New Roman"/>
          <w:b/>
          <w:lang w:val="en-US"/>
        </w:rPr>
      </w:pPr>
      <w:r>
        <w:rPr>
          <w:rFonts w:ascii="Times New Roman" w:hAnsi="Times New Roman" w:cs="Times New Roman"/>
          <w:b/>
          <w:lang w:val="en-US"/>
        </w:rPr>
        <w:br w:type="page"/>
      </w:r>
    </w:p>
    <w:p w:rsidR="001618C8" w:rsidRDefault="001618C8" w:rsidP="00203CC6">
      <w:pPr>
        <w:pStyle w:val="ListParagraph"/>
        <w:spacing w:after="0" w:line="340" w:lineRule="exact"/>
        <w:ind w:left="0"/>
        <w:contextualSpacing w:val="0"/>
        <w:jc w:val="both"/>
        <w:rPr>
          <w:rFonts w:ascii="Times New Roman" w:hAnsi="Times New Roman" w:cs="Times New Roman"/>
          <w:b/>
          <w:lang w:val="en-US"/>
        </w:rPr>
      </w:pPr>
    </w:p>
    <w:tbl>
      <w:tblPr>
        <w:tblStyle w:val="TableGrid"/>
        <w:tblW w:w="0" w:type="auto"/>
        <w:jc w:val="center"/>
        <w:tblLook w:val="04A0" w:firstRow="1" w:lastRow="0" w:firstColumn="1" w:lastColumn="0" w:noHBand="0" w:noVBand="1"/>
      </w:tblPr>
      <w:tblGrid>
        <w:gridCol w:w="3918"/>
        <w:gridCol w:w="1648"/>
      </w:tblGrid>
      <w:tr w:rsidR="00FC6C61" w:rsidRPr="007D44EB" w:rsidTr="00272830">
        <w:trPr>
          <w:trHeight w:val="454"/>
          <w:jc w:val="center"/>
        </w:trPr>
        <w:tc>
          <w:tcPr>
            <w:tcW w:w="5566" w:type="dxa"/>
            <w:gridSpan w:val="2"/>
            <w:tcBorders>
              <w:top w:val="single" w:sz="12" w:space="0" w:color="auto"/>
              <w:left w:val="single" w:sz="12" w:space="0" w:color="auto"/>
              <w:bottom w:val="single" w:sz="12" w:space="0" w:color="auto"/>
              <w:right w:val="single" w:sz="12" w:space="0" w:color="auto"/>
            </w:tcBorders>
          </w:tcPr>
          <w:p w:rsidR="00FC6C61" w:rsidRPr="007D44EB" w:rsidRDefault="00FC6C61" w:rsidP="00FC6C61">
            <w:pPr>
              <w:spacing w:before="120"/>
              <w:jc w:val="center"/>
              <w:rPr>
                <w:b/>
                <w:sz w:val="18"/>
                <w:szCs w:val="18"/>
              </w:rPr>
            </w:pPr>
            <w:r w:rsidRPr="007D44EB">
              <w:rPr>
                <w:b/>
                <w:sz w:val="18"/>
                <w:szCs w:val="18"/>
              </w:rPr>
              <w:t>F_ISSUE_TRACKING</w:t>
            </w:r>
          </w:p>
        </w:tc>
      </w:tr>
      <w:tr w:rsidR="00FC6C61" w:rsidRPr="007D44EB" w:rsidTr="00272830">
        <w:trPr>
          <w:jc w:val="center"/>
        </w:trPr>
        <w:tc>
          <w:tcPr>
            <w:tcW w:w="3918" w:type="dxa"/>
            <w:tcBorders>
              <w:top w:val="single" w:sz="12" w:space="0" w:color="auto"/>
              <w:left w:val="single" w:sz="12" w:space="0" w:color="auto"/>
              <w:bottom w:val="nil"/>
              <w:right w:val="nil"/>
            </w:tcBorders>
          </w:tcPr>
          <w:p w:rsidR="00FC6C61" w:rsidRPr="007D44EB" w:rsidRDefault="00FC6C61" w:rsidP="00FC6C61">
            <w:pPr>
              <w:rPr>
                <w:sz w:val="18"/>
                <w:szCs w:val="18"/>
              </w:rPr>
            </w:pPr>
            <w:r w:rsidRPr="007D44EB">
              <w:rPr>
                <w:sz w:val="18"/>
                <w:szCs w:val="18"/>
              </w:rPr>
              <w:t>ID_ISSUE_TRACKING</w:t>
            </w:r>
          </w:p>
        </w:tc>
        <w:tc>
          <w:tcPr>
            <w:tcW w:w="1648" w:type="dxa"/>
            <w:tcBorders>
              <w:top w:val="single" w:sz="12" w:space="0" w:color="auto"/>
              <w:left w:val="nil"/>
              <w:bottom w:val="nil"/>
              <w:right w:val="single" w:sz="12" w:space="0" w:color="auto"/>
            </w:tcBorders>
          </w:tcPr>
          <w:p w:rsidR="00FC6C61" w:rsidRPr="007D44EB" w:rsidRDefault="00FC6C61" w:rsidP="003A1FDC">
            <w:pPr>
              <w:rPr>
                <w:sz w:val="18"/>
                <w:szCs w:val="18"/>
              </w:rPr>
            </w:pPr>
            <w:r w:rsidRPr="007D44EB">
              <w:rPr>
                <w:sz w:val="18"/>
                <w:szCs w:val="18"/>
              </w:rPr>
              <w:t>VARCHAR2</w:t>
            </w:r>
          </w:p>
        </w:tc>
      </w:tr>
      <w:tr w:rsidR="00FC6C61" w:rsidRPr="007D44EB" w:rsidTr="00272830">
        <w:trPr>
          <w:jc w:val="center"/>
        </w:trPr>
        <w:tc>
          <w:tcPr>
            <w:tcW w:w="3918" w:type="dxa"/>
            <w:tcBorders>
              <w:top w:val="nil"/>
              <w:left w:val="single" w:sz="12" w:space="0" w:color="auto"/>
              <w:bottom w:val="nil"/>
              <w:right w:val="nil"/>
            </w:tcBorders>
          </w:tcPr>
          <w:p w:rsidR="00FC6C61" w:rsidRPr="007D44EB" w:rsidRDefault="00FC6C61" w:rsidP="003A1FDC">
            <w:pPr>
              <w:rPr>
                <w:sz w:val="18"/>
                <w:szCs w:val="18"/>
              </w:rPr>
            </w:pPr>
            <w:r w:rsidRPr="007D44EB">
              <w:rPr>
                <w:sz w:val="18"/>
                <w:szCs w:val="18"/>
              </w:rPr>
              <w:t>STATUS_RESOLUTION_FK</w:t>
            </w:r>
          </w:p>
        </w:tc>
        <w:tc>
          <w:tcPr>
            <w:tcW w:w="1648" w:type="dxa"/>
            <w:tcBorders>
              <w:top w:val="nil"/>
              <w:left w:val="nil"/>
              <w:bottom w:val="nil"/>
              <w:right w:val="single" w:sz="12" w:space="0" w:color="auto"/>
            </w:tcBorders>
          </w:tcPr>
          <w:p w:rsidR="00FC6C61" w:rsidRPr="007D44EB" w:rsidRDefault="007D44EB" w:rsidP="003A1FDC">
            <w:pPr>
              <w:rPr>
                <w:sz w:val="18"/>
                <w:szCs w:val="18"/>
              </w:rPr>
            </w:pPr>
            <w:r>
              <w:rPr>
                <w:sz w:val="18"/>
                <w:szCs w:val="18"/>
              </w:rPr>
              <w:t>NUMBER</w:t>
            </w:r>
          </w:p>
        </w:tc>
      </w:tr>
      <w:tr w:rsidR="00FC6C61" w:rsidRPr="007D44EB" w:rsidTr="00272830">
        <w:trPr>
          <w:jc w:val="center"/>
        </w:trPr>
        <w:tc>
          <w:tcPr>
            <w:tcW w:w="3918" w:type="dxa"/>
            <w:tcBorders>
              <w:top w:val="nil"/>
              <w:left w:val="single" w:sz="12" w:space="0" w:color="auto"/>
              <w:bottom w:val="nil"/>
              <w:right w:val="nil"/>
            </w:tcBorders>
          </w:tcPr>
          <w:p w:rsidR="00FC6C61" w:rsidRPr="007D44EB" w:rsidRDefault="00FC6C61" w:rsidP="003A1FDC">
            <w:pPr>
              <w:rPr>
                <w:sz w:val="18"/>
                <w:szCs w:val="18"/>
              </w:rPr>
            </w:pPr>
            <w:r w:rsidRPr="007D44EB">
              <w:rPr>
                <w:sz w:val="18"/>
                <w:szCs w:val="18"/>
              </w:rPr>
              <w:t>PROJECT_FK</w:t>
            </w:r>
          </w:p>
        </w:tc>
        <w:tc>
          <w:tcPr>
            <w:tcW w:w="1648" w:type="dxa"/>
            <w:tcBorders>
              <w:top w:val="nil"/>
              <w:left w:val="nil"/>
              <w:bottom w:val="nil"/>
              <w:right w:val="single" w:sz="12" w:space="0" w:color="auto"/>
            </w:tcBorders>
          </w:tcPr>
          <w:p w:rsidR="00FC6C61" w:rsidRPr="007D44EB" w:rsidRDefault="007D44EB" w:rsidP="003A1FDC">
            <w:pPr>
              <w:rPr>
                <w:sz w:val="18"/>
                <w:szCs w:val="18"/>
              </w:rPr>
            </w:pPr>
            <w:r>
              <w:rPr>
                <w:sz w:val="18"/>
                <w:szCs w:val="18"/>
              </w:rPr>
              <w:t>NUMBER</w:t>
            </w:r>
          </w:p>
        </w:tc>
      </w:tr>
      <w:tr w:rsidR="00FC6C61" w:rsidRPr="007D44EB" w:rsidTr="00272830">
        <w:trPr>
          <w:jc w:val="center"/>
        </w:trPr>
        <w:tc>
          <w:tcPr>
            <w:tcW w:w="3918" w:type="dxa"/>
            <w:tcBorders>
              <w:top w:val="nil"/>
              <w:left w:val="single" w:sz="12" w:space="0" w:color="auto"/>
              <w:bottom w:val="nil"/>
              <w:right w:val="nil"/>
            </w:tcBorders>
          </w:tcPr>
          <w:p w:rsidR="00FC6C61" w:rsidRPr="007D44EB" w:rsidRDefault="00FC6C61" w:rsidP="003A1FDC">
            <w:pPr>
              <w:rPr>
                <w:sz w:val="18"/>
                <w:szCs w:val="18"/>
              </w:rPr>
            </w:pPr>
            <w:r w:rsidRPr="007D44EB">
              <w:rPr>
                <w:sz w:val="18"/>
                <w:szCs w:val="18"/>
              </w:rPr>
              <w:t>ISSUE_LAST_STATE_FK</w:t>
            </w:r>
          </w:p>
        </w:tc>
        <w:tc>
          <w:tcPr>
            <w:tcW w:w="1648" w:type="dxa"/>
            <w:tcBorders>
              <w:top w:val="nil"/>
              <w:left w:val="nil"/>
              <w:bottom w:val="nil"/>
              <w:right w:val="single" w:sz="12" w:space="0" w:color="auto"/>
            </w:tcBorders>
          </w:tcPr>
          <w:p w:rsidR="00FC6C61" w:rsidRPr="007D44EB" w:rsidRDefault="007D44EB" w:rsidP="003A1FDC">
            <w:pPr>
              <w:rPr>
                <w:sz w:val="18"/>
                <w:szCs w:val="18"/>
              </w:rPr>
            </w:pPr>
            <w:r>
              <w:rPr>
                <w:sz w:val="18"/>
                <w:szCs w:val="18"/>
              </w:rPr>
              <w:t>NUMBER</w:t>
            </w:r>
          </w:p>
        </w:tc>
      </w:tr>
      <w:tr w:rsidR="00FC6C61" w:rsidRPr="007D44EB" w:rsidTr="00272830">
        <w:trPr>
          <w:jc w:val="center"/>
        </w:trPr>
        <w:tc>
          <w:tcPr>
            <w:tcW w:w="3918" w:type="dxa"/>
            <w:tcBorders>
              <w:top w:val="nil"/>
              <w:left w:val="single" w:sz="12" w:space="0" w:color="auto"/>
              <w:bottom w:val="nil"/>
              <w:right w:val="nil"/>
            </w:tcBorders>
          </w:tcPr>
          <w:p w:rsidR="00FC6C61" w:rsidRPr="007D44EB" w:rsidRDefault="00FC6C61" w:rsidP="003A1FDC">
            <w:pPr>
              <w:rPr>
                <w:sz w:val="18"/>
                <w:szCs w:val="18"/>
              </w:rPr>
            </w:pPr>
            <w:r w:rsidRPr="007D44EB">
              <w:rPr>
                <w:sz w:val="18"/>
                <w:szCs w:val="18"/>
              </w:rPr>
              <w:t>DATA_SOURCE_FK</w:t>
            </w:r>
          </w:p>
        </w:tc>
        <w:tc>
          <w:tcPr>
            <w:tcW w:w="1648" w:type="dxa"/>
            <w:tcBorders>
              <w:top w:val="nil"/>
              <w:left w:val="nil"/>
              <w:bottom w:val="nil"/>
              <w:right w:val="single" w:sz="12" w:space="0" w:color="auto"/>
            </w:tcBorders>
          </w:tcPr>
          <w:p w:rsidR="00FC6C61" w:rsidRPr="007D44EB" w:rsidRDefault="007D44EB" w:rsidP="003A1FDC">
            <w:pPr>
              <w:rPr>
                <w:sz w:val="18"/>
                <w:szCs w:val="18"/>
              </w:rPr>
            </w:pPr>
            <w:r>
              <w:rPr>
                <w:sz w:val="18"/>
                <w:szCs w:val="18"/>
              </w:rPr>
              <w:t>NUMBER</w:t>
            </w:r>
          </w:p>
        </w:tc>
      </w:tr>
      <w:tr w:rsidR="00FC6C61" w:rsidRPr="007D44EB" w:rsidTr="00272830">
        <w:trPr>
          <w:jc w:val="center"/>
        </w:trPr>
        <w:tc>
          <w:tcPr>
            <w:tcW w:w="3918" w:type="dxa"/>
            <w:tcBorders>
              <w:top w:val="nil"/>
              <w:left w:val="single" w:sz="12" w:space="0" w:color="auto"/>
              <w:bottom w:val="nil"/>
              <w:right w:val="nil"/>
            </w:tcBorders>
          </w:tcPr>
          <w:p w:rsidR="00FC6C61" w:rsidRPr="007D44EB" w:rsidRDefault="00FC6C61" w:rsidP="003A1FDC">
            <w:pPr>
              <w:rPr>
                <w:sz w:val="18"/>
                <w:szCs w:val="18"/>
              </w:rPr>
            </w:pPr>
            <w:r w:rsidRPr="007D44EB">
              <w:rPr>
                <w:sz w:val="18"/>
                <w:szCs w:val="18"/>
              </w:rPr>
              <w:t>PRIORITY_FK</w:t>
            </w:r>
          </w:p>
        </w:tc>
        <w:tc>
          <w:tcPr>
            <w:tcW w:w="1648" w:type="dxa"/>
            <w:tcBorders>
              <w:top w:val="nil"/>
              <w:left w:val="nil"/>
              <w:bottom w:val="nil"/>
              <w:right w:val="single" w:sz="12" w:space="0" w:color="auto"/>
            </w:tcBorders>
          </w:tcPr>
          <w:p w:rsidR="00FC6C61" w:rsidRPr="007D44EB" w:rsidRDefault="007D44EB" w:rsidP="003A1FDC">
            <w:pPr>
              <w:rPr>
                <w:sz w:val="18"/>
                <w:szCs w:val="18"/>
              </w:rPr>
            </w:pPr>
            <w:r>
              <w:rPr>
                <w:sz w:val="18"/>
                <w:szCs w:val="18"/>
              </w:rPr>
              <w:t>NUMBER</w:t>
            </w:r>
          </w:p>
        </w:tc>
      </w:tr>
      <w:tr w:rsidR="00FC6C61" w:rsidRPr="007D44EB" w:rsidTr="00272830">
        <w:trPr>
          <w:jc w:val="center"/>
        </w:trPr>
        <w:tc>
          <w:tcPr>
            <w:tcW w:w="3918" w:type="dxa"/>
            <w:tcBorders>
              <w:top w:val="nil"/>
              <w:left w:val="single" w:sz="12" w:space="0" w:color="auto"/>
              <w:bottom w:val="single" w:sz="12" w:space="0" w:color="auto"/>
              <w:right w:val="nil"/>
            </w:tcBorders>
          </w:tcPr>
          <w:p w:rsidR="00FC6C61" w:rsidRPr="007D44EB" w:rsidRDefault="00FC6C61" w:rsidP="003A1FDC">
            <w:pPr>
              <w:rPr>
                <w:sz w:val="18"/>
                <w:szCs w:val="18"/>
              </w:rPr>
            </w:pPr>
            <w:r w:rsidRPr="007D44EB">
              <w:rPr>
                <w:sz w:val="18"/>
                <w:szCs w:val="18"/>
              </w:rPr>
              <w:t>FUNCTIONAL_CATEGORY_FK</w:t>
            </w:r>
          </w:p>
          <w:p w:rsidR="00FC6C61" w:rsidRPr="007D44EB" w:rsidRDefault="00FC6C61" w:rsidP="003A1FDC">
            <w:pPr>
              <w:rPr>
                <w:sz w:val="18"/>
                <w:szCs w:val="18"/>
              </w:rPr>
            </w:pPr>
            <w:r w:rsidRPr="007D44EB">
              <w:rPr>
                <w:sz w:val="18"/>
                <w:szCs w:val="18"/>
              </w:rPr>
              <w:t>ISSUE_FK</w:t>
            </w:r>
          </w:p>
          <w:p w:rsidR="00FC6C61" w:rsidRPr="007D44EB" w:rsidRDefault="00FC6C61" w:rsidP="003A1FDC">
            <w:pPr>
              <w:rPr>
                <w:sz w:val="18"/>
                <w:szCs w:val="18"/>
              </w:rPr>
            </w:pPr>
            <w:r w:rsidRPr="007D44EB">
              <w:rPr>
                <w:sz w:val="18"/>
                <w:szCs w:val="18"/>
              </w:rPr>
              <w:t>ID_ISSUE</w:t>
            </w:r>
          </w:p>
          <w:p w:rsidR="00FC6C61" w:rsidRPr="007D44EB" w:rsidRDefault="00FC6C61" w:rsidP="003A1FDC">
            <w:pPr>
              <w:rPr>
                <w:sz w:val="18"/>
                <w:szCs w:val="18"/>
              </w:rPr>
            </w:pPr>
            <w:r w:rsidRPr="007D44EB">
              <w:rPr>
                <w:sz w:val="18"/>
                <w:szCs w:val="18"/>
              </w:rPr>
              <w:t>ISSUE_TYPE_FK</w:t>
            </w:r>
          </w:p>
          <w:p w:rsidR="00FC6C61" w:rsidRPr="007D44EB" w:rsidRDefault="00FC6C61" w:rsidP="003A1FDC">
            <w:pPr>
              <w:rPr>
                <w:sz w:val="18"/>
                <w:szCs w:val="18"/>
              </w:rPr>
            </w:pPr>
            <w:r w:rsidRPr="007D44EB">
              <w:rPr>
                <w:sz w:val="18"/>
                <w:szCs w:val="18"/>
              </w:rPr>
              <w:t>REGRESSION_BUG_FK</w:t>
            </w:r>
          </w:p>
          <w:p w:rsidR="00FC6C61" w:rsidRPr="007D44EB" w:rsidRDefault="007D44EB" w:rsidP="003A1FDC">
            <w:pPr>
              <w:rPr>
                <w:sz w:val="18"/>
                <w:szCs w:val="18"/>
              </w:rPr>
            </w:pPr>
            <w:r w:rsidRPr="007D44EB">
              <w:rPr>
                <w:sz w:val="18"/>
                <w:szCs w:val="18"/>
              </w:rPr>
              <w:t>REPORTER_FK</w:t>
            </w:r>
          </w:p>
          <w:p w:rsidR="007D44EB" w:rsidRPr="007D44EB" w:rsidRDefault="007D44EB" w:rsidP="003A1FDC">
            <w:pPr>
              <w:rPr>
                <w:sz w:val="18"/>
                <w:szCs w:val="18"/>
              </w:rPr>
            </w:pPr>
            <w:r w:rsidRPr="007D44EB">
              <w:rPr>
                <w:sz w:val="18"/>
                <w:szCs w:val="18"/>
              </w:rPr>
              <w:t>ASSIGNEE_FK</w:t>
            </w:r>
          </w:p>
          <w:p w:rsidR="007D44EB" w:rsidRPr="007D44EB" w:rsidRDefault="007D44EB" w:rsidP="003A1FDC">
            <w:pPr>
              <w:rPr>
                <w:sz w:val="18"/>
                <w:szCs w:val="18"/>
              </w:rPr>
            </w:pPr>
            <w:r w:rsidRPr="007D44EB">
              <w:rPr>
                <w:sz w:val="18"/>
                <w:szCs w:val="18"/>
              </w:rPr>
              <w:t>CALLER_FK</w:t>
            </w:r>
          </w:p>
          <w:p w:rsidR="007D44EB" w:rsidRPr="007D44EB" w:rsidRDefault="007D44EB" w:rsidP="003A1FDC">
            <w:pPr>
              <w:rPr>
                <w:sz w:val="18"/>
                <w:szCs w:val="18"/>
              </w:rPr>
            </w:pPr>
            <w:r w:rsidRPr="007D44EB">
              <w:rPr>
                <w:sz w:val="18"/>
                <w:szCs w:val="18"/>
              </w:rPr>
              <w:t>CONFIGURATOR_FK</w:t>
            </w:r>
          </w:p>
          <w:p w:rsidR="007D44EB" w:rsidRPr="007D44EB" w:rsidRDefault="007D44EB" w:rsidP="003A1FDC">
            <w:pPr>
              <w:rPr>
                <w:sz w:val="18"/>
                <w:szCs w:val="18"/>
              </w:rPr>
            </w:pPr>
            <w:r w:rsidRPr="007D44EB">
              <w:rPr>
                <w:sz w:val="18"/>
                <w:szCs w:val="18"/>
              </w:rPr>
              <w:t>ANALYSIS_DRAWING_VALIDATOR_FK</w:t>
            </w:r>
          </w:p>
          <w:p w:rsidR="007D44EB" w:rsidRPr="007D44EB" w:rsidRDefault="007D44EB" w:rsidP="003A1FDC">
            <w:pPr>
              <w:rPr>
                <w:sz w:val="18"/>
                <w:szCs w:val="18"/>
              </w:rPr>
            </w:pPr>
            <w:r w:rsidRPr="007D44EB">
              <w:rPr>
                <w:sz w:val="18"/>
                <w:szCs w:val="18"/>
              </w:rPr>
              <w:t>CONTENT_DRAWINGS_VALIDATOR_FK</w:t>
            </w:r>
          </w:p>
          <w:p w:rsidR="007D44EB" w:rsidRPr="007D44EB" w:rsidRDefault="007D44EB" w:rsidP="003A1FDC">
            <w:pPr>
              <w:rPr>
                <w:sz w:val="18"/>
                <w:szCs w:val="18"/>
              </w:rPr>
            </w:pPr>
            <w:r w:rsidRPr="007D44EB">
              <w:rPr>
                <w:sz w:val="18"/>
                <w:szCs w:val="18"/>
              </w:rPr>
              <w:t>PM_DRAWINGS_VALIDATOR_FK</w:t>
            </w:r>
          </w:p>
          <w:p w:rsidR="007D44EB" w:rsidRPr="007D44EB" w:rsidRDefault="007D44EB" w:rsidP="003A1FDC">
            <w:pPr>
              <w:rPr>
                <w:sz w:val="18"/>
                <w:szCs w:val="18"/>
              </w:rPr>
            </w:pPr>
            <w:r w:rsidRPr="007D44EB">
              <w:rPr>
                <w:sz w:val="18"/>
                <w:szCs w:val="18"/>
              </w:rPr>
              <w:t>FINAL_DRAWINGS_VALIDATOR_FK</w:t>
            </w:r>
          </w:p>
          <w:p w:rsidR="007D44EB" w:rsidRPr="007D44EB" w:rsidRDefault="007D44EB" w:rsidP="003A1FDC">
            <w:pPr>
              <w:rPr>
                <w:sz w:val="18"/>
                <w:szCs w:val="18"/>
              </w:rPr>
            </w:pPr>
            <w:r w:rsidRPr="007D44EB">
              <w:rPr>
                <w:sz w:val="18"/>
                <w:szCs w:val="18"/>
              </w:rPr>
              <w:t>DESIGN_CLOSURE_VALIDATOR_FK</w:t>
            </w:r>
          </w:p>
          <w:p w:rsidR="007D44EB" w:rsidRPr="007D44EB" w:rsidRDefault="007D44EB" w:rsidP="003A1FDC">
            <w:pPr>
              <w:rPr>
                <w:sz w:val="18"/>
                <w:szCs w:val="18"/>
              </w:rPr>
            </w:pPr>
            <w:r w:rsidRPr="007D44EB">
              <w:rPr>
                <w:sz w:val="18"/>
                <w:szCs w:val="18"/>
              </w:rPr>
              <w:t>TECHNICAL_ARCHIT_VALID_FK</w:t>
            </w:r>
          </w:p>
          <w:p w:rsidR="007D44EB" w:rsidRPr="007D44EB" w:rsidRDefault="007D44EB" w:rsidP="003A1FDC">
            <w:pPr>
              <w:rPr>
                <w:sz w:val="18"/>
                <w:szCs w:val="18"/>
              </w:rPr>
            </w:pPr>
            <w:r w:rsidRPr="007D44EB">
              <w:rPr>
                <w:sz w:val="18"/>
                <w:szCs w:val="18"/>
              </w:rPr>
              <w:t>FUNCTIONAL_ARCHIT_AUTHOR_FK</w:t>
            </w:r>
          </w:p>
          <w:p w:rsidR="007D44EB" w:rsidRPr="007D44EB" w:rsidRDefault="007D44EB" w:rsidP="003A1FDC">
            <w:pPr>
              <w:rPr>
                <w:sz w:val="18"/>
                <w:szCs w:val="18"/>
              </w:rPr>
            </w:pPr>
            <w:r w:rsidRPr="007D44EB">
              <w:rPr>
                <w:sz w:val="18"/>
                <w:szCs w:val="18"/>
              </w:rPr>
              <w:t>ANALYST_FK</w:t>
            </w:r>
          </w:p>
          <w:p w:rsidR="007D44EB" w:rsidRPr="007D44EB" w:rsidRDefault="007D44EB" w:rsidP="003A1FDC">
            <w:pPr>
              <w:rPr>
                <w:sz w:val="18"/>
                <w:szCs w:val="18"/>
              </w:rPr>
            </w:pPr>
            <w:r w:rsidRPr="007D44EB">
              <w:rPr>
                <w:sz w:val="18"/>
                <w:szCs w:val="18"/>
              </w:rPr>
              <w:t>DESIGNER_FK</w:t>
            </w:r>
          </w:p>
          <w:p w:rsidR="007D44EB" w:rsidRPr="007D44EB" w:rsidRDefault="007D44EB" w:rsidP="003A1FDC">
            <w:pPr>
              <w:rPr>
                <w:sz w:val="18"/>
                <w:szCs w:val="18"/>
              </w:rPr>
            </w:pPr>
            <w:r w:rsidRPr="007D44EB">
              <w:rPr>
                <w:sz w:val="18"/>
                <w:szCs w:val="18"/>
              </w:rPr>
              <w:t>TECHNICAL_ARCHIT_AUTHOR_FK</w:t>
            </w:r>
          </w:p>
          <w:p w:rsidR="007D44EB" w:rsidRPr="007D44EB" w:rsidRDefault="007D44EB" w:rsidP="003A1FDC">
            <w:pPr>
              <w:rPr>
                <w:sz w:val="18"/>
                <w:szCs w:val="18"/>
              </w:rPr>
            </w:pPr>
            <w:r w:rsidRPr="007D44EB">
              <w:rPr>
                <w:sz w:val="18"/>
                <w:szCs w:val="18"/>
              </w:rPr>
              <w:t>TESTER_FK</w:t>
            </w:r>
          </w:p>
          <w:p w:rsidR="007D44EB" w:rsidRPr="007D44EB" w:rsidRDefault="007D44EB" w:rsidP="003A1FDC">
            <w:pPr>
              <w:rPr>
                <w:sz w:val="18"/>
                <w:szCs w:val="18"/>
              </w:rPr>
            </w:pPr>
            <w:r w:rsidRPr="007D44EB">
              <w:rPr>
                <w:sz w:val="18"/>
                <w:szCs w:val="18"/>
              </w:rPr>
              <w:t>VERSIONER_FK</w:t>
            </w:r>
          </w:p>
          <w:p w:rsidR="007D44EB" w:rsidRPr="007D44EB" w:rsidRDefault="007D44EB" w:rsidP="003A1FDC">
            <w:pPr>
              <w:rPr>
                <w:sz w:val="18"/>
                <w:szCs w:val="18"/>
              </w:rPr>
            </w:pPr>
            <w:r w:rsidRPr="007D44EB">
              <w:rPr>
                <w:sz w:val="18"/>
                <w:szCs w:val="18"/>
              </w:rPr>
              <w:t>FUNCTIONAL_ARCHIT_VALIDATOR_FK</w:t>
            </w:r>
          </w:p>
          <w:p w:rsidR="007D44EB" w:rsidRPr="007D44EB" w:rsidRDefault="007D44EB" w:rsidP="003A1FDC">
            <w:pPr>
              <w:rPr>
                <w:sz w:val="18"/>
                <w:szCs w:val="18"/>
              </w:rPr>
            </w:pPr>
            <w:r w:rsidRPr="007D44EB">
              <w:rPr>
                <w:sz w:val="18"/>
                <w:szCs w:val="18"/>
              </w:rPr>
              <w:t>DEVELOPMENT_SHORTCUT_USER_FK</w:t>
            </w:r>
          </w:p>
          <w:p w:rsidR="007D44EB" w:rsidRPr="007D44EB" w:rsidRDefault="007D44EB" w:rsidP="003A1FDC">
            <w:pPr>
              <w:rPr>
                <w:sz w:val="18"/>
                <w:szCs w:val="18"/>
              </w:rPr>
            </w:pPr>
            <w:r w:rsidRPr="007D44EB">
              <w:rPr>
                <w:sz w:val="18"/>
                <w:szCs w:val="18"/>
              </w:rPr>
              <w:t>TECH_ARCHIT_UX_VALIDATOR_FK</w:t>
            </w:r>
          </w:p>
          <w:p w:rsidR="007D44EB" w:rsidRPr="007D44EB" w:rsidRDefault="007D44EB" w:rsidP="007D44EB">
            <w:pPr>
              <w:rPr>
                <w:sz w:val="18"/>
                <w:szCs w:val="18"/>
              </w:rPr>
            </w:pPr>
            <w:r w:rsidRPr="007D44EB">
              <w:rPr>
                <w:sz w:val="18"/>
                <w:szCs w:val="18"/>
              </w:rPr>
              <w:t>TECH_ARCHIT_MW_VALIDATOR_FK</w:t>
            </w:r>
          </w:p>
          <w:p w:rsidR="007D44EB" w:rsidRPr="007D44EB" w:rsidRDefault="007D44EB" w:rsidP="007D44EB">
            <w:pPr>
              <w:rPr>
                <w:sz w:val="18"/>
                <w:szCs w:val="18"/>
              </w:rPr>
            </w:pPr>
            <w:r w:rsidRPr="007D44EB">
              <w:rPr>
                <w:sz w:val="18"/>
                <w:szCs w:val="18"/>
              </w:rPr>
              <w:t>TECH_ARCHIT_DB_VALIDATOR_FK</w:t>
            </w:r>
          </w:p>
          <w:p w:rsidR="007D44EB" w:rsidRPr="007D44EB" w:rsidRDefault="007D44EB" w:rsidP="007D44EB">
            <w:pPr>
              <w:rPr>
                <w:sz w:val="18"/>
                <w:szCs w:val="18"/>
              </w:rPr>
            </w:pPr>
            <w:r w:rsidRPr="007D44EB">
              <w:rPr>
                <w:sz w:val="18"/>
                <w:szCs w:val="18"/>
              </w:rPr>
              <w:t>TECH_ARCHIT_SEC_VALIDATOR_FK</w:t>
            </w:r>
          </w:p>
          <w:p w:rsidR="007D44EB" w:rsidRPr="007D44EB" w:rsidRDefault="007D44EB" w:rsidP="007D44EB">
            <w:pPr>
              <w:rPr>
                <w:sz w:val="18"/>
                <w:szCs w:val="18"/>
              </w:rPr>
            </w:pPr>
            <w:r w:rsidRPr="007D44EB">
              <w:rPr>
                <w:sz w:val="18"/>
                <w:szCs w:val="18"/>
              </w:rPr>
              <w:t>ORIGIN_FK</w:t>
            </w:r>
          </w:p>
          <w:p w:rsidR="007D44EB" w:rsidRPr="007D44EB" w:rsidRDefault="007D44EB" w:rsidP="007D44EB">
            <w:pPr>
              <w:rPr>
                <w:sz w:val="18"/>
                <w:szCs w:val="18"/>
              </w:rPr>
            </w:pPr>
            <w:r w:rsidRPr="007D44EB">
              <w:rPr>
                <w:sz w:val="18"/>
                <w:szCs w:val="18"/>
              </w:rPr>
              <w:t>DT_TIME_STARTED</w:t>
            </w:r>
          </w:p>
          <w:p w:rsidR="007D44EB" w:rsidRPr="007D44EB" w:rsidRDefault="007D44EB" w:rsidP="007D44EB">
            <w:pPr>
              <w:rPr>
                <w:sz w:val="18"/>
                <w:szCs w:val="18"/>
              </w:rPr>
            </w:pPr>
            <w:r w:rsidRPr="007D44EB">
              <w:rPr>
                <w:sz w:val="18"/>
                <w:szCs w:val="18"/>
              </w:rPr>
              <w:t>DT_TIME_STARTED_FK</w:t>
            </w:r>
          </w:p>
          <w:p w:rsidR="007D44EB" w:rsidRPr="007D44EB" w:rsidRDefault="007D44EB" w:rsidP="007D44EB">
            <w:pPr>
              <w:rPr>
                <w:sz w:val="18"/>
                <w:szCs w:val="18"/>
              </w:rPr>
            </w:pPr>
            <w:r w:rsidRPr="007D44EB">
              <w:rPr>
                <w:sz w:val="18"/>
                <w:szCs w:val="18"/>
              </w:rPr>
              <w:t>DT_TIME_ENDED</w:t>
            </w:r>
          </w:p>
          <w:p w:rsidR="007D44EB" w:rsidRPr="007D44EB" w:rsidRDefault="007D44EB" w:rsidP="007D44EB">
            <w:pPr>
              <w:rPr>
                <w:sz w:val="18"/>
                <w:szCs w:val="18"/>
              </w:rPr>
            </w:pPr>
            <w:r w:rsidRPr="007D44EB">
              <w:rPr>
                <w:sz w:val="18"/>
                <w:szCs w:val="18"/>
              </w:rPr>
              <w:t>DT_TIME_ENDED_FK</w:t>
            </w:r>
          </w:p>
          <w:p w:rsidR="007D44EB" w:rsidRPr="007D44EB" w:rsidRDefault="007D44EB" w:rsidP="007D44EB">
            <w:pPr>
              <w:rPr>
                <w:sz w:val="18"/>
                <w:szCs w:val="18"/>
              </w:rPr>
            </w:pPr>
            <w:r w:rsidRPr="007D44EB">
              <w:rPr>
                <w:sz w:val="18"/>
                <w:szCs w:val="18"/>
              </w:rPr>
              <w:t>TIME_IN_STATE</w:t>
            </w:r>
          </w:p>
          <w:p w:rsidR="007D44EB" w:rsidRPr="007D44EB" w:rsidRDefault="007D44EB" w:rsidP="007D44EB">
            <w:pPr>
              <w:rPr>
                <w:sz w:val="18"/>
                <w:szCs w:val="18"/>
              </w:rPr>
            </w:pPr>
            <w:r w:rsidRPr="007D44EB">
              <w:rPr>
                <w:sz w:val="18"/>
                <w:szCs w:val="18"/>
              </w:rPr>
              <w:t>DT_ISSUE_CREATED</w:t>
            </w:r>
          </w:p>
          <w:p w:rsidR="007D44EB" w:rsidRPr="007D44EB" w:rsidRDefault="007D44EB" w:rsidP="007D44EB">
            <w:pPr>
              <w:rPr>
                <w:sz w:val="18"/>
                <w:szCs w:val="18"/>
              </w:rPr>
            </w:pPr>
            <w:r w:rsidRPr="007D44EB">
              <w:rPr>
                <w:sz w:val="18"/>
                <w:szCs w:val="18"/>
              </w:rPr>
              <w:t>DT_ISSUE_CREATED_FK</w:t>
            </w:r>
          </w:p>
          <w:p w:rsidR="007D44EB" w:rsidRPr="007D44EB" w:rsidRDefault="007D44EB" w:rsidP="007D44EB">
            <w:pPr>
              <w:rPr>
                <w:sz w:val="18"/>
                <w:szCs w:val="18"/>
              </w:rPr>
            </w:pPr>
            <w:r w:rsidRPr="007D44EB">
              <w:rPr>
                <w:sz w:val="18"/>
                <w:szCs w:val="18"/>
              </w:rPr>
              <w:t>DT_ISSUE_CLOSED</w:t>
            </w:r>
          </w:p>
          <w:p w:rsidR="007D44EB" w:rsidRPr="007D44EB" w:rsidRDefault="007D44EB" w:rsidP="007D44EB">
            <w:pPr>
              <w:rPr>
                <w:sz w:val="18"/>
                <w:szCs w:val="18"/>
              </w:rPr>
            </w:pPr>
            <w:r w:rsidRPr="007D44EB">
              <w:rPr>
                <w:sz w:val="18"/>
                <w:szCs w:val="18"/>
              </w:rPr>
              <w:t>DT_ISSUE_CLOSED_FK</w:t>
            </w:r>
          </w:p>
          <w:p w:rsidR="007D44EB" w:rsidRPr="007D44EB" w:rsidRDefault="007D44EB" w:rsidP="007D44EB">
            <w:pPr>
              <w:rPr>
                <w:sz w:val="18"/>
                <w:szCs w:val="18"/>
              </w:rPr>
            </w:pPr>
            <w:r w:rsidRPr="007D44EB">
              <w:rPr>
                <w:sz w:val="18"/>
                <w:szCs w:val="18"/>
              </w:rPr>
              <w:t>DIFF_CLOSED_OPEN</w:t>
            </w:r>
          </w:p>
          <w:p w:rsidR="007D44EB" w:rsidRPr="007D44EB" w:rsidRDefault="007D44EB" w:rsidP="007D44EB">
            <w:pPr>
              <w:rPr>
                <w:sz w:val="18"/>
                <w:szCs w:val="18"/>
              </w:rPr>
            </w:pPr>
            <w:r w:rsidRPr="007D44EB">
              <w:rPr>
                <w:sz w:val="18"/>
                <w:szCs w:val="18"/>
              </w:rPr>
              <w:t>DT_ISSUE_DUE</w:t>
            </w:r>
          </w:p>
          <w:p w:rsidR="007D44EB" w:rsidRPr="007D44EB" w:rsidRDefault="007D44EB" w:rsidP="007D44EB">
            <w:pPr>
              <w:rPr>
                <w:sz w:val="18"/>
                <w:szCs w:val="18"/>
              </w:rPr>
            </w:pPr>
            <w:r w:rsidRPr="007D44EB">
              <w:rPr>
                <w:sz w:val="18"/>
                <w:szCs w:val="18"/>
              </w:rPr>
              <w:t>DT_ISSUE_DUE_FK</w:t>
            </w:r>
          </w:p>
          <w:p w:rsidR="007D44EB" w:rsidRPr="007D44EB" w:rsidRDefault="007D44EB" w:rsidP="007D44EB">
            <w:pPr>
              <w:rPr>
                <w:sz w:val="18"/>
                <w:szCs w:val="18"/>
              </w:rPr>
            </w:pPr>
            <w:r w:rsidRPr="007D44EB">
              <w:rPr>
                <w:sz w:val="18"/>
                <w:szCs w:val="18"/>
              </w:rPr>
              <w:t>DIFF_CLOSED_DUE</w:t>
            </w:r>
          </w:p>
          <w:p w:rsidR="007D44EB" w:rsidRPr="007D44EB" w:rsidRDefault="007D44EB" w:rsidP="007D44EB">
            <w:pPr>
              <w:rPr>
                <w:sz w:val="18"/>
                <w:szCs w:val="18"/>
              </w:rPr>
            </w:pPr>
            <w:r w:rsidRPr="007D44EB">
              <w:rPr>
                <w:sz w:val="18"/>
                <w:szCs w:val="18"/>
              </w:rPr>
              <w:t>DT_ISSUE_UPDATED</w:t>
            </w:r>
          </w:p>
          <w:p w:rsidR="007D44EB" w:rsidRPr="007D44EB" w:rsidRDefault="007D44EB" w:rsidP="007D44EB">
            <w:pPr>
              <w:rPr>
                <w:sz w:val="18"/>
                <w:szCs w:val="18"/>
              </w:rPr>
            </w:pPr>
            <w:r w:rsidRPr="007D44EB">
              <w:rPr>
                <w:sz w:val="18"/>
                <w:szCs w:val="18"/>
              </w:rPr>
              <w:t>DT_ISSUE_UPDATED_FK</w:t>
            </w:r>
          </w:p>
          <w:p w:rsidR="007D44EB" w:rsidRPr="007D44EB" w:rsidRDefault="007D44EB" w:rsidP="007D44EB">
            <w:pPr>
              <w:rPr>
                <w:sz w:val="18"/>
                <w:szCs w:val="18"/>
              </w:rPr>
            </w:pPr>
            <w:r w:rsidRPr="007D44EB">
              <w:rPr>
                <w:sz w:val="18"/>
                <w:szCs w:val="18"/>
              </w:rPr>
              <w:t>WORK_LOGGED</w:t>
            </w:r>
          </w:p>
          <w:p w:rsidR="007D44EB" w:rsidRPr="007D44EB" w:rsidRDefault="007D44EB" w:rsidP="007D44EB">
            <w:pPr>
              <w:rPr>
                <w:sz w:val="18"/>
                <w:szCs w:val="18"/>
              </w:rPr>
            </w:pPr>
            <w:r w:rsidRPr="007D44EB">
              <w:rPr>
                <w:sz w:val="18"/>
                <w:szCs w:val="18"/>
              </w:rPr>
              <w:t>ISSUE_TIME_ESTIMATE</w:t>
            </w:r>
          </w:p>
          <w:p w:rsidR="007D44EB" w:rsidRPr="007D44EB" w:rsidRDefault="007D44EB" w:rsidP="007D44EB">
            <w:pPr>
              <w:rPr>
                <w:sz w:val="18"/>
                <w:szCs w:val="18"/>
              </w:rPr>
            </w:pPr>
            <w:r w:rsidRPr="007D44EB">
              <w:rPr>
                <w:sz w:val="18"/>
                <w:szCs w:val="18"/>
              </w:rPr>
              <w:t>DIFF_ESTIMATE_LOG</w:t>
            </w:r>
          </w:p>
          <w:p w:rsidR="007D44EB" w:rsidRPr="007D44EB" w:rsidRDefault="007D44EB" w:rsidP="007D44EB">
            <w:pPr>
              <w:rPr>
                <w:sz w:val="18"/>
                <w:szCs w:val="18"/>
              </w:rPr>
            </w:pPr>
            <w:r w:rsidRPr="007D44EB">
              <w:rPr>
                <w:sz w:val="18"/>
                <w:szCs w:val="18"/>
              </w:rPr>
              <w:t>ISSUE_EFFORT_ESTIMATE</w:t>
            </w:r>
          </w:p>
          <w:p w:rsidR="007D44EB" w:rsidRPr="007D44EB" w:rsidRDefault="007D44EB" w:rsidP="007D44EB">
            <w:pPr>
              <w:rPr>
                <w:sz w:val="18"/>
                <w:szCs w:val="18"/>
              </w:rPr>
            </w:pPr>
            <w:r w:rsidRPr="007D44EB">
              <w:rPr>
                <w:sz w:val="18"/>
                <w:szCs w:val="18"/>
              </w:rPr>
              <w:t>FACT</w:t>
            </w:r>
          </w:p>
          <w:p w:rsidR="007D44EB" w:rsidRPr="007D44EB" w:rsidRDefault="007D44EB" w:rsidP="007D44EB">
            <w:pPr>
              <w:rPr>
                <w:sz w:val="18"/>
                <w:szCs w:val="18"/>
              </w:rPr>
            </w:pPr>
            <w:r w:rsidRPr="007D44EB">
              <w:rPr>
                <w:sz w:val="18"/>
                <w:szCs w:val="18"/>
              </w:rPr>
              <w:t>DT_LOAD</w:t>
            </w:r>
          </w:p>
        </w:tc>
        <w:tc>
          <w:tcPr>
            <w:tcW w:w="1648" w:type="dxa"/>
            <w:tcBorders>
              <w:top w:val="nil"/>
              <w:left w:val="nil"/>
              <w:bottom w:val="single" w:sz="12" w:space="0" w:color="auto"/>
              <w:right w:val="single" w:sz="12" w:space="0" w:color="auto"/>
            </w:tcBorders>
          </w:tcPr>
          <w:p w:rsidR="00FC6C61"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VARCHAR2</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DATE</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DATE</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DATE</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DATE</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DATE</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DATE</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Default="007D44EB" w:rsidP="003A1FDC">
            <w:pPr>
              <w:rPr>
                <w:sz w:val="18"/>
                <w:szCs w:val="18"/>
              </w:rPr>
            </w:pPr>
            <w:r>
              <w:rPr>
                <w:sz w:val="18"/>
                <w:szCs w:val="18"/>
              </w:rPr>
              <w:t>NUMBER</w:t>
            </w:r>
          </w:p>
          <w:p w:rsidR="007D44EB" w:rsidRPr="007D44EB" w:rsidRDefault="007D44EB" w:rsidP="003A1FDC">
            <w:pPr>
              <w:rPr>
                <w:sz w:val="18"/>
                <w:szCs w:val="18"/>
              </w:rPr>
            </w:pPr>
            <w:r>
              <w:rPr>
                <w:sz w:val="18"/>
                <w:szCs w:val="18"/>
              </w:rPr>
              <w:t>DATE</w:t>
            </w:r>
          </w:p>
        </w:tc>
      </w:tr>
    </w:tbl>
    <w:p w:rsidR="001618C8" w:rsidRDefault="001618C8" w:rsidP="00203CC6">
      <w:pPr>
        <w:pStyle w:val="ListParagraph"/>
        <w:spacing w:after="0" w:line="340" w:lineRule="exact"/>
        <w:ind w:left="0"/>
        <w:contextualSpacing w:val="0"/>
        <w:jc w:val="both"/>
        <w:rPr>
          <w:rFonts w:ascii="Times New Roman" w:hAnsi="Times New Roman" w:cs="Times New Roman"/>
          <w:b/>
          <w:lang w:val="en-US"/>
        </w:rPr>
      </w:pPr>
    </w:p>
    <w:p w:rsidR="00203CC6" w:rsidRDefault="00203CC6">
      <w:pPr>
        <w:rPr>
          <w:rFonts w:ascii="Times New Roman" w:hAnsi="Times New Roman" w:cs="Times New Roman"/>
          <w:b/>
          <w:lang w:val="en-US"/>
        </w:rPr>
      </w:pPr>
      <w:r>
        <w:rPr>
          <w:rFonts w:ascii="Times New Roman" w:hAnsi="Times New Roman" w:cs="Times New Roman"/>
          <w:b/>
          <w:lang w:val="en-US"/>
        </w:rPr>
        <w:br w:type="page"/>
      </w:r>
    </w:p>
    <w:p w:rsidR="00231B89" w:rsidRPr="001D2A88" w:rsidRDefault="00231B89" w:rsidP="00231B89">
      <w:pPr>
        <w:pStyle w:val="ListParagraph"/>
        <w:spacing w:after="0" w:line="340" w:lineRule="exact"/>
        <w:ind w:left="0"/>
        <w:contextualSpacing w:val="0"/>
        <w:jc w:val="both"/>
        <w:rPr>
          <w:rFonts w:ascii="Times New Roman" w:hAnsi="Times New Roman" w:cs="Times New Roman"/>
          <w:b/>
          <w:sz w:val="30"/>
          <w:szCs w:val="30"/>
        </w:rPr>
      </w:pPr>
      <w:r w:rsidRPr="001D2A88">
        <w:rPr>
          <w:rFonts w:ascii="Times New Roman" w:hAnsi="Times New Roman" w:cs="Times New Roman"/>
          <w:b/>
          <w:sz w:val="30"/>
          <w:szCs w:val="30"/>
        </w:rPr>
        <w:lastRenderedPageBreak/>
        <w:t>B3. Tabelas de staging</w:t>
      </w:r>
      <w:r w:rsidR="001D2A88" w:rsidRPr="001D2A88">
        <w:rPr>
          <w:rFonts w:ascii="Times New Roman" w:hAnsi="Times New Roman" w:cs="Times New Roman"/>
          <w:b/>
          <w:sz w:val="30"/>
          <w:szCs w:val="30"/>
        </w:rPr>
        <w:t xml:space="preserve"> (mapeamentos)</w:t>
      </w:r>
    </w:p>
    <w:p w:rsidR="00231B89" w:rsidRPr="001D2A88" w:rsidRDefault="00231B89" w:rsidP="00203CC6">
      <w:pPr>
        <w:pStyle w:val="ListParagraph"/>
        <w:spacing w:after="0" w:line="340" w:lineRule="exact"/>
        <w:ind w:left="0"/>
        <w:contextualSpacing w:val="0"/>
        <w:jc w:val="both"/>
        <w:rPr>
          <w:rFonts w:ascii="Times New Roman" w:hAnsi="Times New Roman" w:cs="Times New Roman"/>
          <w:b/>
        </w:rPr>
      </w:pPr>
    </w:p>
    <w:p w:rsidR="00203CC6" w:rsidRPr="00E33285" w:rsidRDefault="00DD42C0" w:rsidP="00203CC6">
      <w:pPr>
        <w:pStyle w:val="ListParagraph"/>
        <w:spacing w:after="0" w:line="340" w:lineRule="exact"/>
        <w:ind w:left="0"/>
        <w:contextualSpacing w:val="0"/>
        <w:jc w:val="both"/>
        <w:rPr>
          <w:rFonts w:ascii="Times New Roman" w:hAnsi="Times New Roman" w:cs="Times New Roman"/>
          <w:b/>
          <w:lang w:val="en-US"/>
        </w:rPr>
      </w:pPr>
      <w:r>
        <w:rPr>
          <w:rFonts w:ascii="Times New Roman" w:hAnsi="Times New Roman" w:cs="Times New Roman"/>
          <w:b/>
          <w:noProof/>
          <w:lang w:val="en-US"/>
        </w:rPr>
        <w:drawing>
          <wp:anchor distT="0" distB="0" distL="114300" distR="114300" simplePos="0" relativeHeight="251654656" behindDoc="0" locked="0" layoutInCell="1" allowOverlap="1" wp14:anchorId="14E57793" wp14:editId="4228FDF8">
            <wp:simplePos x="0" y="0"/>
            <wp:positionH relativeFrom="column">
              <wp:posOffset>-924560</wp:posOffset>
            </wp:positionH>
            <wp:positionV relativeFrom="paragraph">
              <wp:posOffset>1727835</wp:posOffset>
            </wp:positionV>
            <wp:extent cx="7299325" cy="4394835"/>
            <wp:effectExtent l="0" t="1504950" r="0" b="1548765"/>
            <wp:wrapTopAndBottom/>
            <wp:docPr id="20" name="Picture 20" descr="D:\tese\imagens\tese\b3 anexo\jiraiss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se\imagens\tese\b3 anexo\jiraissue.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6200000">
                      <a:off x="0" y="0"/>
                      <a:ext cx="7299325" cy="43948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A8596E" w:rsidRPr="00E33285">
        <w:rPr>
          <w:rFonts w:ascii="Times New Roman" w:hAnsi="Times New Roman" w:cs="Times New Roman"/>
          <w:b/>
          <w:noProof/>
          <w:lang w:val="en-US"/>
        </w:rPr>
        <w:t>STAG_JIRA_ISSUE</w:t>
      </w:r>
    </w:p>
    <w:p w:rsidR="00203CC6" w:rsidRPr="00E33285" w:rsidRDefault="00203CC6" w:rsidP="00203CC6">
      <w:pPr>
        <w:pStyle w:val="ListParagraph"/>
        <w:spacing w:after="0" w:line="340" w:lineRule="exact"/>
        <w:ind w:left="0"/>
        <w:contextualSpacing w:val="0"/>
        <w:jc w:val="both"/>
        <w:rPr>
          <w:rFonts w:ascii="Times New Roman" w:hAnsi="Times New Roman" w:cs="Times New Roman"/>
          <w:b/>
          <w:lang w:val="en-US"/>
        </w:rPr>
      </w:pPr>
    </w:p>
    <w:p w:rsidR="00231B89" w:rsidRPr="00A8596E" w:rsidRDefault="00A8596E">
      <w:pPr>
        <w:rPr>
          <w:rFonts w:ascii="Times New Roman" w:hAnsi="Times New Roman" w:cs="Times New Roman"/>
          <w:color w:val="000000" w:themeColor="text1"/>
          <w:lang w:val="en-US"/>
        </w:rPr>
      </w:pPr>
      <w:r>
        <w:rPr>
          <w:rFonts w:ascii="Times New Roman" w:hAnsi="Times New Roman" w:cs="Times New Roman"/>
          <w:b/>
          <w:noProof/>
          <w:lang w:val="en-US"/>
        </w:rPr>
        <w:lastRenderedPageBreak/>
        <w:drawing>
          <wp:anchor distT="0" distB="0" distL="114300" distR="114300" simplePos="0" relativeHeight="251648512" behindDoc="0" locked="0" layoutInCell="1" allowOverlap="1">
            <wp:simplePos x="0" y="0"/>
            <wp:positionH relativeFrom="column">
              <wp:posOffset>-952500</wp:posOffset>
            </wp:positionH>
            <wp:positionV relativeFrom="paragraph">
              <wp:posOffset>2655570</wp:posOffset>
            </wp:positionV>
            <wp:extent cx="7432675" cy="2809875"/>
            <wp:effectExtent l="0" t="2324100" r="0" b="2333625"/>
            <wp:wrapTopAndBottom/>
            <wp:docPr id="22" name="Picture 22" descr="D:\tese\imagens\tese\b3 anexo\transi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se\imagens\tese\b3 anexo\transitions.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6200000">
                      <a:off x="0" y="0"/>
                      <a:ext cx="7432675" cy="2809875"/>
                    </a:xfrm>
                    <a:prstGeom prst="rect">
                      <a:avLst/>
                    </a:prstGeom>
                    <a:noFill/>
                    <a:ln w="12700">
                      <a:solidFill>
                        <a:schemeClr val="tx1"/>
                      </a:solidFill>
                    </a:ln>
                  </pic:spPr>
                </pic:pic>
              </a:graphicData>
            </a:graphic>
          </wp:anchor>
        </w:drawing>
      </w:r>
      <w:r w:rsidRPr="00A8596E">
        <w:rPr>
          <w:rFonts w:ascii="Times New Roman" w:hAnsi="Times New Roman" w:cs="Times New Roman"/>
          <w:b/>
          <w:noProof/>
          <w:lang w:val="en-US"/>
        </w:rPr>
        <w:t>STAG_JIRA_TRANSITIONS</w:t>
      </w:r>
      <w:r w:rsidRPr="00A8596E">
        <w:rPr>
          <w:rFonts w:ascii="Times New Roman" w:hAnsi="Times New Roman" w:cs="Times New Roman"/>
          <w:color w:val="000000" w:themeColor="text1"/>
          <w:lang w:val="en-US"/>
        </w:rPr>
        <w:t xml:space="preserve"> </w:t>
      </w:r>
      <w:r w:rsidR="00231B89" w:rsidRPr="00A8596E">
        <w:rPr>
          <w:rFonts w:ascii="Times New Roman" w:hAnsi="Times New Roman" w:cs="Times New Roman"/>
          <w:color w:val="000000" w:themeColor="text1"/>
          <w:lang w:val="en-US"/>
        </w:rPr>
        <w:br w:type="page"/>
      </w:r>
    </w:p>
    <w:p w:rsidR="00A8596E" w:rsidRPr="00A8596E" w:rsidRDefault="00A8596E">
      <w:pPr>
        <w:rPr>
          <w:rFonts w:ascii="Times New Roman" w:hAnsi="Times New Roman" w:cs="Times New Roman"/>
          <w:b/>
          <w:color w:val="000000" w:themeColor="text1"/>
          <w:sz w:val="42"/>
          <w:szCs w:val="42"/>
          <w:lang w:val="en-US"/>
        </w:rPr>
      </w:pPr>
      <w:r>
        <w:rPr>
          <w:rFonts w:ascii="Times New Roman" w:hAnsi="Times New Roman" w:cs="Times New Roman"/>
          <w:b/>
          <w:noProof/>
          <w:lang w:val="en-US"/>
        </w:rPr>
        <w:lastRenderedPageBreak/>
        <w:drawing>
          <wp:anchor distT="0" distB="0" distL="114300" distR="114300" simplePos="0" relativeHeight="251649536" behindDoc="0" locked="0" layoutInCell="1" allowOverlap="1">
            <wp:simplePos x="0" y="0"/>
            <wp:positionH relativeFrom="column">
              <wp:posOffset>-1473738</wp:posOffset>
            </wp:positionH>
            <wp:positionV relativeFrom="paragraph">
              <wp:posOffset>2879175</wp:posOffset>
            </wp:positionV>
            <wp:extent cx="7535801" cy="2862397"/>
            <wp:effectExtent l="0" t="2362200" r="0" b="2357303"/>
            <wp:wrapTopAndBottom/>
            <wp:docPr id="23" name="Picture 23" descr="D:\tese\imagens\tese\b3 anexo\users his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se\imagens\tese\b3 anexo\users history.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16200000">
                      <a:off x="0" y="0"/>
                      <a:ext cx="7556755" cy="2870356"/>
                    </a:xfrm>
                    <a:prstGeom prst="rect">
                      <a:avLst/>
                    </a:prstGeom>
                    <a:noFill/>
                    <a:ln w="12700">
                      <a:solidFill>
                        <a:schemeClr val="tx1"/>
                      </a:solidFill>
                    </a:ln>
                  </pic:spPr>
                </pic:pic>
              </a:graphicData>
            </a:graphic>
          </wp:anchor>
        </w:drawing>
      </w:r>
      <w:r w:rsidRPr="00A8596E">
        <w:rPr>
          <w:rFonts w:ascii="Times New Roman" w:hAnsi="Times New Roman" w:cs="Times New Roman"/>
          <w:b/>
          <w:noProof/>
          <w:lang w:val="en-US"/>
        </w:rPr>
        <w:t>STAG_JIRA_</w:t>
      </w:r>
      <w:r>
        <w:rPr>
          <w:rFonts w:ascii="Times New Roman" w:hAnsi="Times New Roman" w:cs="Times New Roman"/>
          <w:b/>
          <w:noProof/>
          <w:lang w:val="en-US"/>
        </w:rPr>
        <w:t>USERS_HISTORY</w:t>
      </w:r>
      <w:r w:rsidRPr="00A8596E">
        <w:rPr>
          <w:rFonts w:ascii="Times New Roman" w:hAnsi="Times New Roman" w:cs="Times New Roman"/>
          <w:color w:val="000000" w:themeColor="text1"/>
          <w:lang w:val="en-US"/>
        </w:rPr>
        <w:t xml:space="preserve"> </w:t>
      </w:r>
      <w:r w:rsidRPr="00A8596E">
        <w:rPr>
          <w:rFonts w:ascii="Times New Roman" w:hAnsi="Times New Roman" w:cs="Times New Roman"/>
          <w:b/>
          <w:color w:val="000000" w:themeColor="text1"/>
          <w:sz w:val="42"/>
          <w:szCs w:val="42"/>
          <w:lang w:val="en-US"/>
        </w:rPr>
        <w:br w:type="page"/>
      </w:r>
    </w:p>
    <w:p w:rsidR="00A8596E" w:rsidRPr="00A8596E" w:rsidRDefault="00A8596E">
      <w:pPr>
        <w:rPr>
          <w:rFonts w:ascii="Times New Roman" w:hAnsi="Times New Roman" w:cs="Times New Roman"/>
          <w:b/>
          <w:color w:val="000000" w:themeColor="text1"/>
          <w:sz w:val="42"/>
          <w:szCs w:val="42"/>
          <w:lang w:val="en-US"/>
        </w:rPr>
      </w:pPr>
      <w:r>
        <w:rPr>
          <w:rFonts w:ascii="Times New Roman" w:hAnsi="Times New Roman" w:cs="Times New Roman"/>
          <w:noProof/>
          <w:color w:val="000000" w:themeColor="text1"/>
          <w:lang w:val="en-US"/>
        </w:rPr>
        <w:lastRenderedPageBreak/>
        <w:drawing>
          <wp:anchor distT="0" distB="0" distL="114300" distR="114300" simplePos="0" relativeHeight="251650560" behindDoc="0" locked="0" layoutInCell="1" allowOverlap="1">
            <wp:simplePos x="0" y="0"/>
            <wp:positionH relativeFrom="column">
              <wp:posOffset>-1080135</wp:posOffset>
            </wp:positionH>
            <wp:positionV relativeFrom="paragraph">
              <wp:posOffset>2078990</wp:posOffset>
            </wp:positionV>
            <wp:extent cx="7625080" cy="4581525"/>
            <wp:effectExtent l="0" t="1543050" r="0" b="1514475"/>
            <wp:wrapTopAndBottom/>
            <wp:docPr id="24" name="Picture 24" descr="D:\tese\imagens\tese\b3 anexo\st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se\imagens\tese\b3 anexo\states.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16200000">
                      <a:off x="0" y="0"/>
                      <a:ext cx="7625080" cy="4581525"/>
                    </a:xfrm>
                    <a:prstGeom prst="rect">
                      <a:avLst/>
                    </a:prstGeom>
                    <a:noFill/>
                    <a:ln w="12700">
                      <a:solidFill>
                        <a:schemeClr val="tx1"/>
                      </a:solidFill>
                    </a:ln>
                  </pic:spPr>
                </pic:pic>
              </a:graphicData>
            </a:graphic>
          </wp:anchor>
        </w:drawing>
      </w:r>
      <w:r>
        <w:rPr>
          <w:rFonts w:ascii="Times New Roman" w:hAnsi="Times New Roman" w:cs="Times New Roman"/>
          <w:b/>
          <w:noProof/>
          <w:lang w:val="en-US"/>
        </w:rPr>
        <w:t>STAG</w:t>
      </w:r>
      <w:r w:rsidRPr="00A8596E">
        <w:rPr>
          <w:rFonts w:ascii="Times New Roman" w:hAnsi="Times New Roman" w:cs="Times New Roman"/>
          <w:b/>
          <w:noProof/>
          <w:lang w:val="en-US"/>
        </w:rPr>
        <w:t xml:space="preserve"> _</w:t>
      </w:r>
      <w:r>
        <w:rPr>
          <w:rFonts w:ascii="Times New Roman" w:hAnsi="Times New Roman" w:cs="Times New Roman"/>
          <w:b/>
          <w:noProof/>
          <w:lang w:val="en-US"/>
        </w:rPr>
        <w:t>STATUS_STEP</w:t>
      </w:r>
      <w:r w:rsidRPr="00A8596E">
        <w:rPr>
          <w:rFonts w:ascii="Times New Roman" w:hAnsi="Times New Roman" w:cs="Times New Roman"/>
          <w:color w:val="000000" w:themeColor="text1"/>
          <w:lang w:val="en-US"/>
        </w:rPr>
        <w:t xml:space="preserve"> </w:t>
      </w:r>
      <w:r w:rsidRPr="00A8596E">
        <w:rPr>
          <w:rFonts w:ascii="Times New Roman" w:hAnsi="Times New Roman" w:cs="Times New Roman"/>
          <w:b/>
          <w:color w:val="000000" w:themeColor="text1"/>
          <w:sz w:val="42"/>
          <w:szCs w:val="42"/>
          <w:lang w:val="en-US"/>
        </w:rPr>
        <w:br w:type="page"/>
      </w:r>
    </w:p>
    <w:p w:rsidR="00231B89" w:rsidRPr="00B8620E" w:rsidRDefault="00231B89" w:rsidP="00470E08">
      <w:pPr>
        <w:pStyle w:val="Heading1"/>
        <w:rPr>
          <w:lang w:val="pt-PT"/>
        </w:rPr>
      </w:pPr>
      <w:bookmarkStart w:id="121" w:name="_Toc391479594"/>
      <w:r w:rsidRPr="00B8620E">
        <w:rPr>
          <w:lang w:val="pt-PT"/>
        </w:rPr>
        <w:lastRenderedPageBreak/>
        <w:t>Anexo C</w:t>
      </w:r>
      <w:bookmarkEnd w:id="121"/>
    </w:p>
    <w:p w:rsidR="00231B89" w:rsidRPr="008A6EED" w:rsidRDefault="00113EDB" w:rsidP="00470E08">
      <w:pPr>
        <w:pStyle w:val="Heading2"/>
      </w:pPr>
      <w:bookmarkStart w:id="122" w:name="_Toc391479595"/>
      <w:r w:rsidRPr="008A6EED">
        <w:t>Modelo de dados</w:t>
      </w:r>
      <w:r w:rsidR="00D57B98" w:rsidRPr="008A6EED">
        <w:t xml:space="preserve"> (Processo Negócio 1)</w:t>
      </w:r>
      <w:bookmarkEnd w:id="122"/>
    </w:p>
    <w:p w:rsidR="00231B89" w:rsidRPr="00231B89" w:rsidRDefault="00DD42C0" w:rsidP="00231B89">
      <w:pPr>
        <w:pStyle w:val="ListParagraph"/>
        <w:spacing w:after="0" w:line="340" w:lineRule="exact"/>
        <w:ind w:left="0"/>
        <w:contextualSpacing w:val="0"/>
        <w:jc w:val="both"/>
        <w:rPr>
          <w:rFonts w:ascii="Times New Roman" w:hAnsi="Times New Roman" w:cs="Times New Roman"/>
          <w:b/>
          <w:color w:val="000000" w:themeColor="text1"/>
        </w:rPr>
      </w:pPr>
      <w:r w:rsidRPr="008A6EED">
        <w:rPr>
          <w:noProof/>
          <w:lang w:val="en-US"/>
        </w:rPr>
        <w:drawing>
          <wp:anchor distT="0" distB="0" distL="114300" distR="114300" simplePos="0" relativeHeight="251656704" behindDoc="0" locked="0" layoutInCell="1" allowOverlap="1" wp14:anchorId="7F6DB13F" wp14:editId="2E35AE6E">
            <wp:simplePos x="0" y="0"/>
            <wp:positionH relativeFrom="column">
              <wp:posOffset>-358140</wp:posOffset>
            </wp:positionH>
            <wp:positionV relativeFrom="paragraph">
              <wp:posOffset>111869</wp:posOffset>
            </wp:positionV>
            <wp:extent cx="6315075" cy="5400040"/>
            <wp:effectExtent l="0" t="476250" r="0" b="448310"/>
            <wp:wrapNone/>
            <wp:docPr id="26" name="Picture 26" descr="D:\zz_Desktop\ambiente de trabalho\modelo de dados atualizado\f_issue_Trac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zz_Desktop\ambiente de trabalho\modelo de dados atualizado\f_issue_Tracking.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6315075" cy="5400040"/>
                    </a:xfrm>
                    <a:prstGeom prst="rect">
                      <a:avLst/>
                    </a:prstGeom>
                    <a:noFill/>
                    <a:ln w="12700">
                      <a:solidFill>
                        <a:schemeClr val="tx1"/>
                      </a:solidFill>
                    </a:ln>
                  </pic:spPr>
                </pic:pic>
              </a:graphicData>
            </a:graphic>
          </wp:anchor>
        </w:drawing>
      </w:r>
    </w:p>
    <w:p w:rsidR="00231B89" w:rsidRDefault="00231B89">
      <w:pPr>
        <w:rPr>
          <w:rFonts w:ascii="Times New Roman" w:hAnsi="Times New Roman" w:cs="Times New Roman"/>
          <w:color w:val="000000" w:themeColor="text1"/>
        </w:rPr>
      </w:pPr>
      <w:r>
        <w:rPr>
          <w:rFonts w:ascii="Times New Roman" w:hAnsi="Times New Roman" w:cs="Times New Roman"/>
          <w:color w:val="000000" w:themeColor="text1"/>
        </w:rPr>
        <w:br w:type="page"/>
      </w:r>
    </w:p>
    <w:p w:rsidR="00D57B98" w:rsidRPr="00854797" w:rsidRDefault="00D57B98" w:rsidP="00DD42C0">
      <w:pPr>
        <w:pStyle w:val="Heading2"/>
        <w:spacing w:after="800"/>
      </w:pPr>
      <w:bookmarkStart w:id="123" w:name="_Toc391300369"/>
      <w:bookmarkStart w:id="124" w:name="_Toc391479596"/>
      <w:r w:rsidRPr="00854797">
        <w:rPr>
          <w:noProof/>
          <w:lang w:val="en-US"/>
        </w:rPr>
        <w:lastRenderedPageBreak/>
        <w:drawing>
          <wp:anchor distT="0" distB="0" distL="114300" distR="114300" simplePos="0" relativeHeight="251651584" behindDoc="0" locked="0" layoutInCell="1" allowOverlap="1">
            <wp:simplePos x="0" y="0"/>
            <wp:positionH relativeFrom="column">
              <wp:posOffset>-422932</wp:posOffset>
            </wp:positionH>
            <wp:positionV relativeFrom="paragraph">
              <wp:posOffset>2026132</wp:posOffset>
            </wp:positionV>
            <wp:extent cx="6731955" cy="4833658"/>
            <wp:effectExtent l="0" t="971550" r="0" b="957580"/>
            <wp:wrapTopAndBottom/>
            <wp:docPr id="33" name="Picture 33" descr="D:\zz_Desktop\ambiente de trabalho\modelo de dados atualizado\f_hist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zz_Desktop\ambiente de trabalho\modelo de dados atualizado\f_history.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6200000">
                      <a:off x="0" y="0"/>
                      <a:ext cx="6731955" cy="4833658"/>
                    </a:xfrm>
                    <a:prstGeom prst="rect">
                      <a:avLst/>
                    </a:prstGeom>
                    <a:noFill/>
                    <a:ln w="12700">
                      <a:solidFill>
                        <a:schemeClr val="tx1"/>
                      </a:solidFill>
                    </a:ln>
                  </pic:spPr>
                </pic:pic>
              </a:graphicData>
            </a:graphic>
          </wp:anchor>
        </w:drawing>
      </w:r>
      <w:r w:rsidRPr="00854797">
        <w:t>Modelo de dados (Processo Negócio 1)</w:t>
      </w:r>
      <w:bookmarkEnd w:id="123"/>
      <w:bookmarkEnd w:id="124"/>
      <w:r w:rsidRPr="00854797">
        <w:br w:type="page"/>
      </w:r>
    </w:p>
    <w:p w:rsidR="00D57B98" w:rsidRPr="00854797" w:rsidRDefault="00D57B98" w:rsidP="00DD42C0">
      <w:pPr>
        <w:pStyle w:val="Heading2"/>
        <w:spacing w:after="800"/>
      </w:pPr>
      <w:bookmarkStart w:id="125" w:name="_Toc391479597"/>
      <w:r w:rsidRPr="00854797">
        <w:rPr>
          <w:noProof/>
          <w:lang w:val="en-US"/>
        </w:rPr>
        <w:lastRenderedPageBreak/>
        <w:drawing>
          <wp:anchor distT="0" distB="0" distL="114300" distR="114300" simplePos="0" relativeHeight="251663872" behindDoc="0" locked="0" layoutInCell="1" allowOverlap="1">
            <wp:simplePos x="0" y="0"/>
            <wp:positionH relativeFrom="column">
              <wp:posOffset>-444500</wp:posOffset>
            </wp:positionH>
            <wp:positionV relativeFrom="paragraph">
              <wp:posOffset>1721594</wp:posOffset>
            </wp:positionV>
            <wp:extent cx="6535740" cy="5252696"/>
            <wp:effectExtent l="0" t="666750" r="0" b="634365"/>
            <wp:wrapTopAndBottom/>
            <wp:docPr id="34" name="Picture 34" descr="D:\zz_Desktop\ambiente de trabalho\modelo de dados atualizado\f_issue_work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zz_Desktop\ambiente de trabalho\modelo de dados atualizado\f_issue_worklog.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16200000">
                      <a:off x="0" y="0"/>
                      <a:ext cx="6535740" cy="5252696"/>
                    </a:xfrm>
                    <a:prstGeom prst="rect">
                      <a:avLst/>
                    </a:prstGeom>
                    <a:noFill/>
                    <a:ln w="12700">
                      <a:solidFill>
                        <a:srgbClr val="000000"/>
                      </a:solidFill>
                    </a:ln>
                  </pic:spPr>
                </pic:pic>
              </a:graphicData>
            </a:graphic>
          </wp:anchor>
        </w:drawing>
      </w:r>
      <w:r w:rsidRPr="00854797">
        <w:t>Modelo de dados (Processo Negócio 2)</w:t>
      </w:r>
      <w:bookmarkEnd w:id="125"/>
    </w:p>
    <w:p w:rsidR="00470E08" w:rsidRDefault="00470E08">
      <w:pPr>
        <w:rPr>
          <w:rFonts w:ascii="Times New Roman" w:hAnsi="Times New Roman" w:cs="Times New Roman"/>
          <w:b/>
          <w:color w:val="000000" w:themeColor="text1"/>
          <w:sz w:val="42"/>
          <w:szCs w:val="42"/>
        </w:rPr>
      </w:pPr>
      <w:r>
        <w:rPr>
          <w:rFonts w:ascii="Times New Roman" w:hAnsi="Times New Roman" w:cs="Times New Roman"/>
          <w:b/>
          <w:color w:val="000000" w:themeColor="text1"/>
          <w:sz w:val="42"/>
          <w:szCs w:val="42"/>
        </w:rPr>
        <w:br w:type="page"/>
      </w:r>
    </w:p>
    <w:p w:rsidR="005B63B9" w:rsidRPr="00250C08" w:rsidRDefault="00250C08" w:rsidP="005B63B9">
      <w:pPr>
        <w:pStyle w:val="Heading2"/>
        <w:rPr>
          <w:lang w:val="en-US"/>
        </w:rPr>
      </w:pPr>
      <w:bookmarkStart w:id="126" w:name="_Toc391479598"/>
      <w:r>
        <w:rPr>
          <w:noProof/>
          <w:lang w:val="en-US"/>
        </w:rPr>
        <w:lastRenderedPageBreak/>
        <w:drawing>
          <wp:anchor distT="0" distB="0" distL="114300" distR="114300" simplePos="0" relativeHeight="251664896" behindDoc="0" locked="0" layoutInCell="1" allowOverlap="1" wp14:anchorId="56EB63F9" wp14:editId="1F6737C7">
            <wp:simplePos x="0" y="0"/>
            <wp:positionH relativeFrom="column">
              <wp:posOffset>-434512</wp:posOffset>
            </wp:positionH>
            <wp:positionV relativeFrom="paragraph">
              <wp:posOffset>2673070</wp:posOffset>
            </wp:positionV>
            <wp:extent cx="6273165" cy="3550920"/>
            <wp:effectExtent l="0" t="1352550" r="0" b="134493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ta bus.JPG"/>
                    <pic:cNvPicPr/>
                  </pic:nvPicPr>
                  <pic:blipFill>
                    <a:blip r:embed="rId65">
                      <a:extLst>
                        <a:ext uri="{28A0092B-C50C-407E-A947-70E740481C1C}">
                          <a14:useLocalDpi xmlns:a14="http://schemas.microsoft.com/office/drawing/2010/main" val="0"/>
                        </a:ext>
                      </a:extLst>
                    </a:blip>
                    <a:stretch>
                      <a:fillRect/>
                    </a:stretch>
                  </pic:blipFill>
                  <pic:spPr>
                    <a:xfrm rot="16200000">
                      <a:off x="0" y="0"/>
                      <a:ext cx="6273165" cy="3550920"/>
                    </a:xfrm>
                    <a:prstGeom prst="rect">
                      <a:avLst/>
                    </a:prstGeom>
                  </pic:spPr>
                </pic:pic>
              </a:graphicData>
            </a:graphic>
            <wp14:sizeRelH relativeFrom="margin">
              <wp14:pctWidth>0</wp14:pctWidth>
            </wp14:sizeRelH>
            <wp14:sizeRelV relativeFrom="margin">
              <wp14:pctHeight>0</wp14:pctHeight>
            </wp14:sizeRelV>
          </wp:anchor>
        </w:drawing>
      </w:r>
      <w:r w:rsidR="005B63B9" w:rsidRPr="00250C08">
        <w:rPr>
          <w:lang w:val="en-US"/>
        </w:rPr>
        <w:t>Enterprise Data Warehouse Bus Matrix</w:t>
      </w:r>
      <w:bookmarkEnd w:id="126"/>
      <w:r w:rsidR="005B63B9" w:rsidRPr="00250C08">
        <w:rPr>
          <w:lang w:val="en-US"/>
        </w:rPr>
        <w:t xml:space="preserve"> </w:t>
      </w:r>
      <w:r w:rsidR="005B63B9" w:rsidRPr="00250C08">
        <w:rPr>
          <w:lang w:val="en-US"/>
        </w:rPr>
        <w:br w:type="page"/>
      </w:r>
    </w:p>
    <w:p w:rsidR="00231B89" w:rsidRPr="00C720BF" w:rsidRDefault="00231B89" w:rsidP="00470E08">
      <w:pPr>
        <w:pStyle w:val="Heading1"/>
        <w:rPr>
          <w:lang w:val="pt-PT"/>
        </w:rPr>
      </w:pPr>
      <w:bookmarkStart w:id="127" w:name="_Toc391479599"/>
      <w:r w:rsidRPr="00C720BF">
        <w:rPr>
          <w:lang w:val="pt-PT"/>
        </w:rPr>
        <w:lastRenderedPageBreak/>
        <w:t>Anexo D</w:t>
      </w:r>
      <w:bookmarkEnd w:id="127"/>
    </w:p>
    <w:p w:rsidR="00854797" w:rsidRDefault="00231B89" w:rsidP="00470E08">
      <w:pPr>
        <w:pStyle w:val="Heading2"/>
      </w:pPr>
      <w:bookmarkStart w:id="128" w:name="_Toc391479600"/>
      <w:r>
        <w:t>Atributos MicroStrategy</w:t>
      </w:r>
      <w:bookmarkEnd w:id="128"/>
    </w:p>
    <w:p w:rsidR="00757DE0" w:rsidRPr="00B8620E" w:rsidRDefault="00854797" w:rsidP="00470E08">
      <w:pPr>
        <w:pStyle w:val="Heading1"/>
        <w:rPr>
          <w:sz w:val="56"/>
          <w:szCs w:val="56"/>
          <w:lang w:val="pt-PT"/>
        </w:rPr>
      </w:pPr>
      <w:bookmarkStart w:id="129" w:name="_Toc391479601"/>
      <w:r>
        <w:rPr>
          <w:noProof/>
          <w:sz w:val="56"/>
          <w:szCs w:val="56"/>
        </w:rPr>
        <w:drawing>
          <wp:anchor distT="0" distB="0" distL="114300" distR="114300" simplePos="0" relativeHeight="251652608" behindDoc="0" locked="0" layoutInCell="1" allowOverlap="1">
            <wp:simplePos x="0" y="0"/>
            <wp:positionH relativeFrom="column">
              <wp:posOffset>-670560</wp:posOffset>
            </wp:positionH>
            <wp:positionV relativeFrom="paragraph">
              <wp:posOffset>1012826</wp:posOffset>
            </wp:positionV>
            <wp:extent cx="6829425" cy="4532630"/>
            <wp:effectExtent l="0" t="1162050" r="0" b="1220470"/>
            <wp:wrapNone/>
            <wp:docPr id="35" name="Picture 35" descr="D:\tese\imagens\tese\atributos MicroStrate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ese\imagens\tese\atributos MicroStrategy.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6829425" cy="453263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57DE0" w:rsidRPr="00B8620E">
        <w:rPr>
          <w:sz w:val="56"/>
          <w:szCs w:val="56"/>
          <w:lang w:val="pt-PT"/>
        </w:rPr>
        <w:br w:type="page"/>
      </w:r>
      <w:r w:rsidR="00757DE0" w:rsidRPr="00B8620E">
        <w:rPr>
          <w:lang w:val="pt-PT"/>
        </w:rPr>
        <w:lastRenderedPageBreak/>
        <w:t>Anexo E</w:t>
      </w:r>
      <w:bookmarkEnd w:id="129"/>
    </w:p>
    <w:p w:rsidR="00231B89" w:rsidRPr="00B769AB" w:rsidRDefault="00854797" w:rsidP="00B769AB">
      <w:pPr>
        <w:pStyle w:val="Heading2"/>
      </w:pPr>
      <w:bookmarkStart w:id="130" w:name="_Toc391479602"/>
      <w:r w:rsidRPr="00757DE0">
        <w:rPr>
          <w:i/>
        </w:rPr>
        <w:t>Package</w:t>
      </w:r>
      <w:r>
        <w:t xml:space="preserve"> Dimensões</w:t>
      </w:r>
      <w:bookmarkEnd w:id="130"/>
    </w:p>
    <w:p w:rsidR="00133C07" w:rsidRDefault="00E238D8">
      <w:pPr>
        <w:rPr>
          <w:rFonts w:ascii="Times New Roman" w:eastAsiaTheme="majorEastAsia" w:hAnsi="Times New Roman" w:cstheme="majorBidi"/>
          <w:i/>
          <w:sz w:val="52"/>
          <w:szCs w:val="26"/>
        </w:rPr>
      </w:pPr>
      <w:r>
        <w:rPr>
          <w:rFonts w:ascii="Times New Roman" w:hAnsi="Times New Roman" w:cs="Times New Roman"/>
          <w:b/>
          <w:noProof/>
          <w:color w:val="000000" w:themeColor="text1"/>
          <w:sz w:val="56"/>
          <w:szCs w:val="56"/>
          <w:lang w:val="en-US"/>
        </w:rPr>
        <w:drawing>
          <wp:anchor distT="0" distB="0" distL="114300" distR="114300" simplePos="0" relativeHeight="251655680" behindDoc="1" locked="0" layoutInCell="1" allowOverlap="1">
            <wp:simplePos x="0" y="0"/>
            <wp:positionH relativeFrom="column">
              <wp:posOffset>-685209</wp:posOffset>
            </wp:positionH>
            <wp:positionV relativeFrom="paragraph">
              <wp:posOffset>1024955</wp:posOffset>
            </wp:positionV>
            <wp:extent cx="7005320" cy="5022850"/>
            <wp:effectExtent l="0" t="1009650" r="0" b="996950"/>
            <wp:wrapTight wrapText="bothSides">
              <wp:wrapPolygon edited="0">
                <wp:start x="21657" y="-85"/>
                <wp:lineTo x="-18" y="-85"/>
                <wp:lineTo x="-18" y="21625"/>
                <wp:lineTo x="21657" y="21625"/>
                <wp:lineTo x="21657" y="-85"/>
              </wp:wrapPolygon>
            </wp:wrapTight>
            <wp:docPr id="38" name="Picture 38" descr="D:\tese\imagens\tese\anexo E\dimens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ese\imagens\tese\anexo E\dimensoes.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6200000">
                      <a:off x="0" y="0"/>
                      <a:ext cx="7005320" cy="5022850"/>
                    </a:xfrm>
                    <a:prstGeom prst="rect">
                      <a:avLst/>
                    </a:prstGeom>
                    <a:noFill/>
                    <a:ln w="12700">
                      <a:solidFill>
                        <a:schemeClr val="tx1"/>
                      </a:solidFill>
                    </a:ln>
                  </pic:spPr>
                </pic:pic>
              </a:graphicData>
            </a:graphic>
          </wp:anchor>
        </w:drawing>
      </w:r>
    </w:p>
    <w:p w:rsidR="00757DE0" w:rsidRPr="00757DE0" w:rsidRDefault="00CE3A35" w:rsidP="00470E08">
      <w:pPr>
        <w:pStyle w:val="Heading2"/>
      </w:pPr>
      <w:bookmarkStart w:id="131" w:name="_Toc391479603"/>
      <w:r w:rsidRPr="00757DE0">
        <w:rPr>
          <w:i/>
        </w:rPr>
        <w:lastRenderedPageBreak/>
        <w:t>Package</w:t>
      </w:r>
      <w:r>
        <w:t xml:space="preserve"> Factos</w:t>
      </w:r>
      <w:r w:rsidR="00EB0BAC">
        <w:rPr>
          <w:rFonts w:cs="Times New Roman"/>
          <w:b/>
          <w:noProof/>
          <w:color w:val="000000" w:themeColor="text1"/>
          <w:sz w:val="56"/>
          <w:szCs w:val="56"/>
          <w:lang w:val="en-US"/>
        </w:rPr>
        <w:drawing>
          <wp:anchor distT="0" distB="0" distL="114300" distR="114300" simplePos="0" relativeHeight="251653632" behindDoc="1" locked="0" layoutInCell="1" allowOverlap="1">
            <wp:simplePos x="0" y="0"/>
            <wp:positionH relativeFrom="column">
              <wp:posOffset>0</wp:posOffset>
            </wp:positionH>
            <wp:positionV relativeFrom="paragraph">
              <wp:posOffset>2722880</wp:posOffset>
            </wp:positionV>
            <wp:extent cx="6674485" cy="3643630"/>
            <wp:effectExtent l="0" t="1543050" r="0" b="1518920"/>
            <wp:wrapTight wrapText="bothSides">
              <wp:wrapPolygon edited="0">
                <wp:start x="21689" y="-62"/>
                <wp:lineTo x="-11" y="-62"/>
                <wp:lineTo x="-11" y="21621"/>
                <wp:lineTo x="21689" y="21621"/>
                <wp:lineTo x="21689" y="-62"/>
              </wp:wrapPolygon>
            </wp:wrapTight>
            <wp:docPr id="39" name="Picture 39" descr="D:\tese\imagens\tese\anexo E\fac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ese\imagens\tese\anexo E\factos.JPG"/>
                    <pic:cNvPicPr>
                      <a:picLocks noChangeAspect="1" noChangeArrowheads="1"/>
                    </pic:cNvPicPr>
                  </pic:nvPicPr>
                  <pic:blipFill>
                    <a:blip r:embed="rId68" cstate="print">
                      <a:extLst>
                        <a:ext uri="{28A0092B-C50C-407E-A947-70E740481C1C}">
                          <a14:useLocalDpi xmlns:a14="http://schemas.microsoft.com/office/drawing/2010/main" val="0"/>
                        </a:ext>
                      </a:extLst>
                    </a:blip>
                    <a:srcRect l="5306" t="4629"/>
                    <a:stretch>
                      <a:fillRect/>
                    </a:stretch>
                  </pic:blipFill>
                  <pic:spPr bwMode="auto">
                    <a:xfrm rot="16200000">
                      <a:off x="0" y="0"/>
                      <a:ext cx="6674485" cy="3643630"/>
                    </a:xfrm>
                    <a:prstGeom prst="rect">
                      <a:avLst/>
                    </a:prstGeom>
                    <a:noFill/>
                    <a:ln w="12700">
                      <a:solidFill>
                        <a:srgbClr val="000000"/>
                      </a:solidFill>
                    </a:ln>
                  </pic:spPr>
                </pic:pic>
              </a:graphicData>
            </a:graphic>
          </wp:anchor>
        </w:drawing>
      </w:r>
      <w:bookmarkEnd w:id="131"/>
    </w:p>
    <w:p w:rsidR="00EB0BAC" w:rsidRPr="00961DC1" w:rsidRDefault="00EB0BAC">
      <w:pPr>
        <w:rPr>
          <w:rFonts w:ascii="Times New Roman" w:hAnsi="Times New Roman" w:cs="Times New Roman"/>
          <w:b/>
          <w:noProof/>
          <w:color w:val="000000" w:themeColor="text1"/>
          <w:sz w:val="56"/>
          <w:szCs w:val="56"/>
        </w:rPr>
      </w:pPr>
      <w:r w:rsidRPr="00961DC1">
        <w:rPr>
          <w:rFonts w:ascii="Times New Roman" w:hAnsi="Times New Roman" w:cs="Times New Roman"/>
          <w:b/>
          <w:noProof/>
          <w:color w:val="000000" w:themeColor="text1"/>
          <w:sz w:val="56"/>
          <w:szCs w:val="56"/>
        </w:rPr>
        <w:br w:type="page"/>
      </w:r>
    </w:p>
    <w:p w:rsidR="00570FD5" w:rsidRPr="00B769AB" w:rsidRDefault="00570FD5" w:rsidP="00570FD5">
      <w:pPr>
        <w:pStyle w:val="Heading2"/>
      </w:pPr>
      <w:bookmarkStart w:id="132" w:name="_Toc391479604"/>
      <w:r w:rsidRPr="00570FD5">
        <w:rPr>
          <w:i/>
          <w:noProof/>
          <w:lang w:val="en-US"/>
        </w:rPr>
        <w:lastRenderedPageBreak/>
        <w:drawing>
          <wp:anchor distT="0" distB="0" distL="114300" distR="114300" simplePos="0" relativeHeight="251666944" behindDoc="0" locked="0" layoutInCell="1" allowOverlap="1">
            <wp:simplePos x="0" y="0"/>
            <wp:positionH relativeFrom="column">
              <wp:posOffset>-791377</wp:posOffset>
            </wp:positionH>
            <wp:positionV relativeFrom="paragraph">
              <wp:posOffset>2179654</wp:posOffset>
            </wp:positionV>
            <wp:extent cx="7166610" cy="5226685"/>
            <wp:effectExtent l="0" t="990600" r="0" b="964565"/>
            <wp:wrapNone/>
            <wp:docPr id="66" name="Picture 66" descr="D:\tese\imagens\tese\anexo E\package_create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tese\imagens\tese\anexo E\package_create_update.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16200000">
                      <a:off x="0" y="0"/>
                      <a:ext cx="7166610" cy="5226685"/>
                    </a:xfrm>
                    <a:prstGeom prst="rect">
                      <a:avLst/>
                    </a:prstGeom>
                    <a:noFill/>
                    <a:ln w="12700">
                      <a:solidFill>
                        <a:schemeClr val="tx1"/>
                      </a:solidFill>
                    </a:ln>
                  </pic:spPr>
                </pic:pic>
              </a:graphicData>
            </a:graphic>
          </wp:anchor>
        </w:drawing>
      </w:r>
      <w:r w:rsidRPr="00757DE0">
        <w:rPr>
          <w:i/>
        </w:rPr>
        <w:t>Package</w:t>
      </w:r>
      <w:r>
        <w:t xml:space="preserve"> </w:t>
      </w:r>
      <w:r w:rsidRPr="00570FD5">
        <w:rPr>
          <w:i/>
        </w:rPr>
        <w:t>Update</w:t>
      </w:r>
      <w:bookmarkEnd w:id="132"/>
      <w:r w:rsidRPr="00570FD5">
        <w:rPr>
          <w:rFonts w:eastAsia="Times New Roman" w:cs="Times New Roman"/>
          <w:snapToGrid w:val="0"/>
          <w:color w:val="000000"/>
          <w:w w:val="0"/>
          <w:sz w:val="0"/>
          <w:szCs w:val="0"/>
          <w:u w:color="000000"/>
          <w:bdr w:val="none" w:sz="0" w:space="0" w:color="000000"/>
          <w:shd w:val="clear" w:color="000000" w:fill="000000"/>
        </w:rPr>
        <w:t xml:space="preserve"> </w:t>
      </w:r>
    </w:p>
    <w:p w:rsidR="00570FD5" w:rsidRDefault="00570FD5">
      <w:pPr>
        <w:rPr>
          <w:rFonts w:ascii="Times New Roman" w:eastAsiaTheme="majorEastAsia" w:hAnsi="Times New Roman" w:cstheme="majorBidi"/>
          <w:b/>
          <w:sz w:val="42"/>
          <w:szCs w:val="32"/>
        </w:rPr>
      </w:pPr>
      <w:r>
        <w:br w:type="page"/>
      </w:r>
    </w:p>
    <w:p w:rsidR="00EB0BAC" w:rsidRPr="00B8620E" w:rsidRDefault="00EB0BAC" w:rsidP="00EB0BAC">
      <w:pPr>
        <w:pStyle w:val="Heading1"/>
        <w:rPr>
          <w:sz w:val="56"/>
          <w:szCs w:val="56"/>
          <w:lang w:val="pt-PT"/>
        </w:rPr>
      </w:pPr>
      <w:bookmarkStart w:id="133" w:name="_Toc391479605"/>
      <w:r w:rsidRPr="00B8620E">
        <w:rPr>
          <w:lang w:val="pt-PT"/>
        </w:rPr>
        <w:lastRenderedPageBreak/>
        <w:t xml:space="preserve">Anexo </w:t>
      </w:r>
      <w:r>
        <w:rPr>
          <w:lang w:val="pt-PT"/>
        </w:rPr>
        <w:t>F</w:t>
      </w:r>
      <w:bookmarkEnd w:id="133"/>
    </w:p>
    <w:p w:rsidR="00CE3A35" w:rsidRDefault="00EB0BAC" w:rsidP="00EB0BAC">
      <w:pPr>
        <w:pStyle w:val="Heading2"/>
      </w:pPr>
      <w:bookmarkStart w:id="134" w:name="_Toc391479606"/>
      <w:r>
        <w:t>Validações</w:t>
      </w:r>
      <w:bookmarkEnd w:id="134"/>
    </w:p>
    <w:p w:rsidR="00EB0BAC" w:rsidRDefault="00EB0BAC" w:rsidP="00EB0BAC">
      <w:pPr>
        <w:rPr>
          <w:rFonts w:ascii="Times New Roman" w:hAnsi="Times New Roman" w:cs="Times New Roman"/>
          <w:sz w:val="30"/>
          <w:szCs w:val="30"/>
        </w:rPr>
      </w:pPr>
      <w:r w:rsidRPr="00EB0BAC">
        <w:rPr>
          <w:rFonts w:ascii="Times New Roman" w:hAnsi="Times New Roman" w:cs="Times New Roman"/>
          <w:sz w:val="30"/>
          <w:szCs w:val="30"/>
        </w:rPr>
        <w:t>Consulta 1</w:t>
      </w:r>
      <w:r>
        <w:rPr>
          <w:rFonts w:ascii="Times New Roman" w:hAnsi="Times New Roman" w:cs="Times New Roman"/>
          <w:sz w:val="30"/>
          <w:szCs w:val="30"/>
        </w:rPr>
        <w:t>:</w:t>
      </w:r>
    </w:p>
    <w:p w:rsidR="00EB0BAC" w:rsidRDefault="00EB0BAC" w:rsidP="002D1E12">
      <w:pPr>
        <w:jc w:val="center"/>
        <w:rPr>
          <w:rFonts w:ascii="Times New Roman" w:hAnsi="Times New Roman" w:cs="Times New Roman"/>
          <w:sz w:val="30"/>
          <w:szCs w:val="30"/>
        </w:rPr>
      </w:pPr>
      <w:r w:rsidRPr="00EB0BAC">
        <w:rPr>
          <w:rFonts w:ascii="Times New Roman" w:hAnsi="Times New Roman" w:cs="Times New Roman"/>
          <w:noProof/>
          <w:sz w:val="30"/>
          <w:szCs w:val="30"/>
          <w:lang w:val="en-US"/>
        </w:rPr>
        <w:drawing>
          <wp:inline distT="0" distB="0" distL="0" distR="0">
            <wp:extent cx="5189220" cy="4322445"/>
            <wp:effectExtent l="19050" t="19050" r="0" b="1905"/>
            <wp:docPr id="12" name="Picture 12" descr="D:\tese\imagens\testes\0 teste\tools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se\imagens\testes\0 teste\toolsSelect.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89220" cy="4322445"/>
                    </a:xfrm>
                    <a:prstGeom prst="rect">
                      <a:avLst/>
                    </a:prstGeom>
                    <a:noFill/>
                    <a:ln w="12700">
                      <a:solidFill>
                        <a:schemeClr val="tx1"/>
                      </a:solidFill>
                    </a:ln>
                  </pic:spPr>
                </pic:pic>
              </a:graphicData>
            </a:graphic>
          </wp:inline>
        </w:drawing>
      </w:r>
    </w:p>
    <w:p w:rsidR="009D409C" w:rsidRPr="00B769AB" w:rsidRDefault="00B769AB" w:rsidP="002D1E12">
      <w:pPr>
        <w:jc w:val="center"/>
        <w:rPr>
          <w:rFonts w:ascii="Times New Roman" w:hAnsi="Times New Roman" w:cs="Times New Roman"/>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 xml:space="preserve">o </w:t>
      </w:r>
      <w:r w:rsidRPr="00B769AB">
        <w:rPr>
          <w:rFonts w:ascii="Times New Roman" w:hAnsi="Times New Roman" w:cs="Times New Roman"/>
          <w:i/>
        </w:rPr>
        <w:t>Data Warehouse</w:t>
      </w: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lastRenderedPageBreak/>
        <w:drawing>
          <wp:inline distT="0" distB="0" distL="0" distR="0">
            <wp:extent cx="5153660" cy="4358005"/>
            <wp:effectExtent l="19050" t="19050" r="8890" b="4445"/>
            <wp:docPr id="16" name="Picture 16" descr="D:\tese\imagens\testes\0 teste\tools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e\imagens\testes\0 teste\toolsCount.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53660" cy="4358005"/>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lang w:val="en-US"/>
        </w:rPr>
      </w:pPr>
      <w:r w:rsidRPr="00B769AB">
        <w:rPr>
          <w:rFonts w:ascii="Times New Roman" w:hAnsi="Times New Roman" w:cs="Times New Roman"/>
          <w:lang w:val="en-US"/>
        </w:rPr>
        <w:t xml:space="preserve">Contar as </w:t>
      </w:r>
      <w:r w:rsidRPr="00B769AB">
        <w:rPr>
          <w:rFonts w:ascii="Times New Roman" w:hAnsi="Times New Roman" w:cs="Times New Roman"/>
          <w:i/>
          <w:lang w:val="en-US"/>
        </w:rPr>
        <w:t>Issues</w:t>
      </w:r>
      <w:r w:rsidRPr="00B769AB">
        <w:rPr>
          <w:rFonts w:ascii="Times New Roman" w:hAnsi="Times New Roman" w:cs="Times New Roman"/>
          <w:lang w:val="en-US"/>
        </w:rPr>
        <w:t xml:space="preserve"> no </w:t>
      </w:r>
      <w:r w:rsidRPr="00B769AB">
        <w:rPr>
          <w:rFonts w:ascii="Times New Roman" w:hAnsi="Times New Roman" w:cs="Times New Roman"/>
          <w:i/>
          <w:lang w:val="en-US"/>
        </w:rPr>
        <w:t>Data Warehouse</w:t>
      </w:r>
    </w:p>
    <w:p w:rsidR="009D409C" w:rsidRPr="00B769AB" w:rsidRDefault="009D409C" w:rsidP="00EB0BAC">
      <w:pPr>
        <w:rPr>
          <w:rFonts w:ascii="Times New Roman" w:hAnsi="Times New Roman" w:cs="Times New Roman"/>
          <w:sz w:val="30"/>
          <w:szCs w:val="30"/>
          <w:lang w:val="en-US"/>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lastRenderedPageBreak/>
        <w:drawing>
          <wp:inline distT="0" distB="0" distL="0" distR="0">
            <wp:extent cx="4424400" cy="4093200"/>
            <wp:effectExtent l="19050" t="19050" r="0" b="3175"/>
            <wp:docPr id="19" name="Picture 19" descr="D:\tese\imagens\testes\0 teste\post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se\imagens\testes\0 teste\postSelect.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24400" cy="4093200"/>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9D409C" w:rsidRDefault="00B769AB"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4400" cy="3924000"/>
            <wp:effectExtent l="19050" t="19050" r="0" b="635"/>
            <wp:docPr id="36" name="Picture 36" descr="D:\tese\imagens\testes\0 teste\post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se\imagens\testes\0 teste\postCount.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24400" cy="3924000"/>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Pr>
          <w:rFonts w:ascii="Times New Roman" w:hAnsi="Times New Roman" w:cs="Times New Roman"/>
        </w:rPr>
        <w:t xml:space="preserve">Contar </w:t>
      </w:r>
      <w:r w:rsidRPr="00B769AB">
        <w:rPr>
          <w:rFonts w:ascii="Times New Roman" w:hAnsi="Times New Roman" w:cs="Times New Roman"/>
        </w:rPr>
        <w:t xml:space="preserve">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9D409C" w:rsidRDefault="009D409C" w:rsidP="00EB0BAC">
      <w:pPr>
        <w:rPr>
          <w:rFonts w:ascii="Times New Roman" w:hAnsi="Times New Roman" w:cs="Times New Roman"/>
          <w:sz w:val="30"/>
          <w:szCs w:val="30"/>
        </w:rPr>
      </w:pPr>
      <w:r>
        <w:rPr>
          <w:rFonts w:ascii="Times New Roman" w:hAnsi="Times New Roman" w:cs="Times New Roman"/>
          <w:sz w:val="30"/>
          <w:szCs w:val="30"/>
        </w:rPr>
        <w:lastRenderedPageBreak/>
        <w:t>Consulta 2:</w:t>
      </w:r>
    </w:p>
    <w:p w:rsidR="00B769AB" w:rsidRDefault="009D409C" w:rsidP="002D1E12">
      <w:pPr>
        <w:jc w:val="center"/>
        <w:rPr>
          <w:rFonts w:ascii="Times New Roman" w:hAnsi="Times New Roman" w:cs="Times New Roman"/>
        </w:rPr>
      </w:pPr>
      <w:r w:rsidRPr="009D409C">
        <w:rPr>
          <w:rFonts w:ascii="Times New Roman" w:hAnsi="Times New Roman" w:cs="Times New Roman"/>
          <w:noProof/>
          <w:sz w:val="30"/>
          <w:szCs w:val="30"/>
          <w:lang w:val="en-US"/>
        </w:rPr>
        <w:drawing>
          <wp:inline distT="0" distB="0" distL="0" distR="0">
            <wp:extent cx="4424400" cy="4194000"/>
            <wp:effectExtent l="19050" t="19050" r="0" b="0"/>
            <wp:docPr id="46" name="Picture 46" descr="D:\tese\imagens\testes\0.2 teste\tools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se\imagens\testes\0.2 teste\toolsSelect.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24400" cy="4194000"/>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 xml:space="preserve">o </w:t>
      </w:r>
      <w:r w:rsidRPr="00B769AB">
        <w:rPr>
          <w:rFonts w:ascii="Times New Roman" w:hAnsi="Times New Roman" w:cs="Times New Roman"/>
          <w:i/>
        </w:rPr>
        <w:t>Data Warehouse</w:t>
      </w:r>
    </w:p>
    <w:p w:rsidR="009D409C" w:rsidRDefault="009D409C" w:rsidP="00EB0BAC">
      <w:pPr>
        <w:rPr>
          <w:rFonts w:ascii="Times New Roman" w:hAnsi="Times New Roman" w:cs="Times New Roman"/>
          <w:sz w:val="30"/>
          <w:szCs w:val="30"/>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lastRenderedPageBreak/>
        <w:drawing>
          <wp:inline distT="0" distB="0" distL="0" distR="0">
            <wp:extent cx="4426433" cy="4013859"/>
            <wp:effectExtent l="19050" t="19050" r="0" b="5715"/>
            <wp:docPr id="51" name="Picture 51" descr="D:\tese\imagens\testes\0.2 teste\tools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ese\imagens\testes\0.2 teste\toolsCount.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32155" cy="4019047"/>
                    </a:xfrm>
                    <a:prstGeom prst="rect">
                      <a:avLst/>
                    </a:prstGeom>
                    <a:noFill/>
                    <a:ln w="12700">
                      <a:solidFill>
                        <a:schemeClr val="tx1"/>
                      </a:solidFill>
                    </a:ln>
                  </pic:spPr>
                </pic:pic>
              </a:graphicData>
            </a:graphic>
          </wp:inline>
        </w:drawing>
      </w:r>
    </w:p>
    <w:p w:rsidR="009D409C" w:rsidRPr="00B769AB" w:rsidRDefault="00B769AB" w:rsidP="002D1E12">
      <w:pPr>
        <w:jc w:val="center"/>
        <w:rPr>
          <w:rFonts w:ascii="Times New Roman" w:hAnsi="Times New Roman" w:cs="Times New Roman"/>
          <w:sz w:val="30"/>
          <w:szCs w:val="30"/>
          <w:lang w:val="en-US"/>
        </w:rPr>
      </w:pPr>
      <w:r w:rsidRPr="00B769AB">
        <w:rPr>
          <w:rFonts w:ascii="Times New Roman" w:hAnsi="Times New Roman" w:cs="Times New Roman"/>
          <w:lang w:val="en-US"/>
        </w:rPr>
        <w:t xml:space="preserve">Contar as </w:t>
      </w:r>
      <w:r w:rsidRPr="00B769AB">
        <w:rPr>
          <w:rFonts w:ascii="Times New Roman" w:hAnsi="Times New Roman" w:cs="Times New Roman"/>
          <w:i/>
          <w:lang w:val="en-US"/>
        </w:rPr>
        <w:t>Issues</w:t>
      </w:r>
      <w:r w:rsidRPr="00B769AB">
        <w:rPr>
          <w:rFonts w:ascii="Times New Roman" w:hAnsi="Times New Roman" w:cs="Times New Roman"/>
          <w:lang w:val="en-US"/>
        </w:rPr>
        <w:t xml:space="preserve"> no </w:t>
      </w:r>
      <w:r w:rsidRPr="00B769AB">
        <w:rPr>
          <w:rFonts w:ascii="Times New Roman" w:hAnsi="Times New Roman" w:cs="Times New Roman"/>
          <w:i/>
          <w:lang w:val="en-US"/>
        </w:rPr>
        <w:t>Data Warehouse</w:t>
      </w: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9744" cy="3764478"/>
            <wp:effectExtent l="19050" t="19050" r="9525" b="7620"/>
            <wp:docPr id="52" name="Picture 52" descr="D:\tese\imagens\testes\0.2 teste\post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ese\imagens\testes\0.2 teste\postSelect.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431494" cy="3765965"/>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B769AB" w:rsidRDefault="00B769AB" w:rsidP="00EB0BAC">
      <w:pPr>
        <w:rPr>
          <w:rFonts w:ascii="Times New Roman" w:hAnsi="Times New Roman" w:cs="Times New Roman"/>
          <w:sz w:val="30"/>
          <w:szCs w:val="30"/>
        </w:rPr>
      </w:pPr>
    </w:p>
    <w:p w:rsidR="009D409C" w:rsidRDefault="009D409C" w:rsidP="00EB0BAC">
      <w:pPr>
        <w:rPr>
          <w:rFonts w:ascii="Times New Roman" w:hAnsi="Times New Roman" w:cs="Times New Roman"/>
          <w:sz w:val="30"/>
          <w:szCs w:val="30"/>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4400" cy="3744000"/>
            <wp:effectExtent l="19050" t="19050" r="0" b="8890"/>
            <wp:docPr id="54" name="Picture 54" descr="D:\tese\imagens\testes\0.2 teste\post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ese\imagens\testes\0.2 teste\postCount.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424400" cy="3744000"/>
                    </a:xfrm>
                    <a:prstGeom prst="rect">
                      <a:avLst/>
                    </a:prstGeom>
                    <a:noFill/>
                    <a:ln w="12700">
                      <a:solidFill>
                        <a:schemeClr val="tx1"/>
                      </a:solidFill>
                    </a:ln>
                  </pic:spPr>
                </pic:pic>
              </a:graphicData>
            </a:graphic>
          </wp:inline>
        </w:drawing>
      </w:r>
    </w:p>
    <w:p w:rsidR="00B769AB" w:rsidRDefault="00B769AB" w:rsidP="002D1E12">
      <w:pPr>
        <w:jc w:val="center"/>
        <w:rPr>
          <w:rFonts w:ascii="Times New Roman" w:hAnsi="Times New Roman" w:cs="Times New Roman"/>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2D1E12" w:rsidRDefault="002D1E12" w:rsidP="002D1E12">
      <w:pPr>
        <w:jc w:val="center"/>
        <w:rPr>
          <w:rFonts w:ascii="Times New Roman" w:hAnsi="Times New Roman" w:cs="Times New Roman"/>
        </w:rPr>
      </w:pPr>
    </w:p>
    <w:p w:rsidR="002D1E12" w:rsidRPr="00B769AB" w:rsidRDefault="002D1E12" w:rsidP="002D1E12">
      <w:pPr>
        <w:jc w:val="center"/>
        <w:rPr>
          <w:rFonts w:ascii="Times New Roman" w:hAnsi="Times New Roman" w:cs="Times New Roman"/>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3705225" cy="2066290"/>
            <wp:effectExtent l="19050" t="19050" r="9525" b="0"/>
            <wp:docPr id="55" name="Picture 55" descr="D:\tese\imagens\testes\0.2 teste\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ese\imagens\testes\0.2 teste\ms.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05225" cy="2066290"/>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Pr>
          <w:rFonts w:ascii="Times New Roman" w:hAnsi="Times New Roman" w:cs="Times New Roman"/>
        </w:rPr>
        <w:t>Exibir relatório no MicroStrategy</w:t>
      </w:r>
    </w:p>
    <w:p w:rsidR="009D409C" w:rsidRDefault="009D409C" w:rsidP="00EB0BAC">
      <w:pPr>
        <w:rPr>
          <w:rFonts w:ascii="Times New Roman" w:hAnsi="Times New Roman" w:cs="Times New Roman"/>
          <w:sz w:val="30"/>
          <w:szCs w:val="30"/>
        </w:rPr>
      </w:pPr>
    </w:p>
    <w:p w:rsidR="00B769AB" w:rsidRDefault="00B769AB">
      <w:pPr>
        <w:rPr>
          <w:rFonts w:ascii="Times New Roman" w:hAnsi="Times New Roman" w:cs="Times New Roman"/>
          <w:sz w:val="30"/>
          <w:szCs w:val="30"/>
        </w:rPr>
      </w:pPr>
      <w:r>
        <w:rPr>
          <w:rFonts w:ascii="Times New Roman" w:hAnsi="Times New Roman" w:cs="Times New Roman"/>
          <w:sz w:val="30"/>
          <w:szCs w:val="30"/>
        </w:rPr>
        <w:br w:type="page"/>
      </w:r>
    </w:p>
    <w:p w:rsidR="009D409C" w:rsidRDefault="009D409C" w:rsidP="009D409C">
      <w:pPr>
        <w:rPr>
          <w:rFonts w:ascii="Times New Roman" w:hAnsi="Times New Roman" w:cs="Times New Roman"/>
          <w:sz w:val="30"/>
          <w:szCs w:val="30"/>
        </w:rPr>
      </w:pPr>
      <w:r w:rsidRPr="00EB0BAC">
        <w:rPr>
          <w:rFonts w:ascii="Times New Roman" w:hAnsi="Times New Roman" w:cs="Times New Roman"/>
          <w:sz w:val="30"/>
          <w:szCs w:val="30"/>
        </w:rPr>
        <w:lastRenderedPageBreak/>
        <w:t xml:space="preserve">Consulta </w:t>
      </w:r>
      <w:r>
        <w:rPr>
          <w:rFonts w:ascii="Times New Roman" w:hAnsi="Times New Roman" w:cs="Times New Roman"/>
          <w:sz w:val="30"/>
          <w:szCs w:val="30"/>
        </w:rPr>
        <w:t>3:</w:t>
      </w: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4400" cy="2505600"/>
            <wp:effectExtent l="19050" t="19050" r="0" b="9525"/>
            <wp:docPr id="56" name="Picture 56" descr="D:\tese\imagens\testes\1o teste\sQl tools bugAVG 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ese\imagens\testes\1o teste\sQl tools bugAVG select.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18833"/>
                    <a:stretch/>
                  </pic:blipFill>
                  <pic:spPr bwMode="auto">
                    <a:xfrm>
                      <a:off x="0" y="0"/>
                      <a:ext cx="4424400" cy="25056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B769AB" w:rsidRDefault="00B769AB" w:rsidP="002D1E12">
      <w:pPr>
        <w:jc w:val="center"/>
        <w:rPr>
          <w:rFonts w:ascii="Times New Roman" w:hAnsi="Times New Roman" w:cs="Times New Roman"/>
          <w:sz w:val="30"/>
          <w:szCs w:val="30"/>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 xml:space="preserve">o </w:t>
      </w:r>
      <w:r w:rsidRPr="00B769AB">
        <w:rPr>
          <w:rFonts w:ascii="Times New Roman" w:hAnsi="Times New Roman" w:cs="Times New Roman"/>
          <w:i/>
        </w:rPr>
        <w:t>Data Warehouse</w:t>
      </w:r>
    </w:p>
    <w:p w:rsidR="009D409C" w:rsidRDefault="009D409C" w:rsidP="002D1E12">
      <w:pPr>
        <w:spacing w:after="0"/>
        <w:rPr>
          <w:rFonts w:ascii="Times New Roman" w:hAnsi="Times New Roman" w:cs="Times New Roman"/>
          <w:sz w:val="30"/>
          <w:szCs w:val="30"/>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4400" cy="1688400"/>
            <wp:effectExtent l="19050" t="19050" r="0" b="7620"/>
            <wp:docPr id="57" name="Picture 57" descr="D:\tese\imagens\testes\1o teste\sklTools bugAVG   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ese\imagens\testes\1o teste\sklTools bugAVG   count.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424400" cy="1688400"/>
                    </a:xfrm>
                    <a:prstGeom prst="rect">
                      <a:avLst/>
                    </a:prstGeom>
                    <a:noFill/>
                    <a:ln w="12700">
                      <a:solidFill>
                        <a:schemeClr val="tx1"/>
                      </a:solidFill>
                    </a:ln>
                  </pic:spPr>
                </pic:pic>
              </a:graphicData>
            </a:graphic>
          </wp:inline>
        </w:drawing>
      </w:r>
    </w:p>
    <w:p w:rsidR="002D1E12" w:rsidRDefault="002D1E12" w:rsidP="002D1E12">
      <w:pPr>
        <w:jc w:val="center"/>
        <w:rPr>
          <w:rFonts w:ascii="Times New Roman" w:hAnsi="Times New Roman" w:cs="Times New Roman"/>
          <w:lang w:val="en-US"/>
        </w:rPr>
      </w:pPr>
    </w:p>
    <w:p w:rsidR="00B769AB" w:rsidRPr="00B769AB" w:rsidRDefault="00B769AB" w:rsidP="002D1E12">
      <w:pPr>
        <w:jc w:val="center"/>
        <w:rPr>
          <w:rFonts w:ascii="Times New Roman" w:hAnsi="Times New Roman" w:cs="Times New Roman"/>
          <w:sz w:val="30"/>
          <w:szCs w:val="30"/>
          <w:lang w:val="en-US"/>
        </w:rPr>
      </w:pPr>
      <w:r w:rsidRPr="00B769AB">
        <w:rPr>
          <w:rFonts w:ascii="Times New Roman" w:hAnsi="Times New Roman" w:cs="Times New Roman"/>
          <w:lang w:val="en-US"/>
        </w:rPr>
        <w:t xml:space="preserve">Contar as </w:t>
      </w:r>
      <w:r w:rsidRPr="00B769AB">
        <w:rPr>
          <w:rFonts w:ascii="Times New Roman" w:hAnsi="Times New Roman" w:cs="Times New Roman"/>
          <w:i/>
          <w:lang w:val="en-US"/>
        </w:rPr>
        <w:t>Issues</w:t>
      </w:r>
      <w:r w:rsidRPr="00B769AB">
        <w:rPr>
          <w:rFonts w:ascii="Times New Roman" w:hAnsi="Times New Roman" w:cs="Times New Roman"/>
          <w:lang w:val="en-US"/>
        </w:rPr>
        <w:t xml:space="preserve"> no </w:t>
      </w:r>
      <w:r w:rsidRPr="00B769AB">
        <w:rPr>
          <w:rFonts w:ascii="Times New Roman" w:hAnsi="Times New Roman" w:cs="Times New Roman"/>
          <w:i/>
          <w:lang w:val="en-US"/>
        </w:rPr>
        <w:t>Data Warehouse</w:t>
      </w: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5400040" cy="2250136"/>
            <wp:effectExtent l="19050" t="19050" r="0" b="0"/>
            <wp:docPr id="58" name="Picture 58" descr="D:\tese\imagens\testes\1o teste\jira bugAVG 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ese\imagens\testes\1o teste\jira bugAVG select.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40" cy="2250136"/>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B769AB" w:rsidRDefault="00B769AB" w:rsidP="00EB0BAC">
      <w:pPr>
        <w:rPr>
          <w:rFonts w:ascii="Times New Roman" w:hAnsi="Times New Roman" w:cs="Times New Roman"/>
          <w:sz w:val="30"/>
          <w:szCs w:val="30"/>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930140" cy="3050540"/>
            <wp:effectExtent l="19050" t="19050" r="3810" b="0"/>
            <wp:docPr id="59" name="Picture 59" descr="D:\tese\imagens\testes\1o teste\jira bugAVG 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ese\imagens\testes\1o teste\jira bugAVG count.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930140" cy="3050540"/>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Pr>
          <w:rFonts w:ascii="Times New Roman" w:hAnsi="Times New Roman" w:cs="Times New Roman"/>
        </w:rPr>
        <w:t>Contar</w:t>
      </w:r>
      <w:r w:rsidRPr="00B769AB">
        <w:rPr>
          <w:rFonts w:ascii="Times New Roman" w:hAnsi="Times New Roman" w:cs="Times New Roman"/>
        </w:rPr>
        <w:t xml:space="preserve">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B769AB" w:rsidRDefault="00B769AB" w:rsidP="00EB0BAC">
      <w:pPr>
        <w:rPr>
          <w:rFonts w:ascii="Times New Roman" w:hAnsi="Times New Roman" w:cs="Times New Roman"/>
          <w:sz w:val="30"/>
          <w:szCs w:val="30"/>
        </w:rPr>
      </w:pPr>
    </w:p>
    <w:p w:rsidR="009D409C" w:rsidRDefault="00B769AB" w:rsidP="002D1E12">
      <w:pPr>
        <w:jc w:val="center"/>
        <w:rPr>
          <w:rFonts w:ascii="Times New Roman" w:hAnsi="Times New Roman" w:cs="Times New Roman"/>
          <w:sz w:val="30"/>
          <w:szCs w:val="30"/>
        </w:rPr>
      </w:pPr>
      <w:r w:rsidRPr="00B769AB">
        <w:rPr>
          <w:rFonts w:ascii="Times New Roman" w:hAnsi="Times New Roman" w:cs="Times New Roman"/>
          <w:noProof/>
          <w:sz w:val="30"/>
          <w:szCs w:val="30"/>
          <w:lang w:val="en-US"/>
        </w:rPr>
        <w:drawing>
          <wp:inline distT="0" distB="0" distL="0" distR="0">
            <wp:extent cx="5400040" cy="1952204"/>
            <wp:effectExtent l="19050" t="19050" r="0" b="0"/>
            <wp:docPr id="65" name="Picture 65" descr="D:\tese\imagens\testes\1o teste\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tese\imagens\testes\1o teste\ms.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40" cy="1952204"/>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rPr>
      </w:pPr>
      <w:r>
        <w:rPr>
          <w:rFonts w:ascii="Times New Roman" w:hAnsi="Times New Roman" w:cs="Times New Roman"/>
        </w:rPr>
        <w:t>Exibir relatório no MicroStrategy</w:t>
      </w:r>
    </w:p>
    <w:p w:rsidR="009D409C" w:rsidRDefault="009D409C" w:rsidP="00EB0BAC">
      <w:pPr>
        <w:rPr>
          <w:rFonts w:ascii="Times New Roman" w:hAnsi="Times New Roman" w:cs="Times New Roman"/>
          <w:sz w:val="30"/>
          <w:szCs w:val="30"/>
        </w:rPr>
      </w:pPr>
    </w:p>
    <w:p w:rsidR="009D409C" w:rsidRDefault="009D409C" w:rsidP="00EB0BAC">
      <w:pPr>
        <w:rPr>
          <w:rFonts w:ascii="Times New Roman" w:hAnsi="Times New Roman" w:cs="Times New Roman"/>
          <w:sz w:val="30"/>
          <w:szCs w:val="30"/>
        </w:rPr>
      </w:pPr>
    </w:p>
    <w:p w:rsidR="00B769AB" w:rsidRDefault="00B769AB">
      <w:pPr>
        <w:rPr>
          <w:rFonts w:ascii="Times New Roman" w:hAnsi="Times New Roman" w:cs="Times New Roman"/>
          <w:sz w:val="30"/>
          <w:szCs w:val="30"/>
        </w:rPr>
      </w:pPr>
      <w:r>
        <w:rPr>
          <w:rFonts w:ascii="Times New Roman" w:hAnsi="Times New Roman" w:cs="Times New Roman"/>
          <w:sz w:val="30"/>
          <w:szCs w:val="30"/>
        </w:rPr>
        <w:br w:type="page"/>
      </w:r>
    </w:p>
    <w:p w:rsidR="009D409C" w:rsidRDefault="009D409C" w:rsidP="00EB0BAC">
      <w:pPr>
        <w:rPr>
          <w:rFonts w:ascii="Times New Roman" w:hAnsi="Times New Roman" w:cs="Times New Roman"/>
          <w:sz w:val="30"/>
          <w:szCs w:val="30"/>
        </w:rPr>
      </w:pPr>
      <w:r>
        <w:rPr>
          <w:rFonts w:ascii="Times New Roman" w:hAnsi="Times New Roman" w:cs="Times New Roman"/>
          <w:sz w:val="30"/>
          <w:szCs w:val="30"/>
        </w:rPr>
        <w:lastRenderedPageBreak/>
        <w:t>Consulta 4:</w:t>
      </w: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4400" cy="2736000"/>
            <wp:effectExtent l="19050" t="19050" r="0" b="7620"/>
            <wp:docPr id="61" name="Picture 61" descr="D:\tese\imagens\testes\2o teste\toolsS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tese\imagens\testes\2o teste\toolsSelect.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424400" cy="2736000"/>
                    </a:xfrm>
                    <a:prstGeom prst="rect">
                      <a:avLst/>
                    </a:prstGeom>
                    <a:noFill/>
                    <a:ln w="12700">
                      <a:solidFill>
                        <a:schemeClr val="tx1"/>
                      </a:solidFill>
                    </a:ln>
                  </pic:spPr>
                </pic:pic>
              </a:graphicData>
            </a:graphic>
          </wp:inline>
        </w:drawing>
      </w:r>
    </w:p>
    <w:p w:rsidR="00B769AB" w:rsidRDefault="00B769AB" w:rsidP="002D1E12">
      <w:pPr>
        <w:jc w:val="center"/>
        <w:rPr>
          <w:rFonts w:ascii="Times New Roman" w:hAnsi="Times New Roman" w:cs="Times New Roman"/>
          <w:sz w:val="30"/>
          <w:szCs w:val="30"/>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 xml:space="preserve">o </w:t>
      </w:r>
      <w:r w:rsidRPr="00B769AB">
        <w:rPr>
          <w:rFonts w:ascii="Times New Roman" w:hAnsi="Times New Roman" w:cs="Times New Roman"/>
          <w:i/>
        </w:rPr>
        <w:t>Data Warehouse</w:t>
      </w:r>
    </w:p>
    <w:p w:rsidR="009D409C" w:rsidRDefault="009D409C" w:rsidP="00EB0BAC">
      <w:pPr>
        <w:rPr>
          <w:rFonts w:ascii="Times New Roman" w:hAnsi="Times New Roman" w:cs="Times New Roman"/>
          <w:sz w:val="30"/>
          <w:szCs w:val="30"/>
        </w:rPr>
      </w:pPr>
    </w:p>
    <w:p w:rsidR="009D409C" w:rsidRDefault="009D409C" w:rsidP="002D1E12">
      <w:pPr>
        <w:jc w:val="center"/>
        <w:rPr>
          <w:rFonts w:ascii="Times New Roman" w:hAnsi="Times New Roman" w:cs="Times New Roman"/>
          <w:sz w:val="30"/>
          <w:szCs w:val="30"/>
        </w:rPr>
      </w:pPr>
      <w:r w:rsidRPr="009D409C">
        <w:rPr>
          <w:rFonts w:ascii="Times New Roman" w:hAnsi="Times New Roman" w:cs="Times New Roman"/>
          <w:noProof/>
          <w:sz w:val="30"/>
          <w:szCs w:val="30"/>
          <w:lang w:val="en-US"/>
        </w:rPr>
        <w:drawing>
          <wp:inline distT="0" distB="0" distL="0" distR="0">
            <wp:extent cx="4424400" cy="1962000"/>
            <wp:effectExtent l="19050" t="19050" r="0" b="635"/>
            <wp:docPr id="62" name="Picture 62" descr="D:\tese\imagens\testes\2o teste\tools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ese\imagens\testes\2o teste\toolsCount.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424400" cy="1962000"/>
                    </a:xfrm>
                    <a:prstGeom prst="rect">
                      <a:avLst/>
                    </a:prstGeom>
                    <a:noFill/>
                    <a:ln w="12700">
                      <a:solidFill>
                        <a:schemeClr val="tx1"/>
                      </a:solidFill>
                    </a:ln>
                  </pic:spPr>
                </pic:pic>
              </a:graphicData>
            </a:graphic>
          </wp:inline>
        </w:drawing>
      </w:r>
    </w:p>
    <w:p w:rsidR="00B769AB" w:rsidRPr="00B769AB" w:rsidRDefault="00B769AB" w:rsidP="002D1E12">
      <w:pPr>
        <w:jc w:val="center"/>
        <w:rPr>
          <w:rFonts w:ascii="Times New Roman" w:hAnsi="Times New Roman" w:cs="Times New Roman"/>
          <w:sz w:val="30"/>
          <w:szCs w:val="30"/>
          <w:lang w:val="en-US"/>
        </w:rPr>
      </w:pPr>
      <w:r w:rsidRPr="00B769AB">
        <w:rPr>
          <w:rFonts w:ascii="Times New Roman" w:hAnsi="Times New Roman" w:cs="Times New Roman"/>
          <w:lang w:val="en-US"/>
        </w:rPr>
        <w:t xml:space="preserve">Contar as </w:t>
      </w:r>
      <w:r w:rsidRPr="00B769AB">
        <w:rPr>
          <w:rFonts w:ascii="Times New Roman" w:hAnsi="Times New Roman" w:cs="Times New Roman"/>
          <w:i/>
          <w:lang w:val="en-US"/>
        </w:rPr>
        <w:t>Issues</w:t>
      </w:r>
      <w:r w:rsidRPr="00B769AB">
        <w:rPr>
          <w:rFonts w:ascii="Times New Roman" w:hAnsi="Times New Roman" w:cs="Times New Roman"/>
          <w:lang w:val="en-US"/>
        </w:rPr>
        <w:t xml:space="preserve"> no </w:t>
      </w:r>
      <w:r w:rsidRPr="00B769AB">
        <w:rPr>
          <w:rFonts w:ascii="Times New Roman" w:hAnsi="Times New Roman" w:cs="Times New Roman"/>
          <w:i/>
          <w:lang w:val="en-US"/>
        </w:rPr>
        <w:t>Data Warehouse</w:t>
      </w:r>
    </w:p>
    <w:p w:rsidR="009D409C" w:rsidRPr="00B769AB" w:rsidRDefault="009D409C" w:rsidP="00EB0BAC">
      <w:pPr>
        <w:rPr>
          <w:rFonts w:ascii="Times New Roman" w:hAnsi="Times New Roman" w:cs="Times New Roman"/>
          <w:sz w:val="30"/>
          <w:szCs w:val="30"/>
          <w:lang w:val="en-US"/>
        </w:rPr>
      </w:pPr>
    </w:p>
    <w:p w:rsidR="00B769AB" w:rsidRDefault="00B769AB" w:rsidP="00EB0BAC">
      <w:pPr>
        <w:rPr>
          <w:rFonts w:ascii="Times New Roman" w:hAnsi="Times New Roman" w:cs="Times New Roman"/>
          <w:noProof/>
          <w:sz w:val="30"/>
          <w:szCs w:val="30"/>
          <w:lang w:val="en-US"/>
        </w:rPr>
      </w:pPr>
    </w:p>
    <w:p w:rsidR="00B769AB" w:rsidRDefault="00B769AB" w:rsidP="00EB0BAC">
      <w:pPr>
        <w:rPr>
          <w:rFonts w:ascii="Times New Roman" w:hAnsi="Times New Roman" w:cs="Times New Roman"/>
          <w:noProof/>
          <w:sz w:val="30"/>
          <w:szCs w:val="30"/>
          <w:lang w:val="en-US"/>
        </w:rPr>
      </w:pPr>
    </w:p>
    <w:p w:rsidR="009D409C" w:rsidRDefault="0043278F" w:rsidP="002D1E12">
      <w:pPr>
        <w:jc w:val="center"/>
        <w:rPr>
          <w:rFonts w:ascii="Times New Roman" w:hAnsi="Times New Roman" w:cs="Times New Roman"/>
          <w:sz w:val="30"/>
          <w:szCs w:val="30"/>
        </w:rPr>
      </w:pPr>
      <w:r>
        <w:rPr>
          <w:rFonts w:ascii="Times New Roman" w:hAnsi="Times New Roman" w:cs="Times New Roman"/>
          <w:noProof/>
          <w:sz w:val="30"/>
          <w:szCs w:val="30"/>
          <w:lang w:val="en-US"/>
        </w:rPr>
        <w:lastRenderedPageBreak/>
        <w:drawing>
          <wp:inline distT="0" distB="0" distL="0" distR="0">
            <wp:extent cx="5894380" cy="4310743"/>
            <wp:effectExtent l="0" t="0" r="0" b="0"/>
            <wp:docPr id="49" name="Picture 49" descr="D:\tese\imagens\testes\2o teste\posSelect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e\imagens\testes\2o teste\posSelect FIX.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99122" cy="4314211"/>
                    </a:xfrm>
                    <a:prstGeom prst="rect">
                      <a:avLst/>
                    </a:prstGeom>
                    <a:noFill/>
                    <a:ln>
                      <a:noFill/>
                    </a:ln>
                  </pic:spPr>
                </pic:pic>
              </a:graphicData>
            </a:graphic>
          </wp:inline>
        </w:drawing>
      </w:r>
    </w:p>
    <w:p w:rsidR="00B769AB" w:rsidRDefault="00B769AB" w:rsidP="002D1E12">
      <w:pPr>
        <w:jc w:val="center"/>
        <w:rPr>
          <w:rFonts w:ascii="Times New Roman" w:hAnsi="Times New Roman" w:cs="Times New Roman"/>
          <w:sz w:val="30"/>
          <w:szCs w:val="30"/>
        </w:rPr>
      </w:pPr>
      <w:r w:rsidRPr="00B769AB">
        <w:rPr>
          <w:rFonts w:ascii="Times New Roman" w:hAnsi="Times New Roman" w:cs="Times New Roman"/>
        </w:rPr>
        <w:t xml:space="preserve">Selecionar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B769AB" w:rsidRDefault="00B769AB" w:rsidP="00EB0BAC">
      <w:pPr>
        <w:rPr>
          <w:rFonts w:ascii="Times New Roman" w:hAnsi="Times New Roman" w:cs="Times New Roman"/>
          <w:sz w:val="30"/>
          <w:szCs w:val="30"/>
        </w:rPr>
      </w:pPr>
    </w:p>
    <w:p w:rsidR="00B769AB" w:rsidRDefault="00B769AB" w:rsidP="002D1E12">
      <w:pPr>
        <w:jc w:val="center"/>
        <w:rPr>
          <w:rFonts w:ascii="Times New Roman" w:hAnsi="Times New Roman" w:cs="Times New Roman"/>
          <w:sz w:val="30"/>
          <w:szCs w:val="30"/>
        </w:rPr>
      </w:pPr>
      <w:r w:rsidRPr="00B769AB">
        <w:rPr>
          <w:rFonts w:ascii="Times New Roman" w:hAnsi="Times New Roman" w:cs="Times New Roman"/>
          <w:noProof/>
          <w:sz w:val="30"/>
          <w:szCs w:val="30"/>
          <w:lang w:val="en-US"/>
        </w:rPr>
        <w:lastRenderedPageBreak/>
        <w:drawing>
          <wp:inline distT="0" distB="0" distL="0" distR="0">
            <wp:extent cx="5400040" cy="6130815"/>
            <wp:effectExtent l="19050" t="19050" r="0" b="3810"/>
            <wp:docPr id="64" name="Picture 64" descr="D:\tese\imagens\testes\2o teste\pos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tese\imagens\testes\2o teste\posCount.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00040" cy="6130815"/>
                    </a:xfrm>
                    <a:prstGeom prst="rect">
                      <a:avLst/>
                    </a:prstGeom>
                    <a:noFill/>
                    <a:ln w="12700">
                      <a:solidFill>
                        <a:schemeClr val="tx1"/>
                      </a:solidFill>
                    </a:ln>
                  </pic:spPr>
                </pic:pic>
              </a:graphicData>
            </a:graphic>
          </wp:inline>
        </w:drawing>
      </w:r>
    </w:p>
    <w:p w:rsidR="00B769AB" w:rsidRDefault="00B769AB" w:rsidP="002D1E12">
      <w:pPr>
        <w:jc w:val="center"/>
        <w:rPr>
          <w:rFonts w:ascii="Times New Roman" w:hAnsi="Times New Roman" w:cs="Times New Roman"/>
          <w:sz w:val="30"/>
          <w:szCs w:val="30"/>
        </w:rPr>
      </w:pPr>
      <w:r>
        <w:rPr>
          <w:rFonts w:ascii="Times New Roman" w:hAnsi="Times New Roman" w:cs="Times New Roman"/>
        </w:rPr>
        <w:t>Contar</w:t>
      </w:r>
      <w:r w:rsidRPr="00B769AB">
        <w:rPr>
          <w:rFonts w:ascii="Times New Roman" w:hAnsi="Times New Roman" w:cs="Times New Roman"/>
        </w:rPr>
        <w:t xml:space="preserve"> as </w:t>
      </w:r>
      <w:r w:rsidRPr="00B769AB">
        <w:rPr>
          <w:rFonts w:ascii="Times New Roman" w:hAnsi="Times New Roman" w:cs="Times New Roman"/>
          <w:i/>
        </w:rPr>
        <w:t>Issues</w:t>
      </w:r>
      <w:r w:rsidRPr="00B769AB">
        <w:rPr>
          <w:rFonts w:ascii="Times New Roman" w:hAnsi="Times New Roman" w:cs="Times New Roman"/>
        </w:rPr>
        <w:t xml:space="preserve"> </w:t>
      </w:r>
      <w:r>
        <w:rPr>
          <w:rFonts w:ascii="Times New Roman" w:hAnsi="Times New Roman" w:cs="Times New Roman"/>
        </w:rPr>
        <w:t>n</w:t>
      </w:r>
      <w:r w:rsidRPr="00B769AB">
        <w:rPr>
          <w:rFonts w:ascii="Times New Roman" w:hAnsi="Times New Roman" w:cs="Times New Roman"/>
        </w:rPr>
        <w:t>o Sistema Operacional</w:t>
      </w:r>
    </w:p>
    <w:p w:rsidR="00B769AB" w:rsidRPr="00EB0BAC" w:rsidRDefault="00B769AB" w:rsidP="00EB0BAC">
      <w:pPr>
        <w:rPr>
          <w:rFonts w:ascii="Times New Roman" w:hAnsi="Times New Roman" w:cs="Times New Roman"/>
          <w:sz w:val="30"/>
          <w:szCs w:val="30"/>
        </w:rPr>
      </w:pPr>
    </w:p>
    <w:sectPr w:rsidR="00B769AB" w:rsidRPr="00EB0BAC" w:rsidSect="00E84ACC">
      <w:type w:val="oddPage"/>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359" w:rsidRDefault="00F27359" w:rsidP="006D084C">
      <w:pPr>
        <w:spacing w:after="0" w:line="240" w:lineRule="auto"/>
      </w:pPr>
      <w:r>
        <w:separator/>
      </w:r>
    </w:p>
  </w:endnote>
  <w:endnote w:type="continuationSeparator" w:id="0">
    <w:p w:rsidR="00F27359" w:rsidRDefault="00F27359" w:rsidP="006D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imbus Sans L">
    <w:altName w:val="Arial"/>
    <w:charset w:val="00"/>
    <w:family w:val="auto"/>
    <w:pitch w:val="variable"/>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823"/>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i</w:t>
        </w:r>
        <w:r>
          <w:rPr>
            <w:noProof/>
          </w:rPr>
          <w:fldChar w:fldCharType="end"/>
        </w:r>
      </w:p>
    </w:sdtContent>
  </w:sdt>
  <w:p w:rsidR="00E07BEB" w:rsidRDefault="00E07BE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Footer"/>
      <w:jc w:val="center"/>
    </w:pPr>
  </w:p>
  <w:p w:rsidR="00E07BEB" w:rsidRDefault="00E07B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815"/>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iv</w:t>
        </w:r>
        <w:r>
          <w:rPr>
            <w:noProof/>
          </w:rPr>
          <w:fldChar w:fldCharType="end"/>
        </w:r>
      </w:p>
    </w:sdtContent>
  </w:sdt>
  <w:p w:rsidR="00E07BEB" w:rsidRDefault="00E07B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812"/>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vi</w:t>
        </w:r>
        <w:r>
          <w:rPr>
            <w:noProof/>
          </w:rPr>
          <w:fldChar w:fldCharType="end"/>
        </w:r>
      </w:p>
    </w:sdtContent>
  </w:sdt>
  <w:p w:rsidR="00E07BEB" w:rsidRDefault="00E07B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518136"/>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viii</w:t>
        </w:r>
        <w:r>
          <w:rPr>
            <w:noProof/>
          </w:rPr>
          <w:fldChar w:fldCharType="end"/>
        </w:r>
      </w:p>
    </w:sdtContent>
  </w:sdt>
  <w:p w:rsidR="00E07BEB" w:rsidRDefault="00E07B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822816"/>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ix</w:t>
        </w:r>
        <w:r>
          <w:rPr>
            <w:noProof/>
          </w:rPr>
          <w:fldChar w:fldCharType="end"/>
        </w:r>
      </w:p>
    </w:sdtContent>
  </w:sdt>
  <w:p w:rsidR="00E07BEB" w:rsidRDefault="00E07BE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2519630"/>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xi</w:t>
        </w:r>
        <w:r>
          <w:rPr>
            <w:noProof/>
          </w:rPr>
          <w:fldChar w:fldCharType="end"/>
        </w:r>
      </w:p>
    </w:sdtContent>
  </w:sdt>
  <w:p w:rsidR="00E07BEB" w:rsidRDefault="00E07BE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33622"/>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xiv</w:t>
        </w:r>
        <w:r>
          <w:rPr>
            <w:noProof/>
          </w:rPr>
          <w:fldChar w:fldCharType="end"/>
        </w:r>
      </w:p>
    </w:sdtContent>
  </w:sdt>
  <w:p w:rsidR="00E07BEB" w:rsidRDefault="00E07BE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665270"/>
      <w:docPartObj>
        <w:docPartGallery w:val="Page Numbers (Bottom of Page)"/>
        <w:docPartUnique/>
      </w:docPartObj>
    </w:sdtPr>
    <w:sdtEndPr/>
    <w:sdtContent>
      <w:p w:rsidR="00E07BEB" w:rsidRDefault="00E07BEB">
        <w:pPr>
          <w:pStyle w:val="Footer"/>
          <w:jc w:val="center"/>
        </w:pPr>
        <w:r>
          <w:fldChar w:fldCharType="begin"/>
        </w:r>
        <w:r>
          <w:instrText xml:space="preserve"> PAGE   \* MERGEFORMAT </w:instrText>
        </w:r>
        <w:r>
          <w:fldChar w:fldCharType="separate"/>
        </w:r>
        <w:r w:rsidR="00282DF8">
          <w:rPr>
            <w:noProof/>
          </w:rPr>
          <w:t>4</w:t>
        </w:r>
        <w:r>
          <w:rPr>
            <w:noProof/>
          </w:rPr>
          <w:fldChar w:fldCharType="end"/>
        </w:r>
      </w:p>
    </w:sdtContent>
  </w:sdt>
  <w:p w:rsidR="00E07BEB" w:rsidRDefault="00E07BE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Footer"/>
      <w:jc w:val="center"/>
    </w:pPr>
  </w:p>
  <w:p w:rsidR="00E07BEB" w:rsidRDefault="00E07B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359" w:rsidRDefault="00F27359" w:rsidP="006D084C">
      <w:pPr>
        <w:spacing w:after="0" w:line="240" w:lineRule="auto"/>
      </w:pPr>
      <w:r>
        <w:separator/>
      </w:r>
    </w:p>
  </w:footnote>
  <w:footnote w:type="continuationSeparator" w:id="0">
    <w:p w:rsidR="00F27359" w:rsidRDefault="00F27359" w:rsidP="006D0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BEB" w:rsidRDefault="00E07B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24C0"/>
    <w:multiLevelType w:val="hybridMultilevel"/>
    <w:tmpl w:val="32928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C4BB1"/>
    <w:multiLevelType w:val="hybridMultilevel"/>
    <w:tmpl w:val="0178C2E0"/>
    <w:lvl w:ilvl="0" w:tplc="0F569BBC">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761E0"/>
    <w:multiLevelType w:val="hybridMultilevel"/>
    <w:tmpl w:val="D43A533E"/>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02D2592E"/>
    <w:multiLevelType w:val="hybridMultilevel"/>
    <w:tmpl w:val="1270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9504A7"/>
    <w:multiLevelType w:val="hybridMultilevel"/>
    <w:tmpl w:val="3DC4DC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086E1296"/>
    <w:multiLevelType w:val="hybridMultilevel"/>
    <w:tmpl w:val="62E8C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EA2D6F"/>
    <w:multiLevelType w:val="hybridMultilevel"/>
    <w:tmpl w:val="4B3A847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nsid w:val="0D984582"/>
    <w:multiLevelType w:val="multilevel"/>
    <w:tmpl w:val="C0D08D5A"/>
    <w:lvl w:ilvl="0">
      <w:start w:val="1"/>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0DD43B88"/>
    <w:multiLevelType w:val="hybridMultilevel"/>
    <w:tmpl w:val="3FE4774C"/>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9">
    <w:nsid w:val="12B97207"/>
    <w:multiLevelType w:val="hybridMultilevel"/>
    <w:tmpl w:val="F32A1CF8"/>
    <w:lvl w:ilvl="0" w:tplc="0816000F">
      <w:start w:val="1"/>
      <w:numFmt w:val="decimal"/>
      <w:pStyle w:val="ttulo2anexo"/>
      <w:lvlText w:val="%1."/>
      <w:lvlJc w:val="left"/>
      <w:pPr>
        <w:ind w:left="720" w:hanging="360"/>
      </w:pPr>
      <w:rPr>
        <w:rFonts w:hint="default"/>
      </w:rPr>
    </w:lvl>
    <w:lvl w:ilvl="1" w:tplc="04090003">
      <w:start w:val="1"/>
      <w:numFmt w:val="bullet"/>
      <w:pStyle w:val="ttulo2anexo"/>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7E772D"/>
    <w:multiLevelType w:val="hybridMultilevel"/>
    <w:tmpl w:val="81BC68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B91767"/>
    <w:multiLevelType w:val="multilevel"/>
    <w:tmpl w:val="8AA45C8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93E148B"/>
    <w:multiLevelType w:val="hybridMultilevel"/>
    <w:tmpl w:val="B9F0DBAC"/>
    <w:lvl w:ilvl="0" w:tplc="08160001">
      <w:start w:val="1"/>
      <w:numFmt w:val="bullet"/>
      <w:lvlText w:val=""/>
      <w:lvlJc w:val="left"/>
      <w:pPr>
        <w:ind w:left="1206" w:hanging="360"/>
      </w:pPr>
      <w:rPr>
        <w:rFonts w:ascii="Symbol" w:hAnsi="Symbol" w:hint="default"/>
      </w:rPr>
    </w:lvl>
    <w:lvl w:ilvl="1" w:tplc="08160003" w:tentative="1">
      <w:start w:val="1"/>
      <w:numFmt w:val="bullet"/>
      <w:lvlText w:val="o"/>
      <w:lvlJc w:val="left"/>
      <w:pPr>
        <w:ind w:left="1926" w:hanging="360"/>
      </w:pPr>
      <w:rPr>
        <w:rFonts w:ascii="Courier New" w:hAnsi="Courier New" w:cs="Courier New" w:hint="default"/>
      </w:rPr>
    </w:lvl>
    <w:lvl w:ilvl="2" w:tplc="08160005" w:tentative="1">
      <w:start w:val="1"/>
      <w:numFmt w:val="bullet"/>
      <w:lvlText w:val=""/>
      <w:lvlJc w:val="left"/>
      <w:pPr>
        <w:ind w:left="2646" w:hanging="360"/>
      </w:pPr>
      <w:rPr>
        <w:rFonts w:ascii="Wingdings" w:hAnsi="Wingdings" w:hint="default"/>
      </w:rPr>
    </w:lvl>
    <w:lvl w:ilvl="3" w:tplc="08160001" w:tentative="1">
      <w:start w:val="1"/>
      <w:numFmt w:val="bullet"/>
      <w:lvlText w:val=""/>
      <w:lvlJc w:val="left"/>
      <w:pPr>
        <w:ind w:left="3366" w:hanging="360"/>
      </w:pPr>
      <w:rPr>
        <w:rFonts w:ascii="Symbol" w:hAnsi="Symbol" w:hint="default"/>
      </w:rPr>
    </w:lvl>
    <w:lvl w:ilvl="4" w:tplc="08160003" w:tentative="1">
      <w:start w:val="1"/>
      <w:numFmt w:val="bullet"/>
      <w:lvlText w:val="o"/>
      <w:lvlJc w:val="left"/>
      <w:pPr>
        <w:ind w:left="4086" w:hanging="360"/>
      </w:pPr>
      <w:rPr>
        <w:rFonts w:ascii="Courier New" w:hAnsi="Courier New" w:cs="Courier New" w:hint="default"/>
      </w:rPr>
    </w:lvl>
    <w:lvl w:ilvl="5" w:tplc="08160005" w:tentative="1">
      <w:start w:val="1"/>
      <w:numFmt w:val="bullet"/>
      <w:lvlText w:val=""/>
      <w:lvlJc w:val="left"/>
      <w:pPr>
        <w:ind w:left="4806" w:hanging="360"/>
      </w:pPr>
      <w:rPr>
        <w:rFonts w:ascii="Wingdings" w:hAnsi="Wingdings" w:hint="default"/>
      </w:rPr>
    </w:lvl>
    <w:lvl w:ilvl="6" w:tplc="08160001" w:tentative="1">
      <w:start w:val="1"/>
      <w:numFmt w:val="bullet"/>
      <w:lvlText w:val=""/>
      <w:lvlJc w:val="left"/>
      <w:pPr>
        <w:ind w:left="5526" w:hanging="360"/>
      </w:pPr>
      <w:rPr>
        <w:rFonts w:ascii="Symbol" w:hAnsi="Symbol" w:hint="default"/>
      </w:rPr>
    </w:lvl>
    <w:lvl w:ilvl="7" w:tplc="08160003" w:tentative="1">
      <w:start w:val="1"/>
      <w:numFmt w:val="bullet"/>
      <w:lvlText w:val="o"/>
      <w:lvlJc w:val="left"/>
      <w:pPr>
        <w:ind w:left="6246" w:hanging="360"/>
      </w:pPr>
      <w:rPr>
        <w:rFonts w:ascii="Courier New" w:hAnsi="Courier New" w:cs="Courier New" w:hint="default"/>
      </w:rPr>
    </w:lvl>
    <w:lvl w:ilvl="8" w:tplc="08160005" w:tentative="1">
      <w:start w:val="1"/>
      <w:numFmt w:val="bullet"/>
      <w:lvlText w:val=""/>
      <w:lvlJc w:val="left"/>
      <w:pPr>
        <w:ind w:left="6966" w:hanging="360"/>
      </w:pPr>
      <w:rPr>
        <w:rFonts w:ascii="Wingdings" w:hAnsi="Wingdings" w:hint="default"/>
      </w:rPr>
    </w:lvl>
  </w:abstractNum>
  <w:abstractNum w:abstractNumId="13">
    <w:nsid w:val="1A7F3CD6"/>
    <w:multiLevelType w:val="hybridMultilevel"/>
    <w:tmpl w:val="2360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CC018E"/>
    <w:multiLevelType w:val="hybridMultilevel"/>
    <w:tmpl w:val="9F643862"/>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5">
    <w:nsid w:val="1E112271"/>
    <w:multiLevelType w:val="hybridMultilevel"/>
    <w:tmpl w:val="2F4C02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4E70F9"/>
    <w:multiLevelType w:val="hybridMultilevel"/>
    <w:tmpl w:val="9496CE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2611024F"/>
    <w:multiLevelType w:val="hybridMultilevel"/>
    <w:tmpl w:val="9EC68D2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2ABF1D8C"/>
    <w:multiLevelType w:val="hybridMultilevel"/>
    <w:tmpl w:val="891CA0F2"/>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19">
    <w:nsid w:val="2C2E1B2E"/>
    <w:multiLevelType w:val="hybridMultilevel"/>
    <w:tmpl w:val="DB56283A"/>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20">
    <w:nsid w:val="2C697443"/>
    <w:multiLevelType w:val="hybridMultilevel"/>
    <w:tmpl w:val="F71A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212BEB"/>
    <w:multiLevelType w:val="hybridMultilevel"/>
    <w:tmpl w:val="1B805D6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30D354D8"/>
    <w:multiLevelType w:val="hybridMultilevel"/>
    <w:tmpl w:val="460C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8B5D56"/>
    <w:multiLevelType w:val="hybridMultilevel"/>
    <w:tmpl w:val="1116E2AE"/>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C84E31"/>
    <w:multiLevelType w:val="hybridMultilevel"/>
    <w:tmpl w:val="C52CA29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5">
    <w:nsid w:val="33EA4E1F"/>
    <w:multiLevelType w:val="hybridMultilevel"/>
    <w:tmpl w:val="984E911E"/>
    <w:lvl w:ilvl="0" w:tplc="0816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345B37B8"/>
    <w:multiLevelType w:val="hybridMultilevel"/>
    <w:tmpl w:val="B2FC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A01B1D"/>
    <w:multiLevelType w:val="hybridMultilevel"/>
    <w:tmpl w:val="9A68F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56056DD"/>
    <w:multiLevelType w:val="hybridMultilevel"/>
    <w:tmpl w:val="410E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69E161A"/>
    <w:multiLevelType w:val="hybridMultilevel"/>
    <w:tmpl w:val="7A94F8CE"/>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43251F05"/>
    <w:multiLevelType w:val="hybridMultilevel"/>
    <w:tmpl w:val="8BF6EFB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B4E4162"/>
    <w:multiLevelType w:val="hybridMultilevel"/>
    <w:tmpl w:val="F9EC97F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2">
    <w:nsid w:val="4B507387"/>
    <w:multiLevelType w:val="hybridMultilevel"/>
    <w:tmpl w:val="4F32B8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717963"/>
    <w:multiLevelType w:val="hybridMultilevel"/>
    <w:tmpl w:val="55F4C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C260A81"/>
    <w:multiLevelType w:val="hybridMultilevel"/>
    <w:tmpl w:val="72ACBC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4D266315"/>
    <w:multiLevelType w:val="hybridMultilevel"/>
    <w:tmpl w:val="0F2C5C28"/>
    <w:lvl w:ilvl="0" w:tplc="F1E2FE1E">
      <w:start w:val="1"/>
      <w:numFmt w:val="bullet"/>
      <w:lvlText w:val=""/>
      <w:lvlJc w:val="left"/>
      <w:pPr>
        <w:ind w:left="720" w:hanging="360"/>
      </w:pPr>
      <w:rPr>
        <w:rFonts w:ascii="Symbol" w:hAnsi="Symbol" w:hint="default"/>
        <w:sz w:val="22"/>
        <w:szCs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4D7E0D31"/>
    <w:multiLevelType w:val="hybridMultilevel"/>
    <w:tmpl w:val="964452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4E20776F"/>
    <w:multiLevelType w:val="hybridMultilevel"/>
    <w:tmpl w:val="7F0421CE"/>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38">
    <w:nsid w:val="4E2234B7"/>
    <w:multiLevelType w:val="hybridMultilevel"/>
    <w:tmpl w:val="3C90CF72"/>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39">
    <w:nsid w:val="4EBB16D1"/>
    <w:multiLevelType w:val="hybridMultilevel"/>
    <w:tmpl w:val="259C59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nsid w:val="515C08AE"/>
    <w:multiLevelType w:val="hybridMultilevel"/>
    <w:tmpl w:val="33FE2012"/>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1">
    <w:nsid w:val="54063DA8"/>
    <w:multiLevelType w:val="hybridMultilevel"/>
    <w:tmpl w:val="3138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1A29B3"/>
    <w:multiLevelType w:val="multilevel"/>
    <w:tmpl w:val="CC3A8CCC"/>
    <w:lvl w:ilvl="0">
      <w:start w:val="1"/>
      <w:numFmt w:val="decimal"/>
      <w:lvlText w:val="%1"/>
      <w:lvlJc w:val="left"/>
      <w:pPr>
        <w:ind w:left="432" w:hanging="432"/>
      </w:pPr>
      <w:rPr>
        <w:rFonts w:hint="default"/>
      </w:rPr>
    </w:lvl>
    <w:lvl w:ilvl="1">
      <w:start w:val="1"/>
      <w:numFmt w:val="decimal"/>
      <w:pStyle w:val="Heading3"/>
      <w:lvlText w:val="%1.%2"/>
      <w:lvlJc w:val="left"/>
      <w:pPr>
        <w:ind w:left="576" w:hanging="576"/>
      </w:pPr>
      <w:rPr>
        <w:rFonts w:hint="default"/>
        <w:i w:val="0"/>
      </w:rPr>
    </w:lvl>
    <w:lvl w:ilvl="2">
      <w:start w:val="1"/>
      <w:numFmt w:val="decimal"/>
      <w:pStyle w:val="Heading4"/>
      <w:lvlText w:val="%1.%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3">
    <w:nsid w:val="56CA3A24"/>
    <w:multiLevelType w:val="hybridMultilevel"/>
    <w:tmpl w:val="90C08A2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4">
    <w:nsid w:val="5B395DC9"/>
    <w:multiLevelType w:val="hybridMultilevel"/>
    <w:tmpl w:val="86DC391C"/>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45">
    <w:nsid w:val="5C1676CF"/>
    <w:multiLevelType w:val="hybridMultilevel"/>
    <w:tmpl w:val="4DF2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C347041"/>
    <w:multiLevelType w:val="multilevel"/>
    <w:tmpl w:val="FF0E61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DBC3D48"/>
    <w:multiLevelType w:val="hybridMultilevel"/>
    <w:tmpl w:val="5128DF2C"/>
    <w:lvl w:ilvl="0" w:tplc="0816000F">
      <w:start w:val="1"/>
      <w:numFmt w:val="decimal"/>
      <w:lvlText w:val="%1."/>
      <w:lvlJc w:val="left"/>
      <w:pPr>
        <w:ind w:left="1146" w:hanging="360"/>
      </w:p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48">
    <w:nsid w:val="64196970"/>
    <w:multiLevelType w:val="hybridMultilevel"/>
    <w:tmpl w:val="924A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4DD402A"/>
    <w:multiLevelType w:val="hybridMultilevel"/>
    <w:tmpl w:val="824E5A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0">
    <w:nsid w:val="709C5FCE"/>
    <w:multiLevelType w:val="hybridMultilevel"/>
    <w:tmpl w:val="4CAA6CAA"/>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51">
    <w:nsid w:val="790B0025"/>
    <w:multiLevelType w:val="hybridMultilevel"/>
    <w:tmpl w:val="504CD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A25DF2"/>
    <w:multiLevelType w:val="hybridMultilevel"/>
    <w:tmpl w:val="9EF4624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3">
    <w:nsid w:val="7B362AD6"/>
    <w:multiLevelType w:val="hybridMultilevel"/>
    <w:tmpl w:val="30DEFDA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7"/>
  </w:num>
  <w:num w:numId="2">
    <w:abstractNumId w:val="18"/>
  </w:num>
  <w:num w:numId="3">
    <w:abstractNumId w:val="3"/>
  </w:num>
  <w:num w:numId="4">
    <w:abstractNumId w:val="41"/>
  </w:num>
  <w:num w:numId="5">
    <w:abstractNumId w:val="28"/>
  </w:num>
  <w:num w:numId="6">
    <w:abstractNumId w:val="26"/>
  </w:num>
  <w:num w:numId="7">
    <w:abstractNumId w:val="32"/>
  </w:num>
  <w:num w:numId="8">
    <w:abstractNumId w:val="20"/>
  </w:num>
  <w:num w:numId="9">
    <w:abstractNumId w:val="22"/>
  </w:num>
  <w:num w:numId="10">
    <w:abstractNumId w:val="10"/>
  </w:num>
  <w:num w:numId="11">
    <w:abstractNumId w:val="52"/>
  </w:num>
  <w:num w:numId="12">
    <w:abstractNumId w:val="11"/>
  </w:num>
  <w:num w:numId="13">
    <w:abstractNumId w:val="45"/>
  </w:num>
  <w:num w:numId="14">
    <w:abstractNumId w:val="51"/>
  </w:num>
  <w:num w:numId="15">
    <w:abstractNumId w:val="36"/>
  </w:num>
  <w:num w:numId="16">
    <w:abstractNumId w:val="13"/>
  </w:num>
  <w:num w:numId="17">
    <w:abstractNumId w:val="9"/>
  </w:num>
  <w:num w:numId="18">
    <w:abstractNumId w:val="29"/>
  </w:num>
  <w:num w:numId="19">
    <w:abstractNumId w:val="2"/>
  </w:num>
  <w:num w:numId="20">
    <w:abstractNumId w:val="0"/>
  </w:num>
  <w:num w:numId="21">
    <w:abstractNumId w:val="5"/>
  </w:num>
  <w:num w:numId="22">
    <w:abstractNumId w:val="15"/>
  </w:num>
  <w:num w:numId="23">
    <w:abstractNumId w:val="33"/>
  </w:num>
  <w:num w:numId="24">
    <w:abstractNumId w:val="27"/>
  </w:num>
  <w:num w:numId="25">
    <w:abstractNumId w:val="16"/>
  </w:num>
  <w:num w:numId="26">
    <w:abstractNumId w:val="21"/>
  </w:num>
  <w:num w:numId="27">
    <w:abstractNumId w:val="48"/>
  </w:num>
  <w:num w:numId="28">
    <w:abstractNumId w:val="4"/>
  </w:num>
  <w:num w:numId="29">
    <w:abstractNumId w:val="34"/>
  </w:num>
  <w:num w:numId="30">
    <w:abstractNumId w:val="39"/>
  </w:num>
  <w:num w:numId="31">
    <w:abstractNumId w:val="19"/>
  </w:num>
  <w:num w:numId="32">
    <w:abstractNumId w:val="35"/>
  </w:num>
  <w:num w:numId="33">
    <w:abstractNumId w:val="49"/>
  </w:num>
  <w:num w:numId="34">
    <w:abstractNumId w:val="37"/>
  </w:num>
  <w:num w:numId="35">
    <w:abstractNumId w:val="8"/>
  </w:num>
  <w:num w:numId="36">
    <w:abstractNumId w:val="25"/>
  </w:num>
  <w:num w:numId="37">
    <w:abstractNumId w:val="23"/>
  </w:num>
  <w:num w:numId="3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44"/>
  </w:num>
  <w:num w:numId="41">
    <w:abstractNumId w:val="38"/>
  </w:num>
  <w:num w:numId="42">
    <w:abstractNumId w:val="12"/>
  </w:num>
  <w:num w:numId="43">
    <w:abstractNumId w:val="50"/>
  </w:num>
  <w:num w:numId="44">
    <w:abstractNumId w:val="47"/>
  </w:num>
  <w:num w:numId="45">
    <w:abstractNumId w:val="1"/>
  </w:num>
  <w:num w:numId="46">
    <w:abstractNumId w:val="6"/>
  </w:num>
  <w:num w:numId="47">
    <w:abstractNumId w:val="31"/>
  </w:num>
  <w:num w:numId="48">
    <w:abstractNumId w:val="43"/>
  </w:num>
  <w:num w:numId="49">
    <w:abstractNumId w:val="40"/>
  </w:num>
  <w:num w:numId="50">
    <w:abstractNumId w:val="17"/>
  </w:num>
  <w:num w:numId="51">
    <w:abstractNumId w:val="24"/>
  </w:num>
  <w:num w:numId="52">
    <w:abstractNumId w:val="42"/>
  </w:num>
  <w:num w:numId="53">
    <w:abstractNumId w:val="53"/>
  </w:num>
  <w:num w:numId="54">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E1720"/>
    <w:rsid w:val="00003CD3"/>
    <w:rsid w:val="00004782"/>
    <w:rsid w:val="00004D69"/>
    <w:rsid w:val="00005AE7"/>
    <w:rsid w:val="00011C3B"/>
    <w:rsid w:val="00014ABE"/>
    <w:rsid w:val="00016974"/>
    <w:rsid w:val="00030888"/>
    <w:rsid w:val="00033B44"/>
    <w:rsid w:val="00033DDD"/>
    <w:rsid w:val="0003659D"/>
    <w:rsid w:val="0004016B"/>
    <w:rsid w:val="00043CFB"/>
    <w:rsid w:val="00051594"/>
    <w:rsid w:val="00051B2C"/>
    <w:rsid w:val="000526E6"/>
    <w:rsid w:val="00052D99"/>
    <w:rsid w:val="0005507E"/>
    <w:rsid w:val="00056F95"/>
    <w:rsid w:val="00063387"/>
    <w:rsid w:val="00063687"/>
    <w:rsid w:val="0006785A"/>
    <w:rsid w:val="00072C73"/>
    <w:rsid w:val="00072E98"/>
    <w:rsid w:val="000755A7"/>
    <w:rsid w:val="00077B75"/>
    <w:rsid w:val="00080B0B"/>
    <w:rsid w:val="00085DE1"/>
    <w:rsid w:val="0008717E"/>
    <w:rsid w:val="000900C3"/>
    <w:rsid w:val="00090DB8"/>
    <w:rsid w:val="00092A3F"/>
    <w:rsid w:val="00094978"/>
    <w:rsid w:val="00094EA8"/>
    <w:rsid w:val="000A0722"/>
    <w:rsid w:val="000A1364"/>
    <w:rsid w:val="000A2886"/>
    <w:rsid w:val="000A4D34"/>
    <w:rsid w:val="000B18D5"/>
    <w:rsid w:val="000B1B59"/>
    <w:rsid w:val="000B2DDC"/>
    <w:rsid w:val="000B4659"/>
    <w:rsid w:val="000B46FE"/>
    <w:rsid w:val="000B49C2"/>
    <w:rsid w:val="000C27F9"/>
    <w:rsid w:val="000C3F3B"/>
    <w:rsid w:val="000C4A50"/>
    <w:rsid w:val="000C6CA0"/>
    <w:rsid w:val="000C6D59"/>
    <w:rsid w:val="000D519B"/>
    <w:rsid w:val="000D5723"/>
    <w:rsid w:val="000D615D"/>
    <w:rsid w:val="000D6430"/>
    <w:rsid w:val="000D65A5"/>
    <w:rsid w:val="000D7DA3"/>
    <w:rsid w:val="000E44C4"/>
    <w:rsid w:val="000E590F"/>
    <w:rsid w:val="000E755E"/>
    <w:rsid w:val="000F0FAD"/>
    <w:rsid w:val="000F1C2E"/>
    <w:rsid w:val="000F7C39"/>
    <w:rsid w:val="00101C3E"/>
    <w:rsid w:val="00102A7C"/>
    <w:rsid w:val="0010499B"/>
    <w:rsid w:val="001066F6"/>
    <w:rsid w:val="00106748"/>
    <w:rsid w:val="00110397"/>
    <w:rsid w:val="001116DC"/>
    <w:rsid w:val="00113686"/>
    <w:rsid w:val="001137CC"/>
    <w:rsid w:val="00113BFB"/>
    <w:rsid w:val="00113EDB"/>
    <w:rsid w:val="0011727F"/>
    <w:rsid w:val="00122A72"/>
    <w:rsid w:val="0013186A"/>
    <w:rsid w:val="00133C07"/>
    <w:rsid w:val="00135F07"/>
    <w:rsid w:val="0013777E"/>
    <w:rsid w:val="00143F58"/>
    <w:rsid w:val="0014644D"/>
    <w:rsid w:val="0015455F"/>
    <w:rsid w:val="0015596D"/>
    <w:rsid w:val="00155C94"/>
    <w:rsid w:val="0015725A"/>
    <w:rsid w:val="001618C8"/>
    <w:rsid w:val="0016555B"/>
    <w:rsid w:val="0016671A"/>
    <w:rsid w:val="0016739F"/>
    <w:rsid w:val="00172558"/>
    <w:rsid w:val="0017278A"/>
    <w:rsid w:val="0017317C"/>
    <w:rsid w:val="00182DD0"/>
    <w:rsid w:val="00184E7D"/>
    <w:rsid w:val="00185F57"/>
    <w:rsid w:val="0019095D"/>
    <w:rsid w:val="0019414F"/>
    <w:rsid w:val="00195B31"/>
    <w:rsid w:val="0019686E"/>
    <w:rsid w:val="001976E1"/>
    <w:rsid w:val="001A2F1B"/>
    <w:rsid w:val="001A7208"/>
    <w:rsid w:val="001A7DEF"/>
    <w:rsid w:val="001B497E"/>
    <w:rsid w:val="001B5B56"/>
    <w:rsid w:val="001C0533"/>
    <w:rsid w:val="001C389D"/>
    <w:rsid w:val="001C560B"/>
    <w:rsid w:val="001D1601"/>
    <w:rsid w:val="001D1F59"/>
    <w:rsid w:val="001D1FF5"/>
    <w:rsid w:val="001D2A88"/>
    <w:rsid w:val="001D4128"/>
    <w:rsid w:val="001D6E18"/>
    <w:rsid w:val="001E006C"/>
    <w:rsid w:val="001E0400"/>
    <w:rsid w:val="001E15D2"/>
    <w:rsid w:val="001E3360"/>
    <w:rsid w:val="001E4CC2"/>
    <w:rsid w:val="001E5E16"/>
    <w:rsid w:val="001F2C2E"/>
    <w:rsid w:val="001F2D88"/>
    <w:rsid w:val="001F5945"/>
    <w:rsid w:val="00203CC6"/>
    <w:rsid w:val="00206E58"/>
    <w:rsid w:val="00224722"/>
    <w:rsid w:val="00231B89"/>
    <w:rsid w:val="00232C07"/>
    <w:rsid w:val="0023667B"/>
    <w:rsid w:val="00242B7E"/>
    <w:rsid w:val="002430C3"/>
    <w:rsid w:val="00245C70"/>
    <w:rsid w:val="00246577"/>
    <w:rsid w:val="00250C08"/>
    <w:rsid w:val="002524F4"/>
    <w:rsid w:val="00254994"/>
    <w:rsid w:val="002576A4"/>
    <w:rsid w:val="0026337A"/>
    <w:rsid w:val="0026369D"/>
    <w:rsid w:val="00265D51"/>
    <w:rsid w:val="00272830"/>
    <w:rsid w:val="00275214"/>
    <w:rsid w:val="0028133F"/>
    <w:rsid w:val="00282DF8"/>
    <w:rsid w:val="00283508"/>
    <w:rsid w:val="00284A18"/>
    <w:rsid w:val="00293F18"/>
    <w:rsid w:val="00295043"/>
    <w:rsid w:val="002A0F03"/>
    <w:rsid w:val="002A509F"/>
    <w:rsid w:val="002A517B"/>
    <w:rsid w:val="002A5CA8"/>
    <w:rsid w:val="002B186F"/>
    <w:rsid w:val="002B4B76"/>
    <w:rsid w:val="002C1F16"/>
    <w:rsid w:val="002D1008"/>
    <w:rsid w:val="002D1E12"/>
    <w:rsid w:val="002D38A4"/>
    <w:rsid w:val="002D3BF0"/>
    <w:rsid w:val="002D6051"/>
    <w:rsid w:val="002D75E2"/>
    <w:rsid w:val="002D7A49"/>
    <w:rsid w:val="002E0079"/>
    <w:rsid w:val="002E0715"/>
    <w:rsid w:val="002E0892"/>
    <w:rsid w:val="002E0B63"/>
    <w:rsid w:val="002E2409"/>
    <w:rsid w:val="002E4049"/>
    <w:rsid w:val="002E4874"/>
    <w:rsid w:val="002E4A15"/>
    <w:rsid w:val="002E5650"/>
    <w:rsid w:val="002F66FF"/>
    <w:rsid w:val="003013D9"/>
    <w:rsid w:val="003047A8"/>
    <w:rsid w:val="003061F1"/>
    <w:rsid w:val="003064AF"/>
    <w:rsid w:val="00310610"/>
    <w:rsid w:val="00310C48"/>
    <w:rsid w:val="00312065"/>
    <w:rsid w:val="00312908"/>
    <w:rsid w:val="0031350D"/>
    <w:rsid w:val="0032177D"/>
    <w:rsid w:val="00324113"/>
    <w:rsid w:val="00326656"/>
    <w:rsid w:val="00333C10"/>
    <w:rsid w:val="0033611E"/>
    <w:rsid w:val="0033761E"/>
    <w:rsid w:val="003411DA"/>
    <w:rsid w:val="00341FCD"/>
    <w:rsid w:val="00342326"/>
    <w:rsid w:val="00342BCE"/>
    <w:rsid w:val="0034369F"/>
    <w:rsid w:val="003446A9"/>
    <w:rsid w:val="00346E3B"/>
    <w:rsid w:val="00350251"/>
    <w:rsid w:val="003540FA"/>
    <w:rsid w:val="0036175D"/>
    <w:rsid w:val="003640D1"/>
    <w:rsid w:val="003702DC"/>
    <w:rsid w:val="00381FA0"/>
    <w:rsid w:val="00383293"/>
    <w:rsid w:val="00383724"/>
    <w:rsid w:val="0038464F"/>
    <w:rsid w:val="003856E9"/>
    <w:rsid w:val="0038781B"/>
    <w:rsid w:val="00387987"/>
    <w:rsid w:val="00390699"/>
    <w:rsid w:val="003907F7"/>
    <w:rsid w:val="00390809"/>
    <w:rsid w:val="00393668"/>
    <w:rsid w:val="00396915"/>
    <w:rsid w:val="00397152"/>
    <w:rsid w:val="003A1FDC"/>
    <w:rsid w:val="003A3C92"/>
    <w:rsid w:val="003A4F18"/>
    <w:rsid w:val="003B73CF"/>
    <w:rsid w:val="003C06A1"/>
    <w:rsid w:val="003C1B12"/>
    <w:rsid w:val="003C2F01"/>
    <w:rsid w:val="003C35DE"/>
    <w:rsid w:val="003C43E8"/>
    <w:rsid w:val="003C7CA6"/>
    <w:rsid w:val="003D0182"/>
    <w:rsid w:val="003D1352"/>
    <w:rsid w:val="003D1D5F"/>
    <w:rsid w:val="003D2EC0"/>
    <w:rsid w:val="003D3DEC"/>
    <w:rsid w:val="003D49DC"/>
    <w:rsid w:val="003D64A9"/>
    <w:rsid w:val="003E1C64"/>
    <w:rsid w:val="003E2365"/>
    <w:rsid w:val="003E6B45"/>
    <w:rsid w:val="003F1D7D"/>
    <w:rsid w:val="003F2C42"/>
    <w:rsid w:val="00400DB5"/>
    <w:rsid w:val="00401D70"/>
    <w:rsid w:val="00401FD0"/>
    <w:rsid w:val="00411CA4"/>
    <w:rsid w:val="00412251"/>
    <w:rsid w:val="00413E7A"/>
    <w:rsid w:val="0041652C"/>
    <w:rsid w:val="00416668"/>
    <w:rsid w:val="00420178"/>
    <w:rsid w:val="0042123D"/>
    <w:rsid w:val="004276BF"/>
    <w:rsid w:val="00427E7F"/>
    <w:rsid w:val="00430C07"/>
    <w:rsid w:val="00431A44"/>
    <w:rsid w:val="0043278F"/>
    <w:rsid w:val="004403FE"/>
    <w:rsid w:val="00440A7B"/>
    <w:rsid w:val="004429B5"/>
    <w:rsid w:val="00442D25"/>
    <w:rsid w:val="00444632"/>
    <w:rsid w:val="0044482F"/>
    <w:rsid w:val="00455101"/>
    <w:rsid w:val="0045736F"/>
    <w:rsid w:val="00457BA4"/>
    <w:rsid w:val="004628CA"/>
    <w:rsid w:val="00470E08"/>
    <w:rsid w:val="00471FF2"/>
    <w:rsid w:val="0047270D"/>
    <w:rsid w:val="00480E50"/>
    <w:rsid w:val="0048146E"/>
    <w:rsid w:val="00482004"/>
    <w:rsid w:val="00482DBB"/>
    <w:rsid w:val="004852D4"/>
    <w:rsid w:val="00485788"/>
    <w:rsid w:val="00485C80"/>
    <w:rsid w:val="004868EB"/>
    <w:rsid w:val="00487286"/>
    <w:rsid w:val="00487B23"/>
    <w:rsid w:val="00490C5F"/>
    <w:rsid w:val="004958DC"/>
    <w:rsid w:val="004A126C"/>
    <w:rsid w:val="004A26F9"/>
    <w:rsid w:val="004A3BF7"/>
    <w:rsid w:val="004A4D78"/>
    <w:rsid w:val="004A7CF5"/>
    <w:rsid w:val="004B0847"/>
    <w:rsid w:val="004B6DB9"/>
    <w:rsid w:val="004C1CF3"/>
    <w:rsid w:val="004C504C"/>
    <w:rsid w:val="004C52F0"/>
    <w:rsid w:val="004C636B"/>
    <w:rsid w:val="004D4655"/>
    <w:rsid w:val="004D6AB6"/>
    <w:rsid w:val="004E029F"/>
    <w:rsid w:val="004E147F"/>
    <w:rsid w:val="004E1757"/>
    <w:rsid w:val="004F1CCE"/>
    <w:rsid w:val="004F3396"/>
    <w:rsid w:val="004F513F"/>
    <w:rsid w:val="004F5CA2"/>
    <w:rsid w:val="00501A84"/>
    <w:rsid w:val="005037B4"/>
    <w:rsid w:val="00503D76"/>
    <w:rsid w:val="0050424D"/>
    <w:rsid w:val="00513076"/>
    <w:rsid w:val="00516B49"/>
    <w:rsid w:val="00520DBF"/>
    <w:rsid w:val="00521A62"/>
    <w:rsid w:val="005223F5"/>
    <w:rsid w:val="00522BE0"/>
    <w:rsid w:val="005261FF"/>
    <w:rsid w:val="005265DE"/>
    <w:rsid w:val="00530C8C"/>
    <w:rsid w:val="0053485C"/>
    <w:rsid w:val="005410F5"/>
    <w:rsid w:val="00543A96"/>
    <w:rsid w:val="005440D0"/>
    <w:rsid w:val="0054452A"/>
    <w:rsid w:val="0054586B"/>
    <w:rsid w:val="00545F1B"/>
    <w:rsid w:val="00546DB5"/>
    <w:rsid w:val="0055078F"/>
    <w:rsid w:val="00552039"/>
    <w:rsid w:val="005565FB"/>
    <w:rsid w:val="00563245"/>
    <w:rsid w:val="00564B2B"/>
    <w:rsid w:val="005658C9"/>
    <w:rsid w:val="005706CC"/>
    <w:rsid w:val="00570FD5"/>
    <w:rsid w:val="00571203"/>
    <w:rsid w:val="00571A84"/>
    <w:rsid w:val="005724D2"/>
    <w:rsid w:val="00572A50"/>
    <w:rsid w:val="00573AAF"/>
    <w:rsid w:val="00573DBC"/>
    <w:rsid w:val="00573ECE"/>
    <w:rsid w:val="0057427D"/>
    <w:rsid w:val="00574B24"/>
    <w:rsid w:val="005817A0"/>
    <w:rsid w:val="0058195E"/>
    <w:rsid w:val="00582FE6"/>
    <w:rsid w:val="0058318E"/>
    <w:rsid w:val="00584AE9"/>
    <w:rsid w:val="00584BEF"/>
    <w:rsid w:val="00587796"/>
    <w:rsid w:val="005909EA"/>
    <w:rsid w:val="005953A6"/>
    <w:rsid w:val="005955E9"/>
    <w:rsid w:val="0059615A"/>
    <w:rsid w:val="005966EF"/>
    <w:rsid w:val="005975F2"/>
    <w:rsid w:val="00597FAB"/>
    <w:rsid w:val="005A19B2"/>
    <w:rsid w:val="005A33E9"/>
    <w:rsid w:val="005A56F8"/>
    <w:rsid w:val="005A69A7"/>
    <w:rsid w:val="005B14E9"/>
    <w:rsid w:val="005B4F31"/>
    <w:rsid w:val="005B6066"/>
    <w:rsid w:val="005B63B9"/>
    <w:rsid w:val="005C16C2"/>
    <w:rsid w:val="005C2F51"/>
    <w:rsid w:val="005C2FDF"/>
    <w:rsid w:val="005C4A1D"/>
    <w:rsid w:val="005C6C48"/>
    <w:rsid w:val="005C6EA8"/>
    <w:rsid w:val="005D03A0"/>
    <w:rsid w:val="005D503A"/>
    <w:rsid w:val="005D649E"/>
    <w:rsid w:val="005D786C"/>
    <w:rsid w:val="005D7F63"/>
    <w:rsid w:val="005E1720"/>
    <w:rsid w:val="005E176C"/>
    <w:rsid w:val="005E1C31"/>
    <w:rsid w:val="005E2852"/>
    <w:rsid w:val="005E3FDD"/>
    <w:rsid w:val="005F0C92"/>
    <w:rsid w:val="005F1906"/>
    <w:rsid w:val="005F294C"/>
    <w:rsid w:val="005F325B"/>
    <w:rsid w:val="005F397B"/>
    <w:rsid w:val="005F414F"/>
    <w:rsid w:val="005F4A80"/>
    <w:rsid w:val="00604623"/>
    <w:rsid w:val="00607C83"/>
    <w:rsid w:val="00610988"/>
    <w:rsid w:val="00615AD4"/>
    <w:rsid w:val="00617427"/>
    <w:rsid w:val="0062350E"/>
    <w:rsid w:val="00623595"/>
    <w:rsid w:val="006251EB"/>
    <w:rsid w:val="0062696C"/>
    <w:rsid w:val="006276CD"/>
    <w:rsid w:val="00630821"/>
    <w:rsid w:val="0063207A"/>
    <w:rsid w:val="00633CDA"/>
    <w:rsid w:val="00636234"/>
    <w:rsid w:val="00636EC6"/>
    <w:rsid w:val="006408AE"/>
    <w:rsid w:val="00641D97"/>
    <w:rsid w:val="006423D3"/>
    <w:rsid w:val="006436DA"/>
    <w:rsid w:val="00651AB7"/>
    <w:rsid w:val="00654C3C"/>
    <w:rsid w:val="00656D23"/>
    <w:rsid w:val="00657AC6"/>
    <w:rsid w:val="00661C3D"/>
    <w:rsid w:val="00664119"/>
    <w:rsid w:val="00665EFD"/>
    <w:rsid w:val="00671148"/>
    <w:rsid w:val="006729FA"/>
    <w:rsid w:val="00673110"/>
    <w:rsid w:val="00673EBB"/>
    <w:rsid w:val="0067427D"/>
    <w:rsid w:val="0067485F"/>
    <w:rsid w:val="0067494E"/>
    <w:rsid w:val="0067703F"/>
    <w:rsid w:val="0068110D"/>
    <w:rsid w:val="006838B4"/>
    <w:rsid w:val="006843D3"/>
    <w:rsid w:val="0068541B"/>
    <w:rsid w:val="006876A7"/>
    <w:rsid w:val="006925FC"/>
    <w:rsid w:val="006929B0"/>
    <w:rsid w:val="00696FD9"/>
    <w:rsid w:val="006A0BD8"/>
    <w:rsid w:val="006A1E52"/>
    <w:rsid w:val="006A49A2"/>
    <w:rsid w:val="006A4CAB"/>
    <w:rsid w:val="006A6C3F"/>
    <w:rsid w:val="006A7590"/>
    <w:rsid w:val="006A7DE2"/>
    <w:rsid w:val="006B0CCB"/>
    <w:rsid w:val="006B149A"/>
    <w:rsid w:val="006B6B7A"/>
    <w:rsid w:val="006B713F"/>
    <w:rsid w:val="006D084C"/>
    <w:rsid w:val="006D493E"/>
    <w:rsid w:val="006D5868"/>
    <w:rsid w:val="006D6573"/>
    <w:rsid w:val="006D688B"/>
    <w:rsid w:val="006D7950"/>
    <w:rsid w:val="006D7C80"/>
    <w:rsid w:val="006E131D"/>
    <w:rsid w:val="006E2D14"/>
    <w:rsid w:val="006E37C3"/>
    <w:rsid w:val="006E4E1B"/>
    <w:rsid w:val="006E5888"/>
    <w:rsid w:val="006E72FF"/>
    <w:rsid w:val="006E75A1"/>
    <w:rsid w:val="006F4A69"/>
    <w:rsid w:val="006F6F4E"/>
    <w:rsid w:val="006F72FA"/>
    <w:rsid w:val="006F7D33"/>
    <w:rsid w:val="00701A01"/>
    <w:rsid w:val="00705341"/>
    <w:rsid w:val="0070563F"/>
    <w:rsid w:val="007111E4"/>
    <w:rsid w:val="00712024"/>
    <w:rsid w:val="0071307C"/>
    <w:rsid w:val="00714012"/>
    <w:rsid w:val="00714A72"/>
    <w:rsid w:val="00724EAA"/>
    <w:rsid w:val="0072629C"/>
    <w:rsid w:val="00730628"/>
    <w:rsid w:val="00730C8F"/>
    <w:rsid w:val="0074144E"/>
    <w:rsid w:val="00745136"/>
    <w:rsid w:val="00747545"/>
    <w:rsid w:val="00753EF3"/>
    <w:rsid w:val="0075585B"/>
    <w:rsid w:val="00756C94"/>
    <w:rsid w:val="00756D87"/>
    <w:rsid w:val="00757301"/>
    <w:rsid w:val="007576B1"/>
    <w:rsid w:val="00757DE0"/>
    <w:rsid w:val="007628C5"/>
    <w:rsid w:val="00762C8C"/>
    <w:rsid w:val="00764080"/>
    <w:rsid w:val="00764397"/>
    <w:rsid w:val="00765046"/>
    <w:rsid w:val="0076527F"/>
    <w:rsid w:val="00781303"/>
    <w:rsid w:val="007817E4"/>
    <w:rsid w:val="00785AE4"/>
    <w:rsid w:val="007927CC"/>
    <w:rsid w:val="00794AEC"/>
    <w:rsid w:val="007A009B"/>
    <w:rsid w:val="007A6E25"/>
    <w:rsid w:val="007A6FC6"/>
    <w:rsid w:val="007A723B"/>
    <w:rsid w:val="007B3C86"/>
    <w:rsid w:val="007C2A9D"/>
    <w:rsid w:val="007C2BB8"/>
    <w:rsid w:val="007C2D5A"/>
    <w:rsid w:val="007C38B9"/>
    <w:rsid w:val="007C7128"/>
    <w:rsid w:val="007D1DFC"/>
    <w:rsid w:val="007D256A"/>
    <w:rsid w:val="007D34C7"/>
    <w:rsid w:val="007D390E"/>
    <w:rsid w:val="007D3E13"/>
    <w:rsid w:val="007D44EB"/>
    <w:rsid w:val="007E3F94"/>
    <w:rsid w:val="007E4C90"/>
    <w:rsid w:val="007E6D01"/>
    <w:rsid w:val="007F1400"/>
    <w:rsid w:val="007F2E97"/>
    <w:rsid w:val="0080281D"/>
    <w:rsid w:val="00803BEE"/>
    <w:rsid w:val="00804788"/>
    <w:rsid w:val="008056EF"/>
    <w:rsid w:val="00806CBD"/>
    <w:rsid w:val="0081313B"/>
    <w:rsid w:val="00814BF0"/>
    <w:rsid w:val="00815E99"/>
    <w:rsid w:val="0081717D"/>
    <w:rsid w:val="008174F5"/>
    <w:rsid w:val="00821776"/>
    <w:rsid w:val="00825A81"/>
    <w:rsid w:val="00825BFE"/>
    <w:rsid w:val="00825EB2"/>
    <w:rsid w:val="00833294"/>
    <w:rsid w:val="00843366"/>
    <w:rsid w:val="00851FB0"/>
    <w:rsid w:val="00852C81"/>
    <w:rsid w:val="00853543"/>
    <w:rsid w:val="00854797"/>
    <w:rsid w:val="00860B80"/>
    <w:rsid w:val="008611F0"/>
    <w:rsid w:val="008643CA"/>
    <w:rsid w:val="0086734E"/>
    <w:rsid w:val="00867891"/>
    <w:rsid w:val="00867EC7"/>
    <w:rsid w:val="00870EAD"/>
    <w:rsid w:val="0087274F"/>
    <w:rsid w:val="00874927"/>
    <w:rsid w:val="00875E7A"/>
    <w:rsid w:val="00881403"/>
    <w:rsid w:val="00883772"/>
    <w:rsid w:val="0088465D"/>
    <w:rsid w:val="00884A3E"/>
    <w:rsid w:val="008874DB"/>
    <w:rsid w:val="00890AD0"/>
    <w:rsid w:val="008952F0"/>
    <w:rsid w:val="008A157F"/>
    <w:rsid w:val="008A1590"/>
    <w:rsid w:val="008A22E1"/>
    <w:rsid w:val="008A601A"/>
    <w:rsid w:val="008A6EED"/>
    <w:rsid w:val="008A78F7"/>
    <w:rsid w:val="008A79E3"/>
    <w:rsid w:val="008B392E"/>
    <w:rsid w:val="008B4309"/>
    <w:rsid w:val="008B5339"/>
    <w:rsid w:val="008C05E3"/>
    <w:rsid w:val="008C4D8E"/>
    <w:rsid w:val="008C55E2"/>
    <w:rsid w:val="008C5782"/>
    <w:rsid w:val="008C6D99"/>
    <w:rsid w:val="008D14EB"/>
    <w:rsid w:val="008D19A3"/>
    <w:rsid w:val="008D2EE2"/>
    <w:rsid w:val="008D4554"/>
    <w:rsid w:val="008D6E19"/>
    <w:rsid w:val="008E224B"/>
    <w:rsid w:val="008E4BAA"/>
    <w:rsid w:val="008E50DF"/>
    <w:rsid w:val="008E5FCE"/>
    <w:rsid w:val="008F07F7"/>
    <w:rsid w:val="008F280C"/>
    <w:rsid w:val="008F47F0"/>
    <w:rsid w:val="008F620A"/>
    <w:rsid w:val="00900749"/>
    <w:rsid w:val="00900C7B"/>
    <w:rsid w:val="00901DD3"/>
    <w:rsid w:val="00902682"/>
    <w:rsid w:val="00904B14"/>
    <w:rsid w:val="00905EF1"/>
    <w:rsid w:val="00910051"/>
    <w:rsid w:val="00910739"/>
    <w:rsid w:val="009127BC"/>
    <w:rsid w:val="009164E7"/>
    <w:rsid w:val="00916710"/>
    <w:rsid w:val="0092308F"/>
    <w:rsid w:val="00924D18"/>
    <w:rsid w:val="009274D9"/>
    <w:rsid w:val="0092755D"/>
    <w:rsid w:val="009324F2"/>
    <w:rsid w:val="00934491"/>
    <w:rsid w:val="00941494"/>
    <w:rsid w:val="00943A3E"/>
    <w:rsid w:val="009443E5"/>
    <w:rsid w:val="0094623E"/>
    <w:rsid w:val="009471F9"/>
    <w:rsid w:val="00953335"/>
    <w:rsid w:val="009535F0"/>
    <w:rsid w:val="009547BB"/>
    <w:rsid w:val="00956D39"/>
    <w:rsid w:val="00961911"/>
    <w:rsid w:val="00961DC1"/>
    <w:rsid w:val="00962EFC"/>
    <w:rsid w:val="00963DCE"/>
    <w:rsid w:val="00964FF7"/>
    <w:rsid w:val="009671E3"/>
    <w:rsid w:val="00974484"/>
    <w:rsid w:val="00976FF1"/>
    <w:rsid w:val="00977AA0"/>
    <w:rsid w:val="0098048D"/>
    <w:rsid w:val="00981269"/>
    <w:rsid w:val="009877DE"/>
    <w:rsid w:val="00990E3F"/>
    <w:rsid w:val="009920F7"/>
    <w:rsid w:val="00992839"/>
    <w:rsid w:val="00993A91"/>
    <w:rsid w:val="009A0977"/>
    <w:rsid w:val="009A182A"/>
    <w:rsid w:val="009A2E12"/>
    <w:rsid w:val="009A32C4"/>
    <w:rsid w:val="009B0685"/>
    <w:rsid w:val="009B6987"/>
    <w:rsid w:val="009B70EB"/>
    <w:rsid w:val="009C4267"/>
    <w:rsid w:val="009D1399"/>
    <w:rsid w:val="009D409C"/>
    <w:rsid w:val="009D4720"/>
    <w:rsid w:val="009D6FC9"/>
    <w:rsid w:val="009E3F2B"/>
    <w:rsid w:val="009E6761"/>
    <w:rsid w:val="009F6512"/>
    <w:rsid w:val="00A00F23"/>
    <w:rsid w:val="00A01DF1"/>
    <w:rsid w:val="00A02A57"/>
    <w:rsid w:val="00A049CA"/>
    <w:rsid w:val="00A04E86"/>
    <w:rsid w:val="00A068E9"/>
    <w:rsid w:val="00A123DD"/>
    <w:rsid w:val="00A13931"/>
    <w:rsid w:val="00A15585"/>
    <w:rsid w:val="00A15778"/>
    <w:rsid w:val="00A159D3"/>
    <w:rsid w:val="00A16166"/>
    <w:rsid w:val="00A2059E"/>
    <w:rsid w:val="00A20961"/>
    <w:rsid w:val="00A21AAB"/>
    <w:rsid w:val="00A260EA"/>
    <w:rsid w:val="00A26E0F"/>
    <w:rsid w:val="00A27D9D"/>
    <w:rsid w:val="00A31E5B"/>
    <w:rsid w:val="00A3210C"/>
    <w:rsid w:val="00A32B08"/>
    <w:rsid w:val="00A3525F"/>
    <w:rsid w:val="00A3541F"/>
    <w:rsid w:val="00A36CFE"/>
    <w:rsid w:val="00A37206"/>
    <w:rsid w:val="00A37A40"/>
    <w:rsid w:val="00A42F6E"/>
    <w:rsid w:val="00A4344E"/>
    <w:rsid w:val="00A458C3"/>
    <w:rsid w:val="00A46EDD"/>
    <w:rsid w:val="00A5202D"/>
    <w:rsid w:val="00A52DEE"/>
    <w:rsid w:val="00A55B97"/>
    <w:rsid w:val="00A56571"/>
    <w:rsid w:val="00A56797"/>
    <w:rsid w:val="00A57B7E"/>
    <w:rsid w:val="00A612AE"/>
    <w:rsid w:val="00A61843"/>
    <w:rsid w:val="00A62A74"/>
    <w:rsid w:val="00A678C3"/>
    <w:rsid w:val="00A77A81"/>
    <w:rsid w:val="00A82E2A"/>
    <w:rsid w:val="00A84857"/>
    <w:rsid w:val="00A8490E"/>
    <w:rsid w:val="00A8596E"/>
    <w:rsid w:val="00A85F06"/>
    <w:rsid w:val="00A86803"/>
    <w:rsid w:val="00A86BFE"/>
    <w:rsid w:val="00A905D1"/>
    <w:rsid w:val="00A93D12"/>
    <w:rsid w:val="00A95DFA"/>
    <w:rsid w:val="00A97984"/>
    <w:rsid w:val="00AA0026"/>
    <w:rsid w:val="00AA1BAE"/>
    <w:rsid w:val="00AA3649"/>
    <w:rsid w:val="00AB751F"/>
    <w:rsid w:val="00AC3C68"/>
    <w:rsid w:val="00AC4DA4"/>
    <w:rsid w:val="00AC7E87"/>
    <w:rsid w:val="00AD6691"/>
    <w:rsid w:val="00AD68A6"/>
    <w:rsid w:val="00AD7AC5"/>
    <w:rsid w:val="00AE0367"/>
    <w:rsid w:val="00AE0B8F"/>
    <w:rsid w:val="00AE0B90"/>
    <w:rsid w:val="00AE6068"/>
    <w:rsid w:val="00AE7561"/>
    <w:rsid w:val="00AF4729"/>
    <w:rsid w:val="00AF4DE0"/>
    <w:rsid w:val="00AF773D"/>
    <w:rsid w:val="00B00D93"/>
    <w:rsid w:val="00B01222"/>
    <w:rsid w:val="00B01DF4"/>
    <w:rsid w:val="00B023B7"/>
    <w:rsid w:val="00B0301F"/>
    <w:rsid w:val="00B07CB5"/>
    <w:rsid w:val="00B103F3"/>
    <w:rsid w:val="00B1040F"/>
    <w:rsid w:val="00B12EC7"/>
    <w:rsid w:val="00B14791"/>
    <w:rsid w:val="00B147CA"/>
    <w:rsid w:val="00B15E75"/>
    <w:rsid w:val="00B171F6"/>
    <w:rsid w:val="00B23AE1"/>
    <w:rsid w:val="00B2447A"/>
    <w:rsid w:val="00B25697"/>
    <w:rsid w:val="00B334E8"/>
    <w:rsid w:val="00B348C6"/>
    <w:rsid w:val="00B40083"/>
    <w:rsid w:val="00B40D08"/>
    <w:rsid w:val="00B41212"/>
    <w:rsid w:val="00B4273B"/>
    <w:rsid w:val="00B436B7"/>
    <w:rsid w:val="00B43A3C"/>
    <w:rsid w:val="00B44E9A"/>
    <w:rsid w:val="00B52065"/>
    <w:rsid w:val="00B52D44"/>
    <w:rsid w:val="00B53220"/>
    <w:rsid w:val="00B565D0"/>
    <w:rsid w:val="00B56A69"/>
    <w:rsid w:val="00B56C9D"/>
    <w:rsid w:val="00B60B18"/>
    <w:rsid w:val="00B60BC3"/>
    <w:rsid w:val="00B64466"/>
    <w:rsid w:val="00B720FC"/>
    <w:rsid w:val="00B75911"/>
    <w:rsid w:val="00B769AB"/>
    <w:rsid w:val="00B779C4"/>
    <w:rsid w:val="00B851CC"/>
    <w:rsid w:val="00B85283"/>
    <w:rsid w:val="00B856D5"/>
    <w:rsid w:val="00B8620E"/>
    <w:rsid w:val="00B90AFC"/>
    <w:rsid w:val="00B918C4"/>
    <w:rsid w:val="00B9204F"/>
    <w:rsid w:val="00B930D5"/>
    <w:rsid w:val="00B9350E"/>
    <w:rsid w:val="00B956E0"/>
    <w:rsid w:val="00B959AD"/>
    <w:rsid w:val="00BA0511"/>
    <w:rsid w:val="00BA189F"/>
    <w:rsid w:val="00BA6D86"/>
    <w:rsid w:val="00BA74FF"/>
    <w:rsid w:val="00BB12F9"/>
    <w:rsid w:val="00BB2A83"/>
    <w:rsid w:val="00BB6146"/>
    <w:rsid w:val="00BB6172"/>
    <w:rsid w:val="00BB76BB"/>
    <w:rsid w:val="00BC21C8"/>
    <w:rsid w:val="00BC4E49"/>
    <w:rsid w:val="00BC6CB3"/>
    <w:rsid w:val="00BD69BF"/>
    <w:rsid w:val="00BE1C7D"/>
    <w:rsid w:val="00BE214A"/>
    <w:rsid w:val="00BE27F8"/>
    <w:rsid w:val="00BE3B6F"/>
    <w:rsid w:val="00BE76FE"/>
    <w:rsid w:val="00BF0174"/>
    <w:rsid w:val="00BF0959"/>
    <w:rsid w:val="00BF5310"/>
    <w:rsid w:val="00BF5A6E"/>
    <w:rsid w:val="00C017B5"/>
    <w:rsid w:val="00C01A8D"/>
    <w:rsid w:val="00C01C6B"/>
    <w:rsid w:val="00C0214A"/>
    <w:rsid w:val="00C041C6"/>
    <w:rsid w:val="00C05E86"/>
    <w:rsid w:val="00C123E2"/>
    <w:rsid w:val="00C14903"/>
    <w:rsid w:val="00C17CC7"/>
    <w:rsid w:val="00C23C15"/>
    <w:rsid w:val="00C251F9"/>
    <w:rsid w:val="00C2592F"/>
    <w:rsid w:val="00C27137"/>
    <w:rsid w:val="00C31B40"/>
    <w:rsid w:val="00C32CB8"/>
    <w:rsid w:val="00C40065"/>
    <w:rsid w:val="00C427B9"/>
    <w:rsid w:val="00C431A5"/>
    <w:rsid w:val="00C454CC"/>
    <w:rsid w:val="00C50408"/>
    <w:rsid w:val="00C51772"/>
    <w:rsid w:val="00C51FA5"/>
    <w:rsid w:val="00C52316"/>
    <w:rsid w:val="00C53645"/>
    <w:rsid w:val="00C57218"/>
    <w:rsid w:val="00C628E2"/>
    <w:rsid w:val="00C62ACC"/>
    <w:rsid w:val="00C63DC8"/>
    <w:rsid w:val="00C64016"/>
    <w:rsid w:val="00C646DB"/>
    <w:rsid w:val="00C70D98"/>
    <w:rsid w:val="00C720BF"/>
    <w:rsid w:val="00C72413"/>
    <w:rsid w:val="00C75A25"/>
    <w:rsid w:val="00C7671D"/>
    <w:rsid w:val="00C76AE5"/>
    <w:rsid w:val="00C76EDC"/>
    <w:rsid w:val="00C77264"/>
    <w:rsid w:val="00C871B8"/>
    <w:rsid w:val="00C91BA3"/>
    <w:rsid w:val="00C9447F"/>
    <w:rsid w:val="00C961EA"/>
    <w:rsid w:val="00C96C49"/>
    <w:rsid w:val="00CA2249"/>
    <w:rsid w:val="00CB636D"/>
    <w:rsid w:val="00CC22C7"/>
    <w:rsid w:val="00CC2BD0"/>
    <w:rsid w:val="00CC5F3D"/>
    <w:rsid w:val="00CC667C"/>
    <w:rsid w:val="00CC69EF"/>
    <w:rsid w:val="00CD1EB4"/>
    <w:rsid w:val="00CD3A49"/>
    <w:rsid w:val="00CD4997"/>
    <w:rsid w:val="00CD5ACA"/>
    <w:rsid w:val="00CD5C63"/>
    <w:rsid w:val="00CE00E2"/>
    <w:rsid w:val="00CE22CB"/>
    <w:rsid w:val="00CE3A35"/>
    <w:rsid w:val="00CE431E"/>
    <w:rsid w:val="00CE44C1"/>
    <w:rsid w:val="00CE56CC"/>
    <w:rsid w:val="00CE5A96"/>
    <w:rsid w:val="00CF312F"/>
    <w:rsid w:val="00CF74D6"/>
    <w:rsid w:val="00D0513F"/>
    <w:rsid w:val="00D1060F"/>
    <w:rsid w:val="00D140F8"/>
    <w:rsid w:val="00D156A3"/>
    <w:rsid w:val="00D15753"/>
    <w:rsid w:val="00D16224"/>
    <w:rsid w:val="00D1737D"/>
    <w:rsid w:val="00D17602"/>
    <w:rsid w:val="00D31D1D"/>
    <w:rsid w:val="00D32A47"/>
    <w:rsid w:val="00D334DA"/>
    <w:rsid w:val="00D36FD0"/>
    <w:rsid w:val="00D402DC"/>
    <w:rsid w:val="00D412D7"/>
    <w:rsid w:val="00D42CCA"/>
    <w:rsid w:val="00D43D38"/>
    <w:rsid w:val="00D4679F"/>
    <w:rsid w:val="00D53995"/>
    <w:rsid w:val="00D5692B"/>
    <w:rsid w:val="00D57B98"/>
    <w:rsid w:val="00D62F2C"/>
    <w:rsid w:val="00D645DD"/>
    <w:rsid w:val="00D6578E"/>
    <w:rsid w:val="00D717BE"/>
    <w:rsid w:val="00D813EA"/>
    <w:rsid w:val="00D834DE"/>
    <w:rsid w:val="00D867A4"/>
    <w:rsid w:val="00D869F5"/>
    <w:rsid w:val="00D87F74"/>
    <w:rsid w:val="00D938CE"/>
    <w:rsid w:val="00D9725A"/>
    <w:rsid w:val="00DA2565"/>
    <w:rsid w:val="00DA352B"/>
    <w:rsid w:val="00DA40F0"/>
    <w:rsid w:val="00DA50E2"/>
    <w:rsid w:val="00DB01F2"/>
    <w:rsid w:val="00DB2D50"/>
    <w:rsid w:val="00DB38B7"/>
    <w:rsid w:val="00DB4ED5"/>
    <w:rsid w:val="00DB5810"/>
    <w:rsid w:val="00DB7D73"/>
    <w:rsid w:val="00DC0E19"/>
    <w:rsid w:val="00DC16F0"/>
    <w:rsid w:val="00DC28C3"/>
    <w:rsid w:val="00DC2F27"/>
    <w:rsid w:val="00DC477B"/>
    <w:rsid w:val="00DD06D7"/>
    <w:rsid w:val="00DD1C43"/>
    <w:rsid w:val="00DD3A9F"/>
    <w:rsid w:val="00DD42C0"/>
    <w:rsid w:val="00DD5ED7"/>
    <w:rsid w:val="00DE053E"/>
    <w:rsid w:val="00DE190E"/>
    <w:rsid w:val="00DE288D"/>
    <w:rsid w:val="00DE3544"/>
    <w:rsid w:val="00DE4EE0"/>
    <w:rsid w:val="00DE607B"/>
    <w:rsid w:val="00DF2605"/>
    <w:rsid w:val="00DF27C9"/>
    <w:rsid w:val="00DF3F70"/>
    <w:rsid w:val="00DF44BA"/>
    <w:rsid w:val="00E0069A"/>
    <w:rsid w:val="00E04250"/>
    <w:rsid w:val="00E07BEB"/>
    <w:rsid w:val="00E1593B"/>
    <w:rsid w:val="00E1660B"/>
    <w:rsid w:val="00E20481"/>
    <w:rsid w:val="00E20578"/>
    <w:rsid w:val="00E238D8"/>
    <w:rsid w:val="00E26D3D"/>
    <w:rsid w:val="00E30D7C"/>
    <w:rsid w:val="00E33285"/>
    <w:rsid w:val="00E37766"/>
    <w:rsid w:val="00E37D7F"/>
    <w:rsid w:val="00E44269"/>
    <w:rsid w:val="00E47B5D"/>
    <w:rsid w:val="00E52260"/>
    <w:rsid w:val="00E539B5"/>
    <w:rsid w:val="00E545CB"/>
    <w:rsid w:val="00E56097"/>
    <w:rsid w:val="00E57150"/>
    <w:rsid w:val="00E74BF9"/>
    <w:rsid w:val="00E753EF"/>
    <w:rsid w:val="00E84ACC"/>
    <w:rsid w:val="00E85656"/>
    <w:rsid w:val="00E86A44"/>
    <w:rsid w:val="00E8713B"/>
    <w:rsid w:val="00E9061D"/>
    <w:rsid w:val="00E93CA2"/>
    <w:rsid w:val="00EA0BEE"/>
    <w:rsid w:val="00EA7141"/>
    <w:rsid w:val="00EB0BAC"/>
    <w:rsid w:val="00EB3AC0"/>
    <w:rsid w:val="00EB62F5"/>
    <w:rsid w:val="00EB6365"/>
    <w:rsid w:val="00EB79F2"/>
    <w:rsid w:val="00EC0341"/>
    <w:rsid w:val="00EC1E0D"/>
    <w:rsid w:val="00EC3392"/>
    <w:rsid w:val="00EC6DBA"/>
    <w:rsid w:val="00ED2CFE"/>
    <w:rsid w:val="00ED39DD"/>
    <w:rsid w:val="00ED5DC9"/>
    <w:rsid w:val="00ED6BEF"/>
    <w:rsid w:val="00EE290F"/>
    <w:rsid w:val="00EE298E"/>
    <w:rsid w:val="00EE3017"/>
    <w:rsid w:val="00EE411C"/>
    <w:rsid w:val="00EE5E84"/>
    <w:rsid w:val="00EF16E3"/>
    <w:rsid w:val="00EF23BE"/>
    <w:rsid w:val="00EF60AA"/>
    <w:rsid w:val="00EF6953"/>
    <w:rsid w:val="00EF6A60"/>
    <w:rsid w:val="00EF739E"/>
    <w:rsid w:val="00EF7983"/>
    <w:rsid w:val="00EF7F6F"/>
    <w:rsid w:val="00F01B4A"/>
    <w:rsid w:val="00F0293C"/>
    <w:rsid w:val="00F05DA3"/>
    <w:rsid w:val="00F06E52"/>
    <w:rsid w:val="00F20ECF"/>
    <w:rsid w:val="00F2285B"/>
    <w:rsid w:val="00F24A69"/>
    <w:rsid w:val="00F27359"/>
    <w:rsid w:val="00F27EB0"/>
    <w:rsid w:val="00F34B87"/>
    <w:rsid w:val="00F34F4F"/>
    <w:rsid w:val="00F377EB"/>
    <w:rsid w:val="00F42791"/>
    <w:rsid w:val="00F43ED5"/>
    <w:rsid w:val="00F4402A"/>
    <w:rsid w:val="00F44CDA"/>
    <w:rsid w:val="00F45397"/>
    <w:rsid w:val="00F518D4"/>
    <w:rsid w:val="00F52193"/>
    <w:rsid w:val="00F52CE6"/>
    <w:rsid w:val="00F54858"/>
    <w:rsid w:val="00F56BCD"/>
    <w:rsid w:val="00F67499"/>
    <w:rsid w:val="00F74BF8"/>
    <w:rsid w:val="00F823FA"/>
    <w:rsid w:val="00F8648F"/>
    <w:rsid w:val="00F87018"/>
    <w:rsid w:val="00F9052F"/>
    <w:rsid w:val="00F912B9"/>
    <w:rsid w:val="00F93426"/>
    <w:rsid w:val="00F935DC"/>
    <w:rsid w:val="00F93740"/>
    <w:rsid w:val="00F94493"/>
    <w:rsid w:val="00F97644"/>
    <w:rsid w:val="00FA2C67"/>
    <w:rsid w:val="00FA4985"/>
    <w:rsid w:val="00FA5527"/>
    <w:rsid w:val="00FA571E"/>
    <w:rsid w:val="00FA656B"/>
    <w:rsid w:val="00FB1464"/>
    <w:rsid w:val="00FB4026"/>
    <w:rsid w:val="00FB513C"/>
    <w:rsid w:val="00FC6C61"/>
    <w:rsid w:val="00FD5336"/>
    <w:rsid w:val="00FD59CD"/>
    <w:rsid w:val="00FD69D1"/>
    <w:rsid w:val="00FD72FF"/>
    <w:rsid w:val="00FD75C4"/>
    <w:rsid w:val="00FE12F9"/>
    <w:rsid w:val="00FE37FC"/>
    <w:rsid w:val="00FF0368"/>
    <w:rsid w:val="00FF5B3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20F9A3-D9A7-42D0-BF63-F109DDEE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20A"/>
  </w:style>
  <w:style w:type="paragraph" w:styleId="Heading1">
    <w:name w:val="heading 1"/>
    <w:aliases w:val="Capitulo"/>
    <w:basedOn w:val="Normal"/>
    <w:next w:val="Normal"/>
    <w:link w:val="Heading1Char"/>
    <w:qFormat/>
    <w:rsid w:val="00712024"/>
    <w:pPr>
      <w:keepNext/>
      <w:keepLines/>
      <w:spacing w:before="2000" w:after="600" w:line="259" w:lineRule="auto"/>
      <w:outlineLvl w:val="0"/>
    </w:pPr>
    <w:rPr>
      <w:rFonts w:ascii="Times New Roman" w:eastAsiaTheme="majorEastAsia" w:hAnsi="Times New Roman" w:cstheme="majorBidi"/>
      <w:b/>
      <w:sz w:val="42"/>
      <w:szCs w:val="32"/>
      <w:lang w:val="en-US"/>
    </w:rPr>
  </w:style>
  <w:style w:type="paragraph" w:styleId="Heading2">
    <w:name w:val="heading 2"/>
    <w:aliases w:val="Cap Nome"/>
    <w:basedOn w:val="Normal"/>
    <w:next w:val="Normal"/>
    <w:link w:val="Heading2Char"/>
    <w:uiPriority w:val="9"/>
    <w:unhideWhenUsed/>
    <w:qFormat/>
    <w:rsid w:val="00712024"/>
    <w:pPr>
      <w:keepNext/>
      <w:keepLines/>
      <w:spacing w:after="1200"/>
      <w:outlineLvl w:val="1"/>
    </w:pPr>
    <w:rPr>
      <w:rFonts w:ascii="Times New Roman" w:eastAsiaTheme="majorEastAsia" w:hAnsi="Times New Roman" w:cstheme="majorBidi"/>
      <w:sz w:val="52"/>
      <w:szCs w:val="26"/>
    </w:rPr>
  </w:style>
  <w:style w:type="paragraph" w:styleId="Heading3">
    <w:name w:val="heading 3"/>
    <w:aliases w:val="um nivel"/>
    <w:basedOn w:val="Normal"/>
    <w:next w:val="Normal"/>
    <w:link w:val="Heading3Char"/>
    <w:uiPriority w:val="9"/>
    <w:unhideWhenUsed/>
    <w:qFormat/>
    <w:rsid w:val="00617427"/>
    <w:pPr>
      <w:keepNext/>
      <w:keepLines/>
      <w:numPr>
        <w:ilvl w:val="1"/>
        <w:numId w:val="52"/>
      </w:numPr>
      <w:spacing w:before="640" w:after="240"/>
      <w:outlineLvl w:val="2"/>
    </w:pPr>
    <w:rPr>
      <w:rFonts w:ascii="Times New Roman" w:eastAsiaTheme="majorEastAsia" w:hAnsi="Times New Roman" w:cstheme="majorBidi"/>
      <w:b/>
      <w:sz w:val="30"/>
      <w:szCs w:val="24"/>
    </w:rPr>
  </w:style>
  <w:style w:type="paragraph" w:styleId="Heading4">
    <w:name w:val="heading 4"/>
    <w:aliases w:val="2 niveis"/>
    <w:basedOn w:val="Normal"/>
    <w:next w:val="Normal"/>
    <w:link w:val="Heading4Char"/>
    <w:uiPriority w:val="9"/>
    <w:unhideWhenUsed/>
    <w:qFormat/>
    <w:rsid w:val="006A49A2"/>
    <w:pPr>
      <w:keepNext/>
      <w:keepLines/>
      <w:numPr>
        <w:ilvl w:val="2"/>
        <w:numId w:val="52"/>
      </w:numPr>
      <w:spacing w:before="480" w:after="227"/>
      <w:outlineLvl w:val="3"/>
    </w:pPr>
    <w:rPr>
      <w:rFonts w:ascii="Times New Roman" w:eastAsiaTheme="majorEastAsia" w:hAnsi="Times New Roman" w:cstheme="majorBidi"/>
      <w:b/>
      <w:iCs/>
      <w:sz w:val="26"/>
    </w:rPr>
  </w:style>
  <w:style w:type="paragraph" w:styleId="Heading5">
    <w:name w:val="heading 5"/>
    <w:basedOn w:val="Normal"/>
    <w:next w:val="Normal"/>
    <w:link w:val="Heading5Char"/>
    <w:uiPriority w:val="9"/>
    <w:unhideWhenUsed/>
    <w:qFormat/>
    <w:rsid w:val="00617427"/>
    <w:pPr>
      <w:keepNext/>
      <w:keepLines/>
      <w:numPr>
        <w:ilvl w:val="4"/>
        <w:numId w:val="5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17427"/>
    <w:pPr>
      <w:keepNext/>
      <w:keepLines/>
      <w:numPr>
        <w:ilvl w:val="5"/>
        <w:numId w:val="5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17427"/>
    <w:pPr>
      <w:keepNext/>
      <w:keepLines/>
      <w:numPr>
        <w:ilvl w:val="6"/>
        <w:numId w:val="5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17427"/>
    <w:pPr>
      <w:keepNext/>
      <w:keepLines/>
      <w:numPr>
        <w:ilvl w:val="7"/>
        <w:numId w:val="5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7427"/>
    <w:pPr>
      <w:keepNext/>
      <w:keepLines/>
      <w:numPr>
        <w:ilvl w:val="8"/>
        <w:numId w:val="5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720"/>
    <w:pPr>
      <w:ind w:left="720"/>
      <w:contextualSpacing/>
    </w:pPr>
  </w:style>
  <w:style w:type="paragraph" w:styleId="BalloonText">
    <w:name w:val="Balloon Text"/>
    <w:basedOn w:val="Normal"/>
    <w:link w:val="BalloonTextChar"/>
    <w:uiPriority w:val="99"/>
    <w:semiHidden/>
    <w:unhideWhenUsed/>
    <w:rsid w:val="006B6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B7A"/>
    <w:rPr>
      <w:rFonts w:ascii="Tahoma" w:hAnsi="Tahoma" w:cs="Tahoma"/>
      <w:sz w:val="16"/>
      <w:szCs w:val="16"/>
    </w:rPr>
  </w:style>
  <w:style w:type="character" w:customStyle="1" w:styleId="Heading1Char">
    <w:name w:val="Heading 1 Char"/>
    <w:aliases w:val="Capitulo Char"/>
    <w:basedOn w:val="DefaultParagraphFont"/>
    <w:link w:val="Heading1"/>
    <w:rsid w:val="00712024"/>
    <w:rPr>
      <w:rFonts w:ascii="Times New Roman" w:eastAsiaTheme="majorEastAsia" w:hAnsi="Times New Roman" w:cstheme="majorBidi"/>
      <w:b/>
      <w:sz w:val="42"/>
      <w:szCs w:val="32"/>
      <w:lang w:val="en-US"/>
    </w:rPr>
  </w:style>
  <w:style w:type="character" w:styleId="Emphasis">
    <w:name w:val="Emphasis"/>
    <w:basedOn w:val="DefaultParagraphFont"/>
    <w:uiPriority w:val="20"/>
    <w:qFormat/>
    <w:rsid w:val="006B6B7A"/>
    <w:rPr>
      <w:i/>
      <w:iCs/>
    </w:rPr>
  </w:style>
  <w:style w:type="table" w:styleId="TableGrid">
    <w:name w:val="Table Grid"/>
    <w:basedOn w:val="TableNormal"/>
    <w:uiPriority w:val="59"/>
    <w:rsid w:val="002576A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5ED7"/>
    <w:rPr>
      <w:color w:val="0000FF" w:themeColor="hyperlink"/>
      <w:u w:val="single"/>
    </w:rPr>
  </w:style>
  <w:style w:type="character" w:customStyle="1" w:styleId="apple-converted-space">
    <w:name w:val="apple-converted-space"/>
    <w:basedOn w:val="DefaultParagraphFont"/>
    <w:rsid w:val="00430C07"/>
  </w:style>
  <w:style w:type="character" w:customStyle="1" w:styleId="Heading2Char">
    <w:name w:val="Heading 2 Char"/>
    <w:aliases w:val="Cap Nome Char"/>
    <w:basedOn w:val="DefaultParagraphFont"/>
    <w:link w:val="Heading2"/>
    <w:uiPriority w:val="9"/>
    <w:rsid w:val="00712024"/>
    <w:rPr>
      <w:rFonts w:ascii="Times New Roman" w:eastAsiaTheme="majorEastAsia" w:hAnsi="Times New Roman" w:cstheme="majorBidi"/>
      <w:sz w:val="52"/>
      <w:szCs w:val="26"/>
    </w:rPr>
  </w:style>
  <w:style w:type="character" w:customStyle="1" w:styleId="Heading3Char">
    <w:name w:val="Heading 3 Char"/>
    <w:aliases w:val="um nivel Char"/>
    <w:basedOn w:val="DefaultParagraphFont"/>
    <w:link w:val="Heading3"/>
    <w:uiPriority w:val="9"/>
    <w:rsid w:val="003047A8"/>
    <w:rPr>
      <w:rFonts w:ascii="Times New Roman" w:eastAsiaTheme="majorEastAsia" w:hAnsi="Times New Roman" w:cstheme="majorBidi"/>
      <w:b/>
      <w:sz w:val="30"/>
      <w:szCs w:val="24"/>
    </w:rPr>
  </w:style>
  <w:style w:type="character" w:customStyle="1" w:styleId="Heading4Char">
    <w:name w:val="Heading 4 Char"/>
    <w:aliases w:val="2 niveis Char"/>
    <w:basedOn w:val="DefaultParagraphFont"/>
    <w:link w:val="Heading4"/>
    <w:uiPriority w:val="9"/>
    <w:rsid w:val="006A49A2"/>
    <w:rPr>
      <w:rFonts w:ascii="Times New Roman" w:eastAsiaTheme="majorEastAsia" w:hAnsi="Times New Roman" w:cstheme="majorBidi"/>
      <w:b/>
      <w:iCs/>
      <w:sz w:val="26"/>
    </w:rPr>
  </w:style>
  <w:style w:type="paragraph" w:styleId="TOCHeading">
    <w:name w:val="TOC Heading"/>
    <w:basedOn w:val="Heading1"/>
    <w:next w:val="Normal"/>
    <w:uiPriority w:val="39"/>
    <w:unhideWhenUsed/>
    <w:qFormat/>
    <w:rsid w:val="00DF3F70"/>
    <w:pPr>
      <w:outlineLvl w:val="9"/>
    </w:pPr>
    <w:rPr>
      <w:lang w:val="pt-PT" w:eastAsia="pt-PT"/>
    </w:rPr>
  </w:style>
  <w:style w:type="paragraph" w:styleId="TOC1">
    <w:name w:val="toc 1"/>
    <w:basedOn w:val="Normal"/>
    <w:next w:val="Normal"/>
    <w:autoRedefine/>
    <w:uiPriority w:val="39"/>
    <w:unhideWhenUsed/>
    <w:rsid w:val="002F66FF"/>
    <w:pPr>
      <w:tabs>
        <w:tab w:val="right" w:leader="dot" w:pos="8494"/>
      </w:tabs>
      <w:spacing w:after="100"/>
    </w:pPr>
    <w:rPr>
      <w:rFonts w:ascii="Times New Roman" w:hAnsi="Times New Roman" w:cs="Times New Roman"/>
    </w:rPr>
  </w:style>
  <w:style w:type="paragraph" w:styleId="TOC2">
    <w:name w:val="toc 2"/>
    <w:basedOn w:val="Normal"/>
    <w:next w:val="Normal"/>
    <w:autoRedefine/>
    <w:uiPriority w:val="39"/>
    <w:unhideWhenUsed/>
    <w:rsid w:val="00DF3F70"/>
    <w:pPr>
      <w:spacing w:after="100"/>
      <w:ind w:left="220"/>
    </w:pPr>
  </w:style>
  <w:style w:type="paragraph" w:styleId="TOC3">
    <w:name w:val="toc 3"/>
    <w:basedOn w:val="Normal"/>
    <w:next w:val="Normal"/>
    <w:autoRedefine/>
    <w:uiPriority w:val="39"/>
    <w:unhideWhenUsed/>
    <w:rsid w:val="00DF3F70"/>
    <w:pPr>
      <w:spacing w:after="100"/>
      <w:ind w:left="440"/>
    </w:pPr>
  </w:style>
  <w:style w:type="table" w:customStyle="1" w:styleId="TabeladeLista31">
    <w:name w:val="Tabela de Lista 31"/>
    <w:basedOn w:val="TableNormal"/>
    <w:uiPriority w:val="48"/>
    <w:rsid w:val="00EE301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author">
    <w:name w:val="author"/>
    <w:basedOn w:val="Normal"/>
    <w:rsid w:val="000A0722"/>
    <w:pPr>
      <w:suppressAutoHyphens/>
      <w:spacing w:before="283" w:after="0" w:line="340" w:lineRule="exact"/>
      <w:jc w:val="center"/>
    </w:pPr>
    <w:rPr>
      <w:rFonts w:ascii="Times" w:eastAsia="Nimbus Sans L" w:hAnsi="Times" w:cs="Times New Roman"/>
      <w:b/>
      <w:bCs/>
      <w:sz w:val="28"/>
      <w:szCs w:val="28"/>
      <w:lang w:eastAsia="pt-PT"/>
    </w:rPr>
  </w:style>
  <w:style w:type="paragraph" w:customStyle="1" w:styleId="degree">
    <w:name w:val="degree"/>
    <w:basedOn w:val="Normal"/>
    <w:rsid w:val="000A0722"/>
    <w:pPr>
      <w:suppressAutoHyphens/>
      <w:spacing w:before="1134" w:after="0" w:line="340" w:lineRule="exact"/>
      <w:jc w:val="center"/>
    </w:pPr>
    <w:rPr>
      <w:rFonts w:ascii="Times" w:eastAsia="Nimbus Sans L" w:hAnsi="Times" w:cs="Times New Roman"/>
      <w:sz w:val="24"/>
      <w:szCs w:val="24"/>
      <w:lang w:eastAsia="pt-PT"/>
    </w:rPr>
  </w:style>
  <w:style w:type="paragraph" w:customStyle="1" w:styleId="provisionaltext">
    <w:name w:val="provisionaltext"/>
    <w:basedOn w:val="Normal"/>
    <w:rsid w:val="000A0722"/>
    <w:pPr>
      <w:suppressAutoHyphens/>
      <w:spacing w:before="567" w:after="1984" w:line="340" w:lineRule="exact"/>
      <w:jc w:val="center"/>
    </w:pPr>
    <w:rPr>
      <w:rFonts w:ascii="Times" w:eastAsia="Nimbus Sans L" w:hAnsi="Times" w:cs="Times New Roman"/>
      <w:smallCaps/>
      <w:sz w:val="30"/>
      <w:szCs w:val="28"/>
      <w:lang w:eastAsia="pt-PT"/>
    </w:rPr>
  </w:style>
  <w:style w:type="paragraph" w:customStyle="1" w:styleId="school">
    <w:name w:val="school"/>
    <w:basedOn w:val="Normal"/>
    <w:rsid w:val="000A0722"/>
    <w:pPr>
      <w:suppressAutoHyphens/>
      <w:spacing w:before="170" w:after="227" w:line="340" w:lineRule="exact"/>
      <w:jc w:val="center"/>
    </w:pPr>
    <w:rPr>
      <w:rFonts w:ascii="Times" w:eastAsia="Nimbus Sans L" w:hAnsi="Times" w:cs="Times New Roman"/>
      <w:b/>
      <w:smallCaps/>
      <w:sz w:val="32"/>
      <w:szCs w:val="24"/>
      <w:lang w:eastAsia="pt-PT"/>
    </w:rPr>
  </w:style>
  <w:style w:type="paragraph" w:customStyle="1" w:styleId="supervisorstext">
    <w:name w:val="supervisorstext"/>
    <w:basedOn w:val="Normal"/>
    <w:rsid w:val="000A0722"/>
    <w:pPr>
      <w:suppressAutoHyphens/>
      <w:spacing w:before="283" w:after="0" w:line="340" w:lineRule="exact"/>
      <w:jc w:val="center"/>
    </w:pPr>
    <w:rPr>
      <w:rFonts w:ascii="Times" w:eastAsia="Nimbus Sans L" w:hAnsi="Times" w:cs="Times New Roman"/>
      <w:szCs w:val="24"/>
      <w:lang w:eastAsia="pt-PT"/>
    </w:rPr>
  </w:style>
  <w:style w:type="paragraph" w:customStyle="1" w:styleId="Ttulocapa">
    <w:name w:val="Título capa"/>
    <w:basedOn w:val="Normal"/>
    <w:rsid w:val="000A0722"/>
    <w:pPr>
      <w:keepNext/>
      <w:suppressAutoHyphens/>
      <w:spacing w:before="737" w:after="567" w:line="340" w:lineRule="exact"/>
      <w:jc w:val="center"/>
    </w:pPr>
    <w:rPr>
      <w:rFonts w:ascii="Times" w:eastAsia="Nimbus Sans L" w:hAnsi="Times" w:cs="Nimbus Sans L"/>
      <w:b/>
      <w:sz w:val="48"/>
      <w:szCs w:val="28"/>
      <w:lang w:eastAsia="pt-PT"/>
    </w:rPr>
  </w:style>
  <w:style w:type="paragraph" w:customStyle="1" w:styleId="thesisdate">
    <w:name w:val="thesisdate"/>
    <w:basedOn w:val="Normal"/>
    <w:rsid w:val="000A0722"/>
    <w:pPr>
      <w:suppressAutoHyphens/>
      <w:spacing w:before="850" w:after="567" w:line="340" w:lineRule="exact"/>
      <w:jc w:val="center"/>
    </w:pPr>
    <w:rPr>
      <w:rFonts w:ascii="Times" w:eastAsia="Nimbus Sans L" w:hAnsi="Times" w:cs="Times New Roman"/>
      <w:szCs w:val="24"/>
      <w:lang w:eastAsia="pt-PT"/>
    </w:rPr>
  </w:style>
  <w:style w:type="paragraph" w:customStyle="1" w:styleId="Ttulo1">
    <w:name w:val="Título1"/>
    <w:basedOn w:val="Normal"/>
    <w:next w:val="BodyText"/>
    <w:rsid w:val="000A0722"/>
    <w:pPr>
      <w:keepNext/>
      <w:suppressAutoHyphens/>
      <w:spacing w:before="1701" w:after="567" w:line="340" w:lineRule="exact"/>
      <w:jc w:val="center"/>
    </w:pPr>
    <w:rPr>
      <w:rFonts w:ascii="Times" w:eastAsia="Nimbus Sans L" w:hAnsi="Times" w:cs="Nimbus Sans L"/>
      <w:b/>
      <w:sz w:val="36"/>
      <w:szCs w:val="28"/>
      <w:lang w:eastAsia="pt-PT"/>
    </w:rPr>
  </w:style>
  <w:style w:type="paragraph" w:customStyle="1" w:styleId="committeedate">
    <w:name w:val="committeedate"/>
    <w:basedOn w:val="Normal"/>
    <w:rsid w:val="000A0722"/>
    <w:pPr>
      <w:suppressAutoHyphens/>
      <w:spacing w:before="567" w:after="0" w:line="340" w:lineRule="exact"/>
    </w:pPr>
    <w:rPr>
      <w:rFonts w:ascii="Times" w:eastAsia="Nimbus Sans L" w:hAnsi="Times" w:cs="Times New Roman"/>
      <w:sz w:val="24"/>
      <w:szCs w:val="24"/>
      <w:lang w:eastAsia="pt-PT"/>
    </w:rPr>
  </w:style>
  <w:style w:type="paragraph" w:customStyle="1" w:styleId="committeedegree">
    <w:name w:val="committeedegree"/>
    <w:basedOn w:val="degree"/>
    <w:rsid w:val="000A0722"/>
    <w:rPr>
      <w:sz w:val="28"/>
    </w:rPr>
  </w:style>
  <w:style w:type="paragraph" w:customStyle="1" w:styleId="committeemember">
    <w:name w:val="committeemember"/>
    <w:basedOn w:val="Normal"/>
    <w:rsid w:val="000A0722"/>
    <w:pPr>
      <w:suppressAutoHyphens/>
      <w:spacing w:before="170" w:after="0" w:line="340" w:lineRule="exact"/>
      <w:jc w:val="both"/>
    </w:pPr>
    <w:rPr>
      <w:rFonts w:ascii="Times" w:eastAsia="Nimbus Sans L" w:hAnsi="Times" w:cs="Times New Roman"/>
      <w:sz w:val="24"/>
      <w:szCs w:val="24"/>
      <w:lang w:eastAsia="pt-PT"/>
    </w:rPr>
  </w:style>
  <w:style w:type="paragraph" w:customStyle="1" w:styleId="committeetext">
    <w:name w:val="committeetext"/>
    <w:basedOn w:val="Normal"/>
    <w:rsid w:val="000A0722"/>
    <w:pPr>
      <w:suppressAutoHyphens/>
      <w:spacing w:before="5669" w:after="283" w:line="340" w:lineRule="exact"/>
    </w:pPr>
    <w:rPr>
      <w:rFonts w:ascii="Times" w:eastAsia="Nimbus Sans L" w:hAnsi="Times" w:cs="Times New Roman"/>
      <w:sz w:val="28"/>
      <w:szCs w:val="24"/>
      <w:lang w:eastAsia="pt-PT"/>
    </w:rPr>
  </w:style>
  <w:style w:type="paragraph" w:customStyle="1" w:styleId="Signature1">
    <w:name w:val="Signature1"/>
    <w:basedOn w:val="committeemember"/>
    <w:rsid w:val="000A0722"/>
    <w:pPr>
      <w:jc w:val="right"/>
    </w:pPr>
  </w:style>
  <w:style w:type="paragraph" w:styleId="BodyText">
    <w:name w:val="Body Text"/>
    <w:basedOn w:val="Normal"/>
    <w:link w:val="BodyTextChar"/>
    <w:uiPriority w:val="99"/>
    <w:semiHidden/>
    <w:unhideWhenUsed/>
    <w:rsid w:val="000A0722"/>
    <w:pPr>
      <w:spacing w:after="120"/>
    </w:pPr>
  </w:style>
  <w:style w:type="character" w:customStyle="1" w:styleId="BodyTextChar">
    <w:name w:val="Body Text Char"/>
    <w:basedOn w:val="DefaultParagraphFont"/>
    <w:link w:val="BodyText"/>
    <w:uiPriority w:val="99"/>
    <w:semiHidden/>
    <w:rsid w:val="000A0722"/>
  </w:style>
  <w:style w:type="paragraph" w:styleId="Header">
    <w:name w:val="header"/>
    <w:basedOn w:val="Normal"/>
    <w:link w:val="HeaderChar"/>
    <w:uiPriority w:val="99"/>
    <w:unhideWhenUsed/>
    <w:rsid w:val="006D084C"/>
    <w:pPr>
      <w:tabs>
        <w:tab w:val="center" w:pos="4252"/>
        <w:tab w:val="right" w:pos="8504"/>
      </w:tabs>
      <w:spacing w:after="0" w:line="240" w:lineRule="auto"/>
    </w:pPr>
  </w:style>
  <w:style w:type="character" w:customStyle="1" w:styleId="HeaderChar">
    <w:name w:val="Header Char"/>
    <w:basedOn w:val="DefaultParagraphFont"/>
    <w:link w:val="Header"/>
    <w:uiPriority w:val="99"/>
    <w:rsid w:val="006D084C"/>
  </w:style>
  <w:style w:type="paragraph" w:styleId="Footer">
    <w:name w:val="footer"/>
    <w:basedOn w:val="Normal"/>
    <w:link w:val="FooterChar"/>
    <w:uiPriority w:val="99"/>
    <w:unhideWhenUsed/>
    <w:rsid w:val="006D084C"/>
    <w:pPr>
      <w:tabs>
        <w:tab w:val="center" w:pos="4252"/>
        <w:tab w:val="right" w:pos="8504"/>
      </w:tabs>
      <w:spacing w:after="0" w:line="240" w:lineRule="auto"/>
    </w:pPr>
  </w:style>
  <w:style w:type="character" w:customStyle="1" w:styleId="FooterChar">
    <w:name w:val="Footer Char"/>
    <w:basedOn w:val="DefaultParagraphFont"/>
    <w:link w:val="Footer"/>
    <w:uiPriority w:val="99"/>
    <w:rsid w:val="006D084C"/>
  </w:style>
  <w:style w:type="character" w:styleId="LineNumber">
    <w:name w:val="line number"/>
    <w:basedOn w:val="DefaultParagraphFont"/>
    <w:uiPriority w:val="99"/>
    <w:semiHidden/>
    <w:unhideWhenUsed/>
    <w:rsid w:val="005F4A80"/>
  </w:style>
  <w:style w:type="paragraph" w:customStyle="1" w:styleId="ttulo2anexo">
    <w:name w:val="título2 anexo"/>
    <w:basedOn w:val="Heading2"/>
    <w:rsid w:val="00E20578"/>
    <w:pPr>
      <w:numPr>
        <w:numId w:val="17"/>
      </w:numPr>
      <w:suppressAutoHyphens/>
      <w:spacing w:before="640" w:after="240" w:line="240" w:lineRule="auto"/>
      <w:ind w:left="578" w:hanging="578"/>
      <w:jc w:val="both"/>
      <w:outlineLvl w:val="9"/>
    </w:pPr>
    <w:rPr>
      <w:rFonts w:ascii="Times" w:eastAsia="Times New Roman" w:hAnsi="Times" w:cs="Times New Roman"/>
      <w:b/>
      <w:bCs/>
      <w:sz w:val="30"/>
      <w:szCs w:val="30"/>
      <w:lang w:eastAsia="pt-PT"/>
    </w:rPr>
  </w:style>
  <w:style w:type="paragraph" w:styleId="NoSpacing">
    <w:name w:val="No Spacing"/>
    <w:aliases w:val="Texto normal"/>
    <w:uiPriority w:val="1"/>
    <w:qFormat/>
    <w:rsid w:val="00EA0BEE"/>
    <w:pPr>
      <w:spacing w:after="0" w:line="340" w:lineRule="exact"/>
      <w:ind w:firstLine="425"/>
      <w:jc w:val="both"/>
    </w:pPr>
    <w:rPr>
      <w:rFonts w:ascii="Times New Roman" w:hAnsi="Times New Roman"/>
    </w:rPr>
  </w:style>
  <w:style w:type="character" w:customStyle="1" w:styleId="Heading5Char">
    <w:name w:val="Heading 5 Char"/>
    <w:basedOn w:val="DefaultParagraphFont"/>
    <w:link w:val="Heading5"/>
    <w:uiPriority w:val="9"/>
    <w:rsid w:val="0061742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1742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1742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1742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74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B023B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Default">
    <w:name w:val="Default"/>
    <w:rsid w:val="007C2D5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30640">
      <w:bodyDiv w:val="1"/>
      <w:marLeft w:val="0"/>
      <w:marRight w:val="0"/>
      <w:marTop w:val="0"/>
      <w:marBottom w:val="0"/>
      <w:divBdr>
        <w:top w:val="none" w:sz="0" w:space="0" w:color="auto"/>
        <w:left w:val="none" w:sz="0" w:space="0" w:color="auto"/>
        <w:bottom w:val="none" w:sz="0" w:space="0" w:color="auto"/>
        <w:right w:val="none" w:sz="0" w:space="0" w:color="auto"/>
      </w:divBdr>
    </w:div>
    <w:div w:id="151220967">
      <w:bodyDiv w:val="1"/>
      <w:marLeft w:val="0"/>
      <w:marRight w:val="0"/>
      <w:marTop w:val="0"/>
      <w:marBottom w:val="0"/>
      <w:divBdr>
        <w:top w:val="none" w:sz="0" w:space="0" w:color="auto"/>
        <w:left w:val="none" w:sz="0" w:space="0" w:color="auto"/>
        <w:bottom w:val="none" w:sz="0" w:space="0" w:color="auto"/>
        <w:right w:val="none" w:sz="0" w:space="0" w:color="auto"/>
      </w:divBdr>
      <w:divsChild>
        <w:div w:id="2051414710">
          <w:marLeft w:val="0"/>
          <w:marRight w:val="0"/>
          <w:marTop w:val="0"/>
          <w:marBottom w:val="0"/>
          <w:divBdr>
            <w:top w:val="none" w:sz="0" w:space="0" w:color="auto"/>
            <w:left w:val="none" w:sz="0" w:space="0" w:color="auto"/>
            <w:bottom w:val="none" w:sz="0" w:space="0" w:color="auto"/>
            <w:right w:val="none" w:sz="0" w:space="0" w:color="auto"/>
          </w:divBdr>
          <w:divsChild>
            <w:div w:id="855460308">
              <w:marLeft w:val="0"/>
              <w:marRight w:val="0"/>
              <w:marTop w:val="0"/>
              <w:marBottom w:val="0"/>
              <w:divBdr>
                <w:top w:val="none" w:sz="0" w:space="0" w:color="auto"/>
                <w:left w:val="none" w:sz="0" w:space="0" w:color="auto"/>
                <w:bottom w:val="none" w:sz="0" w:space="0" w:color="auto"/>
                <w:right w:val="none" w:sz="0" w:space="0" w:color="auto"/>
              </w:divBdr>
              <w:divsChild>
                <w:div w:id="1482236705">
                  <w:marLeft w:val="0"/>
                  <w:marRight w:val="0"/>
                  <w:marTop w:val="0"/>
                  <w:marBottom w:val="0"/>
                  <w:divBdr>
                    <w:top w:val="none" w:sz="0" w:space="0" w:color="auto"/>
                    <w:left w:val="none" w:sz="0" w:space="0" w:color="auto"/>
                    <w:bottom w:val="none" w:sz="0" w:space="0" w:color="auto"/>
                    <w:right w:val="none" w:sz="0" w:space="0" w:color="auto"/>
                  </w:divBdr>
                  <w:divsChild>
                    <w:div w:id="64301944">
                      <w:marLeft w:val="0"/>
                      <w:marRight w:val="0"/>
                      <w:marTop w:val="0"/>
                      <w:marBottom w:val="0"/>
                      <w:divBdr>
                        <w:top w:val="none" w:sz="0" w:space="0" w:color="auto"/>
                        <w:left w:val="none" w:sz="0" w:space="0" w:color="auto"/>
                        <w:bottom w:val="none" w:sz="0" w:space="0" w:color="auto"/>
                        <w:right w:val="none" w:sz="0" w:space="0" w:color="auto"/>
                      </w:divBdr>
                      <w:divsChild>
                        <w:div w:id="768160673">
                          <w:marLeft w:val="0"/>
                          <w:marRight w:val="0"/>
                          <w:marTop w:val="0"/>
                          <w:marBottom w:val="0"/>
                          <w:divBdr>
                            <w:top w:val="none" w:sz="0" w:space="0" w:color="auto"/>
                            <w:left w:val="none" w:sz="0" w:space="0" w:color="auto"/>
                            <w:bottom w:val="none" w:sz="0" w:space="0" w:color="auto"/>
                            <w:right w:val="none" w:sz="0" w:space="0" w:color="auto"/>
                          </w:divBdr>
                          <w:divsChild>
                            <w:div w:id="4459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485676">
      <w:bodyDiv w:val="1"/>
      <w:marLeft w:val="0"/>
      <w:marRight w:val="0"/>
      <w:marTop w:val="0"/>
      <w:marBottom w:val="0"/>
      <w:divBdr>
        <w:top w:val="none" w:sz="0" w:space="0" w:color="auto"/>
        <w:left w:val="none" w:sz="0" w:space="0" w:color="auto"/>
        <w:bottom w:val="none" w:sz="0" w:space="0" w:color="auto"/>
        <w:right w:val="none" w:sz="0" w:space="0" w:color="auto"/>
      </w:divBdr>
    </w:div>
    <w:div w:id="849414609">
      <w:bodyDiv w:val="1"/>
      <w:marLeft w:val="0"/>
      <w:marRight w:val="0"/>
      <w:marTop w:val="0"/>
      <w:marBottom w:val="0"/>
      <w:divBdr>
        <w:top w:val="none" w:sz="0" w:space="0" w:color="auto"/>
        <w:left w:val="none" w:sz="0" w:space="0" w:color="auto"/>
        <w:bottom w:val="none" w:sz="0" w:space="0" w:color="auto"/>
        <w:right w:val="none" w:sz="0" w:space="0" w:color="auto"/>
      </w:divBdr>
      <w:divsChild>
        <w:div w:id="1129012313">
          <w:marLeft w:val="0"/>
          <w:marRight w:val="0"/>
          <w:marTop w:val="0"/>
          <w:marBottom w:val="0"/>
          <w:divBdr>
            <w:top w:val="none" w:sz="0" w:space="0" w:color="auto"/>
            <w:left w:val="none" w:sz="0" w:space="0" w:color="auto"/>
            <w:bottom w:val="none" w:sz="0" w:space="0" w:color="auto"/>
            <w:right w:val="none" w:sz="0" w:space="0" w:color="auto"/>
          </w:divBdr>
          <w:divsChild>
            <w:div w:id="843283143">
              <w:marLeft w:val="0"/>
              <w:marRight w:val="0"/>
              <w:marTop w:val="0"/>
              <w:marBottom w:val="0"/>
              <w:divBdr>
                <w:top w:val="none" w:sz="0" w:space="0" w:color="auto"/>
                <w:left w:val="none" w:sz="0" w:space="0" w:color="auto"/>
                <w:bottom w:val="none" w:sz="0" w:space="0" w:color="auto"/>
                <w:right w:val="none" w:sz="0" w:space="0" w:color="auto"/>
              </w:divBdr>
              <w:divsChild>
                <w:div w:id="1885291888">
                  <w:marLeft w:val="0"/>
                  <w:marRight w:val="0"/>
                  <w:marTop w:val="0"/>
                  <w:marBottom w:val="0"/>
                  <w:divBdr>
                    <w:top w:val="none" w:sz="0" w:space="0" w:color="auto"/>
                    <w:left w:val="none" w:sz="0" w:space="0" w:color="auto"/>
                    <w:bottom w:val="none" w:sz="0" w:space="0" w:color="auto"/>
                    <w:right w:val="none" w:sz="0" w:space="0" w:color="auto"/>
                  </w:divBdr>
                  <w:divsChild>
                    <w:div w:id="119539005">
                      <w:marLeft w:val="0"/>
                      <w:marRight w:val="0"/>
                      <w:marTop w:val="0"/>
                      <w:marBottom w:val="0"/>
                      <w:divBdr>
                        <w:top w:val="none" w:sz="0" w:space="0" w:color="auto"/>
                        <w:left w:val="none" w:sz="0" w:space="0" w:color="auto"/>
                        <w:bottom w:val="none" w:sz="0" w:space="0" w:color="auto"/>
                        <w:right w:val="none" w:sz="0" w:space="0" w:color="auto"/>
                      </w:divBdr>
                      <w:divsChild>
                        <w:div w:id="649408308">
                          <w:marLeft w:val="0"/>
                          <w:marRight w:val="0"/>
                          <w:marTop w:val="0"/>
                          <w:marBottom w:val="0"/>
                          <w:divBdr>
                            <w:top w:val="none" w:sz="0" w:space="0" w:color="auto"/>
                            <w:left w:val="none" w:sz="0" w:space="0" w:color="auto"/>
                            <w:bottom w:val="none" w:sz="0" w:space="0" w:color="auto"/>
                            <w:right w:val="none" w:sz="0" w:space="0" w:color="auto"/>
                          </w:divBdr>
                          <w:divsChild>
                            <w:div w:id="589436040">
                              <w:marLeft w:val="0"/>
                              <w:marRight w:val="0"/>
                              <w:marTop w:val="0"/>
                              <w:marBottom w:val="0"/>
                              <w:divBdr>
                                <w:top w:val="none" w:sz="0" w:space="0" w:color="auto"/>
                                <w:left w:val="none" w:sz="0" w:space="0" w:color="auto"/>
                                <w:bottom w:val="none" w:sz="0" w:space="0" w:color="auto"/>
                                <w:right w:val="none" w:sz="0" w:space="0" w:color="auto"/>
                              </w:divBdr>
                              <w:divsChild>
                                <w:div w:id="2118527163">
                                  <w:marLeft w:val="0"/>
                                  <w:marRight w:val="0"/>
                                  <w:marTop w:val="0"/>
                                  <w:marBottom w:val="0"/>
                                  <w:divBdr>
                                    <w:top w:val="none" w:sz="0" w:space="0" w:color="auto"/>
                                    <w:left w:val="none" w:sz="0" w:space="0" w:color="auto"/>
                                    <w:bottom w:val="none" w:sz="0" w:space="0" w:color="auto"/>
                                    <w:right w:val="none" w:sz="0" w:space="0" w:color="auto"/>
                                  </w:divBdr>
                                  <w:divsChild>
                                    <w:div w:id="1411846345">
                                      <w:marLeft w:val="0"/>
                                      <w:marRight w:val="0"/>
                                      <w:marTop w:val="0"/>
                                      <w:marBottom w:val="0"/>
                                      <w:divBdr>
                                        <w:top w:val="none" w:sz="0" w:space="0" w:color="auto"/>
                                        <w:left w:val="none" w:sz="0" w:space="0" w:color="auto"/>
                                        <w:bottom w:val="none" w:sz="0" w:space="0" w:color="auto"/>
                                        <w:right w:val="none" w:sz="0" w:space="0" w:color="auto"/>
                                      </w:divBdr>
                                      <w:divsChild>
                                        <w:div w:id="216010131">
                                          <w:marLeft w:val="0"/>
                                          <w:marRight w:val="0"/>
                                          <w:marTop w:val="0"/>
                                          <w:marBottom w:val="0"/>
                                          <w:divBdr>
                                            <w:top w:val="none" w:sz="0" w:space="0" w:color="auto"/>
                                            <w:left w:val="none" w:sz="0" w:space="0" w:color="auto"/>
                                            <w:bottom w:val="none" w:sz="0" w:space="0" w:color="auto"/>
                                            <w:right w:val="none" w:sz="0" w:space="0" w:color="auto"/>
                                          </w:divBdr>
                                          <w:divsChild>
                                            <w:div w:id="904756742">
                                              <w:marLeft w:val="0"/>
                                              <w:marRight w:val="0"/>
                                              <w:marTop w:val="0"/>
                                              <w:marBottom w:val="0"/>
                                              <w:divBdr>
                                                <w:top w:val="none" w:sz="0" w:space="0" w:color="auto"/>
                                                <w:left w:val="none" w:sz="0" w:space="0" w:color="auto"/>
                                                <w:bottom w:val="none" w:sz="0" w:space="0" w:color="auto"/>
                                                <w:right w:val="none" w:sz="0" w:space="0" w:color="auto"/>
                                              </w:divBdr>
                                              <w:divsChild>
                                                <w:div w:id="1203133611">
                                                  <w:marLeft w:val="0"/>
                                                  <w:marRight w:val="0"/>
                                                  <w:marTop w:val="0"/>
                                                  <w:marBottom w:val="0"/>
                                                  <w:divBdr>
                                                    <w:top w:val="none" w:sz="0" w:space="0" w:color="auto"/>
                                                    <w:left w:val="none" w:sz="0" w:space="0" w:color="auto"/>
                                                    <w:bottom w:val="none" w:sz="0" w:space="0" w:color="auto"/>
                                                    <w:right w:val="none" w:sz="0" w:space="0" w:color="auto"/>
                                                  </w:divBdr>
                                                  <w:divsChild>
                                                    <w:div w:id="463621238">
                                                      <w:marLeft w:val="0"/>
                                                      <w:marRight w:val="0"/>
                                                      <w:marTop w:val="0"/>
                                                      <w:marBottom w:val="0"/>
                                                      <w:divBdr>
                                                        <w:top w:val="none" w:sz="0" w:space="0" w:color="auto"/>
                                                        <w:left w:val="none" w:sz="0" w:space="0" w:color="auto"/>
                                                        <w:bottom w:val="none" w:sz="0" w:space="0" w:color="auto"/>
                                                        <w:right w:val="none" w:sz="0" w:space="0" w:color="auto"/>
                                                      </w:divBdr>
                                                      <w:divsChild>
                                                        <w:div w:id="1917473303">
                                                          <w:marLeft w:val="0"/>
                                                          <w:marRight w:val="0"/>
                                                          <w:marTop w:val="0"/>
                                                          <w:marBottom w:val="0"/>
                                                          <w:divBdr>
                                                            <w:top w:val="none" w:sz="0" w:space="0" w:color="auto"/>
                                                            <w:left w:val="none" w:sz="0" w:space="0" w:color="auto"/>
                                                            <w:bottom w:val="none" w:sz="0" w:space="0" w:color="auto"/>
                                                            <w:right w:val="none" w:sz="0" w:space="0" w:color="auto"/>
                                                          </w:divBdr>
                                                          <w:divsChild>
                                                            <w:div w:id="1883203743">
                                                              <w:marLeft w:val="0"/>
                                                              <w:marRight w:val="0"/>
                                                              <w:marTop w:val="0"/>
                                                              <w:marBottom w:val="0"/>
                                                              <w:divBdr>
                                                                <w:top w:val="none" w:sz="0" w:space="0" w:color="auto"/>
                                                                <w:left w:val="none" w:sz="0" w:space="0" w:color="auto"/>
                                                                <w:bottom w:val="none" w:sz="0" w:space="0" w:color="auto"/>
                                                                <w:right w:val="none" w:sz="0" w:space="0" w:color="auto"/>
                                                              </w:divBdr>
                                                              <w:divsChild>
                                                                <w:div w:id="1061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2505548">
      <w:bodyDiv w:val="1"/>
      <w:marLeft w:val="0"/>
      <w:marRight w:val="0"/>
      <w:marTop w:val="0"/>
      <w:marBottom w:val="0"/>
      <w:divBdr>
        <w:top w:val="none" w:sz="0" w:space="0" w:color="auto"/>
        <w:left w:val="none" w:sz="0" w:space="0" w:color="auto"/>
        <w:bottom w:val="none" w:sz="0" w:space="0" w:color="auto"/>
        <w:right w:val="none" w:sz="0" w:space="0" w:color="auto"/>
      </w:divBdr>
    </w:div>
    <w:div w:id="1357388884">
      <w:bodyDiv w:val="1"/>
      <w:marLeft w:val="0"/>
      <w:marRight w:val="0"/>
      <w:marTop w:val="0"/>
      <w:marBottom w:val="0"/>
      <w:divBdr>
        <w:top w:val="none" w:sz="0" w:space="0" w:color="auto"/>
        <w:left w:val="none" w:sz="0" w:space="0" w:color="auto"/>
        <w:bottom w:val="none" w:sz="0" w:space="0" w:color="auto"/>
        <w:right w:val="none" w:sz="0" w:space="0" w:color="auto"/>
      </w:divBdr>
    </w:div>
    <w:div w:id="1457411115">
      <w:bodyDiv w:val="1"/>
      <w:marLeft w:val="0"/>
      <w:marRight w:val="0"/>
      <w:marTop w:val="0"/>
      <w:marBottom w:val="0"/>
      <w:divBdr>
        <w:top w:val="none" w:sz="0" w:space="0" w:color="auto"/>
        <w:left w:val="none" w:sz="0" w:space="0" w:color="auto"/>
        <w:bottom w:val="none" w:sz="0" w:space="0" w:color="auto"/>
        <w:right w:val="none" w:sz="0" w:space="0" w:color="auto"/>
      </w:divBdr>
    </w:div>
    <w:div w:id="1754157499">
      <w:bodyDiv w:val="1"/>
      <w:marLeft w:val="0"/>
      <w:marRight w:val="0"/>
      <w:marTop w:val="0"/>
      <w:marBottom w:val="0"/>
      <w:divBdr>
        <w:top w:val="none" w:sz="0" w:space="0" w:color="auto"/>
        <w:left w:val="none" w:sz="0" w:space="0" w:color="auto"/>
        <w:bottom w:val="none" w:sz="0" w:space="0" w:color="auto"/>
        <w:right w:val="none" w:sz="0" w:space="0" w:color="auto"/>
      </w:divBdr>
      <w:divsChild>
        <w:div w:id="1241259133">
          <w:marLeft w:val="0"/>
          <w:marRight w:val="0"/>
          <w:marTop w:val="0"/>
          <w:marBottom w:val="0"/>
          <w:divBdr>
            <w:top w:val="none" w:sz="0" w:space="0" w:color="auto"/>
            <w:left w:val="none" w:sz="0" w:space="0" w:color="auto"/>
            <w:bottom w:val="none" w:sz="0" w:space="0" w:color="auto"/>
            <w:right w:val="none" w:sz="0" w:space="0" w:color="auto"/>
          </w:divBdr>
          <w:divsChild>
            <w:div w:id="640236033">
              <w:marLeft w:val="0"/>
              <w:marRight w:val="0"/>
              <w:marTop w:val="0"/>
              <w:marBottom w:val="0"/>
              <w:divBdr>
                <w:top w:val="none" w:sz="0" w:space="0" w:color="auto"/>
                <w:left w:val="none" w:sz="0" w:space="0" w:color="auto"/>
                <w:bottom w:val="none" w:sz="0" w:space="0" w:color="auto"/>
                <w:right w:val="none" w:sz="0" w:space="0" w:color="auto"/>
              </w:divBdr>
              <w:divsChild>
                <w:div w:id="1532960795">
                  <w:marLeft w:val="0"/>
                  <w:marRight w:val="0"/>
                  <w:marTop w:val="0"/>
                  <w:marBottom w:val="0"/>
                  <w:divBdr>
                    <w:top w:val="none" w:sz="0" w:space="0" w:color="auto"/>
                    <w:left w:val="none" w:sz="0" w:space="0" w:color="auto"/>
                    <w:bottom w:val="none" w:sz="0" w:space="0" w:color="auto"/>
                    <w:right w:val="none" w:sz="0" w:space="0" w:color="auto"/>
                  </w:divBdr>
                </w:div>
                <w:div w:id="1390769129">
                  <w:marLeft w:val="0"/>
                  <w:marRight w:val="0"/>
                  <w:marTop w:val="0"/>
                  <w:marBottom w:val="0"/>
                  <w:divBdr>
                    <w:top w:val="none" w:sz="0" w:space="0" w:color="auto"/>
                    <w:left w:val="none" w:sz="0" w:space="0" w:color="auto"/>
                    <w:bottom w:val="none" w:sz="0" w:space="0" w:color="auto"/>
                    <w:right w:val="none" w:sz="0" w:space="0" w:color="auto"/>
                  </w:divBdr>
                  <w:divsChild>
                    <w:div w:id="1066955280">
                      <w:marLeft w:val="0"/>
                      <w:marRight w:val="0"/>
                      <w:marTop w:val="0"/>
                      <w:marBottom w:val="0"/>
                      <w:divBdr>
                        <w:top w:val="none" w:sz="0" w:space="0" w:color="auto"/>
                        <w:left w:val="none" w:sz="0" w:space="0" w:color="auto"/>
                        <w:bottom w:val="none" w:sz="0" w:space="0" w:color="auto"/>
                        <w:right w:val="none" w:sz="0" w:space="0" w:color="auto"/>
                      </w:divBdr>
                      <w:divsChild>
                        <w:div w:id="763767251">
                          <w:marLeft w:val="0"/>
                          <w:marRight w:val="0"/>
                          <w:marTop w:val="0"/>
                          <w:marBottom w:val="0"/>
                          <w:divBdr>
                            <w:top w:val="none" w:sz="0" w:space="0" w:color="auto"/>
                            <w:left w:val="none" w:sz="0" w:space="0" w:color="auto"/>
                            <w:bottom w:val="none" w:sz="0" w:space="0" w:color="auto"/>
                            <w:right w:val="none" w:sz="0" w:space="0" w:color="auto"/>
                          </w:divBdr>
                          <w:divsChild>
                            <w:div w:id="872614107">
                              <w:marLeft w:val="0"/>
                              <w:marRight w:val="0"/>
                              <w:marTop w:val="0"/>
                              <w:marBottom w:val="0"/>
                              <w:divBdr>
                                <w:top w:val="none" w:sz="0" w:space="0" w:color="auto"/>
                                <w:left w:val="none" w:sz="0" w:space="0" w:color="auto"/>
                                <w:bottom w:val="none" w:sz="0" w:space="0" w:color="auto"/>
                                <w:right w:val="none" w:sz="0" w:space="0" w:color="auto"/>
                              </w:divBdr>
                              <w:divsChild>
                                <w:div w:id="382876380">
                                  <w:marLeft w:val="0"/>
                                  <w:marRight w:val="0"/>
                                  <w:marTop w:val="0"/>
                                  <w:marBottom w:val="0"/>
                                  <w:divBdr>
                                    <w:top w:val="none" w:sz="0" w:space="0" w:color="auto"/>
                                    <w:left w:val="none" w:sz="0" w:space="0" w:color="auto"/>
                                    <w:bottom w:val="none" w:sz="0" w:space="0" w:color="auto"/>
                                    <w:right w:val="none" w:sz="0" w:space="0" w:color="auto"/>
                                  </w:divBdr>
                                </w:div>
                                <w:div w:id="217982857">
                                  <w:marLeft w:val="0"/>
                                  <w:marRight w:val="0"/>
                                  <w:marTop w:val="0"/>
                                  <w:marBottom w:val="0"/>
                                  <w:divBdr>
                                    <w:top w:val="none" w:sz="0" w:space="0" w:color="auto"/>
                                    <w:left w:val="none" w:sz="0" w:space="0" w:color="auto"/>
                                    <w:bottom w:val="none" w:sz="0" w:space="0" w:color="auto"/>
                                    <w:right w:val="none" w:sz="0" w:space="0" w:color="auto"/>
                                  </w:divBdr>
                                  <w:divsChild>
                                    <w:div w:id="1785491407">
                                      <w:marLeft w:val="0"/>
                                      <w:marRight w:val="0"/>
                                      <w:marTop w:val="0"/>
                                      <w:marBottom w:val="0"/>
                                      <w:divBdr>
                                        <w:top w:val="none" w:sz="0" w:space="0" w:color="auto"/>
                                        <w:left w:val="none" w:sz="0" w:space="0" w:color="auto"/>
                                        <w:bottom w:val="none" w:sz="0" w:space="0" w:color="auto"/>
                                        <w:right w:val="none" w:sz="0" w:space="0" w:color="auto"/>
                                      </w:divBdr>
                                      <w:divsChild>
                                        <w:div w:id="2111579984">
                                          <w:marLeft w:val="0"/>
                                          <w:marRight w:val="0"/>
                                          <w:marTop w:val="0"/>
                                          <w:marBottom w:val="0"/>
                                          <w:divBdr>
                                            <w:top w:val="none" w:sz="0" w:space="0" w:color="auto"/>
                                            <w:left w:val="none" w:sz="0" w:space="0" w:color="auto"/>
                                            <w:bottom w:val="none" w:sz="0" w:space="0" w:color="auto"/>
                                            <w:right w:val="none" w:sz="0" w:space="0" w:color="auto"/>
                                          </w:divBdr>
                                          <w:divsChild>
                                            <w:div w:id="182743180">
                                              <w:marLeft w:val="0"/>
                                              <w:marRight w:val="0"/>
                                              <w:marTop w:val="0"/>
                                              <w:marBottom w:val="0"/>
                                              <w:divBdr>
                                                <w:top w:val="none" w:sz="0" w:space="0" w:color="auto"/>
                                                <w:left w:val="none" w:sz="0" w:space="0" w:color="auto"/>
                                                <w:bottom w:val="none" w:sz="0" w:space="0" w:color="auto"/>
                                                <w:right w:val="none" w:sz="0" w:space="0" w:color="auto"/>
                                              </w:divBdr>
                                              <w:divsChild>
                                                <w:div w:id="19651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77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image" Target="media/image12.jpeg"/><Relationship Id="rId21" Type="http://schemas.openxmlformats.org/officeDocument/2006/relationships/header" Target="header7.xml"/><Relationship Id="rId34" Type="http://schemas.openxmlformats.org/officeDocument/2006/relationships/image" Target="media/image10.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7.jpeg"/><Relationship Id="rId63" Type="http://schemas.openxmlformats.org/officeDocument/2006/relationships/image" Target="media/image35.png"/><Relationship Id="rId68" Type="http://schemas.openxmlformats.org/officeDocument/2006/relationships/image" Target="media/image40.jpeg"/><Relationship Id="rId76" Type="http://schemas.openxmlformats.org/officeDocument/2006/relationships/image" Target="media/image48.jpeg"/><Relationship Id="rId84" Type="http://schemas.openxmlformats.org/officeDocument/2006/relationships/image" Target="media/image56.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3.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5.jpeg"/><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8.jpeg"/><Relationship Id="rId37" Type="http://schemas.openxmlformats.org/officeDocument/2006/relationships/footer" Target="footer10.xml"/><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chart" Target="charts/chart1.xml"/><Relationship Id="rId58" Type="http://schemas.openxmlformats.org/officeDocument/2006/relationships/image" Target="media/image30.jpeg"/><Relationship Id="rId66"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image" Target="media/image51.jpeg"/><Relationship Id="rId87" Type="http://schemas.openxmlformats.org/officeDocument/2006/relationships/image" Target="media/image59.jpeg"/><Relationship Id="rId5" Type="http://schemas.openxmlformats.org/officeDocument/2006/relationships/webSettings" Target="webSettings.xml"/><Relationship Id="rId61" Type="http://schemas.openxmlformats.org/officeDocument/2006/relationships/image" Target="media/image33.jpeg"/><Relationship Id="rId82" Type="http://schemas.openxmlformats.org/officeDocument/2006/relationships/image" Target="media/image54.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header" Target="header9.xml"/><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8.jpeg"/><Relationship Id="rId64" Type="http://schemas.openxmlformats.org/officeDocument/2006/relationships/image" Target="media/image36.png"/><Relationship Id="rId69" Type="http://schemas.openxmlformats.org/officeDocument/2006/relationships/image" Target="media/image41.jpeg"/><Relationship Id="rId77"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24.jpeg"/><Relationship Id="rId72" Type="http://schemas.openxmlformats.org/officeDocument/2006/relationships/image" Target="media/image44.jpeg"/><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image" Target="media/image9.jpeg"/><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image" Target="media/image31.jpeg"/><Relationship Id="rId67" Type="http://schemas.openxmlformats.org/officeDocument/2006/relationships/image" Target="media/image39.jpeg"/><Relationship Id="rId20" Type="http://schemas.openxmlformats.org/officeDocument/2006/relationships/footer" Target="footer6.xml"/><Relationship Id="rId41" Type="http://schemas.openxmlformats.org/officeDocument/2006/relationships/image" Target="media/image14.jpeg"/><Relationship Id="rId54" Type="http://schemas.openxmlformats.org/officeDocument/2006/relationships/image" Target="media/image26.jpeg"/><Relationship Id="rId62" Type="http://schemas.openxmlformats.org/officeDocument/2006/relationships/image" Target="media/image34.pn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4.jpeg"/><Relationship Id="rId36" Type="http://schemas.openxmlformats.org/officeDocument/2006/relationships/header" Target="header10.xml"/><Relationship Id="rId49" Type="http://schemas.openxmlformats.org/officeDocument/2006/relationships/image" Target="media/image22.jpeg"/><Relationship Id="rId57" Type="http://schemas.openxmlformats.org/officeDocument/2006/relationships/image" Target="media/image29.JPG"/><Relationship Id="rId10" Type="http://schemas.openxmlformats.org/officeDocument/2006/relationships/footer" Target="footer1.xml"/><Relationship Id="rId31" Type="http://schemas.openxmlformats.org/officeDocument/2006/relationships/image" Target="media/image7.jpeg"/><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2.jpeg"/><Relationship Id="rId65" Type="http://schemas.openxmlformats.org/officeDocument/2006/relationships/image" Target="media/image37.JP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na%20Alenco&#227;o\Desktop\mae%20mm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sz="1400" b="0">
                <a:solidFill>
                  <a:sysClr val="windowText" lastClr="000000"/>
                </a:solidFill>
                <a:latin typeface="Times New Roman" pitchFamily="18" charset="0"/>
                <a:cs typeface="Times New Roman" pitchFamily="18" charset="0"/>
              </a:defRPr>
            </a:pPr>
            <a:r>
              <a:rPr lang="pt-PT" sz="1400" b="0" i="1">
                <a:solidFill>
                  <a:sysClr val="windowText" lastClr="000000"/>
                </a:solidFill>
                <a:latin typeface="Times New Roman" pitchFamily="18" charset="0"/>
                <a:cs typeface="Times New Roman" pitchFamily="18" charset="0"/>
              </a:rPr>
              <a:t>Performance</a:t>
            </a:r>
            <a:r>
              <a:rPr lang="pt-PT" sz="1400" b="0">
                <a:solidFill>
                  <a:sysClr val="windowText" lastClr="000000"/>
                </a:solidFill>
                <a:latin typeface="Times New Roman" pitchFamily="18" charset="0"/>
                <a:cs typeface="Times New Roman" pitchFamily="18" charset="0"/>
              </a:rPr>
              <a:t> das consultas</a:t>
            </a:r>
          </a:p>
        </c:rich>
      </c:tx>
      <c:overlay val="0"/>
    </c:title>
    <c:autoTitleDeleted val="0"/>
    <c:plotArea>
      <c:layout/>
      <c:barChart>
        <c:barDir val="col"/>
        <c:grouping val="clustered"/>
        <c:varyColors val="0"/>
        <c:ser>
          <c:idx val="0"/>
          <c:order val="0"/>
          <c:tx>
            <c:strRef>
              <c:f>Folha1!$B$1</c:f>
              <c:strCache>
                <c:ptCount val="1"/>
                <c:pt idx="0">
                  <c:v>Sistema operacional</c:v>
                </c:pt>
              </c:strCache>
            </c:strRef>
          </c:tx>
          <c:invertIfNegative val="0"/>
          <c:dLbls>
            <c:spPr>
              <a:noFill/>
              <a:ln>
                <a:noFill/>
              </a:ln>
              <a:effectLst/>
            </c:spPr>
            <c:txPr>
              <a:bodyPr rot="-5400000" vert="horz"/>
              <a:lstStyle/>
              <a:p>
                <a:pPr>
                  <a:defRPr sz="1000">
                    <a:solidFill>
                      <a:sysClr val="windowText" lastClr="000000"/>
                    </a:solidFill>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Folha1!$A$2:$A$5</c:f>
              <c:strCache>
                <c:ptCount val="4"/>
                <c:pt idx="0">
                  <c:v>Consulta 1</c:v>
                </c:pt>
                <c:pt idx="1">
                  <c:v>Consulta 2</c:v>
                </c:pt>
                <c:pt idx="2">
                  <c:v>Consulta 3</c:v>
                </c:pt>
                <c:pt idx="3">
                  <c:v>Consulta 4</c:v>
                </c:pt>
              </c:strCache>
            </c:strRef>
          </c:cat>
          <c:val>
            <c:numRef>
              <c:f>Folha1!$B$2:$B$5</c:f>
              <c:numCache>
                <c:formatCode>General</c:formatCode>
                <c:ptCount val="4"/>
                <c:pt idx="0">
                  <c:v>0.67300000000000126</c:v>
                </c:pt>
                <c:pt idx="1">
                  <c:v>4.3629999999999916</c:v>
                </c:pt>
                <c:pt idx="2">
                  <c:v>10.706</c:v>
                </c:pt>
                <c:pt idx="3">
                  <c:v>12.392000000000015</c:v>
                </c:pt>
              </c:numCache>
            </c:numRef>
          </c:val>
        </c:ser>
        <c:ser>
          <c:idx val="1"/>
          <c:order val="1"/>
          <c:tx>
            <c:strRef>
              <c:f>Folha1!$C$1</c:f>
              <c:strCache>
                <c:ptCount val="1"/>
                <c:pt idx="0">
                  <c:v>Data Warehouse</c:v>
                </c:pt>
              </c:strCache>
            </c:strRef>
          </c:tx>
          <c:invertIfNegative val="0"/>
          <c:dLbls>
            <c:spPr>
              <a:noFill/>
              <a:ln>
                <a:noFill/>
              </a:ln>
              <a:effectLst/>
            </c:spPr>
            <c:txPr>
              <a:bodyPr rot="-5400000" vert="horz"/>
              <a:lstStyle/>
              <a:p>
                <a:pPr>
                  <a:defRPr sz="1000">
                    <a:solidFill>
                      <a:sysClr val="windowText" lastClr="000000"/>
                    </a:solidFill>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Folha1!$A$2:$A$5</c:f>
              <c:strCache>
                <c:ptCount val="4"/>
                <c:pt idx="0">
                  <c:v>Consulta 1</c:v>
                </c:pt>
                <c:pt idx="1">
                  <c:v>Consulta 2</c:v>
                </c:pt>
                <c:pt idx="2">
                  <c:v>Consulta 3</c:v>
                </c:pt>
                <c:pt idx="3">
                  <c:v>Consulta 4</c:v>
                </c:pt>
              </c:strCache>
            </c:strRef>
          </c:cat>
          <c:val>
            <c:numRef>
              <c:f>Folha1!$C$2:$C$5</c:f>
              <c:numCache>
                <c:formatCode>General</c:formatCode>
                <c:ptCount val="4"/>
                <c:pt idx="0">
                  <c:v>5.2000000000000081E-2</c:v>
                </c:pt>
                <c:pt idx="1">
                  <c:v>0.1670000000000002</c:v>
                </c:pt>
                <c:pt idx="2">
                  <c:v>0.16900000000000021</c:v>
                </c:pt>
                <c:pt idx="3">
                  <c:v>0.24100000000000021</c:v>
                </c:pt>
              </c:numCache>
            </c:numRef>
          </c:val>
        </c:ser>
        <c:dLbls>
          <c:showLegendKey val="0"/>
          <c:showVal val="1"/>
          <c:showCatName val="0"/>
          <c:showSerName val="0"/>
          <c:showPercent val="0"/>
          <c:showBubbleSize val="0"/>
        </c:dLbls>
        <c:gapWidth val="444"/>
        <c:overlap val="-90"/>
        <c:axId val="227596176"/>
        <c:axId val="225721416"/>
      </c:barChart>
      <c:catAx>
        <c:axId val="227596176"/>
        <c:scaling>
          <c:orientation val="minMax"/>
        </c:scaling>
        <c:delete val="0"/>
        <c:axPos val="b"/>
        <c:majorGridlines/>
        <c:numFmt formatCode="General" sourceLinked="1"/>
        <c:majorTickMark val="none"/>
        <c:minorTickMark val="none"/>
        <c:tickLblPos val="nextTo"/>
        <c:txPr>
          <a:bodyPr rot="-60000000" vert="horz"/>
          <a:lstStyle/>
          <a:p>
            <a:pPr>
              <a:defRPr>
                <a:latin typeface="Times New Roman" pitchFamily="18" charset="0"/>
                <a:cs typeface="Times New Roman" pitchFamily="18" charset="0"/>
              </a:defRPr>
            </a:pPr>
            <a:endParaRPr lang="en-US"/>
          </a:p>
        </c:txPr>
        <c:crossAx val="225721416"/>
        <c:crosses val="autoZero"/>
        <c:auto val="1"/>
        <c:lblAlgn val="ctr"/>
        <c:lblOffset val="100"/>
        <c:noMultiLvlLbl val="0"/>
      </c:catAx>
      <c:valAx>
        <c:axId val="225721416"/>
        <c:scaling>
          <c:orientation val="minMax"/>
        </c:scaling>
        <c:delete val="1"/>
        <c:axPos val="l"/>
        <c:numFmt formatCode="General" sourceLinked="1"/>
        <c:majorTickMark val="none"/>
        <c:minorTickMark val="none"/>
        <c:tickLblPos val="none"/>
        <c:crossAx val="227596176"/>
        <c:crosses val="autoZero"/>
        <c:crossBetween val="between"/>
      </c:valAx>
    </c:plotArea>
    <c:legend>
      <c:legendPos val="b"/>
      <c:legendEntry>
        <c:idx val="0"/>
        <c:txPr>
          <a:bodyPr rot="0" vert="horz"/>
          <a:lstStyle/>
          <a:p>
            <a:pPr>
              <a:defRPr sz="1200">
                <a:latin typeface="Times New Roman" pitchFamily="18" charset="0"/>
                <a:cs typeface="Times New Roman" pitchFamily="18" charset="0"/>
              </a:defRPr>
            </a:pPr>
            <a:endParaRPr lang="en-US"/>
          </a:p>
        </c:txPr>
      </c:legendEntry>
      <c:legendEntry>
        <c:idx val="1"/>
        <c:txPr>
          <a:bodyPr rot="0" vert="horz"/>
          <a:lstStyle/>
          <a:p>
            <a:pPr>
              <a:defRPr sz="1200">
                <a:latin typeface="Times New Roman" pitchFamily="18" charset="0"/>
                <a:cs typeface="Times New Roman" pitchFamily="18" charset="0"/>
              </a:defRPr>
            </a:pPr>
            <a:endParaRPr lang="en-US"/>
          </a:p>
        </c:txPr>
      </c:legendEntry>
      <c:layout>
        <c:manualLayout>
          <c:xMode val="edge"/>
          <c:yMode val="edge"/>
          <c:x val="0.26387898314293523"/>
          <c:y val="0.93769098348496471"/>
          <c:w val="0.53630772965883911"/>
          <c:h val="6.1899222433110933E-2"/>
        </c:manualLayout>
      </c:layout>
      <c:overlay val="0"/>
      <c:txPr>
        <a:bodyPr rot="0" vert="horz"/>
        <a:lstStyle/>
        <a:p>
          <a:pPr>
            <a:defRPr sz="1200">
              <a:latin typeface="Times New Roman" pitchFamily="18" charset="0"/>
              <a:cs typeface="Times New Roman" pitchFamily="18" charset="0"/>
            </a:defRPr>
          </a:pPr>
          <a:endParaRPr lang="en-US"/>
        </a:p>
      </c:txPr>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097B5C-868F-431B-AD9E-14E893E619AF}">
  <we:reference id="wa104099688"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74BC7-55C4-43B8-A632-433A3E1A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1</Pages>
  <Words>28154</Words>
  <Characters>160483</Characters>
  <Application>Microsoft Office Word</Application>
  <DocSecurity>0</DocSecurity>
  <Lines>1337</Lines>
  <Paragraphs>376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Alencoão</dc:creator>
  <cp:lastModifiedBy>João Santos</cp:lastModifiedBy>
  <cp:revision>87</cp:revision>
  <cp:lastPrinted>2014-06-25T15:40:00Z</cp:lastPrinted>
  <dcterms:created xsi:type="dcterms:W3CDTF">2014-06-23T16:41:00Z</dcterms:created>
  <dcterms:modified xsi:type="dcterms:W3CDTF">2014-07-28T08:14:00Z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joao.santos@alert-online.com@www.mendeley.com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