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D6ED9" w14:textId="77777777" w:rsidR="009E75FC" w:rsidRPr="009E75FC" w:rsidRDefault="009E75FC" w:rsidP="00D4451C">
      <w:pPr>
        <w:rPr>
          <w:lang w:val="pt-PT"/>
        </w:rPr>
      </w:pPr>
    </w:p>
    <w:p w14:paraId="28523A26" w14:textId="77777777" w:rsidR="00EE04DF" w:rsidRPr="00126397" w:rsidRDefault="00EE04DF" w:rsidP="00EE04DF">
      <w:pPr>
        <w:pStyle w:val="Header"/>
        <w:tabs>
          <w:tab w:val="left" w:pos="2355"/>
        </w:tabs>
        <w:ind w:right="-340"/>
        <w:rPr>
          <w:rFonts w:ascii="Trebuchet MS" w:hAnsi="Trebuchet MS"/>
        </w:rPr>
      </w:pPr>
      <w:r>
        <w:rPr>
          <w:noProof/>
          <w:sz w:val="17"/>
          <w:lang w:eastAsia="es-ES"/>
        </w:rPr>
        <w:drawing>
          <wp:inline distT="0" distB="0" distL="0" distR="0" wp14:anchorId="14F82239" wp14:editId="0E45938A">
            <wp:extent cx="1797050" cy="397510"/>
            <wp:effectExtent l="0" t="0" r="0" b="2540"/>
            <wp:docPr id="1" name="Picture 1" descr="Nova imagem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imagem_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397510"/>
                    </a:xfrm>
                    <a:prstGeom prst="rect">
                      <a:avLst/>
                    </a:prstGeom>
                    <a:noFill/>
                    <a:ln>
                      <a:noFill/>
                    </a:ln>
                  </pic:spPr>
                </pic:pic>
              </a:graphicData>
            </a:graphic>
          </wp:inline>
        </w:drawing>
      </w:r>
    </w:p>
    <w:p w14:paraId="758D89EF" w14:textId="77777777" w:rsidR="00EE04DF" w:rsidRPr="00EE04DF" w:rsidRDefault="00EE04DF" w:rsidP="00EE04DF">
      <w:pPr>
        <w:pStyle w:val="Header"/>
        <w:tabs>
          <w:tab w:val="left" w:pos="2355"/>
        </w:tabs>
        <w:ind w:right="-340"/>
        <w:rPr>
          <w:rFonts w:ascii="Trebuchet MS" w:hAnsi="Trebuchet MS"/>
          <w:b/>
          <w:sz w:val="8"/>
          <w:szCs w:val="8"/>
        </w:rPr>
      </w:pPr>
    </w:p>
    <w:p w14:paraId="51F196A0" w14:textId="77777777" w:rsidR="00EE04DF" w:rsidRPr="00EE04DF" w:rsidRDefault="00EE04DF" w:rsidP="00EE04DF">
      <w:pPr>
        <w:pStyle w:val="Heading3"/>
        <w:ind w:right="-340"/>
        <w:jc w:val="left"/>
        <w:rPr>
          <w:rFonts w:ascii="Trebuchet MS" w:hAnsi="Trebuchet MS" w:cs="Estrangelo Edessa"/>
          <w:b/>
          <w:bCs/>
          <w:color w:val="auto"/>
          <w:spacing w:val="20"/>
          <w:sz w:val="18"/>
          <w:szCs w:val="18"/>
          <w:lang w:val="pt-PT"/>
        </w:rPr>
      </w:pPr>
      <w:r w:rsidRPr="00EE04DF">
        <w:rPr>
          <w:rFonts w:ascii="Trebuchet MS" w:hAnsi="Trebuchet MS" w:cs="Estrangelo Edessa"/>
          <w:b/>
          <w:bCs/>
          <w:color w:val="auto"/>
          <w:spacing w:val="20"/>
          <w:sz w:val="18"/>
          <w:szCs w:val="18"/>
          <w:lang w:val="pt-PT"/>
        </w:rPr>
        <w:t>FACULDADE DE LETRAS</w:t>
      </w:r>
    </w:p>
    <w:p w14:paraId="3C2C5B41" w14:textId="77777777" w:rsidR="00EE04DF" w:rsidRPr="00EE04DF" w:rsidRDefault="00EE04DF" w:rsidP="00EE04DF">
      <w:pPr>
        <w:pStyle w:val="Heading3"/>
        <w:ind w:right="-340"/>
        <w:jc w:val="left"/>
        <w:rPr>
          <w:rFonts w:ascii="Trebuchet MS" w:hAnsi="Trebuchet MS" w:cs="Estrangelo Edessa"/>
          <w:bCs/>
          <w:color w:val="auto"/>
          <w:spacing w:val="20"/>
          <w:sz w:val="18"/>
          <w:szCs w:val="18"/>
          <w:lang w:val="pt-PT"/>
        </w:rPr>
      </w:pPr>
      <w:r w:rsidRPr="00EE04DF">
        <w:rPr>
          <w:rFonts w:ascii="Trebuchet MS" w:hAnsi="Trebuchet MS" w:cs="Estrangelo Edessa"/>
          <w:bCs/>
          <w:color w:val="auto"/>
          <w:spacing w:val="20"/>
          <w:sz w:val="18"/>
          <w:szCs w:val="18"/>
          <w:lang w:val="pt-PT"/>
        </w:rPr>
        <w:t>UNIVERSIDADE DO PORTO</w:t>
      </w:r>
    </w:p>
    <w:p w14:paraId="0CB5B25F" w14:textId="77777777" w:rsidR="009E75FC" w:rsidRPr="009E75FC" w:rsidRDefault="009E75FC" w:rsidP="00D4451C">
      <w:pPr>
        <w:rPr>
          <w:lang w:val="pt-PT"/>
        </w:rPr>
      </w:pPr>
      <w:bookmarkStart w:id="0" w:name="_GoBack"/>
      <w:bookmarkEnd w:id="0"/>
    </w:p>
    <w:p w14:paraId="31888D40" w14:textId="77777777" w:rsidR="009E75FC" w:rsidRPr="009E75FC" w:rsidRDefault="009E75FC" w:rsidP="00D4451C">
      <w:pPr>
        <w:rPr>
          <w:lang w:val="pt-PT"/>
        </w:rPr>
      </w:pPr>
    </w:p>
    <w:p w14:paraId="5E9FA691" w14:textId="77777777" w:rsidR="004802EC" w:rsidRPr="00802E0F" w:rsidRDefault="004802EC" w:rsidP="004802EC">
      <w:pPr>
        <w:pStyle w:val="Estilopadro"/>
        <w:ind w:firstLine="0"/>
        <w:jc w:val="center"/>
        <w:rPr>
          <w:rFonts w:ascii="Times New Roman" w:hAnsi="Times New Roman" w:cs="Times New Roman"/>
          <w:b/>
        </w:rPr>
      </w:pPr>
      <w:r>
        <w:rPr>
          <w:rFonts w:ascii="Times New Roman" w:hAnsi="Times New Roman" w:cs="Times New Roman"/>
          <w:b/>
          <w:sz w:val="32"/>
          <w:szCs w:val="32"/>
        </w:rPr>
        <w:t>Relatório de Estágio</w:t>
      </w:r>
    </w:p>
    <w:p w14:paraId="2DC5EC1B" w14:textId="77777777" w:rsidR="004802EC" w:rsidRPr="00D312BC" w:rsidRDefault="004802EC" w:rsidP="004802EC">
      <w:pPr>
        <w:pStyle w:val="Estilopadro"/>
        <w:ind w:firstLine="0"/>
        <w:rPr>
          <w:rFonts w:ascii="Times New Roman" w:hAnsi="Times New Roman" w:cs="Times New Roman"/>
        </w:rPr>
      </w:pPr>
    </w:p>
    <w:p w14:paraId="1CFFA313" w14:textId="77777777" w:rsidR="004802EC" w:rsidRPr="00D312BC" w:rsidRDefault="004802EC" w:rsidP="004802EC">
      <w:pPr>
        <w:pStyle w:val="Estilopadro"/>
        <w:ind w:firstLine="0"/>
        <w:rPr>
          <w:rFonts w:ascii="Times New Roman" w:hAnsi="Times New Roman" w:cs="Times New Roman"/>
        </w:rPr>
      </w:pPr>
    </w:p>
    <w:p w14:paraId="161FCC86" w14:textId="77777777" w:rsidR="004802EC" w:rsidRPr="00D312BC" w:rsidRDefault="004802EC" w:rsidP="004802EC">
      <w:pPr>
        <w:pStyle w:val="Estilopadro"/>
        <w:ind w:firstLine="0"/>
        <w:jc w:val="center"/>
        <w:rPr>
          <w:rFonts w:ascii="Times New Roman" w:hAnsi="Times New Roman" w:cs="Times New Roman"/>
        </w:rPr>
      </w:pPr>
      <w:r>
        <w:rPr>
          <w:rFonts w:ascii="Times New Roman" w:hAnsi="Times New Roman" w:cs="Times New Roman"/>
          <w:sz w:val="24"/>
          <w:szCs w:val="26"/>
        </w:rPr>
        <w:t>Relatório</w:t>
      </w:r>
      <w:r w:rsidRPr="00D312BC">
        <w:rPr>
          <w:rFonts w:ascii="Times New Roman" w:hAnsi="Times New Roman" w:cs="Times New Roman"/>
          <w:sz w:val="24"/>
          <w:szCs w:val="26"/>
        </w:rPr>
        <w:t xml:space="preserve"> realizad</w:t>
      </w:r>
      <w:r>
        <w:rPr>
          <w:rFonts w:ascii="Times New Roman" w:hAnsi="Times New Roman" w:cs="Times New Roman"/>
          <w:sz w:val="24"/>
          <w:szCs w:val="26"/>
        </w:rPr>
        <w:t>o</w:t>
      </w:r>
      <w:r w:rsidRPr="00D312BC">
        <w:rPr>
          <w:rFonts w:ascii="Times New Roman" w:hAnsi="Times New Roman" w:cs="Times New Roman"/>
          <w:sz w:val="24"/>
          <w:szCs w:val="26"/>
        </w:rPr>
        <w:t xml:space="preserve"> no âmbito do Mestrado em </w:t>
      </w:r>
      <w:r>
        <w:rPr>
          <w:rFonts w:ascii="Times New Roman" w:hAnsi="Times New Roman" w:cs="Times New Roman"/>
          <w:sz w:val="24"/>
          <w:szCs w:val="26"/>
        </w:rPr>
        <w:t>Tradução e Serviços Linguísticos</w:t>
      </w:r>
      <w:r w:rsidRPr="00D312BC">
        <w:rPr>
          <w:rFonts w:ascii="Times New Roman" w:hAnsi="Times New Roman" w:cs="Times New Roman"/>
          <w:sz w:val="24"/>
          <w:szCs w:val="26"/>
        </w:rPr>
        <w:t xml:space="preserve"> orientad</w:t>
      </w:r>
      <w:r>
        <w:rPr>
          <w:rFonts w:ascii="Times New Roman" w:hAnsi="Times New Roman" w:cs="Times New Roman"/>
          <w:sz w:val="24"/>
          <w:szCs w:val="26"/>
        </w:rPr>
        <w:t>o pela Professora Doutora</w:t>
      </w:r>
      <w:r w:rsidRPr="00D312BC">
        <w:rPr>
          <w:rFonts w:ascii="Times New Roman" w:hAnsi="Times New Roman" w:cs="Times New Roman"/>
          <w:sz w:val="24"/>
          <w:szCs w:val="26"/>
        </w:rPr>
        <w:t xml:space="preserve"> </w:t>
      </w:r>
      <w:r>
        <w:rPr>
          <w:rFonts w:ascii="Times New Roman" w:hAnsi="Times New Roman" w:cs="Times New Roman"/>
          <w:sz w:val="24"/>
          <w:szCs w:val="26"/>
        </w:rPr>
        <w:t>Elena Galvão</w:t>
      </w:r>
    </w:p>
    <w:p w14:paraId="5CF5E222" w14:textId="77777777" w:rsidR="004802EC" w:rsidRPr="00D312BC" w:rsidRDefault="004802EC" w:rsidP="004802EC">
      <w:pPr>
        <w:pStyle w:val="Estilopadro"/>
        <w:ind w:firstLine="0"/>
        <w:jc w:val="center"/>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co</w:t>
      </w:r>
      <w:r>
        <w:rPr>
          <w:rFonts w:ascii="Times New Roman" w:hAnsi="Times New Roman" w:cs="Times New Roman"/>
          <w:sz w:val="24"/>
          <w:szCs w:val="26"/>
        </w:rPr>
        <w:t>orientada pela Professora Doutora Belinda Maia</w:t>
      </w:r>
    </w:p>
    <w:p w14:paraId="5FF107B1" w14:textId="77777777" w:rsidR="004802EC" w:rsidRPr="00D312BC" w:rsidRDefault="004802EC" w:rsidP="004802EC">
      <w:pPr>
        <w:pStyle w:val="Estilopadro"/>
        <w:ind w:firstLine="0"/>
        <w:jc w:val="center"/>
        <w:rPr>
          <w:rFonts w:ascii="Times New Roman" w:hAnsi="Times New Roman" w:cs="Times New Roman"/>
        </w:rPr>
      </w:pPr>
    </w:p>
    <w:p w14:paraId="3CC10D3C" w14:textId="77777777" w:rsidR="004802EC" w:rsidRPr="00D312BC" w:rsidRDefault="004802EC" w:rsidP="004802EC">
      <w:pPr>
        <w:pStyle w:val="Estilopadro"/>
        <w:ind w:firstLine="0"/>
        <w:jc w:val="center"/>
        <w:rPr>
          <w:rFonts w:ascii="Times New Roman" w:hAnsi="Times New Roman" w:cs="Times New Roman"/>
        </w:rPr>
      </w:pPr>
    </w:p>
    <w:p w14:paraId="55257AE8" w14:textId="77777777" w:rsidR="004802EC" w:rsidRPr="00D312BC" w:rsidRDefault="004802EC" w:rsidP="004802EC">
      <w:pPr>
        <w:pStyle w:val="Estilopadro"/>
        <w:ind w:firstLine="0"/>
        <w:jc w:val="center"/>
        <w:rPr>
          <w:rFonts w:ascii="Times New Roman" w:hAnsi="Times New Roman" w:cs="Times New Roman"/>
        </w:rPr>
      </w:pPr>
    </w:p>
    <w:p w14:paraId="19E8F465" w14:textId="77777777" w:rsidR="004802EC" w:rsidRPr="00D312BC" w:rsidRDefault="004802EC" w:rsidP="004802EC">
      <w:pPr>
        <w:pStyle w:val="Estilopadro"/>
        <w:ind w:firstLine="0"/>
        <w:jc w:val="center"/>
        <w:rPr>
          <w:rFonts w:ascii="Times New Roman" w:hAnsi="Times New Roman" w:cs="Times New Roman"/>
        </w:rPr>
      </w:pPr>
    </w:p>
    <w:p w14:paraId="18F47F91" w14:textId="77777777" w:rsidR="004802EC" w:rsidRPr="00D312BC" w:rsidRDefault="004802EC" w:rsidP="004802EC">
      <w:pPr>
        <w:pStyle w:val="Estilopadro"/>
        <w:ind w:firstLine="0"/>
        <w:jc w:val="center"/>
        <w:rPr>
          <w:rFonts w:ascii="Times New Roman" w:hAnsi="Times New Roman" w:cs="Times New Roman"/>
        </w:rPr>
      </w:pPr>
    </w:p>
    <w:p w14:paraId="76CE8BFA" w14:textId="77777777" w:rsidR="004802EC" w:rsidRDefault="004802EC" w:rsidP="004802EC">
      <w:pPr>
        <w:pStyle w:val="Estilopadro"/>
        <w:ind w:firstLine="0"/>
        <w:jc w:val="center"/>
        <w:rPr>
          <w:rFonts w:ascii="Times New Roman" w:hAnsi="Times New Roman" w:cs="Times New Roman"/>
        </w:rPr>
      </w:pPr>
    </w:p>
    <w:p w14:paraId="6CDCFFC3" w14:textId="77777777" w:rsidR="004802EC" w:rsidRDefault="004802EC" w:rsidP="004802EC">
      <w:pPr>
        <w:pStyle w:val="Estilopadro"/>
        <w:ind w:firstLine="0"/>
        <w:jc w:val="center"/>
        <w:rPr>
          <w:rFonts w:ascii="Times New Roman" w:hAnsi="Times New Roman" w:cs="Times New Roman"/>
        </w:rPr>
      </w:pPr>
    </w:p>
    <w:p w14:paraId="754CC51C" w14:textId="77777777" w:rsidR="004802EC" w:rsidRDefault="004802EC" w:rsidP="004802EC">
      <w:pPr>
        <w:pStyle w:val="Estilopadro"/>
        <w:ind w:firstLine="0"/>
        <w:jc w:val="center"/>
        <w:rPr>
          <w:rFonts w:ascii="Times New Roman" w:hAnsi="Times New Roman" w:cs="Times New Roman"/>
        </w:rPr>
      </w:pPr>
    </w:p>
    <w:p w14:paraId="1D32CB52" w14:textId="77777777" w:rsidR="004802EC" w:rsidRDefault="004802EC" w:rsidP="004802EC">
      <w:pPr>
        <w:pStyle w:val="Estilopadro"/>
        <w:ind w:firstLine="0"/>
        <w:jc w:val="center"/>
        <w:rPr>
          <w:rFonts w:ascii="Times New Roman" w:hAnsi="Times New Roman" w:cs="Times New Roman"/>
        </w:rPr>
      </w:pPr>
    </w:p>
    <w:p w14:paraId="40AEBDEA" w14:textId="77777777" w:rsidR="004802EC" w:rsidRDefault="004802EC" w:rsidP="004802EC">
      <w:pPr>
        <w:pStyle w:val="Estilopadro"/>
        <w:ind w:firstLine="0"/>
        <w:jc w:val="center"/>
        <w:rPr>
          <w:rFonts w:ascii="Times New Roman" w:hAnsi="Times New Roman" w:cs="Times New Roman"/>
        </w:rPr>
      </w:pPr>
    </w:p>
    <w:p w14:paraId="0AB88B89" w14:textId="77777777" w:rsidR="004802EC" w:rsidRPr="00D312BC" w:rsidRDefault="004802EC" w:rsidP="004802EC">
      <w:pPr>
        <w:pStyle w:val="Estilopadro"/>
        <w:ind w:firstLine="0"/>
        <w:jc w:val="center"/>
        <w:rPr>
          <w:rFonts w:ascii="Times New Roman" w:hAnsi="Times New Roman" w:cs="Times New Roman"/>
        </w:rPr>
      </w:pPr>
    </w:p>
    <w:p w14:paraId="64CDABDB" w14:textId="77777777" w:rsidR="004802EC" w:rsidRPr="00D312BC" w:rsidRDefault="004802EC" w:rsidP="004802EC">
      <w:pPr>
        <w:pStyle w:val="Estilopadro"/>
        <w:ind w:firstLine="0"/>
        <w:jc w:val="center"/>
        <w:rPr>
          <w:rFonts w:ascii="Times New Roman" w:hAnsi="Times New Roman" w:cs="Times New Roman"/>
        </w:rPr>
      </w:pPr>
    </w:p>
    <w:p w14:paraId="4146ED64" w14:textId="77777777" w:rsidR="004802EC" w:rsidRPr="00D312BC" w:rsidRDefault="004802EC" w:rsidP="004802EC">
      <w:pPr>
        <w:pStyle w:val="Estilopadro"/>
        <w:ind w:firstLine="0"/>
        <w:jc w:val="center"/>
        <w:rPr>
          <w:rFonts w:ascii="Times New Roman" w:hAnsi="Times New Roman" w:cs="Times New Roman"/>
        </w:rPr>
      </w:pPr>
      <w:r w:rsidRPr="00D312BC">
        <w:rPr>
          <w:rFonts w:ascii="Times New Roman" w:hAnsi="Times New Roman" w:cs="Times New Roman"/>
          <w:sz w:val="24"/>
          <w:szCs w:val="26"/>
        </w:rPr>
        <w:t>Faculdade de Letras</w:t>
      </w:r>
      <w:r w:rsidRPr="00D312BC">
        <w:rPr>
          <w:rFonts w:ascii="Times New Roman" w:hAnsi="Times New Roman" w:cs="Times New Roman"/>
        </w:rPr>
        <w:t xml:space="preserve"> da </w:t>
      </w:r>
      <w:r w:rsidRPr="00D312BC">
        <w:rPr>
          <w:rFonts w:ascii="Times New Roman" w:hAnsi="Times New Roman" w:cs="Times New Roman"/>
          <w:sz w:val="24"/>
          <w:szCs w:val="26"/>
        </w:rPr>
        <w:t>Universidade do Porto</w:t>
      </w:r>
    </w:p>
    <w:p w14:paraId="590DE055" w14:textId="77777777" w:rsidR="004802EC" w:rsidRPr="00D312BC" w:rsidRDefault="004802EC" w:rsidP="004802EC">
      <w:pPr>
        <w:pStyle w:val="Estilopadro"/>
        <w:ind w:firstLine="0"/>
        <w:rPr>
          <w:rFonts w:ascii="Times New Roman" w:hAnsi="Times New Roman" w:cs="Times New Roman"/>
        </w:rPr>
      </w:pPr>
    </w:p>
    <w:p w14:paraId="0463EFE7" w14:textId="77777777" w:rsidR="004802EC" w:rsidRDefault="004802EC" w:rsidP="004802EC">
      <w:pPr>
        <w:pStyle w:val="Estilopadro"/>
        <w:ind w:firstLine="0"/>
        <w:jc w:val="center"/>
        <w:rPr>
          <w:rFonts w:ascii="Times New Roman" w:hAnsi="Times New Roman" w:cs="Times New Roman"/>
          <w:sz w:val="24"/>
          <w:szCs w:val="26"/>
        </w:rPr>
      </w:pPr>
      <w:r>
        <w:rPr>
          <w:rFonts w:ascii="Times New Roman" w:hAnsi="Times New Roman" w:cs="Times New Roman"/>
          <w:sz w:val="24"/>
          <w:szCs w:val="26"/>
        </w:rPr>
        <w:t>Dezembro</w:t>
      </w:r>
      <w:r w:rsidRPr="00D312BC">
        <w:rPr>
          <w:rFonts w:ascii="Times New Roman" w:hAnsi="Times New Roman" w:cs="Times New Roman"/>
          <w:sz w:val="24"/>
          <w:szCs w:val="26"/>
        </w:rPr>
        <w:t xml:space="preserve"> de 2015</w:t>
      </w:r>
    </w:p>
    <w:p w14:paraId="08F72E4A" w14:textId="77777777" w:rsidR="004802EC" w:rsidRDefault="004802EC" w:rsidP="004802EC">
      <w:pPr>
        <w:pStyle w:val="Estilopadro"/>
        <w:ind w:firstLine="0"/>
        <w:jc w:val="center"/>
        <w:rPr>
          <w:rFonts w:ascii="Times New Roman" w:hAnsi="Times New Roman" w:cs="Times New Roman"/>
          <w:sz w:val="24"/>
          <w:szCs w:val="26"/>
        </w:rPr>
      </w:pPr>
    </w:p>
    <w:p w14:paraId="0DB7774C" w14:textId="77777777" w:rsidR="004802EC" w:rsidRDefault="004802EC" w:rsidP="004802EC">
      <w:pPr>
        <w:pStyle w:val="Estilopadro"/>
        <w:ind w:firstLine="0"/>
        <w:jc w:val="center"/>
        <w:rPr>
          <w:rFonts w:ascii="Times New Roman" w:hAnsi="Times New Roman" w:cs="Times New Roman"/>
          <w:sz w:val="24"/>
          <w:szCs w:val="26"/>
        </w:rPr>
      </w:pPr>
    </w:p>
    <w:p w14:paraId="52684ABE" w14:textId="77777777" w:rsidR="004802EC" w:rsidRDefault="004802EC" w:rsidP="004802EC">
      <w:pPr>
        <w:pStyle w:val="Estilopadro"/>
        <w:ind w:firstLine="0"/>
        <w:jc w:val="center"/>
        <w:rPr>
          <w:rFonts w:ascii="Times New Roman" w:hAnsi="Times New Roman" w:cs="Times New Roman"/>
          <w:sz w:val="24"/>
          <w:szCs w:val="26"/>
        </w:rPr>
      </w:pPr>
    </w:p>
    <w:p w14:paraId="06083458" w14:textId="77777777" w:rsidR="004802EC" w:rsidRPr="00D312BC" w:rsidRDefault="004802EC" w:rsidP="004802EC">
      <w:pPr>
        <w:pStyle w:val="Estilopadro"/>
        <w:ind w:firstLine="0"/>
        <w:jc w:val="center"/>
        <w:rPr>
          <w:rFonts w:ascii="Times New Roman" w:hAnsi="Times New Roman" w:cs="Times New Roman"/>
        </w:rPr>
      </w:pP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t>Versão Final</w:t>
      </w:r>
    </w:p>
    <w:p w14:paraId="03CCB4DE" w14:textId="77777777" w:rsidR="004802EC" w:rsidRPr="00D312BC" w:rsidRDefault="004802EC" w:rsidP="004802EC">
      <w:pPr>
        <w:pStyle w:val="Estilopadro"/>
        <w:ind w:firstLine="0"/>
        <w:rPr>
          <w:rFonts w:ascii="Times New Roman" w:hAnsi="Times New Roman" w:cs="Times New Roman"/>
        </w:rPr>
      </w:pPr>
    </w:p>
    <w:p w14:paraId="5F435228" w14:textId="77777777" w:rsidR="004802EC" w:rsidRPr="00111366" w:rsidRDefault="004802EC" w:rsidP="004802EC">
      <w:pPr>
        <w:pStyle w:val="Estilopadro"/>
        <w:ind w:firstLine="0"/>
        <w:rPr>
          <w:rFonts w:ascii="Times New Roman" w:hAnsi="Times New Roman" w:cs="Times New Roman"/>
          <w:sz w:val="20"/>
          <w:szCs w:val="20"/>
        </w:rPr>
        <w:sectPr w:rsidR="004802EC" w:rsidRPr="00111366" w:rsidSect="004802EC">
          <w:pgSz w:w="11906" w:h="16838"/>
          <w:pgMar w:top="1701" w:right="1417" w:bottom="1701" w:left="1417" w:header="0" w:footer="0" w:gutter="0"/>
          <w:cols w:space="720"/>
          <w:formProt w:val="0"/>
          <w:titlePg/>
        </w:sectPr>
      </w:pPr>
    </w:p>
    <w:p w14:paraId="34B3BA80" w14:textId="77777777" w:rsidR="004802EC" w:rsidRPr="00802E0F" w:rsidRDefault="004802EC" w:rsidP="004802EC">
      <w:pPr>
        <w:pStyle w:val="Estilopadro"/>
        <w:ind w:firstLine="0"/>
        <w:rPr>
          <w:rFonts w:ascii="Times New Roman" w:hAnsi="Times New Roman" w:cs="Times New Roman"/>
          <w:color w:val="FF0000"/>
          <w:sz w:val="28"/>
          <w:szCs w:val="28"/>
        </w:rPr>
      </w:pPr>
    </w:p>
    <w:p w14:paraId="6E067E8A" w14:textId="77777777" w:rsidR="004802EC" w:rsidRPr="00D312BC" w:rsidRDefault="004802EC" w:rsidP="004802EC">
      <w:pPr>
        <w:pStyle w:val="Estilopadro"/>
        <w:rPr>
          <w:rFonts w:ascii="Times New Roman" w:hAnsi="Times New Roman" w:cs="Times New Roman"/>
        </w:rPr>
      </w:pPr>
    </w:p>
    <w:p w14:paraId="0A315D43" w14:textId="77777777" w:rsidR="004802EC" w:rsidRPr="00D312BC" w:rsidRDefault="004802EC" w:rsidP="004802EC">
      <w:pPr>
        <w:pStyle w:val="Estilopadro"/>
        <w:ind w:firstLine="0"/>
        <w:jc w:val="center"/>
        <w:rPr>
          <w:rFonts w:ascii="Times New Roman" w:hAnsi="Times New Roman" w:cs="Times New Roman"/>
        </w:rPr>
      </w:pPr>
      <w:r>
        <w:rPr>
          <w:rFonts w:ascii="Times New Roman" w:hAnsi="Times New Roman" w:cs="Times New Roman"/>
          <w:sz w:val="36"/>
          <w:szCs w:val="36"/>
        </w:rPr>
        <w:t xml:space="preserve">Relatório de Estágio </w:t>
      </w:r>
    </w:p>
    <w:p w14:paraId="22D380D3" w14:textId="77777777" w:rsidR="004802EC" w:rsidRPr="00D312BC" w:rsidRDefault="004802EC" w:rsidP="004802EC">
      <w:pPr>
        <w:pStyle w:val="Estilopadro"/>
        <w:ind w:firstLine="0"/>
        <w:jc w:val="center"/>
        <w:rPr>
          <w:rFonts w:ascii="Times New Roman" w:hAnsi="Times New Roman" w:cs="Times New Roman"/>
        </w:rPr>
      </w:pPr>
    </w:p>
    <w:p w14:paraId="2701DBF2" w14:textId="77777777" w:rsidR="004802EC" w:rsidRPr="00D312BC" w:rsidRDefault="004802EC" w:rsidP="004802EC">
      <w:pPr>
        <w:pStyle w:val="Estilopadro"/>
        <w:ind w:firstLine="0"/>
        <w:jc w:val="center"/>
        <w:rPr>
          <w:rFonts w:ascii="Times New Roman" w:hAnsi="Times New Roman" w:cs="Times New Roman"/>
        </w:rPr>
      </w:pPr>
    </w:p>
    <w:p w14:paraId="0D5F9CB9" w14:textId="77777777" w:rsidR="004802EC" w:rsidRPr="00D312BC" w:rsidRDefault="004802EC" w:rsidP="004802EC">
      <w:pPr>
        <w:pStyle w:val="Estilopadro"/>
        <w:ind w:firstLine="0"/>
        <w:jc w:val="center"/>
        <w:rPr>
          <w:rFonts w:ascii="Times New Roman" w:hAnsi="Times New Roman" w:cs="Times New Roman"/>
        </w:rPr>
      </w:pPr>
      <w:proofErr w:type="spellStart"/>
      <w:r>
        <w:rPr>
          <w:rFonts w:ascii="Times New Roman" w:hAnsi="Times New Roman" w:cs="Times New Roman"/>
          <w:sz w:val="32"/>
          <w:szCs w:val="32"/>
        </w:rPr>
        <w:t>Ever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Antonio</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Arrieta</w:t>
      </w:r>
      <w:proofErr w:type="spellEnd"/>
      <w:r>
        <w:rPr>
          <w:rFonts w:ascii="Times New Roman" w:hAnsi="Times New Roman" w:cs="Times New Roman"/>
          <w:sz w:val="32"/>
          <w:szCs w:val="32"/>
        </w:rPr>
        <w:t xml:space="preserve"> Solano</w:t>
      </w:r>
    </w:p>
    <w:p w14:paraId="280C1576" w14:textId="77777777" w:rsidR="004802EC" w:rsidRPr="00D312BC" w:rsidRDefault="004802EC" w:rsidP="004802EC">
      <w:pPr>
        <w:pStyle w:val="Estilopadro"/>
        <w:ind w:firstLine="0"/>
        <w:rPr>
          <w:rFonts w:ascii="Times New Roman" w:hAnsi="Times New Roman" w:cs="Times New Roman"/>
        </w:rPr>
      </w:pPr>
    </w:p>
    <w:p w14:paraId="72A028CE" w14:textId="77777777" w:rsidR="004802EC" w:rsidRPr="00FB7140" w:rsidRDefault="004802EC" w:rsidP="004802EC">
      <w:pPr>
        <w:pStyle w:val="Estilopadro"/>
        <w:ind w:firstLine="0"/>
        <w:rPr>
          <w:rFonts w:ascii="Times New Roman" w:hAnsi="Times New Roman" w:cs="Times New Roman"/>
          <w:sz w:val="24"/>
        </w:rPr>
      </w:pPr>
    </w:p>
    <w:p w14:paraId="054A57FB" w14:textId="77777777" w:rsidR="004802EC" w:rsidRPr="00D312BC" w:rsidRDefault="004802EC" w:rsidP="004802EC">
      <w:pPr>
        <w:pStyle w:val="Estilopadro"/>
        <w:ind w:firstLine="0"/>
        <w:jc w:val="center"/>
        <w:rPr>
          <w:rFonts w:ascii="Times New Roman" w:hAnsi="Times New Roman" w:cs="Times New Roman"/>
        </w:rPr>
      </w:pPr>
      <w:r>
        <w:rPr>
          <w:rFonts w:ascii="Times New Roman" w:hAnsi="Times New Roman" w:cs="Times New Roman"/>
          <w:sz w:val="24"/>
          <w:szCs w:val="26"/>
        </w:rPr>
        <w:t>Relatório</w:t>
      </w:r>
      <w:r w:rsidRPr="00D312BC">
        <w:rPr>
          <w:rFonts w:ascii="Times New Roman" w:hAnsi="Times New Roman" w:cs="Times New Roman"/>
          <w:sz w:val="24"/>
          <w:szCs w:val="26"/>
        </w:rPr>
        <w:t xml:space="preserve"> realizad</w:t>
      </w:r>
      <w:r>
        <w:rPr>
          <w:rFonts w:ascii="Times New Roman" w:hAnsi="Times New Roman" w:cs="Times New Roman"/>
          <w:sz w:val="24"/>
          <w:szCs w:val="26"/>
        </w:rPr>
        <w:t>o</w:t>
      </w:r>
      <w:r w:rsidRPr="00D312BC">
        <w:rPr>
          <w:rFonts w:ascii="Times New Roman" w:hAnsi="Times New Roman" w:cs="Times New Roman"/>
          <w:sz w:val="24"/>
          <w:szCs w:val="26"/>
        </w:rPr>
        <w:t xml:space="preserve"> no âmbito do Mestrado em </w:t>
      </w:r>
      <w:r>
        <w:rPr>
          <w:rFonts w:ascii="Times New Roman" w:hAnsi="Times New Roman" w:cs="Times New Roman"/>
          <w:sz w:val="24"/>
          <w:szCs w:val="26"/>
        </w:rPr>
        <w:t>Tradução e Serviços Linguísticos</w:t>
      </w:r>
      <w:r w:rsidRPr="00D312BC">
        <w:rPr>
          <w:rFonts w:ascii="Times New Roman" w:hAnsi="Times New Roman" w:cs="Times New Roman"/>
          <w:sz w:val="24"/>
          <w:szCs w:val="26"/>
        </w:rPr>
        <w:t xml:space="preserve"> orientad</w:t>
      </w:r>
      <w:r>
        <w:rPr>
          <w:rFonts w:ascii="Times New Roman" w:hAnsi="Times New Roman" w:cs="Times New Roman"/>
          <w:sz w:val="24"/>
          <w:szCs w:val="26"/>
        </w:rPr>
        <w:t>o pela Professora Doutora</w:t>
      </w:r>
      <w:r w:rsidRPr="00D312BC">
        <w:rPr>
          <w:rFonts w:ascii="Times New Roman" w:hAnsi="Times New Roman" w:cs="Times New Roman"/>
          <w:sz w:val="24"/>
          <w:szCs w:val="26"/>
        </w:rPr>
        <w:t xml:space="preserve"> </w:t>
      </w:r>
      <w:r>
        <w:rPr>
          <w:rFonts w:ascii="Times New Roman" w:hAnsi="Times New Roman" w:cs="Times New Roman"/>
          <w:sz w:val="24"/>
          <w:szCs w:val="26"/>
        </w:rPr>
        <w:t>Elena Galvão</w:t>
      </w:r>
    </w:p>
    <w:p w14:paraId="101DF674" w14:textId="77777777" w:rsidR="004802EC" w:rsidRPr="00D312BC" w:rsidRDefault="004802EC" w:rsidP="004802EC">
      <w:pPr>
        <w:pStyle w:val="Estilopadro"/>
        <w:ind w:firstLine="0"/>
        <w:jc w:val="center"/>
        <w:rPr>
          <w:rFonts w:ascii="Times New Roman" w:hAnsi="Times New Roman" w:cs="Times New Roman"/>
        </w:rPr>
      </w:pPr>
      <w:proofErr w:type="gramStart"/>
      <w:r>
        <w:rPr>
          <w:rFonts w:ascii="Times New Roman" w:hAnsi="Times New Roman" w:cs="Times New Roman"/>
        </w:rPr>
        <w:t>e</w:t>
      </w:r>
      <w:proofErr w:type="gramEnd"/>
      <w:r>
        <w:rPr>
          <w:rFonts w:ascii="Times New Roman" w:hAnsi="Times New Roman" w:cs="Times New Roman"/>
        </w:rPr>
        <w:t xml:space="preserve"> co</w:t>
      </w:r>
      <w:r>
        <w:rPr>
          <w:rFonts w:ascii="Times New Roman" w:hAnsi="Times New Roman" w:cs="Times New Roman"/>
          <w:sz w:val="24"/>
          <w:szCs w:val="26"/>
        </w:rPr>
        <w:t>orientada pela Professora Doutora Belinda Maia</w:t>
      </w:r>
    </w:p>
    <w:p w14:paraId="68847171" w14:textId="77777777" w:rsidR="004802EC" w:rsidRPr="00FB7140" w:rsidRDefault="004802EC" w:rsidP="004802EC">
      <w:pPr>
        <w:pStyle w:val="Estilopadro"/>
        <w:ind w:firstLine="0"/>
        <w:jc w:val="center"/>
        <w:rPr>
          <w:rFonts w:ascii="Times New Roman" w:hAnsi="Times New Roman" w:cs="Times New Roman"/>
          <w:sz w:val="24"/>
        </w:rPr>
      </w:pPr>
    </w:p>
    <w:p w14:paraId="3C00E9D2" w14:textId="77777777" w:rsidR="004802EC" w:rsidRPr="00FB7140" w:rsidRDefault="004802EC" w:rsidP="004802EC">
      <w:pPr>
        <w:pStyle w:val="Estilopadro"/>
        <w:ind w:firstLine="0"/>
        <w:jc w:val="center"/>
        <w:rPr>
          <w:rFonts w:ascii="Times New Roman" w:hAnsi="Times New Roman" w:cs="Times New Roman"/>
          <w:sz w:val="24"/>
        </w:rPr>
      </w:pPr>
    </w:p>
    <w:p w14:paraId="0A16FB1A" w14:textId="77777777" w:rsidR="004802EC" w:rsidRPr="00FB7140" w:rsidRDefault="004802EC" w:rsidP="004802EC">
      <w:pPr>
        <w:pStyle w:val="Estilopadro"/>
        <w:ind w:firstLine="0"/>
        <w:jc w:val="center"/>
        <w:rPr>
          <w:rFonts w:ascii="Times New Roman" w:hAnsi="Times New Roman" w:cs="Times New Roman"/>
          <w:sz w:val="24"/>
        </w:rPr>
      </w:pPr>
    </w:p>
    <w:p w14:paraId="2EABD7CF" w14:textId="77777777" w:rsidR="004802EC" w:rsidRPr="00FB7140" w:rsidRDefault="004802EC" w:rsidP="004802EC">
      <w:pPr>
        <w:pStyle w:val="Estilopadro"/>
        <w:ind w:firstLine="0"/>
        <w:jc w:val="center"/>
        <w:rPr>
          <w:rFonts w:ascii="Times New Roman" w:hAnsi="Times New Roman" w:cs="Times New Roman"/>
          <w:sz w:val="24"/>
        </w:rPr>
      </w:pPr>
    </w:p>
    <w:p w14:paraId="1182DEFE" w14:textId="77777777" w:rsidR="004802EC" w:rsidRPr="00FB7140" w:rsidRDefault="004802EC" w:rsidP="004802EC">
      <w:pPr>
        <w:pStyle w:val="Estilopadro"/>
        <w:ind w:firstLine="0"/>
        <w:jc w:val="center"/>
        <w:rPr>
          <w:rFonts w:ascii="Times New Roman" w:hAnsi="Times New Roman" w:cs="Times New Roman"/>
          <w:sz w:val="24"/>
        </w:rPr>
      </w:pPr>
    </w:p>
    <w:p w14:paraId="64B171FD" w14:textId="77777777" w:rsidR="004802EC" w:rsidRPr="00D312BC" w:rsidRDefault="004802EC" w:rsidP="004802EC">
      <w:pPr>
        <w:pStyle w:val="Estilopadro"/>
        <w:ind w:firstLine="0"/>
        <w:jc w:val="center"/>
        <w:rPr>
          <w:rFonts w:ascii="Times New Roman" w:hAnsi="Times New Roman" w:cs="Times New Roman"/>
        </w:rPr>
      </w:pPr>
    </w:p>
    <w:p w14:paraId="066EEE33" w14:textId="77777777" w:rsidR="004802EC" w:rsidRPr="00D312BC" w:rsidRDefault="004802EC" w:rsidP="004802EC">
      <w:pPr>
        <w:pStyle w:val="Estilopadro"/>
        <w:ind w:firstLine="0"/>
        <w:jc w:val="center"/>
        <w:rPr>
          <w:rFonts w:ascii="Times New Roman" w:hAnsi="Times New Roman" w:cs="Times New Roman"/>
        </w:rPr>
      </w:pPr>
      <w:r w:rsidRPr="00D312BC">
        <w:rPr>
          <w:rFonts w:ascii="Times New Roman" w:hAnsi="Times New Roman" w:cs="Times New Roman"/>
          <w:sz w:val="32"/>
          <w:szCs w:val="32"/>
        </w:rPr>
        <w:t>Membros do Júri</w:t>
      </w:r>
    </w:p>
    <w:p w14:paraId="68B4D498" w14:textId="77777777" w:rsidR="004802EC" w:rsidRPr="00FB7140" w:rsidRDefault="004802EC" w:rsidP="004802EC">
      <w:pPr>
        <w:pStyle w:val="Estilopadro"/>
        <w:ind w:firstLine="0"/>
        <w:jc w:val="center"/>
        <w:rPr>
          <w:rFonts w:ascii="Times New Roman" w:hAnsi="Times New Roman" w:cs="Times New Roman"/>
          <w:sz w:val="24"/>
        </w:rPr>
      </w:pPr>
    </w:p>
    <w:p w14:paraId="7C4CC2A7" w14:textId="77777777" w:rsidR="004802EC" w:rsidRPr="00FB7140" w:rsidRDefault="004802EC" w:rsidP="004802EC">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Professor Doutor </w:t>
      </w:r>
      <w:r>
        <w:rPr>
          <w:rFonts w:ascii="Times New Roman" w:hAnsi="Times New Roman" w:cs="Times New Roman"/>
          <w:sz w:val="24"/>
        </w:rPr>
        <w:t>José Domingues de Almeida</w:t>
      </w:r>
    </w:p>
    <w:p w14:paraId="27D46F0A" w14:textId="77777777" w:rsidR="004802EC" w:rsidRPr="00FB7140" w:rsidRDefault="004802EC" w:rsidP="004802EC">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Pr>
          <w:rFonts w:ascii="Times New Roman" w:hAnsi="Times New Roman" w:cs="Times New Roman"/>
          <w:sz w:val="24"/>
        </w:rPr>
        <w:t>de Letras</w:t>
      </w:r>
      <w:r w:rsidRPr="00FB7140">
        <w:rPr>
          <w:rFonts w:ascii="Times New Roman" w:hAnsi="Times New Roman" w:cs="Times New Roman"/>
          <w:sz w:val="24"/>
        </w:rPr>
        <w:t xml:space="preserve"> - Universidade </w:t>
      </w:r>
      <w:r>
        <w:rPr>
          <w:rFonts w:ascii="Times New Roman" w:hAnsi="Times New Roman" w:cs="Times New Roman"/>
          <w:sz w:val="24"/>
        </w:rPr>
        <w:t>do Porto</w:t>
      </w:r>
    </w:p>
    <w:p w14:paraId="1BB49B8A" w14:textId="77777777" w:rsidR="004802EC" w:rsidRPr="00FB7140" w:rsidRDefault="004802EC" w:rsidP="004802EC">
      <w:pPr>
        <w:pStyle w:val="Estilopadro"/>
        <w:ind w:firstLine="0"/>
        <w:rPr>
          <w:rFonts w:ascii="Times New Roman" w:hAnsi="Times New Roman" w:cs="Times New Roman"/>
          <w:sz w:val="24"/>
        </w:rPr>
      </w:pPr>
    </w:p>
    <w:p w14:paraId="7ABFCCDA" w14:textId="77777777" w:rsidR="004802EC" w:rsidRPr="00FB7140" w:rsidRDefault="004802EC" w:rsidP="004802EC">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Professor Doutor </w:t>
      </w:r>
      <w:r>
        <w:rPr>
          <w:rFonts w:ascii="Times New Roman" w:hAnsi="Times New Roman" w:cs="Times New Roman"/>
          <w:sz w:val="24"/>
        </w:rPr>
        <w:t>Rogélio Ponce de León</w:t>
      </w:r>
    </w:p>
    <w:p w14:paraId="2B22D197" w14:textId="77777777" w:rsidR="004802EC" w:rsidRPr="00FB7140" w:rsidRDefault="004802EC" w:rsidP="004802EC">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Pr>
          <w:rFonts w:ascii="Times New Roman" w:hAnsi="Times New Roman" w:cs="Times New Roman"/>
          <w:sz w:val="24"/>
        </w:rPr>
        <w:t>de Letras</w:t>
      </w:r>
      <w:r w:rsidRPr="00FB7140">
        <w:rPr>
          <w:rFonts w:ascii="Times New Roman" w:hAnsi="Times New Roman" w:cs="Times New Roman"/>
          <w:sz w:val="24"/>
        </w:rPr>
        <w:t xml:space="preserve"> - Universidade </w:t>
      </w:r>
      <w:r>
        <w:rPr>
          <w:rFonts w:ascii="Times New Roman" w:hAnsi="Times New Roman" w:cs="Times New Roman"/>
          <w:sz w:val="24"/>
        </w:rPr>
        <w:t>do Porto</w:t>
      </w:r>
    </w:p>
    <w:p w14:paraId="71CF5436" w14:textId="77777777" w:rsidR="004802EC" w:rsidRPr="00FB7140" w:rsidRDefault="004802EC" w:rsidP="004802EC">
      <w:pPr>
        <w:pStyle w:val="Estilopadro"/>
        <w:ind w:firstLine="0"/>
        <w:jc w:val="center"/>
        <w:rPr>
          <w:rFonts w:ascii="Times New Roman" w:hAnsi="Times New Roman" w:cs="Times New Roman"/>
          <w:sz w:val="24"/>
        </w:rPr>
      </w:pPr>
    </w:p>
    <w:p w14:paraId="39DE8AF6" w14:textId="77777777" w:rsidR="004802EC" w:rsidRPr="00FB7140" w:rsidRDefault="004802EC" w:rsidP="004802EC">
      <w:pPr>
        <w:pStyle w:val="Estilopadro"/>
        <w:ind w:firstLine="0"/>
        <w:jc w:val="center"/>
        <w:rPr>
          <w:rFonts w:ascii="Times New Roman" w:hAnsi="Times New Roman" w:cs="Times New Roman"/>
          <w:sz w:val="24"/>
        </w:rPr>
      </w:pPr>
      <w:r>
        <w:rPr>
          <w:rFonts w:ascii="Times New Roman" w:hAnsi="Times New Roman" w:cs="Times New Roman"/>
          <w:sz w:val="24"/>
        </w:rPr>
        <w:t>Professora Doutora Belinda Maia</w:t>
      </w:r>
    </w:p>
    <w:p w14:paraId="2985D636" w14:textId="77777777" w:rsidR="004802EC" w:rsidRPr="00FB7140" w:rsidRDefault="004802EC" w:rsidP="004802EC">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Pr>
          <w:rFonts w:ascii="Times New Roman" w:hAnsi="Times New Roman" w:cs="Times New Roman"/>
          <w:sz w:val="24"/>
        </w:rPr>
        <w:t>de Letras</w:t>
      </w:r>
      <w:r w:rsidRPr="00FB7140">
        <w:rPr>
          <w:rFonts w:ascii="Times New Roman" w:hAnsi="Times New Roman" w:cs="Times New Roman"/>
          <w:sz w:val="24"/>
        </w:rPr>
        <w:t xml:space="preserve"> - Universidade </w:t>
      </w:r>
      <w:r>
        <w:rPr>
          <w:rFonts w:ascii="Times New Roman" w:hAnsi="Times New Roman" w:cs="Times New Roman"/>
          <w:sz w:val="24"/>
        </w:rPr>
        <w:t>do Porto</w:t>
      </w:r>
    </w:p>
    <w:p w14:paraId="0E779D1A" w14:textId="77777777" w:rsidR="004802EC" w:rsidRPr="00FB7140" w:rsidRDefault="004802EC" w:rsidP="004802EC">
      <w:pPr>
        <w:pStyle w:val="Estilopadro"/>
        <w:ind w:firstLine="0"/>
        <w:rPr>
          <w:rFonts w:ascii="Times New Roman" w:hAnsi="Times New Roman" w:cs="Times New Roman"/>
          <w:sz w:val="24"/>
        </w:rPr>
      </w:pPr>
    </w:p>
    <w:p w14:paraId="1DD2ACDD" w14:textId="77777777" w:rsidR="004802EC" w:rsidRPr="00FB7140" w:rsidRDefault="004802EC" w:rsidP="004802EC">
      <w:pPr>
        <w:pStyle w:val="Estilopadro"/>
        <w:ind w:firstLine="0"/>
        <w:jc w:val="center"/>
        <w:rPr>
          <w:rFonts w:ascii="Times New Roman" w:hAnsi="Times New Roman" w:cs="Times New Roman"/>
          <w:sz w:val="24"/>
        </w:rPr>
      </w:pPr>
    </w:p>
    <w:p w14:paraId="363E5987" w14:textId="77777777" w:rsidR="004802EC" w:rsidRPr="007C21DD" w:rsidRDefault="004802EC" w:rsidP="004802EC">
      <w:pPr>
        <w:pStyle w:val="Estilopadro"/>
        <w:ind w:firstLine="0"/>
        <w:rPr>
          <w:rFonts w:ascii="Times New Roman" w:hAnsi="Times New Roman" w:cs="Times New Roman"/>
          <w:sz w:val="24"/>
          <w:lang w:val="es-ES"/>
          <w:rPrChange w:id="1" w:author="Home" w:date="2015-12-01T15:18:00Z">
            <w:rPr>
              <w:rFonts w:ascii="Times New Roman" w:hAnsi="Times New Roman" w:cs="Times New Roman"/>
              <w:sz w:val="24"/>
            </w:rPr>
          </w:rPrChange>
        </w:rPr>
      </w:pPr>
      <w:proofErr w:type="spellStart"/>
      <w:r w:rsidRPr="007C21DD">
        <w:rPr>
          <w:rFonts w:ascii="Times New Roman" w:hAnsi="Times New Roman" w:cs="Times New Roman"/>
          <w:sz w:val="24"/>
          <w:lang w:val="es-ES"/>
          <w:rPrChange w:id="2" w:author="Home" w:date="2015-12-01T15:18:00Z">
            <w:rPr>
              <w:rFonts w:ascii="Times New Roman" w:hAnsi="Times New Roman" w:cs="Times New Roman"/>
              <w:sz w:val="24"/>
            </w:rPr>
          </w:rPrChange>
        </w:rPr>
        <w:t>Classificação</w:t>
      </w:r>
      <w:proofErr w:type="spellEnd"/>
      <w:r w:rsidRPr="007C21DD">
        <w:rPr>
          <w:rFonts w:ascii="Times New Roman" w:hAnsi="Times New Roman" w:cs="Times New Roman"/>
          <w:sz w:val="24"/>
          <w:lang w:val="es-ES"/>
          <w:rPrChange w:id="3" w:author="Home" w:date="2015-12-01T15:18:00Z">
            <w:rPr>
              <w:rFonts w:ascii="Times New Roman" w:hAnsi="Times New Roman" w:cs="Times New Roman"/>
              <w:sz w:val="24"/>
            </w:rPr>
          </w:rPrChange>
        </w:rPr>
        <w:t xml:space="preserve"> </w:t>
      </w:r>
      <w:proofErr w:type="spellStart"/>
      <w:r w:rsidRPr="007C21DD">
        <w:rPr>
          <w:rFonts w:ascii="Times New Roman" w:hAnsi="Times New Roman" w:cs="Times New Roman"/>
          <w:sz w:val="24"/>
          <w:lang w:val="es-ES"/>
          <w:rPrChange w:id="4" w:author="Home" w:date="2015-12-01T15:18:00Z">
            <w:rPr>
              <w:rFonts w:ascii="Times New Roman" w:hAnsi="Times New Roman" w:cs="Times New Roman"/>
              <w:sz w:val="24"/>
            </w:rPr>
          </w:rPrChange>
        </w:rPr>
        <w:t>obtida</w:t>
      </w:r>
      <w:proofErr w:type="spellEnd"/>
      <w:r w:rsidRPr="007C21DD">
        <w:rPr>
          <w:rFonts w:ascii="Times New Roman" w:hAnsi="Times New Roman" w:cs="Times New Roman"/>
          <w:sz w:val="24"/>
          <w:lang w:val="es-ES"/>
          <w:rPrChange w:id="5" w:author="Home" w:date="2015-12-01T15:18:00Z">
            <w:rPr>
              <w:rFonts w:ascii="Times New Roman" w:hAnsi="Times New Roman" w:cs="Times New Roman"/>
              <w:sz w:val="24"/>
            </w:rPr>
          </w:rPrChange>
        </w:rPr>
        <w:t>: 16 valores</w:t>
      </w:r>
    </w:p>
    <w:p w14:paraId="10FD4F36" w14:textId="77777777" w:rsidR="009E75FC" w:rsidRDefault="009E75FC" w:rsidP="00D4451C"/>
    <w:p w14:paraId="60D482D0" w14:textId="77777777" w:rsidR="00456EFC" w:rsidRDefault="00456EFC" w:rsidP="00D4451C">
      <w:r>
        <w:lastRenderedPageBreak/>
        <w:t>Resumen:</w:t>
      </w:r>
    </w:p>
    <w:p w14:paraId="53AB483E" w14:textId="77777777" w:rsidR="00456EFC" w:rsidRDefault="00456EFC" w:rsidP="00D4451C">
      <w:r>
        <w:t xml:space="preserve">El presente informe de prácticas académicas describe el proceso de práctica realizado en la agencia de traducción </w:t>
      </w:r>
      <w:proofErr w:type="spellStart"/>
      <w:r w:rsidRPr="005D2DD4">
        <w:rPr>
          <w:i/>
        </w:rPr>
        <w:t>Spectrum</w:t>
      </w:r>
      <w:proofErr w:type="spellEnd"/>
      <w:r w:rsidRPr="005D2DD4">
        <w:rPr>
          <w:i/>
        </w:rPr>
        <w:t xml:space="preserve"> </w:t>
      </w:r>
      <w:proofErr w:type="spellStart"/>
      <w:r w:rsidRPr="005D2DD4">
        <w:rPr>
          <w:i/>
        </w:rPr>
        <w:t>Transla</w:t>
      </w:r>
      <w:r w:rsidR="00455312">
        <w:rPr>
          <w:i/>
        </w:rPr>
        <w:t>tion</w:t>
      </w:r>
      <w:proofErr w:type="spellEnd"/>
      <w:r>
        <w:t xml:space="preserve"> como parte del programa de Maestría en Traducción y Servicios Lingüísticos de la Facultad de Letras de la Universidad de Porto. En este se describen las etapas y el desarrollo de la práctica académica, así como los desafíos encontrados, soluciones y estrategias utilizadas para realizar trabajo de traducción de calidad.</w:t>
      </w:r>
    </w:p>
    <w:p w14:paraId="6CFF54D4" w14:textId="77777777" w:rsidR="00456EFC" w:rsidRDefault="00456EFC" w:rsidP="00D4451C">
      <w:r>
        <w:t>Palabras clave: Adaptación, equivalencia, traducción, ventajas, experiencia</w:t>
      </w:r>
    </w:p>
    <w:p w14:paraId="1A662ED9" w14:textId="77777777" w:rsidR="00456EFC" w:rsidRDefault="00456EFC" w:rsidP="00D4451C"/>
    <w:p w14:paraId="5D1FE89D" w14:textId="77777777" w:rsidR="00456EFC" w:rsidRPr="005D2DD4" w:rsidRDefault="00456EFC" w:rsidP="00D4451C">
      <w:pPr>
        <w:rPr>
          <w:lang w:val="en-US"/>
        </w:rPr>
      </w:pPr>
      <w:r w:rsidRPr="005D2DD4">
        <w:rPr>
          <w:lang w:val="en-US"/>
        </w:rPr>
        <w:t>Abstract:</w:t>
      </w:r>
    </w:p>
    <w:p w14:paraId="2C2BA834" w14:textId="77777777" w:rsidR="00456EFC" w:rsidRDefault="00456EFC" w:rsidP="00D4451C">
      <w:pPr>
        <w:rPr>
          <w:lang w:val="en-US"/>
        </w:rPr>
      </w:pPr>
      <w:r>
        <w:rPr>
          <w:lang w:val="en-US"/>
        </w:rPr>
        <w:t xml:space="preserve">Present here is a summary of </w:t>
      </w:r>
      <w:r w:rsidRPr="005D2DD4">
        <w:rPr>
          <w:lang w:val="en-US"/>
        </w:rPr>
        <w:t xml:space="preserve">the </w:t>
      </w:r>
      <w:r>
        <w:rPr>
          <w:lang w:val="en-US"/>
        </w:rPr>
        <w:t xml:space="preserve">academic </w:t>
      </w:r>
      <w:r w:rsidRPr="005D2DD4">
        <w:rPr>
          <w:lang w:val="en-US"/>
        </w:rPr>
        <w:t xml:space="preserve">internship </w:t>
      </w:r>
      <w:r>
        <w:rPr>
          <w:lang w:val="en-US"/>
        </w:rPr>
        <w:t xml:space="preserve">which was </w:t>
      </w:r>
      <w:r w:rsidRPr="005D2DD4">
        <w:rPr>
          <w:lang w:val="en-US"/>
        </w:rPr>
        <w:t xml:space="preserve">done at </w:t>
      </w:r>
      <w:r>
        <w:rPr>
          <w:lang w:val="en-US"/>
        </w:rPr>
        <w:t xml:space="preserve">the </w:t>
      </w:r>
      <w:r w:rsidR="00455312">
        <w:rPr>
          <w:lang w:val="en-US"/>
        </w:rPr>
        <w:t>Spectrum Translation</w:t>
      </w:r>
      <w:r>
        <w:rPr>
          <w:lang w:val="en-US"/>
        </w:rPr>
        <w:t xml:space="preserve"> A</w:t>
      </w:r>
      <w:r w:rsidRPr="005D2DD4">
        <w:rPr>
          <w:lang w:val="en-US"/>
        </w:rPr>
        <w:t xml:space="preserve">gency as part of the curriculum of the Master’s Program in Translation and Linguistic Services at the Faculty </w:t>
      </w:r>
      <w:r>
        <w:rPr>
          <w:lang w:val="en-US"/>
        </w:rPr>
        <w:t xml:space="preserve">of Letters of Porto University. This report describes the academic internship development and its different stages, the challenges faced, as well as solutions and strategies applied to succeed as a translator. </w:t>
      </w:r>
    </w:p>
    <w:p w14:paraId="21E08C37" w14:textId="77777777" w:rsidR="00456EFC" w:rsidRDefault="00456EFC" w:rsidP="00D4451C">
      <w:pPr>
        <w:rPr>
          <w:lang w:val="en-US"/>
        </w:rPr>
      </w:pPr>
      <w:r>
        <w:rPr>
          <w:lang w:val="en-US"/>
        </w:rPr>
        <w:t>Keywords: Adaptation, equivalence, translation, advantages, experience</w:t>
      </w:r>
    </w:p>
    <w:p w14:paraId="3E6FCBBC" w14:textId="77777777" w:rsidR="00456EFC" w:rsidRPr="00F83B07" w:rsidRDefault="00456EFC" w:rsidP="00D4451C">
      <w:pPr>
        <w:rPr>
          <w:lang w:val="en-US"/>
        </w:rPr>
      </w:pPr>
      <w:r w:rsidRPr="00F83B07">
        <w:rPr>
          <w:lang w:val="en-US"/>
        </w:rPr>
        <w:t xml:space="preserve"> </w:t>
      </w:r>
    </w:p>
    <w:p w14:paraId="61E7B626" w14:textId="77777777" w:rsidR="00456EFC" w:rsidRPr="005610CA" w:rsidRDefault="00456EFC" w:rsidP="00D4451C">
      <w:pPr>
        <w:rPr>
          <w:lang w:val="pt-PT"/>
        </w:rPr>
      </w:pPr>
      <w:r w:rsidRPr="005610CA">
        <w:rPr>
          <w:lang w:val="pt-PT"/>
        </w:rPr>
        <w:t>Resumo</w:t>
      </w:r>
    </w:p>
    <w:p w14:paraId="1143BB41" w14:textId="77777777" w:rsidR="00456EFC" w:rsidRPr="005610CA" w:rsidRDefault="00456EFC" w:rsidP="00D4451C">
      <w:pPr>
        <w:rPr>
          <w:lang w:val="pt-PT"/>
        </w:rPr>
      </w:pPr>
      <w:r w:rsidRPr="005610CA">
        <w:rPr>
          <w:lang w:val="pt-PT"/>
        </w:rPr>
        <w:t xml:space="preserve">O presente relatório de estágio curricular descreve o processo estágio feito na agência de tradução </w:t>
      </w:r>
      <w:proofErr w:type="spellStart"/>
      <w:r w:rsidRPr="005610CA">
        <w:rPr>
          <w:lang w:val="pt-PT"/>
        </w:rPr>
        <w:t>Spectrum</w:t>
      </w:r>
      <w:proofErr w:type="spellEnd"/>
      <w:r w:rsidRPr="005610CA">
        <w:rPr>
          <w:lang w:val="pt-PT"/>
        </w:rPr>
        <w:t xml:space="preserve"> </w:t>
      </w:r>
      <w:proofErr w:type="spellStart"/>
      <w:r w:rsidRPr="005610CA">
        <w:rPr>
          <w:lang w:val="pt-PT"/>
        </w:rPr>
        <w:t>Tr</w:t>
      </w:r>
      <w:r w:rsidR="00455312">
        <w:rPr>
          <w:lang w:val="pt-PT"/>
        </w:rPr>
        <w:t>anslation</w:t>
      </w:r>
      <w:proofErr w:type="spellEnd"/>
      <w:r w:rsidRPr="005610CA">
        <w:rPr>
          <w:lang w:val="pt-PT"/>
        </w:rPr>
        <w:t xml:space="preserve"> como parte do currículo do programa de Mestrado em Tradução e Serviços Linguísticos da Universidade do Porto. Este relatório faz a descrição do desenvolvimento da prática curricular, das suas etapas e dos desafios que apareceram no caminho, assim como também da soluções e estratégias utilizadas para ter sucesso no trabalho como tradutor.</w:t>
      </w:r>
    </w:p>
    <w:p w14:paraId="6E737238" w14:textId="77777777" w:rsidR="00456EFC" w:rsidRPr="005610CA" w:rsidRDefault="00456EFC" w:rsidP="00D4451C">
      <w:pPr>
        <w:rPr>
          <w:lang w:val="pt-PT"/>
        </w:rPr>
      </w:pPr>
      <w:r w:rsidRPr="005610CA">
        <w:rPr>
          <w:lang w:val="pt-PT"/>
        </w:rPr>
        <w:t xml:space="preserve">Palavras-chave: Adaptação, equivalência, tradução, vantagens, experiencia </w:t>
      </w:r>
    </w:p>
    <w:p w14:paraId="5DF1C4BB" w14:textId="77777777" w:rsidR="00456EFC" w:rsidRPr="005610CA" w:rsidRDefault="00456EFC" w:rsidP="00D4451C">
      <w:pPr>
        <w:rPr>
          <w:lang w:val="pt-PT"/>
        </w:rPr>
      </w:pPr>
    </w:p>
    <w:p w14:paraId="1F15137A" w14:textId="77777777" w:rsidR="00456EFC" w:rsidRPr="005610CA" w:rsidRDefault="00456EFC" w:rsidP="00D4451C">
      <w:pPr>
        <w:rPr>
          <w:lang w:val="pt-PT"/>
        </w:rPr>
      </w:pPr>
    </w:p>
    <w:p w14:paraId="0698E51F" w14:textId="77777777" w:rsidR="00456EFC" w:rsidRDefault="00456EFC" w:rsidP="00D4451C">
      <w:pPr>
        <w:rPr>
          <w:lang w:val="pt-PT"/>
        </w:rPr>
      </w:pPr>
    </w:p>
    <w:p w14:paraId="329A99C6" w14:textId="77777777" w:rsidR="00456EFC" w:rsidRPr="005610CA" w:rsidRDefault="00456EFC" w:rsidP="00D4451C">
      <w:pPr>
        <w:rPr>
          <w:lang w:val="pt-PT"/>
        </w:rPr>
      </w:pPr>
    </w:p>
    <w:p w14:paraId="700A0DA7" w14:textId="77777777" w:rsidR="00456EFC" w:rsidRDefault="00456EFC" w:rsidP="00D4451C">
      <w:r>
        <w:t>AGRADECIMIENTOS</w:t>
      </w:r>
    </w:p>
    <w:p w14:paraId="4CBABFDF" w14:textId="77777777" w:rsidR="00456EFC" w:rsidRDefault="00456EFC" w:rsidP="00D4451C"/>
    <w:p w14:paraId="335F9FC2" w14:textId="77777777" w:rsidR="00456EFC" w:rsidRDefault="00456EFC" w:rsidP="00D4451C">
      <w:r>
        <w:t>Expreso aquí mi gratitud con todos aquellos que contribuyeron para que esta práctica pudiera ser realizada.</w:t>
      </w:r>
    </w:p>
    <w:p w14:paraId="7680B5D5" w14:textId="77777777" w:rsidR="00456EFC" w:rsidRDefault="00456EFC" w:rsidP="00D4451C">
      <w:r>
        <w:t xml:space="preserve">A la Profesora Doctora Belinda </w:t>
      </w:r>
      <w:proofErr w:type="spellStart"/>
      <w:r>
        <w:t>Maia</w:t>
      </w:r>
      <w:proofErr w:type="spellEnd"/>
      <w:r>
        <w:t xml:space="preserve"> por haberme permitido formar parte de este programa de maestría, acompañarme en este camino y abrirme un nuevo mundo de posibilidades.</w:t>
      </w:r>
    </w:p>
    <w:p w14:paraId="42CC9CD9" w14:textId="77777777" w:rsidR="00456EFC" w:rsidRDefault="00456EFC" w:rsidP="00D4451C">
      <w:r>
        <w:t xml:space="preserve">A la Profesora Doctora Elena </w:t>
      </w:r>
      <w:proofErr w:type="spellStart"/>
      <w:r>
        <w:t>Galvão</w:t>
      </w:r>
      <w:proofErr w:type="spellEnd"/>
      <w:r>
        <w:t>, cuyas aulas fueron un fundamento para el éxito que espera avante.</w:t>
      </w:r>
    </w:p>
    <w:p w14:paraId="3EA9FD09" w14:textId="77777777" w:rsidR="00456EFC" w:rsidRDefault="00456EFC" w:rsidP="00D4451C">
      <w:r>
        <w:t xml:space="preserve">Al Sr. Brian </w:t>
      </w:r>
      <w:proofErr w:type="spellStart"/>
      <w:r>
        <w:t>Granger</w:t>
      </w:r>
      <w:proofErr w:type="spellEnd"/>
      <w:r>
        <w:t xml:space="preserve"> por confiar y compartir su conocimiento con este servidor.</w:t>
      </w:r>
    </w:p>
    <w:p w14:paraId="1A5D11B2" w14:textId="77777777" w:rsidR="00456EFC" w:rsidRDefault="00456EFC" w:rsidP="00D4451C">
      <w:r>
        <w:t xml:space="preserve">A Alexandra </w:t>
      </w:r>
      <w:proofErr w:type="spellStart"/>
      <w:r>
        <w:t>Berg</w:t>
      </w:r>
      <w:proofErr w:type="spellEnd"/>
      <w:r>
        <w:t xml:space="preserve"> simplemente por una de las personas más especiales en mi vida.</w:t>
      </w:r>
    </w:p>
    <w:p w14:paraId="7F7CA1D1" w14:textId="77777777" w:rsidR="00456EFC" w:rsidRDefault="00456EFC" w:rsidP="00D4451C">
      <w:r>
        <w:t>Al Profesor Doctor Jorge Ribeiro quien me hizo sentir bienvenido en su tierra.</w:t>
      </w:r>
    </w:p>
    <w:p w14:paraId="6B58CC0E" w14:textId="77777777" w:rsidR="00456EFC" w:rsidRDefault="00456EFC" w:rsidP="00D4451C">
      <w:r>
        <w:t xml:space="preserve">Y, especialmente, a mi mamá, quien me ha permitido vivir cada éxito, tú eres la Master. </w:t>
      </w:r>
    </w:p>
    <w:p w14:paraId="48991C1D" w14:textId="77777777" w:rsidR="00456EFC" w:rsidRDefault="00456EFC" w:rsidP="00D4451C"/>
    <w:p w14:paraId="34D85516" w14:textId="77777777" w:rsidR="00456EFC" w:rsidRDefault="00456EFC" w:rsidP="00D4451C"/>
    <w:p w14:paraId="6A44EA95" w14:textId="77777777" w:rsidR="00456EFC" w:rsidRDefault="00456EFC" w:rsidP="00D4451C"/>
    <w:p w14:paraId="70E83BCE" w14:textId="77777777" w:rsidR="00456EFC" w:rsidRDefault="00456EFC" w:rsidP="00D4451C"/>
    <w:p w14:paraId="184B3A56" w14:textId="77777777" w:rsidR="00456EFC" w:rsidRDefault="00456EFC" w:rsidP="00D4451C"/>
    <w:p w14:paraId="1909A952" w14:textId="77777777" w:rsidR="00456EFC" w:rsidRDefault="00456EFC" w:rsidP="00D4451C"/>
    <w:p w14:paraId="22B16B7C" w14:textId="77777777" w:rsidR="00456EFC" w:rsidRDefault="00456EFC" w:rsidP="00D4451C"/>
    <w:p w14:paraId="0B752C79" w14:textId="77777777" w:rsidR="00456EFC" w:rsidRDefault="00456EFC" w:rsidP="00D4451C"/>
    <w:p w14:paraId="2937C8D1" w14:textId="77777777" w:rsidR="00456EFC" w:rsidRDefault="00456EFC" w:rsidP="00D4451C"/>
    <w:p w14:paraId="5C1FCFDE" w14:textId="77777777" w:rsidR="00456EFC" w:rsidRDefault="00456EFC" w:rsidP="00D4451C"/>
    <w:p w14:paraId="4B765E99" w14:textId="77777777" w:rsidR="00456EFC" w:rsidRDefault="00456EFC" w:rsidP="00D4451C"/>
    <w:p w14:paraId="17180374" w14:textId="77777777" w:rsidR="00456EFC" w:rsidRDefault="00456EFC" w:rsidP="00D4451C"/>
    <w:p w14:paraId="0F4933E3" w14:textId="77777777" w:rsidR="00456EFC" w:rsidRDefault="00456EFC" w:rsidP="00D4451C"/>
    <w:p w14:paraId="06584E88" w14:textId="77777777" w:rsidR="00456EFC" w:rsidRPr="002861B1" w:rsidRDefault="00456EFC" w:rsidP="00D4451C">
      <w:pPr>
        <w:rPr>
          <w:lang w:val="pt-PT"/>
        </w:rPr>
      </w:pPr>
      <w:r w:rsidRPr="002861B1">
        <w:rPr>
          <w:lang w:val="pt-PT"/>
        </w:rPr>
        <w:t>SIGLAS</w:t>
      </w:r>
    </w:p>
    <w:p w14:paraId="04C95A54" w14:textId="77777777" w:rsidR="00456EFC" w:rsidRPr="002861B1" w:rsidRDefault="00456EFC" w:rsidP="00D4451C">
      <w:pPr>
        <w:rPr>
          <w:lang w:val="pt-PT"/>
        </w:rPr>
      </w:pPr>
    </w:p>
    <w:p w14:paraId="3B9AEE5B" w14:textId="77777777" w:rsidR="000B7454" w:rsidRPr="000B7454" w:rsidRDefault="000B7454" w:rsidP="000B7454">
      <w:pPr>
        <w:rPr>
          <w:lang w:val="pt-PT"/>
        </w:rPr>
      </w:pPr>
      <w:r w:rsidRPr="000B7454">
        <w:rPr>
          <w:lang w:val="pt-PT"/>
        </w:rPr>
        <w:t xml:space="preserve">CAT: </w:t>
      </w:r>
      <w:proofErr w:type="spellStart"/>
      <w:r w:rsidRPr="000B7454">
        <w:rPr>
          <w:i/>
          <w:lang w:val="pt-PT"/>
        </w:rPr>
        <w:t>Computer-assited</w:t>
      </w:r>
      <w:proofErr w:type="spellEnd"/>
      <w:r w:rsidRPr="000B7454">
        <w:rPr>
          <w:i/>
          <w:lang w:val="pt-PT"/>
        </w:rPr>
        <w:t xml:space="preserve"> </w:t>
      </w:r>
      <w:proofErr w:type="spellStart"/>
      <w:r w:rsidRPr="000B7454">
        <w:rPr>
          <w:i/>
          <w:lang w:val="pt-PT"/>
        </w:rPr>
        <w:t>Translation</w:t>
      </w:r>
      <w:proofErr w:type="spellEnd"/>
      <w:r>
        <w:rPr>
          <w:i/>
          <w:lang w:val="pt-PT"/>
        </w:rPr>
        <w:t xml:space="preserve"> </w:t>
      </w:r>
    </w:p>
    <w:p w14:paraId="41B6E87C" w14:textId="77777777" w:rsidR="00456EFC" w:rsidRPr="000B7454" w:rsidRDefault="00456EFC" w:rsidP="00D4451C">
      <w:pPr>
        <w:rPr>
          <w:lang w:val="pt-PT"/>
        </w:rPr>
      </w:pPr>
      <w:r w:rsidRPr="000B7454">
        <w:rPr>
          <w:lang w:val="pt-PT"/>
        </w:rPr>
        <w:t>CD: Cultura de Destino</w:t>
      </w:r>
    </w:p>
    <w:p w14:paraId="2101A534" w14:textId="77777777" w:rsidR="00456EFC" w:rsidRPr="000B7454" w:rsidRDefault="00456EFC" w:rsidP="00D4451C">
      <w:pPr>
        <w:rPr>
          <w:lang w:val="pt-PT"/>
        </w:rPr>
      </w:pPr>
      <w:r w:rsidRPr="000B7454">
        <w:rPr>
          <w:lang w:val="pt-PT"/>
        </w:rPr>
        <w:t>CP: Cultura de Partida</w:t>
      </w:r>
    </w:p>
    <w:p w14:paraId="572B92A8" w14:textId="77777777" w:rsidR="000B7454" w:rsidRPr="000B7454" w:rsidRDefault="000B7454" w:rsidP="000B7454">
      <w:pPr>
        <w:rPr>
          <w:lang w:val="pt-PT"/>
        </w:rPr>
      </w:pPr>
      <w:r w:rsidRPr="000B7454">
        <w:rPr>
          <w:lang w:val="pt-PT"/>
        </w:rPr>
        <w:t xml:space="preserve">DPLP: </w:t>
      </w:r>
      <w:r w:rsidRPr="000B7454">
        <w:rPr>
          <w:i/>
          <w:lang w:val="pt-PT"/>
        </w:rPr>
        <w:t>Dicionário Priberam da Língua Portuguesa</w:t>
      </w:r>
    </w:p>
    <w:p w14:paraId="3DA61DE9" w14:textId="77777777" w:rsidR="000B7454" w:rsidRDefault="000B7454" w:rsidP="000B7454">
      <w:r>
        <w:t>DRAE: Diccionario de la Real Academia Española</w:t>
      </w:r>
    </w:p>
    <w:p w14:paraId="28D6362F" w14:textId="77777777" w:rsidR="00456EFC" w:rsidRDefault="00456EFC" w:rsidP="00D4451C">
      <w:r>
        <w:t>LD: Lengua de Destino</w:t>
      </w:r>
    </w:p>
    <w:p w14:paraId="3CE967F1" w14:textId="77777777" w:rsidR="000B7454" w:rsidRDefault="000B7454" w:rsidP="000B7454">
      <w:r>
        <w:t>LP: Lengua de Partida</w:t>
      </w:r>
    </w:p>
    <w:p w14:paraId="61454B3C" w14:textId="77777777" w:rsidR="000B7454" w:rsidRDefault="000B7454" w:rsidP="000B7454">
      <w:r>
        <w:t>T1: Texto traducido previamente en PT-BR</w:t>
      </w:r>
    </w:p>
    <w:p w14:paraId="3A642FF6" w14:textId="77777777" w:rsidR="000B7454" w:rsidRDefault="000B7454" w:rsidP="000B7454">
      <w:r>
        <w:t>T2: Texto traducido hacia ES-LA</w:t>
      </w:r>
    </w:p>
    <w:p w14:paraId="3090D12D" w14:textId="77777777" w:rsidR="000B7454" w:rsidRPr="000B7454" w:rsidRDefault="000B7454" w:rsidP="000B7454">
      <w:r w:rsidRPr="000B7454">
        <w:t xml:space="preserve">TM: </w:t>
      </w:r>
      <w:proofErr w:type="spellStart"/>
      <w:r w:rsidRPr="000B7454">
        <w:t>Translation</w:t>
      </w:r>
      <w:proofErr w:type="spellEnd"/>
      <w:r w:rsidRPr="000B7454">
        <w:t xml:space="preserve"> </w:t>
      </w:r>
      <w:proofErr w:type="spellStart"/>
      <w:r w:rsidRPr="000B7454">
        <w:t>Memory</w:t>
      </w:r>
      <w:proofErr w:type="spellEnd"/>
      <w:r w:rsidRPr="000B7454">
        <w:t xml:space="preserve"> (Memoria de Traducción)</w:t>
      </w:r>
    </w:p>
    <w:p w14:paraId="3EB578E6" w14:textId="77777777" w:rsidR="000B7454" w:rsidRDefault="000B7454" w:rsidP="000B7454">
      <w:r>
        <w:t>TD: Texto de Destino</w:t>
      </w:r>
    </w:p>
    <w:p w14:paraId="52EBE951" w14:textId="77777777" w:rsidR="000B7454" w:rsidRDefault="000B7454" w:rsidP="000B7454">
      <w:r>
        <w:t>TP: Texto de Partida</w:t>
      </w:r>
    </w:p>
    <w:p w14:paraId="3F62B97E" w14:textId="77777777" w:rsidR="00456EFC" w:rsidRPr="002861B1" w:rsidRDefault="00456EFC" w:rsidP="00D4451C"/>
    <w:p w14:paraId="4972F449" w14:textId="77777777" w:rsidR="00456EFC" w:rsidRPr="002861B1" w:rsidRDefault="00456EFC" w:rsidP="00D4451C"/>
    <w:p w14:paraId="5A12625E" w14:textId="77777777" w:rsidR="00456EFC" w:rsidRPr="002861B1" w:rsidRDefault="00456EFC" w:rsidP="00D4451C"/>
    <w:p w14:paraId="0E54A5CA" w14:textId="77777777" w:rsidR="00456EFC" w:rsidRPr="002861B1" w:rsidRDefault="00456EFC" w:rsidP="00D4451C"/>
    <w:p w14:paraId="6068F09A" w14:textId="77777777" w:rsidR="00456EFC" w:rsidRPr="002861B1" w:rsidRDefault="00456EFC" w:rsidP="00D4451C"/>
    <w:p w14:paraId="34E322F5" w14:textId="77777777" w:rsidR="00456EFC" w:rsidRPr="002861B1" w:rsidRDefault="00456EFC" w:rsidP="00D4451C"/>
    <w:p w14:paraId="08C0D0C6" w14:textId="77777777" w:rsidR="00456EFC" w:rsidRDefault="00456EFC" w:rsidP="00D4451C"/>
    <w:p w14:paraId="6815DF25" w14:textId="77777777" w:rsidR="002861B1" w:rsidRPr="002861B1" w:rsidRDefault="002861B1" w:rsidP="00D4451C"/>
    <w:p w14:paraId="2A1E7685" w14:textId="77777777" w:rsidR="00456EFC" w:rsidRPr="002861B1" w:rsidRDefault="00456EFC" w:rsidP="00D4451C"/>
    <w:p w14:paraId="6DB58B41" w14:textId="77777777" w:rsidR="003352A0" w:rsidRPr="00020E6C" w:rsidRDefault="003352A0" w:rsidP="003352A0">
      <w:pPr>
        <w:tabs>
          <w:tab w:val="left" w:pos="540"/>
        </w:tabs>
        <w:spacing w:after="0"/>
      </w:pPr>
      <w:r w:rsidRPr="00020E6C">
        <w:t>ÍNDICE</w:t>
      </w:r>
    </w:p>
    <w:p w14:paraId="68AC2CA1" w14:textId="77777777" w:rsidR="003352A0" w:rsidRDefault="003352A0" w:rsidP="003352A0">
      <w:pPr>
        <w:tabs>
          <w:tab w:val="left" w:pos="540"/>
        </w:tabs>
        <w:spacing w:after="0"/>
      </w:pPr>
      <w:r>
        <w:t>RESUMEN</w:t>
      </w:r>
      <w:r>
        <w:tab/>
      </w:r>
      <w:r>
        <w:tab/>
      </w:r>
      <w:r>
        <w:tab/>
      </w:r>
      <w:r>
        <w:tab/>
      </w:r>
      <w:r>
        <w:tab/>
      </w:r>
      <w:r>
        <w:tab/>
      </w:r>
      <w:r>
        <w:tab/>
      </w:r>
      <w:r>
        <w:tab/>
      </w:r>
      <w:r>
        <w:tab/>
      </w:r>
      <w:r>
        <w:tab/>
      </w:r>
      <w:r>
        <w:tab/>
      </w:r>
      <w:r>
        <w:tab/>
        <w:t>iii</w:t>
      </w:r>
    </w:p>
    <w:p w14:paraId="30390B9C" w14:textId="77777777" w:rsidR="003352A0" w:rsidRDefault="003352A0" w:rsidP="003352A0">
      <w:pPr>
        <w:tabs>
          <w:tab w:val="left" w:pos="540"/>
        </w:tabs>
        <w:spacing w:after="0"/>
      </w:pPr>
      <w:r w:rsidRPr="00020E6C">
        <w:t>AGRADECIMIENTOS</w:t>
      </w:r>
      <w:r>
        <w:tab/>
      </w:r>
      <w:r>
        <w:tab/>
      </w:r>
      <w:r>
        <w:tab/>
      </w:r>
      <w:r>
        <w:tab/>
      </w:r>
      <w:r>
        <w:tab/>
      </w:r>
      <w:r>
        <w:tab/>
      </w:r>
      <w:r>
        <w:tab/>
      </w:r>
      <w:r>
        <w:tab/>
      </w:r>
      <w:r>
        <w:tab/>
        <w:t>iv</w:t>
      </w:r>
    </w:p>
    <w:p w14:paraId="177F2176" w14:textId="77777777" w:rsidR="003352A0" w:rsidRDefault="003352A0" w:rsidP="003352A0">
      <w:pPr>
        <w:tabs>
          <w:tab w:val="left" w:pos="540"/>
        </w:tabs>
        <w:spacing w:after="0"/>
      </w:pPr>
      <w:r w:rsidRPr="00020E6C">
        <w:t>SIGLAS</w:t>
      </w:r>
      <w:r>
        <w:tab/>
      </w:r>
      <w:r>
        <w:tab/>
      </w:r>
      <w:r>
        <w:tab/>
      </w:r>
      <w:r>
        <w:tab/>
      </w:r>
      <w:r>
        <w:tab/>
      </w:r>
      <w:r>
        <w:tab/>
      </w:r>
      <w:r>
        <w:tab/>
      </w:r>
      <w:r>
        <w:tab/>
      </w:r>
      <w:r>
        <w:tab/>
      </w:r>
      <w:r>
        <w:tab/>
      </w:r>
      <w:r>
        <w:tab/>
      </w:r>
      <w:r>
        <w:tab/>
        <w:t>v</w:t>
      </w:r>
    </w:p>
    <w:p w14:paraId="033371C8" w14:textId="77777777" w:rsidR="003352A0" w:rsidRDefault="003352A0" w:rsidP="003352A0">
      <w:pPr>
        <w:tabs>
          <w:tab w:val="left" w:pos="540"/>
        </w:tabs>
        <w:spacing w:after="0"/>
      </w:pPr>
      <w:r w:rsidRPr="00020E6C">
        <w:t>ÍNDICE DE TABLAS</w:t>
      </w:r>
      <w:r>
        <w:tab/>
      </w:r>
      <w:r>
        <w:tab/>
      </w:r>
      <w:r>
        <w:tab/>
      </w:r>
      <w:r>
        <w:tab/>
      </w:r>
      <w:r>
        <w:tab/>
      </w:r>
      <w:r>
        <w:tab/>
      </w:r>
      <w:r>
        <w:tab/>
      </w:r>
      <w:r>
        <w:tab/>
      </w:r>
      <w:r>
        <w:tab/>
      </w:r>
      <w:r>
        <w:tab/>
        <w:t>viii</w:t>
      </w:r>
    </w:p>
    <w:p w14:paraId="67A0A4D3" w14:textId="77777777" w:rsidR="003352A0" w:rsidRPr="00C92AA4" w:rsidRDefault="003352A0" w:rsidP="003352A0">
      <w:pPr>
        <w:tabs>
          <w:tab w:val="left" w:pos="540"/>
        </w:tabs>
        <w:spacing w:after="0"/>
      </w:pPr>
      <w:r>
        <w:t xml:space="preserve">1. </w:t>
      </w:r>
      <w:r w:rsidRPr="00C92AA4">
        <w:t>Introducción</w:t>
      </w:r>
      <w:r w:rsidRPr="00C92AA4">
        <w:tab/>
      </w:r>
      <w:r>
        <w:tab/>
      </w:r>
      <w:r>
        <w:tab/>
      </w:r>
      <w:r>
        <w:tab/>
      </w:r>
      <w:r>
        <w:tab/>
      </w:r>
      <w:r>
        <w:tab/>
      </w:r>
      <w:r>
        <w:tab/>
      </w:r>
      <w:r>
        <w:tab/>
      </w:r>
      <w:r>
        <w:tab/>
      </w:r>
      <w:r>
        <w:tab/>
      </w:r>
      <w:r>
        <w:tab/>
      </w:r>
      <w:r w:rsidRPr="00C92AA4">
        <w:t>1</w:t>
      </w:r>
    </w:p>
    <w:p w14:paraId="18E02213" w14:textId="77777777" w:rsidR="003352A0" w:rsidRPr="00C92AA4" w:rsidRDefault="003352A0" w:rsidP="003352A0">
      <w:pPr>
        <w:tabs>
          <w:tab w:val="left" w:pos="630"/>
        </w:tabs>
        <w:spacing w:after="0"/>
        <w:ind w:left="540" w:hanging="540"/>
      </w:pPr>
      <w:r>
        <w:t xml:space="preserve">2. </w:t>
      </w:r>
      <w:r w:rsidRPr="00C92AA4">
        <w:t>La Práctica Profesional</w:t>
      </w:r>
      <w:r w:rsidRPr="00C92AA4">
        <w:tab/>
      </w:r>
      <w:r>
        <w:tab/>
      </w:r>
      <w:r>
        <w:tab/>
      </w:r>
      <w:r>
        <w:tab/>
      </w:r>
      <w:r>
        <w:tab/>
      </w:r>
      <w:r>
        <w:tab/>
      </w:r>
      <w:r>
        <w:tab/>
      </w:r>
      <w:r>
        <w:tab/>
      </w:r>
      <w:r>
        <w:tab/>
      </w:r>
      <w:r w:rsidRPr="00C92AA4">
        <w:t>2</w:t>
      </w:r>
    </w:p>
    <w:p w14:paraId="69880133" w14:textId="77777777" w:rsidR="003352A0" w:rsidRPr="00C92AA4" w:rsidRDefault="003352A0" w:rsidP="003352A0">
      <w:pPr>
        <w:tabs>
          <w:tab w:val="left" w:pos="810"/>
        </w:tabs>
        <w:spacing w:after="0"/>
        <w:ind w:firstLine="708"/>
      </w:pPr>
      <w:r>
        <w:t xml:space="preserve">2.1. </w:t>
      </w:r>
      <w:r w:rsidRPr="00C92AA4">
        <w:t>Breve descripción de la agencia y duración de la Práctica</w:t>
      </w:r>
      <w:r w:rsidRPr="00C92AA4">
        <w:tab/>
      </w:r>
      <w:r>
        <w:tab/>
      </w:r>
      <w:r w:rsidRPr="00C92AA4">
        <w:t>2</w:t>
      </w:r>
    </w:p>
    <w:p w14:paraId="21A2FA9D" w14:textId="77777777" w:rsidR="003352A0" w:rsidRDefault="003352A0" w:rsidP="003352A0">
      <w:pPr>
        <w:spacing w:after="0"/>
        <w:ind w:firstLine="708"/>
      </w:pPr>
      <w:r>
        <w:t xml:space="preserve">2.2. </w:t>
      </w:r>
      <w:r w:rsidRPr="00C92AA4">
        <w:t>Razones de la el</w:t>
      </w:r>
      <w:r>
        <w:t xml:space="preserve">ección de </w:t>
      </w:r>
      <w:proofErr w:type="spellStart"/>
      <w:r>
        <w:rPr>
          <w:i/>
        </w:rPr>
        <w:t>Spectrum</w:t>
      </w:r>
      <w:proofErr w:type="spellEnd"/>
      <w:r>
        <w:rPr>
          <w:i/>
        </w:rPr>
        <w:t xml:space="preserve"> </w:t>
      </w:r>
      <w:proofErr w:type="spellStart"/>
      <w:r>
        <w:rPr>
          <w:i/>
        </w:rPr>
        <w:t>Translation</w:t>
      </w:r>
      <w:proofErr w:type="spellEnd"/>
    </w:p>
    <w:p w14:paraId="047520E5" w14:textId="77777777" w:rsidR="003352A0" w:rsidRPr="00C92AA4" w:rsidRDefault="003352A0" w:rsidP="003352A0">
      <w:pPr>
        <w:spacing w:after="0"/>
      </w:pPr>
      <w:r>
        <w:t xml:space="preserve">                   </w:t>
      </w:r>
      <w:proofErr w:type="gramStart"/>
      <w:r w:rsidRPr="00C92AA4">
        <w:t>para</w:t>
      </w:r>
      <w:proofErr w:type="gramEnd"/>
      <w:r w:rsidRPr="00C92AA4">
        <w:t xml:space="preserve"> realizar la práctica profesional</w:t>
      </w:r>
      <w:r w:rsidRPr="00C92AA4">
        <w:tab/>
      </w:r>
      <w:r>
        <w:tab/>
      </w:r>
      <w:r>
        <w:tab/>
      </w:r>
      <w:r>
        <w:tab/>
      </w:r>
      <w:r>
        <w:tab/>
      </w:r>
      <w:r>
        <w:tab/>
      </w:r>
      <w:r w:rsidRPr="00C92AA4">
        <w:t>2</w:t>
      </w:r>
    </w:p>
    <w:p w14:paraId="1C7BAC16" w14:textId="77777777" w:rsidR="003352A0" w:rsidRPr="00C92AA4" w:rsidRDefault="003352A0" w:rsidP="003352A0">
      <w:pPr>
        <w:spacing w:after="0"/>
        <w:ind w:firstLine="708"/>
      </w:pPr>
      <w:r>
        <w:t xml:space="preserve">2.3. </w:t>
      </w:r>
      <w:r w:rsidRPr="00C92AA4">
        <w:t>Desarrollo de la Práctica Profesional</w:t>
      </w:r>
      <w:r>
        <w:tab/>
      </w:r>
      <w:r>
        <w:tab/>
      </w:r>
      <w:r>
        <w:tab/>
      </w:r>
      <w:r>
        <w:tab/>
      </w:r>
      <w:r>
        <w:tab/>
      </w:r>
      <w:r w:rsidRPr="00C92AA4">
        <w:t>4</w:t>
      </w:r>
    </w:p>
    <w:p w14:paraId="4F8598FD" w14:textId="77777777" w:rsidR="003352A0" w:rsidRPr="00C92AA4" w:rsidRDefault="003352A0" w:rsidP="003352A0">
      <w:pPr>
        <w:spacing w:after="0"/>
        <w:ind w:firstLine="708"/>
      </w:pPr>
      <w:r>
        <w:t xml:space="preserve">2.4. </w:t>
      </w:r>
      <w:r w:rsidRPr="00C92AA4">
        <w:t>Comunicación con la Agencia</w:t>
      </w:r>
      <w:r w:rsidRPr="00C92AA4">
        <w:tab/>
      </w:r>
      <w:r>
        <w:tab/>
      </w:r>
      <w:r>
        <w:tab/>
      </w:r>
      <w:r>
        <w:tab/>
      </w:r>
      <w:r>
        <w:tab/>
      </w:r>
      <w:r>
        <w:tab/>
      </w:r>
      <w:r>
        <w:tab/>
      </w:r>
      <w:r w:rsidRPr="00C92AA4">
        <w:t>5</w:t>
      </w:r>
    </w:p>
    <w:p w14:paraId="534B094F" w14:textId="77777777" w:rsidR="003352A0" w:rsidRPr="00C92AA4" w:rsidRDefault="003352A0" w:rsidP="003352A0">
      <w:pPr>
        <w:spacing w:after="0"/>
        <w:ind w:firstLine="708"/>
      </w:pPr>
      <w:r>
        <w:t xml:space="preserve">2.5. </w:t>
      </w:r>
      <w:proofErr w:type="spellStart"/>
      <w:r w:rsidRPr="002861B1">
        <w:rPr>
          <w:i/>
        </w:rPr>
        <w:t>Feedback</w:t>
      </w:r>
      <w:proofErr w:type="spellEnd"/>
      <w:r w:rsidRPr="00C92AA4">
        <w:t xml:space="preserve"> recibido por parte de la agencia</w:t>
      </w:r>
      <w:r w:rsidRPr="00C92AA4">
        <w:tab/>
      </w:r>
      <w:r>
        <w:tab/>
      </w:r>
      <w:r>
        <w:tab/>
      </w:r>
      <w:r>
        <w:tab/>
      </w:r>
      <w:r>
        <w:tab/>
        <w:t>7</w:t>
      </w:r>
    </w:p>
    <w:p w14:paraId="00B10F05" w14:textId="77777777" w:rsidR="003352A0" w:rsidRDefault="003352A0" w:rsidP="003352A0">
      <w:pPr>
        <w:spacing w:after="0"/>
        <w:ind w:firstLine="708"/>
      </w:pPr>
      <w:r>
        <w:t xml:space="preserve">2.6. </w:t>
      </w:r>
      <w:r w:rsidRPr="00C92AA4">
        <w:t>Ventajas y desventajas de ser un traductor independiente</w:t>
      </w:r>
    </w:p>
    <w:p w14:paraId="2399D4D6" w14:textId="77777777" w:rsidR="003352A0" w:rsidRPr="00C92AA4" w:rsidRDefault="003352A0" w:rsidP="003352A0">
      <w:pPr>
        <w:spacing w:after="0"/>
        <w:ind w:firstLine="708"/>
      </w:pPr>
      <w:r>
        <w:t xml:space="preserve">        </w:t>
      </w:r>
      <w:proofErr w:type="gramStart"/>
      <w:r w:rsidRPr="00C92AA4">
        <w:t>vs</w:t>
      </w:r>
      <w:proofErr w:type="gramEnd"/>
      <w:r w:rsidRPr="00C92AA4">
        <w:t xml:space="preserve"> Traductor </w:t>
      </w:r>
      <w:proofErr w:type="spellStart"/>
      <w:r w:rsidRPr="00C92AA4">
        <w:t>on-site</w:t>
      </w:r>
      <w:proofErr w:type="spellEnd"/>
      <w:r w:rsidRPr="00C92AA4">
        <w:tab/>
      </w:r>
      <w:r>
        <w:tab/>
      </w:r>
      <w:r>
        <w:tab/>
      </w:r>
      <w:r>
        <w:tab/>
      </w:r>
      <w:r>
        <w:tab/>
      </w:r>
      <w:r>
        <w:tab/>
      </w:r>
      <w:r>
        <w:tab/>
      </w:r>
      <w:r>
        <w:tab/>
      </w:r>
      <w:r w:rsidRPr="00C92AA4">
        <w:t>8</w:t>
      </w:r>
    </w:p>
    <w:p w14:paraId="5F86DB0D" w14:textId="77777777" w:rsidR="003352A0" w:rsidRPr="00C92AA4" w:rsidRDefault="003352A0" w:rsidP="003352A0">
      <w:pPr>
        <w:spacing w:after="0"/>
        <w:ind w:firstLine="708"/>
      </w:pPr>
      <w:r>
        <w:t xml:space="preserve">2.7. </w:t>
      </w:r>
      <w:r w:rsidRPr="00C92AA4">
        <w:t>Cliente y Proyecto</w:t>
      </w:r>
      <w:r w:rsidRPr="00C92AA4">
        <w:tab/>
      </w:r>
      <w:r>
        <w:tab/>
      </w:r>
      <w:r>
        <w:tab/>
      </w:r>
      <w:r>
        <w:tab/>
      </w:r>
      <w:r>
        <w:tab/>
      </w:r>
      <w:r>
        <w:tab/>
      </w:r>
      <w:r>
        <w:tab/>
      </w:r>
      <w:r>
        <w:tab/>
      </w:r>
      <w:r w:rsidRPr="00C92AA4">
        <w:t>11</w:t>
      </w:r>
    </w:p>
    <w:p w14:paraId="538E67BD" w14:textId="77777777" w:rsidR="003352A0" w:rsidRPr="00C92AA4" w:rsidRDefault="003352A0" w:rsidP="003352A0">
      <w:pPr>
        <w:spacing w:after="0"/>
        <w:ind w:firstLine="708"/>
      </w:pPr>
      <w:r>
        <w:t xml:space="preserve">2.8. </w:t>
      </w:r>
      <w:r w:rsidRPr="00C92AA4">
        <w:t>Herramientas de Traducción Asistida (CAT TOOLS) utilizadas</w:t>
      </w:r>
      <w:r w:rsidRPr="00C92AA4">
        <w:tab/>
        <w:t>12</w:t>
      </w:r>
    </w:p>
    <w:p w14:paraId="192E8FEF" w14:textId="77777777" w:rsidR="003352A0" w:rsidRDefault="003352A0" w:rsidP="003352A0">
      <w:pPr>
        <w:spacing w:after="0"/>
        <w:ind w:firstLine="708"/>
      </w:pPr>
      <w:r>
        <w:t xml:space="preserve">2.9. </w:t>
      </w:r>
      <w:r w:rsidRPr="00C92AA4">
        <w:t>El trabajo de traducción y problem</w:t>
      </w:r>
      <w:r>
        <w:t>as afrontados por el estudiante</w:t>
      </w:r>
    </w:p>
    <w:p w14:paraId="2A54883C" w14:textId="77777777" w:rsidR="003352A0" w:rsidRPr="00C92AA4" w:rsidRDefault="003352A0" w:rsidP="003352A0">
      <w:pPr>
        <w:spacing w:after="0"/>
        <w:ind w:firstLine="708"/>
      </w:pPr>
      <w:r>
        <w:t xml:space="preserve">       </w:t>
      </w:r>
      <w:proofErr w:type="gramStart"/>
      <w:r w:rsidRPr="00C92AA4">
        <w:t>durante</w:t>
      </w:r>
      <w:proofErr w:type="gramEnd"/>
      <w:r w:rsidRPr="00C92AA4">
        <w:t xml:space="preserve"> la práctica</w:t>
      </w:r>
      <w:r w:rsidRPr="00C92AA4">
        <w:tab/>
      </w:r>
      <w:r>
        <w:tab/>
      </w:r>
      <w:r>
        <w:tab/>
      </w:r>
      <w:r>
        <w:tab/>
      </w:r>
      <w:r>
        <w:tab/>
      </w:r>
      <w:r>
        <w:tab/>
      </w:r>
      <w:r>
        <w:tab/>
      </w:r>
      <w:r>
        <w:tab/>
      </w:r>
      <w:r w:rsidRPr="00C92AA4">
        <w:t>1</w:t>
      </w:r>
      <w:r>
        <w:t>4</w:t>
      </w:r>
    </w:p>
    <w:p w14:paraId="07FB396C" w14:textId="77777777" w:rsidR="003352A0" w:rsidRPr="00C92AA4" w:rsidRDefault="003352A0" w:rsidP="003352A0">
      <w:pPr>
        <w:tabs>
          <w:tab w:val="left" w:pos="900"/>
        </w:tabs>
        <w:spacing w:after="0"/>
        <w:ind w:left="540" w:hanging="540"/>
      </w:pPr>
      <w:r>
        <w:t xml:space="preserve">3.  </w:t>
      </w:r>
      <w:r w:rsidRPr="00C92AA4">
        <w:t>Marco Teórico-Metodológico</w:t>
      </w:r>
      <w:r w:rsidRPr="00C92AA4">
        <w:tab/>
      </w:r>
      <w:r>
        <w:tab/>
      </w:r>
      <w:r>
        <w:tab/>
      </w:r>
      <w:r>
        <w:tab/>
      </w:r>
      <w:r>
        <w:tab/>
      </w:r>
      <w:r>
        <w:tab/>
      </w:r>
      <w:r>
        <w:tab/>
      </w:r>
      <w:r>
        <w:tab/>
        <w:t>15</w:t>
      </w:r>
    </w:p>
    <w:p w14:paraId="4BD68C9F" w14:textId="77777777" w:rsidR="003352A0" w:rsidRPr="00C92AA4" w:rsidRDefault="003352A0" w:rsidP="003352A0">
      <w:pPr>
        <w:spacing w:after="0"/>
        <w:ind w:firstLine="708"/>
      </w:pPr>
      <w:r>
        <w:t xml:space="preserve">3.1. </w:t>
      </w:r>
      <w:r w:rsidRPr="00C92AA4">
        <w:t>Generalidades sobre el proceso de traducción</w:t>
      </w:r>
      <w:r w:rsidRPr="00C92AA4">
        <w:tab/>
      </w:r>
      <w:r>
        <w:tab/>
      </w:r>
      <w:r>
        <w:tab/>
      </w:r>
      <w:r>
        <w:tab/>
      </w:r>
      <w:r w:rsidRPr="00C92AA4">
        <w:t>15</w:t>
      </w:r>
    </w:p>
    <w:p w14:paraId="00DD85EF" w14:textId="77777777" w:rsidR="003352A0" w:rsidRPr="00C92AA4" w:rsidRDefault="003352A0" w:rsidP="003352A0">
      <w:pPr>
        <w:spacing w:after="0"/>
        <w:ind w:firstLine="708"/>
      </w:pPr>
      <w:r>
        <w:t xml:space="preserve">3.2. </w:t>
      </w:r>
      <w:r w:rsidRPr="00C92AA4">
        <w:t>El traductor como ser social</w:t>
      </w:r>
      <w:r w:rsidRPr="00C92AA4">
        <w:tab/>
      </w:r>
      <w:r>
        <w:tab/>
      </w:r>
      <w:r>
        <w:tab/>
      </w:r>
      <w:r>
        <w:tab/>
      </w:r>
      <w:r>
        <w:tab/>
      </w:r>
      <w:r>
        <w:tab/>
      </w:r>
      <w:r>
        <w:tab/>
      </w:r>
      <w:r w:rsidRPr="00C92AA4">
        <w:t>16</w:t>
      </w:r>
    </w:p>
    <w:p w14:paraId="4D67D0F4" w14:textId="77777777" w:rsidR="003352A0" w:rsidRPr="00C92AA4" w:rsidRDefault="003352A0" w:rsidP="003352A0">
      <w:pPr>
        <w:spacing w:after="0"/>
        <w:ind w:firstLine="708"/>
      </w:pPr>
      <w:r>
        <w:t xml:space="preserve">3.3. </w:t>
      </w:r>
      <w:r w:rsidRPr="00C92AA4">
        <w:t>La traducción como actividad compleja</w:t>
      </w:r>
      <w:r w:rsidRPr="00C92AA4">
        <w:tab/>
      </w:r>
      <w:r>
        <w:tab/>
      </w:r>
      <w:r>
        <w:tab/>
      </w:r>
      <w:r>
        <w:tab/>
      </w:r>
      <w:r>
        <w:tab/>
      </w:r>
      <w:r w:rsidRPr="00C92AA4">
        <w:t>1</w:t>
      </w:r>
      <w:r>
        <w:t>7</w:t>
      </w:r>
    </w:p>
    <w:p w14:paraId="22C80426" w14:textId="77777777" w:rsidR="003352A0" w:rsidRPr="00C92AA4" w:rsidRDefault="003352A0" w:rsidP="003352A0">
      <w:pPr>
        <w:spacing w:after="0"/>
        <w:ind w:firstLine="708"/>
      </w:pPr>
      <w:r>
        <w:t xml:space="preserve">3.4. </w:t>
      </w:r>
      <w:r w:rsidRPr="00C92AA4">
        <w:t>Aspectos importantes en la práctica de la traducción</w:t>
      </w:r>
      <w:r w:rsidRPr="00C92AA4">
        <w:tab/>
      </w:r>
      <w:r>
        <w:tab/>
      </w:r>
      <w:r>
        <w:tab/>
      </w:r>
      <w:r w:rsidRPr="00C92AA4">
        <w:t>17</w:t>
      </w:r>
    </w:p>
    <w:p w14:paraId="6E53ED22" w14:textId="77777777" w:rsidR="003352A0" w:rsidRPr="00C92AA4" w:rsidRDefault="003352A0" w:rsidP="003352A0">
      <w:pPr>
        <w:spacing w:after="0"/>
        <w:ind w:left="708" w:firstLine="708"/>
      </w:pPr>
      <w:r>
        <w:t xml:space="preserve">3.4.1. Principio </w:t>
      </w:r>
      <w:proofErr w:type="spellStart"/>
      <w:r>
        <w:t>Minimax</w:t>
      </w:r>
      <w:proofErr w:type="spellEnd"/>
      <w:r>
        <w:tab/>
      </w:r>
      <w:r>
        <w:tab/>
      </w:r>
      <w:r>
        <w:tab/>
      </w:r>
      <w:r>
        <w:tab/>
      </w:r>
      <w:r>
        <w:tab/>
      </w:r>
      <w:r>
        <w:tab/>
      </w:r>
      <w:r w:rsidRPr="00C92AA4">
        <w:tab/>
      </w:r>
      <w:r>
        <w:t>18</w:t>
      </w:r>
    </w:p>
    <w:p w14:paraId="24BD2E8F" w14:textId="77777777" w:rsidR="003352A0" w:rsidRPr="00C92AA4" w:rsidRDefault="003352A0" w:rsidP="003352A0">
      <w:pPr>
        <w:spacing w:after="0"/>
        <w:ind w:left="708" w:firstLine="708"/>
      </w:pPr>
      <w:r>
        <w:t xml:space="preserve">3.4.2. </w:t>
      </w:r>
      <w:r w:rsidRPr="00C92AA4">
        <w:t>Tipos de Texto: Factual e Imaginativo</w:t>
      </w:r>
      <w:r>
        <w:tab/>
      </w:r>
      <w:r>
        <w:tab/>
      </w:r>
      <w:r>
        <w:tab/>
      </w:r>
      <w:r w:rsidRPr="00C92AA4">
        <w:tab/>
        <w:t>1</w:t>
      </w:r>
      <w:r>
        <w:t>8</w:t>
      </w:r>
    </w:p>
    <w:p w14:paraId="08AFEB82" w14:textId="77777777" w:rsidR="003352A0" w:rsidRPr="00C92AA4" w:rsidRDefault="003352A0" w:rsidP="003352A0">
      <w:pPr>
        <w:spacing w:after="0"/>
        <w:ind w:left="708" w:firstLine="708"/>
      </w:pPr>
      <w:r>
        <w:t xml:space="preserve">3.4.3. </w:t>
      </w:r>
      <w:r w:rsidRPr="00C92AA4">
        <w:t>Intertextualidad</w:t>
      </w:r>
      <w:r w:rsidRPr="00C92AA4">
        <w:tab/>
      </w:r>
      <w:r>
        <w:tab/>
      </w:r>
      <w:r>
        <w:tab/>
      </w:r>
      <w:r>
        <w:tab/>
      </w:r>
      <w:r>
        <w:tab/>
      </w:r>
      <w:r>
        <w:tab/>
      </w:r>
      <w:r>
        <w:tab/>
      </w:r>
      <w:r w:rsidRPr="00C92AA4">
        <w:t>1</w:t>
      </w:r>
      <w:r>
        <w:t>8</w:t>
      </w:r>
    </w:p>
    <w:p w14:paraId="5FEA9F9C" w14:textId="77777777" w:rsidR="003352A0" w:rsidRPr="00C92AA4" w:rsidRDefault="003352A0" w:rsidP="003352A0">
      <w:pPr>
        <w:spacing w:after="0"/>
        <w:ind w:left="708" w:firstLine="708"/>
      </w:pPr>
      <w:r>
        <w:t>3.4.5. Cambios textuales</w:t>
      </w:r>
      <w:r w:rsidRPr="00C92AA4">
        <w:tab/>
      </w:r>
      <w:r>
        <w:tab/>
      </w:r>
      <w:r>
        <w:tab/>
      </w:r>
      <w:r>
        <w:tab/>
      </w:r>
      <w:r>
        <w:tab/>
      </w:r>
      <w:r>
        <w:tab/>
      </w:r>
      <w:r>
        <w:tab/>
      </w:r>
      <w:r w:rsidRPr="00C92AA4">
        <w:t>17</w:t>
      </w:r>
    </w:p>
    <w:p w14:paraId="46FA0527" w14:textId="77777777" w:rsidR="003352A0" w:rsidRPr="00C92AA4" w:rsidRDefault="003352A0" w:rsidP="003352A0">
      <w:pPr>
        <w:spacing w:after="0"/>
        <w:ind w:left="708" w:firstLine="708"/>
      </w:pPr>
      <w:r w:rsidRPr="00C92AA4">
        <w:t>3.4</w:t>
      </w:r>
      <w:r>
        <w:t xml:space="preserve">.6. Desplazamientos </w:t>
      </w:r>
      <w:proofErr w:type="spellStart"/>
      <w:r>
        <w:t>Traductivos</w:t>
      </w:r>
      <w:proofErr w:type="spellEnd"/>
      <w:r w:rsidRPr="00C92AA4">
        <w:tab/>
      </w:r>
      <w:r>
        <w:tab/>
      </w:r>
      <w:r>
        <w:tab/>
      </w:r>
      <w:r>
        <w:tab/>
      </w:r>
      <w:r>
        <w:tab/>
      </w:r>
      <w:r w:rsidRPr="00C92AA4">
        <w:t>18</w:t>
      </w:r>
    </w:p>
    <w:p w14:paraId="00A48F13" w14:textId="77777777" w:rsidR="003352A0" w:rsidRPr="00C92AA4" w:rsidRDefault="003352A0" w:rsidP="003352A0">
      <w:pPr>
        <w:spacing w:after="0"/>
        <w:ind w:firstLine="708"/>
      </w:pPr>
      <w:r>
        <w:t xml:space="preserve">3.5. </w:t>
      </w:r>
      <w:r w:rsidRPr="00C92AA4">
        <w:t>Tipos de Traducción</w:t>
      </w:r>
      <w:r>
        <w:tab/>
      </w:r>
      <w:r>
        <w:tab/>
      </w:r>
      <w:r>
        <w:tab/>
      </w:r>
      <w:r>
        <w:tab/>
      </w:r>
      <w:r>
        <w:tab/>
      </w:r>
      <w:r>
        <w:tab/>
      </w:r>
      <w:r>
        <w:tab/>
      </w:r>
      <w:r w:rsidRPr="00C92AA4">
        <w:tab/>
        <w:t>1</w:t>
      </w:r>
      <w:r>
        <w:t>9</w:t>
      </w:r>
    </w:p>
    <w:p w14:paraId="44118094" w14:textId="77777777" w:rsidR="003352A0" w:rsidRPr="00781C4E" w:rsidRDefault="003352A0" w:rsidP="003352A0">
      <w:pPr>
        <w:spacing w:after="0"/>
        <w:ind w:left="708" w:firstLine="708"/>
      </w:pPr>
      <w:r w:rsidRPr="00781C4E">
        <w:t>3.5.1. Traducción literal, tradu</w:t>
      </w:r>
      <w:r>
        <w:t>cción libre, traducción formal</w:t>
      </w:r>
      <w:r>
        <w:tab/>
      </w:r>
      <w:r w:rsidRPr="00781C4E">
        <w:t>1</w:t>
      </w:r>
      <w:r>
        <w:t>9</w:t>
      </w:r>
    </w:p>
    <w:p w14:paraId="6E7E7BD7" w14:textId="77777777" w:rsidR="003352A0" w:rsidRPr="00781C4E" w:rsidRDefault="003352A0" w:rsidP="003352A0">
      <w:pPr>
        <w:spacing w:after="0"/>
        <w:ind w:left="708" w:firstLine="708"/>
      </w:pPr>
      <w:r w:rsidRPr="00781C4E">
        <w:lastRenderedPageBreak/>
        <w:t>3.5.2. Diferencia entre traducción libre y traducción literal</w:t>
      </w:r>
      <w:r>
        <w:tab/>
        <w:t>20</w:t>
      </w:r>
    </w:p>
    <w:p w14:paraId="0561D6C1" w14:textId="77777777" w:rsidR="003352A0" w:rsidRPr="00401A10" w:rsidRDefault="003352A0" w:rsidP="003352A0">
      <w:pPr>
        <w:spacing w:after="0"/>
        <w:ind w:left="1068" w:firstLine="348"/>
      </w:pPr>
      <w:r w:rsidRPr="00401A10">
        <w:t xml:space="preserve">3.5.3. Traducción formal </w:t>
      </w:r>
      <w:r>
        <w:tab/>
      </w:r>
      <w:r>
        <w:tab/>
      </w:r>
      <w:r>
        <w:tab/>
      </w:r>
      <w:r>
        <w:tab/>
      </w:r>
      <w:r>
        <w:tab/>
      </w:r>
      <w:r>
        <w:tab/>
      </w:r>
      <w:r>
        <w:tab/>
      </w:r>
      <w:r w:rsidRPr="00401A10">
        <w:t>20</w:t>
      </w:r>
    </w:p>
    <w:p w14:paraId="1578501B" w14:textId="77777777" w:rsidR="003352A0" w:rsidRDefault="003352A0" w:rsidP="003352A0">
      <w:pPr>
        <w:spacing w:after="0"/>
        <w:ind w:left="708"/>
      </w:pPr>
      <w:r w:rsidRPr="00401A10">
        <w:t>3.6. Aprendizaje: Instinto, Experiencia y Hábito</w:t>
      </w:r>
      <w:r>
        <w:t xml:space="preserve"> </w:t>
      </w:r>
      <w:r>
        <w:tab/>
      </w:r>
      <w:r>
        <w:tab/>
      </w:r>
      <w:r>
        <w:tab/>
      </w:r>
      <w:r>
        <w:tab/>
        <w:t>21</w:t>
      </w:r>
    </w:p>
    <w:p w14:paraId="43A5D2CE" w14:textId="77777777" w:rsidR="003352A0" w:rsidRPr="00C92AA4" w:rsidRDefault="003352A0" w:rsidP="003352A0">
      <w:pPr>
        <w:spacing w:after="0"/>
        <w:ind w:left="708"/>
      </w:pPr>
      <w:r>
        <w:t xml:space="preserve">3.7. </w:t>
      </w:r>
      <w:r w:rsidRPr="00C92AA4">
        <w:t>Momentos de análisis</w:t>
      </w:r>
      <w:r w:rsidRPr="00C92AA4">
        <w:tab/>
      </w:r>
      <w:r>
        <w:tab/>
      </w:r>
      <w:r>
        <w:tab/>
      </w:r>
      <w:r>
        <w:tab/>
      </w:r>
      <w:r>
        <w:tab/>
      </w:r>
      <w:r>
        <w:tab/>
      </w:r>
      <w:r>
        <w:tab/>
      </w:r>
      <w:r>
        <w:tab/>
        <w:t>22</w:t>
      </w:r>
    </w:p>
    <w:p w14:paraId="4B950F1D" w14:textId="77777777" w:rsidR="003352A0" w:rsidRPr="00C92AA4" w:rsidRDefault="003352A0" w:rsidP="003352A0">
      <w:pPr>
        <w:spacing w:after="0"/>
      </w:pPr>
      <w:r>
        <w:t xml:space="preserve">4. </w:t>
      </w:r>
      <w:r w:rsidRPr="00C92AA4">
        <w:t>La Práctica de la Traducción</w:t>
      </w:r>
      <w:r>
        <w:tab/>
      </w:r>
      <w:r>
        <w:tab/>
      </w:r>
      <w:r>
        <w:tab/>
      </w:r>
      <w:r>
        <w:tab/>
      </w:r>
      <w:r>
        <w:tab/>
      </w:r>
      <w:r>
        <w:tab/>
      </w:r>
      <w:r>
        <w:tab/>
      </w:r>
      <w:r w:rsidRPr="00C92AA4">
        <w:tab/>
        <w:t>2</w:t>
      </w:r>
      <w:r>
        <w:t>5</w:t>
      </w:r>
    </w:p>
    <w:p w14:paraId="3071A30D" w14:textId="77777777" w:rsidR="003352A0" w:rsidRPr="00C92AA4" w:rsidRDefault="003352A0" w:rsidP="003352A0">
      <w:pPr>
        <w:spacing w:after="0"/>
        <w:ind w:firstLine="708"/>
      </w:pPr>
      <w:r>
        <w:t xml:space="preserve">4.1. </w:t>
      </w:r>
      <w:r w:rsidRPr="00C92AA4">
        <w:t>Experiencia del Traductor</w:t>
      </w:r>
      <w:r>
        <w:tab/>
      </w:r>
      <w:r>
        <w:tab/>
      </w:r>
      <w:r>
        <w:tab/>
      </w:r>
      <w:r>
        <w:tab/>
      </w:r>
      <w:r>
        <w:tab/>
      </w:r>
      <w:r>
        <w:tab/>
      </w:r>
      <w:r w:rsidRPr="00C92AA4">
        <w:tab/>
        <w:t>2</w:t>
      </w:r>
      <w:r>
        <w:t>5</w:t>
      </w:r>
    </w:p>
    <w:p w14:paraId="1289098F" w14:textId="77777777" w:rsidR="003352A0" w:rsidRPr="00C92AA4" w:rsidRDefault="003352A0" w:rsidP="003352A0">
      <w:pPr>
        <w:spacing w:after="0"/>
        <w:ind w:firstLine="708"/>
      </w:pPr>
      <w:r>
        <w:t xml:space="preserve">4.2. </w:t>
      </w:r>
      <w:r w:rsidRPr="00C92AA4">
        <w:t>Métodos de traducción</w:t>
      </w:r>
      <w:r>
        <w:tab/>
      </w:r>
      <w:r>
        <w:tab/>
      </w:r>
      <w:r>
        <w:tab/>
      </w:r>
      <w:r>
        <w:tab/>
      </w:r>
      <w:r>
        <w:tab/>
      </w:r>
      <w:r>
        <w:tab/>
      </w:r>
      <w:r>
        <w:tab/>
      </w:r>
      <w:r w:rsidRPr="00C92AA4">
        <w:tab/>
        <w:t>2</w:t>
      </w:r>
      <w:r>
        <w:t>5</w:t>
      </w:r>
    </w:p>
    <w:p w14:paraId="2E4072A4" w14:textId="77777777" w:rsidR="003352A0" w:rsidRPr="00C92AA4" w:rsidRDefault="003352A0" w:rsidP="003352A0">
      <w:pPr>
        <w:spacing w:after="0"/>
        <w:ind w:firstLine="708"/>
      </w:pPr>
      <w:r>
        <w:t xml:space="preserve">4.3. </w:t>
      </w:r>
      <w:r w:rsidRPr="00C92AA4">
        <w:t>La importancia de la Equivalencia</w:t>
      </w:r>
      <w:r>
        <w:tab/>
      </w:r>
      <w:r>
        <w:tab/>
      </w:r>
      <w:r>
        <w:tab/>
      </w:r>
      <w:r>
        <w:tab/>
      </w:r>
      <w:r>
        <w:tab/>
      </w:r>
      <w:r w:rsidRPr="00C92AA4">
        <w:tab/>
        <w:t>2</w:t>
      </w:r>
      <w:r>
        <w:t>6</w:t>
      </w:r>
    </w:p>
    <w:p w14:paraId="797AC030" w14:textId="77777777" w:rsidR="003352A0" w:rsidRPr="00C92AA4" w:rsidRDefault="003352A0" w:rsidP="003352A0">
      <w:pPr>
        <w:spacing w:after="0"/>
        <w:ind w:firstLine="708"/>
      </w:pPr>
      <w:r>
        <w:t xml:space="preserve">4.4. </w:t>
      </w:r>
      <w:r w:rsidRPr="00C92AA4">
        <w:t>Etapas del proceso de traducción durante la práctica</w:t>
      </w:r>
      <w:r>
        <w:tab/>
      </w:r>
      <w:r>
        <w:tab/>
      </w:r>
      <w:r>
        <w:tab/>
      </w:r>
      <w:r w:rsidRPr="00C92AA4">
        <w:t>2</w:t>
      </w:r>
      <w:r>
        <w:t>8</w:t>
      </w:r>
    </w:p>
    <w:p w14:paraId="752BDDA2" w14:textId="77777777" w:rsidR="003352A0" w:rsidRPr="00C92AA4" w:rsidRDefault="003352A0" w:rsidP="003352A0">
      <w:pPr>
        <w:spacing w:after="0"/>
      </w:pPr>
      <w:r>
        <w:t xml:space="preserve">5. </w:t>
      </w:r>
      <w:r w:rsidRPr="00C92AA4">
        <w:t>Desafíos y Soluciones de Traducción: ejemplos</w:t>
      </w:r>
      <w:r>
        <w:tab/>
      </w:r>
      <w:r>
        <w:tab/>
      </w:r>
      <w:r>
        <w:tab/>
      </w:r>
      <w:r>
        <w:tab/>
      </w:r>
      <w:r>
        <w:tab/>
      </w:r>
      <w:r w:rsidRPr="00C92AA4">
        <w:t>29</w:t>
      </w:r>
    </w:p>
    <w:p w14:paraId="2EE274C8" w14:textId="77777777" w:rsidR="003352A0" w:rsidRDefault="003352A0" w:rsidP="003352A0">
      <w:pPr>
        <w:spacing w:after="0"/>
        <w:ind w:firstLine="708"/>
      </w:pPr>
      <w:r>
        <w:t xml:space="preserve">5.1. </w:t>
      </w:r>
      <w:r w:rsidRPr="00C92AA4">
        <w:t>Cuando el texto original se tr</w:t>
      </w:r>
      <w:r>
        <w:t>ata de una traducción realizada</w:t>
      </w:r>
    </w:p>
    <w:p w14:paraId="40A6E9E8" w14:textId="77777777" w:rsidR="003352A0" w:rsidRPr="00C92AA4" w:rsidRDefault="003352A0" w:rsidP="003352A0">
      <w:pPr>
        <w:spacing w:after="0"/>
        <w:ind w:left="708" w:firstLine="462"/>
      </w:pPr>
      <w:proofErr w:type="gramStart"/>
      <w:r w:rsidRPr="00C92AA4">
        <w:t>por</w:t>
      </w:r>
      <w:proofErr w:type="gramEnd"/>
      <w:r w:rsidRPr="00C92AA4">
        <w:t xml:space="preserve"> un “No Nativo”</w:t>
      </w:r>
      <w:r w:rsidRPr="00C92AA4">
        <w:tab/>
      </w:r>
      <w:r>
        <w:tab/>
      </w:r>
      <w:r>
        <w:tab/>
      </w:r>
      <w:r>
        <w:tab/>
      </w:r>
      <w:r>
        <w:tab/>
      </w:r>
      <w:r>
        <w:tab/>
      </w:r>
      <w:r>
        <w:tab/>
      </w:r>
      <w:r>
        <w:tab/>
        <w:t>30</w:t>
      </w:r>
    </w:p>
    <w:p w14:paraId="5E684D89" w14:textId="77777777" w:rsidR="003352A0" w:rsidRPr="00C92AA4" w:rsidRDefault="003352A0" w:rsidP="003352A0">
      <w:pPr>
        <w:spacing w:after="0"/>
        <w:ind w:firstLine="708"/>
      </w:pPr>
      <w:r>
        <w:t xml:space="preserve">5.2. </w:t>
      </w:r>
      <w:r w:rsidRPr="00C92AA4">
        <w:t>Juegos de Palabras</w:t>
      </w:r>
      <w:r w:rsidRPr="00C92AA4">
        <w:tab/>
      </w:r>
      <w:r>
        <w:tab/>
      </w:r>
      <w:r>
        <w:tab/>
      </w:r>
      <w:r>
        <w:tab/>
      </w:r>
      <w:r>
        <w:tab/>
      </w:r>
      <w:r>
        <w:tab/>
      </w:r>
      <w:r>
        <w:tab/>
      </w:r>
      <w:r>
        <w:tab/>
        <w:t>31</w:t>
      </w:r>
    </w:p>
    <w:p w14:paraId="62735BF5" w14:textId="77777777" w:rsidR="003352A0" w:rsidRPr="00C92AA4" w:rsidRDefault="003352A0" w:rsidP="003352A0">
      <w:pPr>
        <w:spacing w:after="0"/>
        <w:ind w:firstLine="708"/>
      </w:pPr>
      <w:r>
        <w:t xml:space="preserve">5.3. </w:t>
      </w:r>
      <w:r w:rsidRPr="00C92AA4">
        <w:t>Adaptación</w:t>
      </w:r>
      <w:r w:rsidRPr="00C92AA4">
        <w:tab/>
      </w:r>
      <w:r>
        <w:tab/>
      </w:r>
      <w:r>
        <w:tab/>
      </w:r>
      <w:r>
        <w:tab/>
      </w:r>
      <w:r>
        <w:tab/>
      </w:r>
      <w:r>
        <w:tab/>
      </w:r>
      <w:r>
        <w:tab/>
      </w:r>
      <w:r>
        <w:tab/>
      </w:r>
      <w:r>
        <w:tab/>
      </w:r>
      <w:r>
        <w:tab/>
      </w:r>
      <w:r w:rsidRPr="00C92AA4">
        <w:t>3</w:t>
      </w:r>
      <w:r>
        <w:t>4</w:t>
      </w:r>
    </w:p>
    <w:p w14:paraId="7E9BA203" w14:textId="77777777" w:rsidR="003352A0" w:rsidRPr="00C92AA4" w:rsidRDefault="003352A0" w:rsidP="003352A0">
      <w:pPr>
        <w:spacing w:after="0"/>
        <w:ind w:firstLine="708"/>
      </w:pPr>
      <w:r>
        <w:t xml:space="preserve">5.4. </w:t>
      </w:r>
      <w:r w:rsidRPr="00C92AA4">
        <w:t>Equivalencia</w:t>
      </w:r>
      <w:r w:rsidRPr="00C92AA4">
        <w:tab/>
      </w:r>
      <w:r>
        <w:tab/>
      </w:r>
      <w:r>
        <w:tab/>
      </w:r>
      <w:r>
        <w:tab/>
      </w:r>
      <w:r>
        <w:tab/>
      </w:r>
      <w:r>
        <w:tab/>
      </w:r>
      <w:r>
        <w:tab/>
      </w:r>
      <w:r>
        <w:tab/>
      </w:r>
      <w:r>
        <w:tab/>
        <w:t>35</w:t>
      </w:r>
    </w:p>
    <w:p w14:paraId="33A34F64" w14:textId="77777777" w:rsidR="003352A0" w:rsidRPr="00C92AA4" w:rsidRDefault="003352A0" w:rsidP="003352A0">
      <w:pPr>
        <w:spacing w:after="0"/>
        <w:ind w:firstLine="708"/>
      </w:pPr>
      <w:r>
        <w:t xml:space="preserve">5.5. </w:t>
      </w:r>
      <w:r w:rsidRPr="00C92AA4">
        <w:t>La Intertextualidad</w:t>
      </w:r>
      <w:r>
        <w:tab/>
      </w:r>
      <w:r>
        <w:tab/>
      </w:r>
      <w:r>
        <w:tab/>
      </w:r>
      <w:r>
        <w:tab/>
      </w:r>
      <w:r>
        <w:tab/>
      </w:r>
      <w:r>
        <w:tab/>
      </w:r>
      <w:r>
        <w:tab/>
      </w:r>
      <w:r w:rsidRPr="00C92AA4">
        <w:tab/>
      </w:r>
      <w:r>
        <w:t>39</w:t>
      </w:r>
    </w:p>
    <w:p w14:paraId="1B298460" w14:textId="77777777" w:rsidR="003352A0" w:rsidRDefault="003352A0" w:rsidP="003352A0">
      <w:pPr>
        <w:spacing w:after="0"/>
      </w:pPr>
      <w:r>
        <w:t xml:space="preserve">6. </w:t>
      </w:r>
      <w:r w:rsidRPr="00C92AA4">
        <w:t>Pr</w:t>
      </w:r>
      <w:r>
        <w:t xml:space="preserve">incipales diccionarios, </w:t>
      </w:r>
      <w:proofErr w:type="spellStart"/>
      <w:r>
        <w:t>córpora</w:t>
      </w:r>
      <w:proofErr w:type="spellEnd"/>
      <w:r w:rsidRPr="00C92AA4">
        <w:t>, glosarios y otros sitios</w:t>
      </w:r>
    </w:p>
    <w:p w14:paraId="22C81092" w14:textId="77777777" w:rsidR="003352A0" w:rsidRPr="00C92AA4" w:rsidRDefault="003352A0" w:rsidP="003352A0">
      <w:pPr>
        <w:spacing w:after="0"/>
      </w:pPr>
      <w:r>
        <w:t xml:space="preserve">    </w:t>
      </w:r>
      <w:proofErr w:type="gramStart"/>
      <w:r w:rsidRPr="00C92AA4">
        <w:t>de</w:t>
      </w:r>
      <w:proofErr w:type="gramEnd"/>
      <w:r w:rsidRPr="00C92AA4">
        <w:t xml:space="preserve"> </w:t>
      </w:r>
      <w:r>
        <w:t>mayor</w:t>
      </w:r>
      <w:r w:rsidRPr="00C92AA4">
        <w:t xml:space="preserve"> durante la práctica profesional</w:t>
      </w:r>
      <w:r w:rsidRPr="00C92AA4">
        <w:tab/>
      </w:r>
      <w:r>
        <w:tab/>
      </w:r>
      <w:r>
        <w:tab/>
      </w:r>
      <w:r>
        <w:tab/>
      </w:r>
      <w:r>
        <w:tab/>
      </w:r>
      <w:r>
        <w:tab/>
        <w:t>42</w:t>
      </w:r>
    </w:p>
    <w:p w14:paraId="703085A1" w14:textId="77777777" w:rsidR="003352A0" w:rsidRPr="00C92AA4" w:rsidRDefault="003352A0" w:rsidP="003352A0">
      <w:pPr>
        <w:spacing w:after="0"/>
      </w:pPr>
      <w:r>
        <w:t xml:space="preserve">7. </w:t>
      </w:r>
      <w:r w:rsidRPr="00C92AA4">
        <w:t>Conclusión</w:t>
      </w:r>
      <w:r w:rsidRPr="00C92AA4">
        <w:tab/>
      </w:r>
      <w:r>
        <w:tab/>
      </w:r>
      <w:r>
        <w:tab/>
      </w:r>
      <w:r>
        <w:tab/>
      </w:r>
      <w:r>
        <w:tab/>
      </w:r>
      <w:r>
        <w:tab/>
      </w:r>
      <w:r>
        <w:tab/>
      </w:r>
      <w:r>
        <w:tab/>
      </w:r>
      <w:r>
        <w:tab/>
      </w:r>
      <w:r>
        <w:tab/>
      </w:r>
      <w:r>
        <w:tab/>
        <w:t>44</w:t>
      </w:r>
    </w:p>
    <w:p w14:paraId="10837477" w14:textId="77777777" w:rsidR="003352A0" w:rsidRPr="00C92AA4" w:rsidRDefault="003352A0" w:rsidP="003352A0">
      <w:pPr>
        <w:spacing w:after="0"/>
      </w:pPr>
      <w:r>
        <w:t xml:space="preserve">8. </w:t>
      </w:r>
      <w:r w:rsidRPr="00C92AA4">
        <w:t>Bibliografía y Fuentes</w:t>
      </w:r>
      <w:r w:rsidRPr="00C92AA4">
        <w:tab/>
      </w:r>
      <w:r>
        <w:tab/>
      </w:r>
      <w:r>
        <w:tab/>
      </w:r>
      <w:r>
        <w:tab/>
      </w:r>
      <w:r>
        <w:tab/>
      </w:r>
      <w:r>
        <w:tab/>
      </w:r>
      <w:r>
        <w:tab/>
      </w:r>
      <w:r>
        <w:tab/>
      </w:r>
      <w:r>
        <w:tab/>
        <w:t>45</w:t>
      </w:r>
    </w:p>
    <w:p w14:paraId="1E17C031" w14:textId="77777777" w:rsidR="003352A0" w:rsidRDefault="003352A0" w:rsidP="003352A0">
      <w:pPr>
        <w:spacing w:after="0"/>
      </w:pPr>
      <w:r>
        <w:t xml:space="preserve">9. </w:t>
      </w:r>
      <w:r w:rsidRPr="00C92AA4">
        <w:t>Anexos</w:t>
      </w:r>
      <w:r w:rsidRPr="00C92AA4">
        <w:tab/>
      </w:r>
      <w:r>
        <w:tab/>
      </w:r>
      <w:r>
        <w:tab/>
      </w:r>
      <w:r>
        <w:tab/>
      </w:r>
      <w:r>
        <w:tab/>
      </w:r>
      <w:r>
        <w:tab/>
      </w:r>
      <w:r>
        <w:tab/>
      </w:r>
      <w:r>
        <w:tab/>
      </w:r>
      <w:r>
        <w:tab/>
      </w:r>
      <w:r>
        <w:tab/>
      </w:r>
      <w:r>
        <w:tab/>
      </w:r>
      <w:r>
        <w:tab/>
        <w:t>47</w:t>
      </w:r>
    </w:p>
    <w:p w14:paraId="1034CBCE" w14:textId="77777777" w:rsidR="00456EFC" w:rsidRPr="0001595C" w:rsidRDefault="00456EFC" w:rsidP="0001595C">
      <w:pPr>
        <w:pStyle w:val="TOCHeading"/>
        <w:numPr>
          <w:ilvl w:val="0"/>
          <w:numId w:val="0"/>
        </w:numPr>
        <w:ind w:left="720" w:hanging="360"/>
        <w:rPr>
          <w:lang w:val="es-ES"/>
        </w:rPr>
      </w:pPr>
    </w:p>
    <w:p w14:paraId="547B538F" w14:textId="77777777" w:rsidR="00456EFC" w:rsidRDefault="00456EFC" w:rsidP="00D4451C"/>
    <w:p w14:paraId="1A4177DB" w14:textId="77777777" w:rsidR="00456EFC" w:rsidRDefault="00456EFC" w:rsidP="00D4451C"/>
    <w:p w14:paraId="5C9FDD68" w14:textId="77777777" w:rsidR="00456EFC" w:rsidRDefault="00456EFC" w:rsidP="00D4451C"/>
    <w:p w14:paraId="7BFDB83E" w14:textId="77777777" w:rsidR="00456EFC" w:rsidRDefault="00456EFC" w:rsidP="00D4451C"/>
    <w:p w14:paraId="4F921E14" w14:textId="77777777" w:rsidR="00456EFC" w:rsidRDefault="00456EFC" w:rsidP="00D4451C"/>
    <w:p w14:paraId="3398D356" w14:textId="77777777" w:rsidR="00456EFC" w:rsidRDefault="00456EFC" w:rsidP="00D4451C"/>
    <w:p w14:paraId="08F05D91" w14:textId="77777777" w:rsidR="009E75FC" w:rsidRDefault="009E75FC" w:rsidP="00D4451C"/>
    <w:p w14:paraId="0842368E" w14:textId="77777777" w:rsidR="00456EFC" w:rsidRPr="0099395D" w:rsidRDefault="00456EFC" w:rsidP="00D4451C">
      <w:r w:rsidRPr="0099395D">
        <w:lastRenderedPageBreak/>
        <w:t>ÍNDICE DE TABLAS</w:t>
      </w:r>
    </w:p>
    <w:p w14:paraId="6F33A5DF" w14:textId="77777777" w:rsidR="009E75FC" w:rsidRDefault="00456EFC" w:rsidP="00D4451C">
      <w:r>
        <w:t xml:space="preserve">Tabla </w:t>
      </w:r>
      <w:r w:rsidR="00A643E0">
        <w:t>1</w:t>
      </w:r>
      <w:r>
        <w:tab/>
      </w:r>
      <w:r>
        <w:tab/>
      </w:r>
      <w:r>
        <w:tab/>
      </w:r>
      <w:r>
        <w:tab/>
      </w:r>
      <w:r>
        <w:tab/>
      </w:r>
      <w:r>
        <w:tab/>
      </w:r>
      <w:r>
        <w:tab/>
      </w:r>
      <w:r>
        <w:tab/>
      </w:r>
      <w:r>
        <w:tab/>
      </w:r>
      <w:r>
        <w:tab/>
      </w:r>
      <w:r w:rsidR="00CD4870">
        <w:t>6</w:t>
      </w:r>
      <w:r w:rsidR="009E75FC">
        <w:tab/>
      </w:r>
      <w:r w:rsidR="009E75FC">
        <w:tab/>
      </w:r>
    </w:p>
    <w:p w14:paraId="2B6F565F" w14:textId="77777777" w:rsidR="00456EFC" w:rsidRDefault="00A643E0" w:rsidP="00D4451C">
      <w:r>
        <w:t>Tabla 2</w:t>
      </w:r>
      <w:r w:rsidR="00456EFC">
        <w:tab/>
      </w:r>
      <w:r w:rsidR="00456EFC">
        <w:tab/>
      </w:r>
      <w:r w:rsidR="00456EFC">
        <w:tab/>
      </w:r>
      <w:r w:rsidR="009E75FC">
        <w:tab/>
      </w:r>
      <w:r w:rsidR="009E75FC">
        <w:tab/>
      </w:r>
      <w:r w:rsidR="009E75FC">
        <w:tab/>
      </w:r>
      <w:r w:rsidR="009E75FC">
        <w:tab/>
      </w:r>
      <w:r w:rsidR="009E75FC">
        <w:tab/>
      </w:r>
      <w:r w:rsidR="009E75FC">
        <w:tab/>
        <w:t xml:space="preserve">         </w:t>
      </w:r>
      <w:r w:rsidR="00AC3CC0">
        <w:t>9</w:t>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456EFC">
        <w:tab/>
      </w:r>
      <w:r w:rsidR="00456EFC">
        <w:tab/>
      </w:r>
      <w:r w:rsidR="00456EFC">
        <w:tab/>
      </w:r>
      <w:r w:rsidR="00456EFC">
        <w:tab/>
      </w:r>
      <w:r w:rsidR="00456EFC">
        <w:tab/>
      </w:r>
    </w:p>
    <w:p w14:paraId="695145D0" w14:textId="77777777" w:rsidR="00456EFC" w:rsidRDefault="00456EFC" w:rsidP="00D4451C">
      <w:pPr>
        <w:sectPr w:rsidR="00456EFC" w:rsidSect="00456EFC">
          <w:footerReference w:type="default" r:id="rId9"/>
          <w:pgSz w:w="11906" w:h="16838"/>
          <w:pgMar w:top="1440" w:right="1440" w:bottom="1440" w:left="1440" w:header="720" w:footer="720" w:gutter="0"/>
          <w:pgNumType w:fmt="lowerRoman" w:start="2"/>
          <w:cols w:space="720"/>
          <w:docGrid w:linePitch="360"/>
        </w:sectPr>
      </w:pPr>
      <w:r>
        <w:tab/>
      </w:r>
      <w:r>
        <w:tab/>
      </w:r>
      <w:r>
        <w:tab/>
      </w:r>
      <w:r>
        <w:tab/>
      </w:r>
      <w:r>
        <w:tab/>
      </w:r>
      <w:r>
        <w:tab/>
      </w:r>
      <w:r>
        <w:tab/>
      </w:r>
      <w:r>
        <w:tab/>
      </w:r>
      <w:r>
        <w:tab/>
      </w:r>
      <w:r>
        <w:tab/>
      </w:r>
      <w:r>
        <w:tab/>
      </w:r>
      <w:r>
        <w:tab/>
      </w:r>
      <w:r>
        <w:tab/>
      </w:r>
      <w:r>
        <w:tab/>
      </w:r>
      <w:r>
        <w:tab/>
      </w:r>
      <w:r>
        <w:tab/>
      </w:r>
      <w:r>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rsidR="009E75FC">
        <w:tab/>
      </w:r>
      <w:r>
        <w:tab/>
      </w:r>
      <w:r>
        <w:tab/>
      </w:r>
      <w:r>
        <w:tab/>
      </w:r>
      <w:r>
        <w:tab/>
      </w:r>
    </w:p>
    <w:p w14:paraId="6DF02B74" w14:textId="77777777" w:rsidR="00456EFC" w:rsidRDefault="00456EFC" w:rsidP="00D4451C"/>
    <w:p w14:paraId="31BFFAC0" w14:textId="77777777" w:rsidR="00456EFC" w:rsidRDefault="00456EFC" w:rsidP="00D4451C">
      <w:pPr>
        <w:pStyle w:val="Heading1"/>
      </w:pPr>
      <w:bookmarkStart w:id="6" w:name="_Toc431280925"/>
      <w:bookmarkStart w:id="7" w:name="_Toc431345167"/>
      <w:r w:rsidRPr="00B64984">
        <w:t>Introducción</w:t>
      </w:r>
      <w:bookmarkEnd w:id="6"/>
      <w:bookmarkEnd w:id="7"/>
    </w:p>
    <w:p w14:paraId="2D036A19" w14:textId="77777777" w:rsidR="00456EFC" w:rsidRPr="007D1EDF" w:rsidRDefault="00456EFC" w:rsidP="00D4451C">
      <w:r w:rsidRPr="007D1EDF">
        <w:t xml:space="preserve">El siguiente informe tiene como objetivo describir el desarrollo de la práctica profesional realizada en la agencia </w:t>
      </w:r>
      <w:proofErr w:type="spellStart"/>
      <w:r w:rsidR="002861B1">
        <w:rPr>
          <w:i/>
        </w:rPr>
        <w:t>Spectrum</w:t>
      </w:r>
      <w:proofErr w:type="spellEnd"/>
      <w:r w:rsidR="002861B1">
        <w:rPr>
          <w:i/>
        </w:rPr>
        <w:t xml:space="preserve"> </w:t>
      </w:r>
      <w:proofErr w:type="spellStart"/>
      <w:r w:rsidR="002861B1">
        <w:rPr>
          <w:i/>
        </w:rPr>
        <w:t>Translation</w:t>
      </w:r>
      <w:proofErr w:type="spellEnd"/>
      <w:r w:rsidRPr="007D1EDF">
        <w:rPr>
          <w:i/>
        </w:rPr>
        <w:t xml:space="preserve"> </w:t>
      </w:r>
      <w:r w:rsidRPr="007D1EDF">
        <w:t xml:space="preserve">durante el primer semestre de 2015, como requisito para la aprobación del programa de Maestría en Traducción y Servicios Lingüísticos de la Facultad de Letras de la Universidad de Porto. Este informe se centra en el desarrollo de la práctica profesional, describe el </w:t>
      </w:r>
      <w:r w:rsidRPr="00D4451C">
        <w:t>proceso de selección de la agencia, y el trabajo con la misma, la fundamentación teórico metodológica utilizada por</w:t>
      </w:r>
      <w:r w:rsidRPr="007D1EDF">
        <w:t xml:space="preserve"> el practicante, así como a algunos de los desafíos y soluciones que este tuvo que enfrentar durante todo el proceso. Además este trabajo pretende ilustrar y explorar los aspectos más importantes durante el período de la práctica profesional que fue desarrollado entre los meses de febrero y agosto de 2015. </w:t>
      </w:r>
    </w:p>
    <w:p w14:paraId="770A0C75" w14:textId="77777777" w:rsidR="00456EFC" w:rsidRPr="007D1EDF" w:rsidRDefault="00456EFC" w:rsidP="00D4451C">
      <w:r w:rsidRPr="007D1EDF">
        <w:t>Este informe se encuentra organizado en diversas secciones, cada una desarrollando diferentes aspectos de la práctica profesional. En primer lugar,  se describe la agencia en la cual se desarrolló la práctica profesional, las razones por las que se dio su</w:t>
      </w:r>
      <w:r w:rsidR="00BD6B6A">
        <w:rPr>
          <w:rStyle w:val="FootnoteReference"/>
        </w:rPr>
        <w:footnoteReference w:id="1"/>
      </w:r>
      <w:r w:rsidRPr="007D1EDF">
        <w:t xml:space="preserve"> elección, el cliente para quien se realizaban las traducciones, la dinámica existente entre el practicante y la misma, así como los trabajos realizaron a cabo durante el período que el practicante trabajó con la misma. Además de eso, se discutirán las ventajas y desventajas desprendidas de las particularidades del tipo de práctica</w:t>
      </w:r>
      <w:r>
        <w:t xml:space="preserve"> realizada</w:t>
      </w:r>
      <w:r w:rsidRPr="007D1EDF">
        <w:t>. En segundo lugar, se presentará el marco teórico-metodológico que sirvió de base al practicante para enfrentar la experiencia de traductor, en el que se describen los principales aspectos, estrategias y métodos, desde un enfoque pragmático, que sirven de herramientas para realizar el trabajo de</w:t>
      </w:r>
      <w:r>
        <w:t xml:space="preserve"> traducción. En tercer lugar, se mencionarán ejemplos específicos que entrelazan, en acción, la aplicación de diversas estrategias que funcionaron como una llave para solucionar los problemas y sobrellevar los desafíos que se presentaron al practicante a lo largo del camino, durante este proceso. </w:t>
      </w:r>
    </w:p>
    <w:p w14:paraId="578CDA5D" w14:textId="77777777" w:rsidR="00456EFC" w:rsidRDefault="00456EFC" w:rsidP="00D4451C"/>
    <w:p w14:paraId="51A21759" w14:textId="77777777" w:rsidR="00456EFC" w:rsidRDefault="00456EFC" w:rsidP="00D4451C"/>
    <w:p w14:paraId="52668AF2" w14:textId="77777777" w:rsidR="00456EFC" w:rsidRDefault="00456EFC" w:rsidP="00D4451C"/>
    <w:p w14:paraId="42ED490B" w14:textId="77777777" w:rsidR="00456EFC" w:rsidRPr="00AB06B4" w:rsidRDefault="00456EFC" w:rsidP="00D4451C"/>
    <w:p w14:paraId="241810C0" w14:textId="77777777" w:rsidR="00456EFC" w:rsidRDefault="00456EFC" w:rsidP="00D4451C">
      <w:pPr>
        <w:pStyle w:val="Heading1"/>
      </w:pPr>
      <w:bookmarkStart w:id="8" w:name="_Toc431280926"/>
      <w:bookmarkStart w:id="9" w:name="_Toc431345168"/>
      <w:r w:rsidRPr="00917361">
        <w:t xml:space="preserve">La Práctica </w:t>
      </w:r>
      <w:r w:rsidRPr="00B64984">
        <w:t>Profesional</w:t>
      </w:r>
      <w:bookmarkStart w:id="10" w:name="_Toc425805329"/>
      <w:bookmarkEnd w:id="8"/>
      <w:bookmarkEnd w:id="9"/>
    </w:p>
    <w:p w14:paraId="4A4762DA" w14:textId="77777777" w:rsidR="00456EFC" w:rsidRPr="00917361" w:rsidRDefault="00456EFC" w:rsidP="00D4451C">
      <w:pPr>
        <w:pStyle w:val="Heading1"/>
        <w:numPr>
          <w:ilvl w:val="1"/>
          <w:numId w:val="27"/>
        </w:numPr>
      </w:pPr>
      <w:r>
        <w:t xml:space="preserve"> </w:t>
      </w:r>
      <w:bookmarkStart w:id="11" w:name="_Toc431280927"/>
      <w:bookmarkStart w:id="12" w:name="_Toc431345169"/>
      <w:r w:rsidRPr="00917361">
        <w:t>Breve descripción de la agencia y duración de</w:t>
      </w:r>
      <w:bookmarkEnd w:id="10"/>
      <w:r w:rsidRPr="00917361">
        <w:t xml:space="preserve"> la Práctica</w:t>
      </w:r>
      <w:bookmarkEnd w:id="11"/>
      <w:bookmarkEnd w:id="12"/>
    </w:p>
    <w:p w14:paraId="2FA81B84" w14:textId="77777777" w:rsidR="00456EFC" w:rsidRPr="00AD4D90" w:rsidRDefault="00456EFC" w:rsidP="00D4451C">
      <w:r w:rsidRPr="00AD4D90">
        <w:t xml:space="preserve">La agencia en la que se ha realizado la práctica profesional es </w:t>
      </w:r>
      <w:proofErr w:type="spellStart"/>
      <w:r w:rsidR="002861B1">
        <w:rPr>
          <w:i/>
        </w:rPr>
        <w:t>Spectrum</w:t>
      </w:r>
      <w:proofErr w:type="spellEnd"/>
      <w:r w:rsidR="002861B1">
        <w:rPr>
          <w:i/>
        </w:rPr>
        <w:t xml:space="preserve"> </w:t>
      </w:r>
      <w:proofErr w:type="spellStart"/>
      <w:r w:rsidR="002861B1">
        <w:rPr>
          <w:i/>
        </w:rPr>
        <w:t>Translation</w:t>
      </w:r>
      <w:proofErr w:type="spellEnd"/>
      <w:r w:rsidRPr="00AD4D90">
        <w:t xml:space="preserve">, una </w:t>
      </w:r>
      <w:r>
        <w:t xml:space="preserve">agencia holandesa de traducción, ubicada en Leiden, Holanda, y </w:t>
      </w:r>
      <w:r w:rsidRPr="00AD4D90">
        <w:t xml:space="preserve">que inició </w:t>
      </w:r>
      <w:r>
        <w:t xml:space="preserve">sus operaciones en el año 2004. Esta agencia ha tenido a su cargo, </w:t>
      </w:r>
      <w:r w:rsidRPr="00AD4D90">
        <w:t>hasta el presente año (2015)</w:t>
      </w:r>
      <w:r>
        <w:t>,</w:t>
      </w:r>
      <w:r w:rsidRPr="00AD4D90">
        <w:t xml:space="preserve"> más de 7.800 proyectos, y </w:t>
      </w:r>
      <w:r>
        <w:t>cuenta</w:t>
      </w:r>
      <w:r w:rsidRPr="00AD4D90">
        <w:t xml:space="preserve"> con unas 15 combinaciones lingüísticas </w:t>
      </w:r>
      <w:r>
        <w:t xml:space="preserve">divididas </w:t>
      </w:r>
      <w:r w:rsidRPr="00AD4D90">
        <w:t xml:space="preserve">entre diversas industrias y campos profesionales. Su misión </w:t>
      </w:r>
      <w:r>
        <w:t xml:space="preserve">como agencia </w:t>
      </w:r>
      <w:r w:rsidRPr="00AD4D90">
        <w:t>es la de “</w:t>
      </w:r>
      <w:r w:rsidRPr="002D0A06">
        <w:rPr>
          <w:i/>
        </w:rPr>
        <w:t>facilitar la comunicación entre la gente donde se utiliza más de una lengua dentro de una economía humana</w:t>
      </w:r>
      <w:r w:rsidRPr="00AD4D90">
        <w:t>”. Esto significa facilitar la comunicación entre diver</w:t>
      </w:r>
      <w:r>
        <w:t>sas instituciones y organizaciones, considerando</w:t>
      </w:r>
      <w:r w:rsidRPr="00AD4D90">
        <w:t xml:space="preserve"> el uso de diferentes idiomas a través de los cuales las personas se comunican entre sí.</w:t>
      </w:r>
    </w:p>
    <w:p w14:paraId="5F345405" w14:textId="77777777" w:rsidR="00456EFC" w:rsidRPr="00AD4D90" w:rsidRDefault="00456EFC" w:rsidP="00D4451C">
      <w:r w:rsidRPr="00AD4D90">
        <w:t xml:space="preserve">Entre sus principales funciones están la de ofrecer servicios de traducción, revisión, edición, </w:t>
      </w:r>
      <w:proofErr w:type="spellStart"/>
      <w:r w:rsidRPr="00AD4D90">
        <w:rPr>
          <w:i/>
        </w:rPr>
        <w:t>copywriting</w:t>
      </w:r>
      <w:proofErr w:type="spellEnd"/>
      <w:r>
        <w:t xml:space="preserve"> y localización, así como</w:t>
      </w:r>
      <w:r w:rsidRPr="00AD4D90">
        <w:t xml:space="preserve"> t</w:t>
      </w:r>
      <w:r>
        <w:t>ambién ofrece cursos de idiomas y</w:t>
      </w:r>
      <w:r w:rsidRPr="00AD4D90">
        <w:t xml:space="preserve"> validación lingüística, entre otros. </w:t>
      </w:r>
    </w:p>
    <w:p w14:paraId="75881F13" w14:textId="77777777" w:rsidR="00456EFC" w:rsidRPr="00AD4D90" w:rsidRDefault="00456EFC" w:rsidP="00D4451C">
      <w:r w:rsidRPr="00AD4D90">
        <w:t>Ad</w:t>
      </w:r>
      <w:r w:rsidR="002861B1">
        <w:t xml:space="preserve">emás, para </w:t>
      </w:r>
      <w:proofErr w:type="spellStart"/>
      <w:r w:rsidR="002861B1">
        <w:t>Spectrum</w:t>
      </w:r>
      <w:proofErr w:type="spellEnd"/>
      <w:r w:rsidR="002861B1">
        <w:t xml:space="preserve"> </w:t>
      </w:r>
      <w:proofErr w:type="spellStart"/>
      <w:r w:rsidR="002861B1">
        <w:t>Translation</w:t>
      </w:r>
      <w:proofErr w:type="spellEnd"/>
      <w:r w:rsidRPr="00AD4D90">
        <w:t xml:space="preserve"> la mejor forma de realizar un trabajo de traducción de calidad es la de especializarse en pocos idiomas y ciertos temas específicos. Entre sus principales idiomas de trabajo están el inglés, holandés, francés, alemán,</w:t>
      </w:r>
      <w:r>
        <w:t xml:space="preserve"> italiano, portugués y español, ruso </w:t>
      </w:r>
      <w:r w:rsidRPr="00AD4D90">
        <w:t xml:space="preserve">e idiomas del este asiático. </w:t>
      </w:r>
      <w:r>
        <w:t>Además</w:t>
      </w:r>
      <w:r w:rsidRPr="00AD4D90">
        <w:t>, esta agencia considera importante la preservación de idiomas de minorías lingüísticas o que se encuentran en peligro de desaparecer. Para poner en práctica lo</w:t>
      </w:r>
      <w:r w:rsidR="00455312">
        <w:t xml:space="preserve"> anterior, </w:t>
      </w:r>
      <w:proofErr w:type="spellStart"/>
      <w:r w:rsidR="00455312">
        <w:t>Spectrum</w:t>
      </w:r>
      <w:proofErr w:type="spellEnd"/>
      <w:r w:rsidR="00455312">
        <w:t xml:space="preserve"> </w:t>
      </w:r>
      <w:proofErr w:type="spellStart"/>
      <w:r w:rsidR="00455312">
        <w:t>Translation</w:t>
      </w:r>
      <w:proofErr w:type="spellEnd"/>
      <w:r w:rsidRPr="00AD4D90">
        <w:t xml:space="preserve"> ofrece servicios con costos reducidos o sin costo alguno para realizar traducciones sobre temáticas relacionadas con buenas causas.  </w:t>
      </w:r>
    </w:p>
    <w:p w14:paraId="021D2540" w14:textId="77777777" w:rsidR="00456EFC" w:rsidRPr="00917361" w:rsidRDefault="00456EFC" w:rsidP="00D4451C">
      <w:pPr>
        <w:pStyle w:val="Heading1"/>
        <w:numPr>
          <w:ilvl w:val="1"/>
          <w:numId w:val="27"/>
        </w:numPr>
      </w:pPr>
      <w:bookmarkStart w:id="13" w:name="_Toc425805330"/>
      <w:r>
        <w:t xml:space="preserve"> </w:t>
      </w:r>
      <w:bookmarkStart w:id="14" w:name="_Toc431280928"/>
      <w:bookmarkStart w:id="15" w:name="_Toc431345170"/>
      <w:r w:rsidRPr="00917361">
        <w:t xml:space="preserve">Razones </w:t>
      </w:r>
      <w:r w:rsidR="0035280F">
        <w:t>de la elección de</w:t>
      </w:r>
      <w:r w:rsidR="00A02E50">
        <w:t xml:space="preserve"> </w:t>
      </w:r>
      <w:proofErr w:type="spellStart"/>
      <w:r w:rsidR="00A02E50">
        <w:t>Spectrum</w:t>
      </w:r>
      <w:proofErr w:type="spellEnd"/>
      <w:r w:rsidR="00A02E50">
        <w:t xml:space="preserve"> </w:t>
      </w:r>
      <w:proofErr w:type="spellStart"/>
      <w:r w:rsidR="00A02E50">
        <w:t>Translation</w:t>
      </w:r>
      <w:proofErr w:type="spellEnd"/>
      <w:r w:rsidRPr="00917361">
        <w:t xml:space="preserve"> para realizar </w:t>
      </w:r>
      <w:bookmarkEnd w:id="13"/>
      <w:r w:rsidRPr="00917361">
        <w:t>la práctica profesional</w:t>
      </w:r>
      <w:bookmarkEnd w:id="14"/>
      <w:bookmarkEnd w:id="15"/>
    </w:p>
    <w:p w14:paraId="332AB9C7" w14:textId="77777777" w:rsidR="00456EFC" w:rsidRPr="00AD4D90" w:rsidRDefault="00456EFC" w:rsidP="00D4451C">
      <w:r w:rsidRPr="00AD4D90">
        <w:t xml:space="preserve">Para </w:t>
      </w:r>
      <w:r>
        <w:t>escoger</w:t>
      </w:r>
      <w:r w:rsidRPr="00AD4D90">
        <w:t xml:space="preserve"> una </w:t>
      </w:r>
      <w:r>
        <w:t>posible agencia para realizar la práctica profesional</w:t>
      </w:r>
      <w:r w:rsidRPr="00AD4D90">
        <w:t>,</w:t>
      </w:r>
      <w:r>
        <w:t xml:space="preserve"> el primer factor que sería determinante era su ubicación geográfica.</w:t>
      </w:r>
      <w:r w:rsidRPr="00AD4D90">
        <w:t xml:space="preserve"> </w:t>
      </w:r>
      <w:r>
        <w:t>Para el practicante</w:t>
      </w:r>
      <w:r w:rsidRPr="00AD4D90">
        <w:t xml:space="preserve"> era importante que</w:t>
      </w:r>
      <w:r>
        <w:t xml:space="preserve"> la agencia, al no tener que remunerar el trabajo de la práctica</w:t>
      </w:r>
      <w:r w:rsidRPr="00AD4D90">
        <w:t>, se encontrara en la ciudad de Porto, para facilitar la movilización, por el coste económico que implica viajar diariamente al lugar de trabajo en caso de que se deba utilizar alg</w:t>
      </w:r>
      <w:r>
        <w:t xml:space="preserve">ún tipo de transporte público. </w:t>
      </w:r>
      <w:r w:rsidRPr="00AD4D90">
        <w:t xml:space="preserve">Por ende, la razón económica, al tratarse posiblemente de una práctica sin remuneración, era una de las principales cuestiones a tener en mente en el momento de establecer los parámetros para escoger una </w:t>
      </w:r>
      <w:r w:rsidRPr="00AD4D90">
        <w:lastRenderedPageBreak/>
        <w:t xml:space="preserve">agencia. Es por </w:t>
      </w:r>
      <w:r>
        <w:t>esto</w:t>
      </w:r>
      <w:r w:rsidRPr="00AD4D90">
        <w:t xml:space="preserve"> que se realizó una búsqueda de varias agencias ubicadas en la ciudad de Porto, pero luego de algunas semanas, y ya casi al final del año 2014, sin tener respuesta de parte de ninguna de ellas, se decidió por abandonar la idea. Como consecuencia de lo anterior, una forma distinta de aproximarse al problema fue la de abrir las posibilidades con agencias que no estuvieran ubicadas físicamente en la ciudad de Porto. Sin embargo, el resultado de la búsqueda fue similar a la anterior. </w:t>
      </w:r>
    </w:p>
    <w:p w14:paraId="0925E39C" w14:textId="77777777" w:rsidR="00456EFC" w:rsidRDefault="00456EFC" w:rsidP="00D4451C">
      <w:r w:rsidRPr="00AD4D90">
        <w:t>Por</w:t>
      </w:r>
      <w:r>
        <w:t xml:space="preserve"> otro lado, en enero de 2015 el practicante entro en contacto con</w:t>
      </w:r>
      <w:r w:rsidRPr="00AD4D90">
        <w:t xml:space="preserve"> una agencia holandesa que requería los servicios de un traductor o lingüista nativo de Costa Rica para realizar un trabajo d</w:t>
      </w:r>
      <w:r>
        <w:t>e localización. Sin embargo, luego de contactar</w:t>
      </w:r>
      <w:r w:rsidRPr="00AD4D90">
        <w:t xml:space="preserve"> por correo electrónico </w:t>
      </w:r>
      <w:r>
        <w:t>al</w:t>
      </w:r>
      <w:r w:rsidRPr="00AD4D90">
        <w:t xml:space="preserve"> encargado del proyecto, se determinó que no podía llevarse a cabo este trabajo (</w:t>
      </w:r>
      <w:r>
        <w:t xml:space="preserve">que se trataba de un </w:t>
      </w:r>
      <w:r w:rsidRPr="00AD4D90">
        <w:t xml:space="preserve">servicio remunerado) porque era necesario realizarlo </w:t>
      </w:r>
      <w:r w:rsidRPr="00AD4D90">
        <w:rPr>
          <w:i/>
        </w:rPr>
        <w:t>in situ</w:t>
      </w:r>
      <w:r w:rsidRPr="00AD4D90">
        <w:t xml:space="preserve">, </w:t>
      </w:r>
      <w:r>
        <w:t>siendo</w:t>
      </w:r>
      <w:r w:rsidRPr="00AD4D90">
        <w:t xml:space="preserve"> imposible viajar a Costa Rica con el fin de brindar </w:t>
      </w:r>
      <w:r>
        <w:t>dicho</w:t>
      </w:r>
      <w:r w:rsidRPr="00AD4D90">
        <w:t xml:space="preserve"> servicio. </w:t>
      </w:r>
      <w:r>
        <w:t>A pesar de lo anterior, el practicante</w:t>
      </w:r>
      <w:r w:rsidRPr="00AD4D90">
        <w:t xml:space="preserve"> </w:t>
      </w:r>
      <w:r>
        <w:t xml:space="preserve">le propuso a esta agencia </w:t>
      </w:r>
      <w:r w:rsidRPr="00AD4D90">
        <w:t xml:space="preserve"> r</w:t>
      </w:r>
      <w:r>
        <w:t xml:space="preserve">ealizar la práctica profesional en esta. Los responsables de la agencia consideraron positiva la propuesta y aceptaron que se llevara a cabo la práctica con ellos. Luego de conversar sobre diversas posibilidades, el practicante y la agencia acordaron realizar la práctica a distancia, trabajando </w:t>
      </w:r>
      <w:r w:rsidRPr="00357E60">
        <w:rPr>
          <w:i/>
        </w:rPr>
        <w:t>en línea</w:t>
      </w:r>
      <w:r>
        <w:t xml:space="preserve"> a través del internet. </w:t>
      </w:r>
      <w:r w:rsidRPr="00AD4D90">
        <w:t>La principal razón para escoger esta agencia era que no existía ningún problema para realizar la práctica trabajando a distancia. Se llegó a un acuerdo para realizar</w:t>
      </w:r>
      <w:r>
        <w:t xml:space="preserve"> dos traducciones, en primer lugar,</w:t>
      </w:r>
      <w:r w:rsidRPr="00AD4D90">
        <w:t xml:space="preserve"> la traducción de un libro, cuyo contenido, a su vez, formaría parte de un sitio en línea. La combinación lingüística para traducir dicho material sería la de</w:t>
      </w:r>
      <w:r>
        <w:t>l portugués de Brasil (PT-BR)</w:t>
      </w:r>
      <w:r w:rsidRPr="00AD4D90">
        <w:t xml:space="preserve"> </w:t>
      </w:r>
      <w:r>
        <w:t>hacia el español de América Latina (ES-LA)</w:t>
      </w:r>
      <w:r w:rsidRPr="00AD4D90">
        <w:t xml:space="preserve">, por lo que el perfil lingüístico requerido era adecuado para la ejecución </w:t>
      </w:r>
      <w:r>
        <w:t>de la tarea, ya que la agencia deseaba a alguien nativo que ayudara a traducir y adaptar adecuadamente el texto de partida (TP) al público hispanoamericano. En segundo lugar, se encontraba la</w:t>
      </w:r>
      <w:r w:rsidRPr="00AD4D90">
        <w:t xml:space="preserve"> tarea era de realizar la traducción de un texto literario con la combinación </w:t>
      </w:r>
      <w:r>
        <w:t xml:space="preserve">inglés británico (EN-GB) hacia ES-LA. </w:t>
      </w:r>
      <w:r w:rsidRPr="00AD4D90">
        <w:t>Este tipo de traducción</w:t>
      </w:r>
      <w:r>
        <w:t xml:space="preserve"> le</w:t>
      </w:r>
      <w:r w:rsidRPr="00AD4D90">
        <w:t xml:space="preserve"> ofrecía </w:t>
      </w:r>
      <w:r>
        <w:t xml:space="preserve">al practicante </w:t>
      </w:r>
      <w:r w:rsidRPr="00AD4D90">
        <w:t xml:space="preserve">la oportunidad </w:t>
      </w:r>
      <w:r>
        <w:t>traducir textos literarios, aspecto en el que no contaba con experiencia previa.</w:t>
      </w:r>
      <w:r w:rsidRPr="00AD4D90">
        <w:t xml:space="preserve"> </w:t>
      </w:r>
      <w:r>
        <w:t>Esto</w:t>
      </w:r>
      <w:r w:rsidRPr="00AD4D90">
        <w:t xml:space="preserve"> </w:t>
      </w:r>
      <w:r>
        <w:t>presentó</w:t>
      </w:r>
      <w:r w:rsidRPr="00AD4D90">
        <w:t xml:space="preserve"> un desafío que, a opinión del </w:t>
      </w:r>
      <w:r>
        <w:t>practicante</w:t>
      </w:r>
      <w:r w:rsidRPr="00AD4D90">
        <w:t>, sería bueno para su formación y le ofrecería la oportunidad de poner a prueba ciertos conocimientos, a partir de aspectos teóric</w:t>
      </w:r>
      <w:r>
        <w:t xml:space="preserve">os, adquiridos durante el curso del programa de maestría. </w:t>
      </w:r>
    </w:p>
    <w:p w14:paraId="0D9999C3" w14:textId="77777777" w:rsidR="00456EFC" w:rsidRDefault="00456EFC" w:rsidP="00D4451C">
      <w:r w:rsidRPr="00AD4D90">
        <w:t>Por otra parte, la independencia qu</w:t>
      </w:r>
      <w:r w:rsidR="00455312">
        <w:t xml:space="preserve">e brindaba </w:t>
      </w:r>
      <w:proofErr w:type="spellStart"/>
      <w:r w:rsidR="00455312">
        <w:t>Spectrum</w:t>
      </w:r>
      <w:proofErr w:type="spellEnd"/>
      <w:r w:rsidR="00455312">
        <w:t xml:space="preserve"> </w:t>
      </w:r>
      <w:proofErr w:type="spellStart"/>
      <w:r w:rsidR="00455312">
        <w:t>Translation</w:t>
      </w:r>
      <w:proofErr w:type="spellEnd"/>
      <w:r w:rsidRPr="00AD4D90">
        <w:t xml:space="preserve"> para </w:t>
      </w:r>
      <w:r>
        <w:t>hacer</w:t>
      </w:r>
      <w:r w:rsidRPr="00AD4D90">
        <w:t xml:space="preserve"> las traducciones, al trabajar en línea, además de mantener un contacto constante, esclarecer dudas, realizar observaciones y atender a ciertos señalamientos que se hicier</w:t>
      </w:r>
      <w:r>
        <w:t xml:space="preserve">on sobre los textos originales, </w:t>
      </w:r>
      <w:r w:rsidRPr="00AD4D90">
        <w:lastRenderedPageBreak/>
        <w:t xml:space="preserve">fueron razones suficientes </w:t>
      </w:r>
      <w:r>
        <w:t>que llevaron al practicante a</w:t>
      </w:r>
      <w:r w:rsidRPr="00AD4D90">
        <w:t xml:space="preserve"> escoger esta agencia para realizar la práctica</w:t>
      </w:r>
      <w:r>
        <w:t xml:space="preserve"> profesional</w:t>
      </w:r>
      <w:r w:rsidRPr="00AD4D90">
        <w:t xml:space="preserve">. </w:t>
      </w:r>
      <w:r>
        <w:t>En cuanto a</w:t>
      </w:r>
      <w:r w:rsidRPr="00AD4D90">
        <w:t xml:space="preserve"> la agencia, para ellos la flexibilidad de este tipo de trabajo realizado a distancia </w:t>
      </w:r>
      <w:r>
        <w:t>era</w:t>
      </w:r>
      <w:r w:rsidRPr="00AD4D90">
        <w:t xml:space="preserve"> algo </w:t>
      </w:r>
      <w:r>
        <w:t>positivo</w:t>
      </w:r>
      <w:r w:rsidRPr="00AD4D90">
        <w:t xml:space="preserve">, y también presentaba una ventaja para la misma: la de poder realizar un trabajo voluntario, a través de la traducción de los dos libros, </w:t>
      </w:r>
      <w:r>
        <w:t xml:space="preserve">en inglés y en portugués, hacia. </w:t>
      </w:r>
      <w:r w:rsidRPr="00AD4D90">
        <w:t>En otras palabras, la agencia podría aprovechar la ocasión para realizar un trabajo solidario dentro de su línea de proyectos de voluntariado (bajo consideración de que el tema podría ser de interés soc</w:t>
      </w:r>
      <w:bookmarkStart w:id="16" w:name="_Toc431277535"/>
      <w:r>
        <w:t>ial de acuerdo con la agencia).</w:t>
      </w:r>
    </w:p>
    <w:p w14:paraId="58AC8942" w14:textId="77777777" w:rsidR="00456EFC" w:rsidRPr="00917361" w:rsidRDefault="00456EFC" w:rsidP="00D4451C">
      <w:pPr>
        <w:pStyle w:val="Heading1"/>
        <w:numPr>
          <w:ilvl w:val="1"/>
          <w:numId w:val="30"/>
        </w:numPr>
      </w:pPr>
      <w:r>
        <w:t xml:space="preserve"> </w:t>
      </w:r>
      <w:bookmarkStart w:id="17" w:name="_Toc431280929"/>
      <w:bookmarkStart w:id="18" w:name="_Toc431345171"/>
      <w:r w:rsidRPr="00917361">
        <w:t>Desarrollo de la Práctica Profesional</w:t>
      </w:r>
      <w:bookmarkEnd w:id="16"/>
      <w:bookmarkEnd w:id="17"/>
      <w:bookmarkEnd w:id="18"/>
    </w:p>
    <w:p w14:paraId="6E1A8463" w14:textId="77777777" w:rsidR="00456EFC" w:rsidRPr="00AD4D90" w:rsidRDefault="00456EFC" w:rsidP="00D4451C">
      <w:r>
        <w:t xml:space="preserve">La duración de la práctica profesional </w:t>
      </w:r>
      <w:r w:rsidRPr="00AD4D90">
        <w:t>debía cubrir un período inicial de tres meses</w:t>
      </w:r>
      <w:r>
        <w:t xml:space="preserve"> (a tiempo completo)</w:t>
      </w:r>
      <w:r w:rsidRPr="00AD4D90">
        <w:t xml:space="preserve">, el cual se extendió a alrededor de 6 meses, durante los que se realizó el trabajo total determinado para cubrir las </w:t>
      </w:r>
      <w:r w:rsidRPr="00917361">
        <w:t>410 hora</w:t>
      </w:r>
      <w:r w:rsidRPr="00AD4D90">
        <w:rPr>
          <w:b/>
        </w:rPr>
        <w:t>s</w:t>
      </w:r>
      <w:r w:rsidRPr="00AD4D90">
        <w:t xml:space="preserve"> necesarias </w:t>
      </w:r>
      <w:r>
        <w:t>y</w:t>
      </w:r>
      <w:r w:rsidRPr="00AD4D90">
        <w:t xml:space="preserve"> cumplir con los requisitos establecidos en el programa de la maestría. El trabajo se realizó entre los meses de febrero y </w:t>
      </w:r>
      <w:r>
        <w:t>agosto</w:t>
      </w:r>
      <w:r w:rsidRPr="00AD4D90">
        <w:t xml:space="preserve"> de 2015, sumando un total de 410 horas valoradas por la agencia </w:t>
      </w:r>
      <w:r>
        <w:t xml:space="preserve">como suficientes que, </w:t>
      </w:r>
      <w:r w:rsidRPr="00AD4D90">
        <w:t xml:space="preserve">en </w:t>
      </w:r>
      <w:r>
        <w:t xml:space="preserve">términos de </w:t>
      </w:r>
      <w:r w:rsidRPr="00AD4D90">
        <w:t>trabajo de traducción/revisión</w:t>
      </w:r>
      <w:r>
        <w:t xml:space="preserve">, sumaban </w:t>
      </w:r>
      <w:r w:rsidRPr="00AD4D90">
        <w:t xml:space="preserve"> </w:t>
      </w:r>
      <w:r>
        <w:t>un</w:t>
      </w:r>
      <w:r w:rsidRPr="00AD4D90">
        <w:t xml:space="preserve"> total de 105.</w:t>
      </w:r>
      <w:r>
        <w:t>000 palabras entre todos los documentos.</w:t>
      </w:r>
    </w:p>
    <w:p w14:paraId="0A55BAE3" w14:textId="77777777" w:rsidR="00456EFC" w:rsidRDefault="00456EFC" w:rsidP="00D4451C">
      <w:r w:rsidRPr="00AD4D90">
        <w:t xml:space="preserve">Como el trabajo se debía realizar a distancia y de forma independiente, la </w:t>
      </w:r>
      <w:r>
        <w:t>comunicación/</w:t>
      </w:r>
      <w:r w:rsidRPr="00AD4D90">
        <w:t xml:space="preserve">supervisión </w:t>
      </w:r>
      <w:r>
        <w:t>se realizó</w:t>
      </w:r>
      <w:r w:rsidRPr="00AD4D90">
        <w:t xml:space="preserve"> una o dos veces por semana y se encontraba basada en las traducciones de una serie de documentos, determinando una cantidad promedio de palabras semanales a traducir </w:t>
      </w:r>
      <w:r>
        <w:t xml:space="preserve">por parte del practicante </w:t>
      </w:r>
      <w:bookmarkStart w:id="19" w:name="_Toc431277536"/>
      <w:r>
        <w:t xml:space="preserve">y enviar a la agencia. </w:t>
      </w:r>
    </w:p>
    <w:p w14:paraId="15EF3FC1" w14:textId="77777777" w:rsidR="00456EFC" w:rsidRPr="00917361" w:rsidRDefault="00456EFC" w:rsidP="00D4451C">
      <w:r>
        <w:t xml:space="preserve"> </w:t>
      </w:r>
      <w:r w:rsidRPr="00917361">
        <w:t>Puntos clave de la Práctica Profesional</w:t>
      </w:r>
      <w:bookmarkEnd w:id="19"/>
    </w:p>
    <w:p w14:paraId="166D85D0" w14:textId="77777777" w:rsidR="00456EFC" w:rsidRPr="00AD4D90" w:rsidRDefault="00456EFC" w:rsidP="00D4451C">
      <w:pPr>
        <w:pStyle w:val="ListParagraph"/>
        <w:numPr>
          <w:ilvl w:val="0"/>
          <w:numId w:val="2"/>
        </w:numPr>
      </w:pPr>
      <w:r w:rsidRPr="00AD4D90">
        <w:t>Recepción de documentos para traducir en portugués de Brasil, siendo el primer envío equivalente a un total de 36 documentos y 41714 palabras en total.</w:t>
      </w:r>
    </w:p>
    <w:p w14:paraId="02B346F8" w14:textId="77777777" w:rsidR="00456EFC" w:rsidRPr="00AD4D90" w:rsidRDefault="00456EFC" w:rsidP="00D4451C">
      <w:pPr>
        <w:pStyle w:val="ListParagraph"/>
        <w:numPr>
          <w:ilvl w:val="0"/>
          <w:numId w:val="2"/>
        </w:numPr>
      </w:pPr>
      <w:r w:rsidRPr="00AD4D90">
        <w:t>Se acordó luego realizar la traducción de 650</w:t>
      </w:r>
      <w:r>
        <w:t>0 palabras la primera semana de la práctica profesional</w:t>
      </w:r>
      <w:r w:rsidRPr="00AD4D90">
        <w:t>, a partir del 12 de febrero de 2015.</w:t>
      </w:r>
    </w:p>
    <w:p w14:paraId="32B659BB" w14:textId="77777777" w:rsidR="00456EFC" w:rsidRPr="00AD4D90" w:rsidRDefault="00456EFC" w:rsidP="00D4451C">
      <w:pPr>
        <w:pStyle w:val="ListParagraph"/>
        <w:numPr>
          <w:ilvl w:val="0"/>
          <w:numId w:val="2"/>
        </w:numPr>
      </w:pPr>
      <w:r w:rsidRPr="00AD4D90">
        <w:t>La segunda semana se acordó realizar la traducción de 7500 palabras por semana.</w:t>
      </w:r>
    </w:p>
    <w:p w14:paraId="189D3946" w14:textId="77777777" w:rsidR="00456EFC" w:rsidRPr="00AD4D90" w:rsidRDefault="00456EFC" w:rsidP="00D4451C">
      <w:pPr>
        <w:pStyle w:val="ListParagraph"/>
        <w:numPr>
          <w:ilvl w:val="0"/>
          <w:numId w:val="2"/>
        </w:numPr>
      </w:pPr>
      <w:r w:rsidRPr="00AD4D90">
        <w:t xml:space="preserve">Luego de recibir los documentos, el </w:t>
      </w:r>
      <w:r>
        <w:t>estudiante practicante</w:t>
      </w:r>
      <w:r w:rsidRPr="00AD4D90">
        <w:t xml:space="preserve"> envió dos veces por semana, las primeras semanas, las traducciones de los documentos, cumpliendo con el total de palabras acordadas por semana.</w:t>
      </w:r>
    </w:p>
    <w:p w14:paraId="62AAF0D8" w14:textId="77777777" w:rsidR="00456EFC" w:rsidRPr="00AD4D90" w:rsidRDefault="00456EFC" w:rsidP="00D4451C">
      <w:pPr>
        <w:pStyle w:val="ListParagraph"/>
        <w:numPr>
          <w:ilvl w:val="0"/>
          <w:numId w:val="2"/>
        </w:numPr>
      </w:pPr>
      <w:r w:rsidRPr="00AD4D90">
        <w:t xml:space="preserve">Con cada envío de documentos traducidos, se envió también un pequeño informe con el nombre de los documentos traducidos, la cantidad de palabras y observaciones sobre </w:t>
      </w:r>
      <w:r w:rsidRPr="00AD4D90">
        <w:lastRenderedPageBreak/>
        <w:t>los textos, en caso de ser necesarias, ante eventuales problemas surgidos durante las traducciones.</w:t>
      </w:r>
    </w:p>
    <w:p w14:paraId="52E67412" w14:textId="77777777" w:rsidR="00456EFC" w:rsidRPr="00AD4D90" w:rsidRDefault="00456EFC" w:rsidP="00D4451C">
      <w:pPr>
        <w:pStyle w:val="ListParagraph"/>
        <w:numPr>
          <w:ilvl w:val="0"/>
          <w:numId w:val="2"/>
        </w:numPr>
      </w:pPr>
      <w:r w:rsidRPr="00AD4D90">
        <w:t>Por norma general, se acordó establecer comunicación continua vía correo electrónico ante cualquier duda sobre los textos, observaciones o cambios en el ritmo de envío, tiempo requerido para realizar las traducciones y cantidad de palabras a traducir.</w:t>
      </w:r>
    </w:p>
    <w:p w14:paraId="6DFFBC10" w14:textId="77777777" w:rsidR="00456EFC" w:rsidRPr="00AD4D90" w:rsidRDefault="00456EFC" w:rsidP="00D4451C">
      <w:pPr>
        <w:pStyle w:val="ListParagraph"/>
        <w:numPr>
          <w:ilvl w:val="0"/>
          <w:numId w:val="2"/>
        </w:numPr>
      </w:pPr>
      <w:r w:rsidRPr="00AD4D90">
        <w:t>Más adelante, fueron enviados 52 documentos que sumaban un total de 50</w:t>
      </w:r>
      <w:r>
        <w:t>.</w:t>
      </w:r>
      <w:r w:rsidRPr="00AD4D90">
        <w:t>930 palabras.</w:t>
      </w:r>
    </w:p>
    <w:p w14:paraId="06DEB6BD" w14:textId="77777777" w:rsidR="00456EFC" w:rsidRPr="00AD4D90" w:rsidRDefault="00456EFC" w:rsidP="00D4451C">
      <w:pPr>
        <w:pStyle w:val="ListParagraph"/>
        <w:numPr>
          <w:ilvl w:val="0"/>
          <w:numId w:val="2"/>
        </w:numPr>
      </w:pPr>
      <w:r w:rsidRPr="00AD4D90">
        <w:t>El último proyecto era un libro de historias y cuentos, que tenía como len</w:t>
      </w:r>
      <w:r>
        <w:t>gua de partida en EN-GB</w:t>
      </w:r>
      <w:r w:rsidRPr="00AD4D90">
        <w:t>, y que constaba de 35 documentos con un total de 12</w:t>
      </w:r>
      <w:r>
        <w:t>.</w:t>
      </w:r>
      <w:r w:rsidRPr="00AD4D90">
        <w:t xml:space="preserve">516 palabras que fueron traducidas y revisadas para ES-LA. </w:t>
      </w:r>
    </w:p>
    <w:p w14:paraId="29152D21" w14:textId="77777777" w:rsidR="00456EFC" w:rsidRDefault="00456EFC" w:rsidP="00D4451C">
      <w:pPr>
        <w:pStyle w:val="ListParagraph"/>
        <w:numPr>
          <w:ilvl w:val="0"/>
          <w:numId w:val="2"/>
        </w:numPr>
      </w:pPr>
      <w:r w:rsidRPr="00AD4D90">
        <w:t>El total de documentos traducidos y revisados fue de 123, sumando 105.160 palabras.</w:t>
      </w:r>
    </w:p>
    <w:p w14:paraId="2C7114DE" w14:textId="77777777" w:rsidR="00456EFC" w:rsidRDefault="00456EFC" w:rsidP="00D4451C">
      <w:pPr>
        <w:pStyle w:val="ListParagraph"/>
        <w:numPr>
          <w:ilvl w:val="0"/>
          <w:numId w:val="2"/>
        </w:numPr>
      </w:pPr>
      <w:r>
        <w:t>El promedio de palabras traducidas + revisadas por hora fue de 256.</w:t>
      </w:r>
    </w:p>
    <w:p w14:paraId="093A663D" w14:textId="77777777" w:rsidR="000B7454" w:rsidRDefault="000B7454" w:rsidP="000B7454"/>
    <w:p w14:paraId="2070E09E" w14:textId="77777777" w:rsidR="00456EFC" w:rsidRPr="00917361" w:rsidRDefault="00456EFC" w:rsidP="00D4451C">
      <w:pPr>
        <w:pStyle w:val="Heading1"/>
        <w:numPr>
          <w:ilvl w:val="1"/>
          <w:numId w:val="30"/>
        </w:numPr>
      </w:pPr>
      <w:bookmarkStart w:id="20" w:name="_Toc431277537"/>
      <w:bookmarkStart w:id="21" w:name="_Toc431280931"/>
      <w:bookmarkStart w:id="22" w:name="_Toc431345172"/>
      <w:r w:rsidRPr="00917361">
        <w:t>Comunicación con la Agencia</w:t>
      </w:r>
      <w:bookmarkEnd w:id="20"/>
      <w:bookmarkEnd w:id="21"/>
      <w:bookmarkEnd w:id="22"/>
    </w:p>
    <w:p w14:paraId="2565D88E" w14:textId="77777777" w:rsidR="00456EFC" w:rsidRPr="00AD4D90" w:rsidRDefault="00456EFC" w:rsidP="00D4451C">
      <w:r w:rsidRPr="00AD4D90">
        <w:t xml:space="preserve">La comunicación con </w:t>
      </w:r>
      <w:r w:rsidR="00455312">
        <w:t xml:space="preserve">la agencia </w:t>
      </w:r>
      <w:proofErr w:type="spellStart"/>
      <w:r w:rsidR="00455312">
        <w:t>Spectrum</w:t>
      </w:r>
      <w:proofErr w:type="spellEnd"/>
      <w:r w:rsidR="00455312">
        <w:t xml:space="preserve"> </w:t>
      </w:r>
      <w:proofErr w:type="spellStart"/>
      <w:r w:rsidR="00455312">
        <w:t>Translation</w:t>
      </w:r>
      <w:proofErr w:type="spellEnd"/>
      <w:r w:rsidRPr="00AD4D90">
        <w:t xml:space="preserve"> se realizó en su totalidad por medio de correo electrónico con el Sr. Brian </w:t>
      </w:r>
      <w:proofErr w:type="spellStart"/>
      <w:r w:rsidRPr="00AD4D90">
        <w:t>Granger</w:t>
      </w:r>
      <w:proofErr w:type="spellEnd"/>
      <w:r w:rsidRPr="00AD4D90">
        <w:t xml:space="preserve">, Encargado de Proyectos de la misma, por tratarse de un trabajo a distancia. Sin embargo, esta situación, de no encontrarse inmerso dentro del espacio físico de la agencia (por las razones mencionadas en puntos anteriores) no menoscabó la calidad de la práctica y permitió </w:t>
      </w:r>
      <w:r>
        <w:t xml:space="preserve">que el practicante </w:t>
      </w:r>
      <w:r w:rsidRPr="00AD4D90">
        <w:t>enfrentar</w:t>
      </w:r>
      <w:r>
        <w:t>a</w:t>
      </w:r>
      <w:r w:rsidRPr="00AD4D90">
        <w:t xml:space="preserve"> el proceso de la misma forma que lo realiza un traductor independiente (</w:t>
      </w:r>
      <w:proofErr w:type="spellStart"/>
      <w:r w:rsidRPr="00AD4D90">
        <w:rPr>
          <w:i/>
        </w:rPr>
        <w:t>freelancer</w:t>
      </w:r>
      <w:proofErr w:type="spellEnd"/>
      <w:r w:rsidRPr="00AD4D90">
        <w:t xml:space="preserve">).  </w:t>
      </w:r>
    </w:p>
    <w:p w14:paraId="4F317A2E" w14:textId="77777777" w:rsidR="00456EFC" w:rsidRPr="00AD4D90" w:rsidRDefault="00456EFC" w:rsidP="00D4451C">
      <w:r>
        <w:t>Por otra parte, l</w:t>
      </w:r>
      <w:r w:rsidRPr="00AD4D90">
        <w:t xml:space="preserve">os mensajes y conversaciones se dividían en, al menos, dos categorías básicas: mensajes en los que el Sr. </w:t>
      </w:r>
      <w:proofErr w:type="spellStart"/>
      <w:r w:rsidRPr="00AD4D90">
        <w:t>Granger</w:t>
      </w:r>
      <w:proofErr w:type="spellEnd"/>
      <w:r w:rsidRPr="00AD4D90">
        <w:t xml:space="preserve"> enviaba los textos que debían ser tradu</w:t>
      </w:r>
      <w:r>
        <w:t>cidos, estando el practicante en obligación de responder en fechas acordadas</w:t>
      </w:r>
      <w:r w:rsidRPr="00AD4D90">
        <w:t xml:space="preserve"> con el envío de los textos ya traducidos; y mensajes en los que se realizaban observaciones tanto de los textos traducidos, como de los originales. </w:t>
      </w:r>
      <w:r>
        <w:t>Además</w:t>
      </w:r>
      <w:r w:rsidRPr="00AD4D90">
        <w:t xml:space="preserve">, cuando se realizaba el envío de las traducciones, también se adjuntaba un pequeño informe/reporte que comprendía: fecha de entrega de la traducción, nombre del archivo traducido (documento y si título original) agregando “ESPAÑOL” para al mismo con el fin de evitar confusiones. </w:t>
      </w:r>
    </w:p>
    <w:p w14:paraId="38291233" w14:textId="77777777" w:rsidR="00456EFC" w:rsidRDefault="00456EFC" w:rsidP="00D4451C">
      <w:r w:rsidRPr="00AD4D90">
        <w:t>Un ejemplo de cómo se establecía la comunicación, a través de varias preguntas sobre dudas en las traducciones entregad</w:t>
      </w:r>
      <w:r>
        <w:t>as, se presenta a continuación:</w:t>
      </w:r>
    </w:p>
    <w:p w14:paraId="1AAC000D" w14:textId="77777777" w:rsidR="002A3359" w:rsidRDefault="002A3359" w:rsidP="00D4451C"/>
    <w:p w14:paraId="538ABE2D" w14:textId="77777777" w:rsidR="002A3359" w:rsidRDefault="002A3359" w:rsidP="00D4451C"/>
    <w:p w14:paraId="0CAE9AD2" w14:textId="77777777" w:rsidR="00455312" w:rsidRDefault="00455312" w:rsidP="00D4451C"/>
    <w:p w14:paraId="21760EEE" w14:textId="77777777" w:rsidR="00455312" w:rsidRDefault="00455312" w:rsidP="00D4451C"/>
    <w:p w14:paraId="4927937B" w14:textId="77777777" w:rsidR="00455312" w:rsidRDefault="00455312" w:rsidP="00D4451C"/>
    <w:p w14:paraId="0E51B96B" w14:textId="77777777" w:rsidR="002A3359" w:rsidRPr="00AD4D90" w:rsidRDefault="002A3359" w:rsidP="00D4451C"/>
    <w:tbl>
      <w:tblPr>
        <w:tblStyle w:val="TableGrid"/>
        <w:tblW w:w="0" w:type="auto"/>
        <w:tblLook w:val="04A0" w:firstRow="1" w:lastRow="0" w:firstColumn="1" w:lastColumn="0" w:noHBand="0" w:noVBand="1"/>
      </w:tblPr>
      <w:tblGrid>
        <w:gridCol w:w="3004"/>
        <w:gridCol w:w="1761"/>
        <w:gridCol w:w="4251"/>
      </w:tblGrid>
      <w:tr w:rsidR="00456EFC" w:rsidRPr="00AD4D90" w14:paraId="5D5571AC" w14:textId="77777777" w:rsidTr="00456EFC">
        <w:tc>
          <w:tcPr>
            <w:tcW w:w="3004" w:type="dxa"/>
          </w:tcPr>
          <w:p w14:paraId="7042E847" w14:textId="77777777" w:rsidR="00456EFC" w:rsidRPr="00C302FE" w:rsidRDefault="00456EFC" w:rsidP="00D4451C">
            <w:r w:rsidRPr="00C302FE">
              <w:t>Fecha</w:t>
            </w:r>
          </w:p>
        </w:tc>
        <w:tc>
          <w:tcPr>
            <w:tcW w:w="1761" w:type="dxa"/>
          </w:tcPr>
          <w:p w14:paraId="51D5E4A7" w14:textId="77777777" w:rsidR="00456EFC" w:rsidRPr="00C302FE" w:rsidRDefault="00456EFC" w:rsidP="00D4451C">
            <w:r w:rsidRPr="00C302FE">
              <w:t>Persona</w:t>
            </w:r>
          </w:p>
        </w:tc>
        <w:tc>
          <w:tcPr>
            <w:tcW w:w="4251" w:type="dxa"/>
          </w:tcPr>
          <w:p w14:paraId="15B1B40F" w14:textId="77777777" w:rsidR="00456EFC" w:rsidRPr="00C302FE" w:rsidRDefault="00456EFC" w:rsidP="00D4451C">
            <w:r w:rsidRPr="00C302FE">
              <w:t>Mensaje</w:t>
            </w:r>
          </w:p>
        </w:tc>
      </w:tr>
      <w:tr w:rsidR="00456EFC" w:rsidRPr="00AD4D90" w14:paraId="75464730" w14:textId="77777777" w:rsidTr="00456EFC">
        <w:trPr>
          <w:trHeight w:val="1385"/>
        </w:trPr>
        <w:tc>
          <w:tcPr>
            <w:tcW w:w="3004" w:type="dxa"/>
          </w:tcPr>
          <w:p w14:paraId="31F6C59A" w14:textId="77777777" w:rsidR="00456EFC" w:rsidRPr="002A3359" w:rsidRDefault="00456EFC" w:rsidP="00D4451C">
            <w:pPr>
              <w:rPr>
                <w:sz w:val="22"/>
                <w:szCs w:val="22"/>
              </w:rPr>
            </w:pPr>
            <w:r w:rsidRPr="002A3359">
              <w:rPr>
                <w:sz w:val="22"/>
                <w:szCs w:val="22"/>
              </w:rPr>
              <w:t>19/04/2015</w:t>
            </w:r>
          </w:p>
        </w:tc>
        <w:tc>
          <w:tcPr>
            <w:tcW w:w="1761" w:type="dxa"/>
          </w:tcPr>
          <w:p w14:paraId="630770EC" w14:textId="77777777" w:rsidR="00456EFC" w:rsidRPr="002A3359" w:rsidRDefault="00456EFC" w:rsidP="00D4451C">
            <w:pPr>
              <w:rPr>
                <w:sz w:val="22"/>
                <w:szCs w:val="22"/>
              </w:rPr>
            </w:pPr>
            <w:r w:rsidRPr="002A3359">
              <w:rPr>
                <w:sz w:val="22"/>
                <w:szCs w:val="22"/>
              </w:rPr>
              <w:t xml:space="preserve">Brian </w:t>
            </w:r>
            <w:proofErr w:type="spellStart"/>
            <w:r w:rsidRPr="002A3359">
              <w:rPr>
                <w:sz w:val="22"/>
                <w:szCs w:val="22"/>
              </w:rPr>
              <w:t>Granger</w:t>
            </w:r>
            <w:proofErr w:type="spellEnd"/>
          </w:p>
        </w:tc>
        <w:tc>
          <w:tcPr>
            <w:tcW w:w="4251" w:type="dxa"/>
          </w:tcPr>
          <w:p w14:paraId="2F83EE9E" w14:textId="77777777" w:rsidR="00456EFC" w:rsidRPr="002A3359" w:rsidRDefault="00456EFC" w:rsidP="00D4451C">
            <w:pPr>
              <w:rPr>
                <w:sz w:val="22"/>
                <w:szCs w:val="22"/>
                <w:lang w:eastAsia="pt-PT"/>
              </w:rPr>
            </w:pPr>
            <w:r w:rsidRPr="002A3359">
              <w:rPr>
                <w:sz w:val="22"/>
                <w:szCs w:val="22"/>
                <w:lang w:eastAsia="pt-PT"/>
              </w:rPr>
              <w:t xml:space="preserve">“Hola, </w:t>
            </w:r>
            <w:proofErr w:type="spellStart"/>
            <w:r w:rsidRPr="002A3359">
              <w:rPr>
                <w:sz w:val="22"/>
                <w:szCs w:val="22"/>
                <w:lang w:eastAsia="pt-PT"/>
              </w:rPr>
              <w:t>Ever</w:t>
            </w:r>
            <w:proofErr w:type="spellEnd"/>
            <w:r w:rsidRPr="002A3359">
              <w:rPr>
                <w:sz w:val="22"/>
                <w:szCs w:val="22"/>
                <w:lang w:eastAsia="pt-PT"/>
              </w:rPr>
              <w:t>:</w:t>
            </w:r>
          </w:p>
          <w:p w14:paraId="7365F7EA" w14:textId="77777777" w:rsidR="00456EFC" w:rsidRPr="002A3359" w:rsidRDefault="00456EFC" w:rsidP="00D4451C">
            <w:pPr>
              <w:rPr>
                <w:sz w:val="22"/>
                <w:szCs w:val="22"/>
                <w:lang w:eastAsia="pt-PT"/>
              </w:rPr>
            </w:pPr>
            <w:r w:rsidRPr="002A3359">
              <w:rPr>
                <w:sz w:val="22"/>
                <w:szCs w:val="22"/>
                <w:lang w:eastAsia="pt-PT"/>
              </w:rPr>
              <w:t>Una pregunta:</w:t>
            </w:r>
          </w:p>
          <w:p w14:paraId="29E4C804" w14:textId="77777777" w:rsidR="00456EFC" w:rsidRPr="002A3359" w:rsidRDefault="00456EFC" w:rsidP="00D4451C">
            <w:pPr>
              <w:rPr>
                <w:sz w:val="22"/>
                <w:szCs w:val="22"/>
                <w:lang w:eastAsia="pt-PT"/>
              </w:rPr>
            </w:pPr>
            <w:proofErr w:type="spellStart"/>
            <w:r w:rsidRPr="002A3359">
              <w:rPr>
                <w:sz w:val="22"/>
                <w:szCs w:val="22"/>
                <w:lang w:eastAsia="pt-PT"/>
              </w:rPr>
              <w:t>asegurelas</w:t>
            </w:r>
            <w:proofErr w:type="spellEnd"/>
            <w:r w:rsidRPr="002A3359">
              <w:rPr>
                <w:sz w:val="22"/>
                <w:szCs w:val="22"/>
                <w:lang w:eastAsia="pt-PT"/>
              </w:rPr>
              <w:t xml:space="preserve"> &gt; asegúrelas</w:t>
            </w:r>
          </w:p>
          <w:p w14:paraId="48DA0C9B" w14:textId="77777777" w:rsidR="00456EFC" w:rsidRPr="002A3359" w:rsidRDefault="00456EFC" w:rsidP="00D4451C">
            <w:pPr>
              <w:rPr>
                <w:sz w:val="22"/>
                <w:szCs w:val="22"/>
                <w:lang w:eastAsia="pt-PT"/>
              </w:rPr>
            </w:pPr>
            <w:r w:rsidRPr="002A3359">
              <w:rPr>
                <w:sz w:val="22"/>
                <w:szCs w:val="22"/>
                <w:lang w:eastAsia="pt-PT"/>
              </w:rPr>
              <w:t>¿Se necesita este cambio?</w:t>
            </w:r>
          </w:p>
          <w:p w14:paraId="70227743" w14:textId="77777777" w:rsidR="00456EFC" w:rsidRPr="002A3359" w:rsidRDefault="00456EFC" w:rsidP="00D4451C">
            <w:pPr>
              <w:rPr>
                <w:sz w:val="22"/>
                <w:szCs w:val="22"/>
                <w:lang w:eastAsia="pt-PT"/>
              </w:rPr>
            </w:pPr>
            <w:r w:rsidRPr="002A3359">
              <w:rPr>
                <w:sz w:val="22"/>
                <w:szCs w:val="22"/>
                <w:lang w:eastAsia="pt-PT"/>
              </w:rPr>
              <w:t>Un saludo, Brian”</w:t>
            </w:r>
          </w:p>
        </w:tc>
      </w:tr>
      <w:tr w:rsidR="00456EFC" w:rsidRPr="00AD4D90" w14:paraId="0037607F" w14:textId="77777777" w:rsidTr="00456EFC">
        <w:tc>
          <w:tcPr>
            <w:tcW w:w="3004" w:type="dxa"/>
          </w:tcPr>
          <w:p w14:paraId="2425F466" w14:textId="77777777" w:rsidR="00456EFC" w:rsidRPr="002A3359" w:rsidRDefault="00456EFC" w:rsidP="00D4451C">
            <w:pPr>
              <w:rPr>
                <w:sz w:val="22"/>
                <w:szCs w:val="22"/>
              </w:rPr>
            </w:pPr>
            <w:r w:rsidRPr="002A3359">
              <w:rPr>
                <w:sz w:val="22"/>
                <w:szCs w:val="22"/>
              </w:rPr>
              <w:t>19/04/2015</w:t>
            </w:r>
          </w:p>
        </w:tc>
        <w:tc>
          <w:tcPr>
            <w:tcW w:w="1761" w:type="dxa"/>
          </w:tcPr>
          <w:p w14:paraId="5F1DBF8D" w14:textId="77777777" w:rsidR="00456EFC" w:rsidRPr="002A3359" w:rsidRDefault="00456EFC" w:rsidP="00D4451C">
            <w:pPr>
              <w:rPr>
                <w:sz w:val="22"/>
                <w:szCs w:val="22"/>
              </w:rPr>
            </w:pPr>
            <w:proofErr w:type="spellStart"/>
            <w:r w:rsidRPr="002A3359">
              <w:rPr>
                <w:sz w:val="22"/>
                <w:szCs w:val="22"/>
              </w:rPr>
              <w:t>Ever</w:t>
            </w:r>
            <w:proofErr w:type="spellEnd"/>
            <w:r w:rsidRPr="002A3359">
              <w:rPr>
                <w:sz w:val="22"/>
                <w:szCs w:val="22"/>
              </w:rPr>
              <w:t xml:space="preserve"> Arrieta Solano</w:t>
            </w:r>
          </w:p>
        </w:tc>
        <w:tc>
          <w:tcPr>
            <w:tcW w:w="4251" w:type="dxa"/>
          </w:tcPr>
          <w:p w14:paraId="134A5D8A" w14:textId="77777777" w:rsidR="00456EFC" w:rsidRPr="002A3359" w:rsidRDefault="00456EFC" w:rsidP="00D4451C">
            <w:pPr>
              <w:rPr>
                <w:sz w:val="22"/>
                <w:szCs w:val="22"/>
                <w:lang w:eastAsia="pt-PT"/>
              </w:rPr>
            </w:pPr>
            <w:r w:rsidRPr="002A3359">
              <w:rPr>
                <w:sz w:val="22"/>
                <w:szCs w:val="22"/>
                <w:lang w:eastAsia="pt-PT"/>
              </w:rPr>
              <w:t xml:space="preserve">“Hola,  </w:t>
            </w:r>
          </w:p>
          <w:p w14:paraId="26F33E64" w14:textId="77777777" w:rsidR="00456EFC" w:rsidRPr="002A3359" w:rsidRDefault="00456EFC" w:rsidP="00D4451C">
            <w:pPr>
              <w:rPr>
                <w:sz w:val="22"/>
                <w:szCs w:val="22"/>
                <w:lang w:eastAsia="pt-PT"/>
              </w:rPr>
            </w:pPr>
            <w:r w:rsidRPr="002A3359">
              <w:rPr>
                <w:sz w:val="22"/>
                <w:szCs w:val="22"/>
                <w:lang w:eastAsia="pt-PT"/>
              </w:rPr>
              <w:t>La palabra correcta es "asegúrelas" con tilde. Asegúrese, Asegúrelo, etc. Son palabras "esdrújulas", que tienen acento en la antepenúltima sílaba. En español todas las esdrújulas se tildan sin excepción. </w:t>
            </w:r>
          </w:p>
          <w:p w14:paraId="5CAD5233" w14:textId="77777777" w:rsidR="00456EFC" w:rsidRPr="002A3359" w:rsidRDefault="00456EFC" w:rsidP="00D4451C">
            <w:pPr>
              <w:rPr>
                <w:sz w:val="22"/>
                <w:szCs w:val="22"/>
                <w:lang w:eastAsia="pt-PT"/>
              </w:rPr>
            </w:pPr>
            <w:r w:rsidRPr="002A3359">
              <w:rPr>
                <w:sz w:val="22"/>
                <w:szCs w:val="22"/>
                <w:lang w:eastAsia="pt-PT"/>
              </w:rPr>
              <w:t xml:space="preserve">Saludos, </w:t>
            </w:r>
            <w:proofErr w:type="spellStart"/>
            <w:r w:rsidRPr="002A3359">
              <w:rPr>
                <w:sz w:val="22"/>
                <w:szCs w:val="22"/>
                <w:shd w:val="clear" w:color="auto" w:fill="FFFFFF"/>
                <w:lang w:eastAsia="pt-PT"/>
              </w:rPr>
              <w:t>Ever</w:t>
            </w:r>
            <w:proofErr w:type="spellEnd"/>
            <w:r w:rsidRPr="002A3359">
              <w:rPr>
                <w:sz w:val="22"/>
                <w:szCs w:val="22"/>
                <w:shd w:val="clear" w:color="auto" w:fill="FFFFFF"/>
                <w:lang w:eastAsia="pt-PT"/>
              </w:rPr>
              <w:t>”</w:t>
            </w:r>
          </w:p>
        </w:tc>
      </w:tr>
      <w:tr w:rsidR="00456EFC" w:rsidRPr="00AD4D90" w14:paraId="6ECB016C" w14:textId="77777777" w:rsidTr="00456EFC">
        <w:tc>
          <w:tcPr>
            <w:tcW w:w="3004" w:type="dxa"/>
          </w:tcPr>
          <w:p w14:paraId="677DA62D" w14:textId="77777777" w:rsidR="00456EFC" w:rsidRPr="002A3359" w:rsidRDefault="00456EFC" w:rsidP="00D4451C">
            <w:pPr>
              <w:rPr>
                <w:sz w:val="22"/>
                <w:szCs w:val="22"/>
              </w:rPr>
            </w:pPr>
            <w:r w:rsidRPr="002A3359">
              <w:rPr>
                <w:sz w:val="22"/>
                <w:szCs w:val="22"/>
              </w:rPr>
              <w:t>19/04/2015</w:t>
            </w:r>
          </w:p>
        </w:tc>
        <w:tc>
          <w:tcPr>
            <w:tcW w:w="1761" w:type="dxa"/>
          </w:tcPr>
          <w:p w14:paraId="5A5CF579" w14:textId="77777777" w:rsidR="00456EFC" w:rsidRPr="002A3359" w:rsidRDefault="00456EFC" w:rsidP="00D4451C">
            <w:pPr>
              <w:rPr>
                <w:sz w:val="22"/>
                <w:szCs w:val="22"/>
              </w:rPr>
            </w:pPr>
            <w:r w:rsidRPr="002A3359">
              <w:rPr>
                <w:sz w:val="22"/>
                <w:szCs w:val="22"/>
              </w:rPr>
              <w:t xml:space="preserve">Brian </w:t>
            </w:r>
            <w:proofErr w:type="spellStart"/>
            <w:r w:rsidRPr="002A3359">
              <w:rPr>
                <w:sz w:val="22"/>
                <w:szCs w:val="22"/>
              </w:rPr>
              <w:t>Granger</w:t>
            </w:r>
            <w:proofErr w:type="spellEnd"/>
          </w:p>
        </w:tc>
        <w:tc>
          <w:tcPr>
            <w:tcW w:w="4251" w:type="dxa"/>
          </w:tcPr>
          <w:p w14:paraId="3B42051D" w14:textId="77777777" w:rsidR="00456EFC" w:rsidRPr="002A3359" w:rsidRDefault="00456EFC" w:rsidP="00D4451C">
            <w:pPr>
              <w:rPr>
                <w:sz w:val="22"/>
                <w:szCs w:val="22"/>
                <w:lang w:eastAsia="pt-PT"/>
              </w:rPr>
            </w:pPr>
            <w:r w:rsidRPr="002A3359">
              <w:rPr>
                <w:sz w:val="22"/>
                <w:szCs w:val="22"/>
                <w:lang w:eastAsia="pt-PT"/>
              </w:rPr>
              <w:t>“Muy, bien, lo he cambiado en el texto. (…) Un saludo, Brian”</w:t>
            </w:r>
          </w:p>
        </w:tc>
      </w:tr>
    </w:tbl>
    <w:p w14:paraId="7D028EE8" w14:textId="77777777" w:rsidR="00456EFC" w:rsidRPr="002A3359" w:rsidRDefault="00456EFC" w:rsidP="00D4451C">
      <w:pPr>
        <w:rPr>
          <w:b/>
          <w:sz w:val="22"/>
        </w:rPr>
      </w:pPr>
      <w:r w:rsidRPr="002A3359">
        <w:rPr>
          <w:b/>
          <w:sz w:val="22"/>
        </w:rPr>
        <w:t xml:space="preserve">Tabla </w:t>
      </w:r>
      <w:r w:rsidR="002A3359" w:rsidRPr="002A3359">
        <w:rPr>
          <w:b/>
          <w:sz w:val="22"/>
        </w:rPr>
        <w:t>1</w:t>
      </w:r>
      <w:r w:rsidRPr="002A3359">
        <w:rPr>
          <w:b/>
          <w:sz w:val="22"/>
        </w:rPr>
        <w:t>. Extracto de un contacto entre el practicante y el representante de la agencia</w:t>
      </w:r>
    </w:p>
    <w:p w14:paraId="66315217" w14:textId="77777777" w:rsidR="00456EFC" w:rsidRPr="00AD4D90" w:rsidRDefault="00456EFC" w:rsidP="00D4451C">
      <w:pPr>
        <w:rPr>
          <w:shd w:val="clear" w:color="auto" w:fill="FFFFFF"/>
        </w:rPr>
      </w:pPr>
      <w:r w:rsidRPr="00AD4D90">
        <w:rPr>
          <w:shd w:val="clear" w:color="auto" w:fill="FFFFFF"/>
        </w:rPr>
        <w:t xml:space="preserve">Además del intercambio continuo de mensajes sobre las traducciones, el Sr. </w:t>
      </w:r>
      <w:proofErr w:type="spellStart"/>
      <w:r w:rsidRPr="00AD4D90">
        <w:rPr>
          <w:shd w:val="clear" w:color="auto" w:fill="FFFFFF"/>
        </w:rPr>
        <w:t>Granger</w:t>
      </w:r>
      <w:proofErr w:type="spellEnd"/>
      <w:r w:rsidRPr="00AD4D90">
        <w:rPr>
          <w:shd w:val="clear" w:color="auto" w:fill="FFFFFF"/>
        </w:rPr>
        <w:t xml:space="preserve"> compartió su punto de vista, como Encargado de Proyectos de la agencia</w:t>
      </w:r>
      <w:r>
        <w:rPr>
          <w:shd w:val="clear" w:color="auto" w:fill="FFFFFF"/>
        </w:rPr>
        <w:t>,</w:t>
      </w:r>
      <w:r w:rsidRPr="00AD4D90">
        <w:rPr>
          <w:shd w:val="clear" w:color="auto" w:fill="FFFFFF"/>
        </w:rPr>
        <w:t xml:space="preserve"> </w:t>
      </w:r>
      <w:r>
        <w:rPr>
          <w:shd w:val="clear" w:color="auto" w:fill="FFFFFF"/>
        </w:rPr>
        <w:t>sobre</w:t>
      </w:r>
      <w:r w:rsidRPr="00AD4D90">
        <w:rPr>
          <w:shd w:val="clear" w:color="auto" w:fill="FFFFFF"/>
        </w:rPr>
        <w:t xml:space="preserve"> el hecho de trabajar dentro/para una (esta) agencia y ser un traductor independiente: </w:t>
      </w:r>
    </w:p>
    <w:p w14:paraId="0D272748" w14:textId="77777777" w:rsidR="002A3359" w:rsidRDefault="00456EFC" w:rsidP="002A3359">
      <w:pPr>
        <w:spacing w:after="0"/>
        <w:ind w:left="720"/>
        <w:rPr>
          <w:sz w:val="22"/>
          <w:szCs w:val="22"/>
        </w:rPr>
      </w:pPr>
      <w:r w:rsidRPr="002A3359">
        <w:rPr>
          <w:sz w:val="22"/>
          <w:szCs w:val="22"/>
          <w:shd w:val="clear" w:color="auto" w:fill="FFFFFF"/>
        </w:rPr>
        <w:t>“Lo más importante es que al traductor le guste el trabajo y que muestre una sensibilidad para el lenguaje de su idioma materno.  Debe leer mucho y mantener contacto con su lengua nativa en todos los aspectos que pertenezcan a los sectores que le interesen profesionalmente.  Durante los añ</w:t>
      </w:r>
      <w:r w:rsidR="00A711ED">
        <w:rPr>
          <w:sz w:val="22"/>
          <w:szCs w:val="22"/>
          <w:shd w:val="clear" w:color="auto" w:fill="FFFFFF"/>
        </w:rPr>
        <w:t>os hemos descubierto que esto es</w:t>
      </w:r>
      <w:r w:rsidRPr="002A3359">
        <w:rPr>
          <w:sz w:val="22"/>
          <w:szCs w:val="22"/>
          <w:shd w:val="clear" w:color="auto" w:fill="FFFFFF"/>
        </w:rPr>
        <w:t xml:space="preserve"> lo más importante sobre todo.  Nuestra empresa trabaja individualmente con cada traductor hasta que su nivel es lo que necesitamos para la mayoría de </w:t>
      </w:r>
      <w:r w:rsidRPr="002A3359">
        <w:rPr>
          <w:sz w:val="22"/>
          <w:szCs w:val="22"/>
          <w:shd w:val="clear" w:color="auto" w:fill="FFFFFF"/>
        </w:rPr>
        <w:lastRenderedPageBreak/>
        <w:t>los proyectos de nuestros clientes.  Algunos necesitan ayuda con la gramática, otros con el traducir idiomáticamente con mayor fluidez, otros con la búsqueda de referencias apropiadas.”</w:t>
      </w:r>
      <w:r w:rsidRPr="002A3359">
        <w:rPr>
          <w:sz w:val="22"/>
          <w:szCs w:val="22"/>
          <w:shd w:val="clear" w:color="auto" w:fill="FFFFFF"/>
          <w:vertAlign w:val="superscript"/>
        </w:rPr>
        <w:footnoteReference w:id="2"/>
      </w:r>
      <w:r w:rsidRPr="002A3359">
        <w:rPr>
          <w:sz w:val="22"/>
          <w:szCs w:val="22"/>
          <w:shd w:val="clear" w:color="auto" w:fill="FFFFFF"/>
        </w:rPr>
        <w:t xml:space="preserve">    </w:t>
      </w:r>
      <w:r w:rsidRPr="002A3359">
        <w:rPr>
          <w:sz w:val="22"/>
          <w:szCs w:val="22"/>
        </w:rPr>
        <w:t xml:space="preserve"> </w:t>
      </w:r>
    </w:p>
    <w:p w14:paraId="321AB05A" w14:textId="77777777" w:rsidR="002A3359" w:rsidRPr="002A3359" w:rsidRDefault="002A3359" w:rsidP="002A3359">
      <w:pPr>
        <w:spacing w:after="0"/>
        <w:ind w:left="720"/>
        <w:rPr>
          <w:sz w:val="22"/>
          <w:szCs w:val="22"/>
        </w:rPr>
      </w:pPr>
    </w:p>
    <w:p w14:paraId="44EC3334" w14:textId="77777777" w:rsidR="00456EFC" w:rsidRPr="00AD4D90" w:rsidRDefault="00456EFC" w:rsidP="00D4451C">
      <w:r w:rsidRPr="00AD4D90">
        <w:t>Y más adelante</w:t>
      </w:r>
      <w:r>
        <w:t>,</w:t>
      </w:r>
      <w:r w:rsidRPr="00AD4D90">
        <w:t xml:space="preserve"> en la misma conversación</w:t>
      </w:r>
      <w:r>
        <w:t>, agregó</w:t>
      </w:r>
      <w:r w:rsidRPr="00AD4D90">
        <w:t>:</w:t>
      </w:r>
    </w:p>
    <w:p w14:paraId="347528CF" w14:textId="77777777" w:rsidR="00456EFC" w:rsidRPr="002A3359" w:rsidRDefault="00456EFC" w:rsidP="002A3359">
      <w:pPr>
        <w:spacing w:after="0"/>
        <w:ind w:left="720"/>
        <w:rPr>
          <w:sz w:val="22"/>
          <w:szCs w:val="22"/>
          <w:shd w:val="clear" w:color="auto" w:fill="FFFFFF"/>
        </w:rPr>
      </w:pPr>
      <w:r w:rsidRPr="002A3359">
        <w:rPr>
          <w:sz w:val="22"/>
          <w:szCs w:val="22"/>
          <w:shd w:val="clear" w:color="auto" w:fill="FFFFFF"/>
        </w:rPr>
        <w:t xml:space="preserve">“Yo creo que tu trabajo sería lo mismo </w:t>
      </w:r>
      <w:proofErr w:type="spellStart"/>
      <w:r w:rsidRPr="00A711ED">
        <w:rPr>
          <w:i/>
          <w:sz w:val="22"/>
          <w:szCs w:val="22"/>
          <w:shd w:val="clear" w:color="auto" w:fill="FFFFFF"/>
        </w:rPr>
        <w:t>onsite</w:t>
      </w:r>
      <w:proofErr w:type="spellEnd"/>
      <w:r w:rsidRPr="002A3359">
        <w:rPr>
          <w:sz w:val="22"/>
          <w:szCs w:val="22"/>
          <w:shd w:val="clear" w:color="auto" w:fill="FFFFFF"/>
        </w:rPr>
        <w:t xml:space="preserve"> en la agencia, no hay ningún diferencia.  Las horas son muy flexibles, se hace todo a través de correo electrónico.  A veces empezamos trabajar a los ocho de la mañana, a veces a las once.  Aun es mejor si los traductores trabajan en su propia casa, pues la ecología para el proceso de trabajar y para la creatividad es mejor en casa.”</w:t>
      </w:r>
    </w:p>
    <w:p w14:paraId="0DAB5BA7" w14:textId="77777777" w:rsidR="002A3359" w:rsidRPr="00FC0751" w:rsidRDefault="002A3359" w:rsidP="002A3359">
      <w:pPr>
        <w:spacing w:after="0"/>
        <w:ind w:left="720"/>
        <w:rPr>
          <w:shd w:val="clear" w:color="auto" w:fill="FFFFFF"/>
        </w:rPr>
      </w:pPr>
    </w:p>
    <w:p w14:paraId="01E7CFF7" w14:textId="77777777" w:rsidR="00456EFC" w:rsidRPr="003C0062" w:rsidRDefault="00456EFC" w:rsidP="00D4451C">
      <w:pPr>
        <w:pStyle w:val="Heading1"/>
        <w:numPr>
          <w:ilvl w:val="1"/>
          <w:numId w:val="30"/>
        </w:numPr>
      </w:pPr>
      <w:r>
        <w:t xml:space="preserve"> </w:t>
      </w:r>
      <w:bookmarkStart w:id="23" w:name="_Toc431280932"/>
      <w:bookmarkStart w:id="24" w:name="_Toc431345173"/>
      <w:proofErr w:type="spellStart"/>
      <w:r w:rsidRPr="003C0062">
        <w:rPr>
          <w:i/>
        </w:rPr>
        <w:t>Feedback</w:t>
      </w:r>
      <w:proofErr w:type="spellEnd"/>
      <w:r w:rsidRPr="003C0062">
        <w:t xml:space="preserve"> recibido por parte de la agencia</w:t>
      </w:r>
      <w:bookmarkEnd w:id="23"/>
      <w:bookmarkEnd w:id="24"/>
    </w:p>
    <w:p w14:paraId="3521F658" w14:textId="77777777" w:rsidR="00456EFC" w:rsidRPr="00FF18B8" w:rsidRDefault="00456EFC" w:rsidP="00D4451C">
      <w:r>
        <w:t xml:space="preserve">Durante el período de práctica profesional, como se mencionó antes, la agencia y el encargado de proyectos, el Sr. </w:t>
      </w:r>
      <w:proofErr w:type="spellStart"/>
      <w:r>
        <w:t>Granger</w:t>
      </w:r>
      <w:proofErr w:type="spellEnd"/>
      <w:r>
        <w:t xml:space="preserve">, enviaban mensajes con frecuencia al practicante, sugiriendo cambios en las traducciones, consultando el porqué de ciertas decisiones tomadas por el practicante a la hora de traducir ciertos textos, así como conversar sobre los puntos que el propio practicante encontraba conflictivos en los textos en PT-BR (T1), que fueron resultado de una traducción realizada por un hablante no-nativo del portugués, etc. </w:t>
      </w:r>
      <w:r w:rsidRPr="00217619">
        <w:rPr>
          <w:rFonts w:eastAsia="Times New Roman"/>
          <w:lang w:eastAsia="pt-PT"/>
        </w:rPr>
        <w:t xml:space="preserve">En un momento específico, al traducir una historia de un libro de cuentos, el practicante tuvo un problema para poder identificar una palabra del mismo. </w:t>
      </w:r>
      <w:r>
        <w:rPr>
          <w:rFonts w:eastAsia="Times New Roman"/>
          <w:lang w:eastAsia="pt-PT"/>
        </w:rPr>
        <w:t xml:space="preserve">Al no conseguir encontrar una solución en diccionarios, textos paralelos, fórums, etc.,  este optó por realizar la traducción del texto y hacer una consulta/observación al Sr. </w:t>
      </w:r>
      <w:proofErr w:type="spellStart"/>
      <w:r>
        <w:rPr>
          <w:rFonts w:eastAsia="Times New Roman"/>
          <w:lang w:eastAsia="pt-PT"/>
        </w:rPr>
        <w:t>Granger</w:t>
      </w:r>
      <w:proofErr w:type="spellEnd"/>
      <w:r>
        <w:rPr>
          <w:rFonts w:eastAsia="Times New Roman"/>
          <w:lang w:eastAsia="pt-PT"/>
        </w:rPr>
        <w:t xml:space="preserve">. Se mantuvo una conversación por medio de mensajes en la que al practicante le fue señalado un posible error en su traducción. </w:t>
      </w:r>
    </w:p>
    <w:p w14:paraId="72F46FF9" w14:textId="77777777" w:rsidR="00456EFC" w:rsidRPr="002A3359" w:rsidRDefault="00456EFC" w:rsidP="00D4451C">
      <w:pPr>
        <w:rPr>
          <w:b/>
          <w:lang w:val="en-US" w:eastAsia="pt-PT"/>
        </w:rPr>
      </w:pPr>
      <w:proofErr w:type="spellStart"/>
      <w:r w:rsidRPr="002A3359">
        <w:rPr>
          <w:b/>
          <w:lang w:val="en-US" w:eastAsia="pt-PT"/>
        </w:rPr>
        <w:t>Extracto</w:t>
      </w:r>
      <w:proofErr w:type="spellEnd"/>
      <w:r w:rsidRPr="002A3359">
        <w:rPr>
          <w:b/>
          <w:lang w:val="en-US" w:eastAsia="pt-PT"/>
        </w:rPr>
        <w:t xml:space="preserve"> de la </w:t>
      </w:r>
      <w:proofErr w:type="spellStart"/>
      <w:r w:rsidRPr="002A3359">
        <w:rPr>
          <w:b/>
          <w:lang w:val="en-US" w:eastAsia="pt-PT"/>
        </w:rPr>
        <w:t>traducción</w:t>
      </w:r>
      <w:proofErr w:type="spellEnd"/>
      <w:r w:rsidRPr="002A3359">
        <w:rPr>
          <w:b/>
          <w:lang w:val="en-US" w:eastAsia="pt-PT"/>
        </w:rPr>
        <w:t>:</w:t>
      </w:r>
    </w:p>
    <w:tbl>
      <w:tblPr>
        <w:tblStyle w:val="TableGrid"/>
        <w:tblW w:w="0" w:type="auto"/>
        <w:tblLook w:val="04A0" w:firstRow="1" w:lastRow="0" w:firstColumn="1" w:lastColumn="0" w:noHBand="0" w:noVBand="1"/>
      </w:tblPr>
      <w:tblGrid>
        <w:gridCol w:w="4508"/>
        <w:gridCol w:w="4508"/>
      </w:tblGrid>
      <w:tr w:rsidR="00456EFC" w:rsidRPr="00217619" w14:paraId="6F9EDCEB" w14:textId="77777777" w:rsidTr="00456EFC">
        <w:tc>
          <w:tcPr>
            <w:tcW w:w="4508" w:type="dxa"/>
          </w:tcPr>
          <w:p w14:paraId="2678AAC8" w14:textId="77777777" w:rsidR="00456EFC" w:rsidRPr="00217619" w:rsidRDefault="00456EFC" w:rsidP="00D4451C">
            <w:r w:rsidRPr="00217619">
              <w:t>TP / EN-GB</w:t>
            </w:r>
          </w:p>
        </w:tc>
        <w:tc>
          <w:tcPr>
            <w:tcW w:w="4508" w:type="dxa"/>
          </w:tcPr>
          <w:p w14:paraId="7E3C6FED" w14:textId="77777777" w:rsidR="00456EFC" w:rsidRPr="00217619" w:rsidRDefault="00456EFC" w:rsidP="00D4451C">
            <w:r w:rsidRPr="00217619">
              <w:t>TD / ES-LA</w:t>
            </w:r>
          </w:p>
        </w:tc>
      </w:tr>
      <w:tr w:rsidR="00456EFC" w:rsidRPr="00217619" w14:paraId="035F6C38" w14:textId="77777777" w:rsidTr="00456EFC">
        <w:tc>
          <w:tcPr>
            <w:tcW w:w="4508" w:type="dxa"/>
          </w:tcPr>
          <w:p w14:paraId="3C8E0D18" w14:textId="77777777" w:rsidR="00456EFC" w:rsidRPr="00FF18B8" w:rsidRDefault="00456EFC" w:rsidP="00D4451C">
            <w:pPr>
              <w:rPr>
                <w:lang w:val="en-US"/>
              </w:rPr>
            </w:pPr>
            <w:r w:rsidRPr="00FF18B8">
              <w:rPr>
                <w:lang w:val="en-US"/>
              </w:rPr>
              <w:t>“..</w:t>
            </w:r>
            <w:proofErr w:type="gramStart"/>
            <w:r w:rsidRPr="00FF18B8">
              <w:rPr>
                <w:lang w:val="en-US"/>
              </w:rPr>
              <w:t>while</w:t>
            </w:r>
            <w:proofErr w:type="gramEnd"/>
            <w:r w:rsidRPr="00FF18B8">
              <w:rPr>
                <w:lang w:val="en-US"/>
              </w:rPr>
              <w:t xml:space="preserve"> past him </w:t>
            </w:r>
            <w:r w:rsidRPr="00FF18B8">
              <w:rPr>
                <w:u w:val="single"/>
                <w:lang w:val="en-US"/>
              </w:rPr>
              <w:t>carne</w:t>
            </w:r>
            <w:r w:rsidRPr="00FF18B8">
              <w:rPr>
                <w:lang w:val="en-US"/>
              </w:rPr>
              <w:t xml:space="preserve"> men carrying tea chests on their heads. Every time they </w:t>
            </w:r>
            <w:r w:rsidRPr="00FF18B8">
              <w:rPr>
                <w:u w:val="single"/>
                <w:lang w:val="en-US"/>
              </w:rPr>
              <w:t>carne</w:t>
            </w:r>
            <w:r w:rsidRPr="00FF18B8">
              <w:rPr>
                <w:lang w:val="en-US"/>
              </w:rPr>
              <w:t xml:space="preserve"> past </w:t>
            </w:r>
            <w:r w:rsidRPr="00FF18B8">
              <w:rPr>
                <w:b/>
                <w:lang w:val="en-US"/>
              </w:rPr>
              <w:t>he marked a slate</w:t>
            </w:r>
            <w:r w:rsidRPr="00FF18B8">
              <w:rPr>
                <w:lang w:val="en-US"/>
              </w:rPr>
              <w:t>, and at the end of the day he counted up the marks to see how many chests had gone by.”</w:t>
            </w:r>
          </w:p>
          <w:p w14:paraId="309936F3" w14:textId="77777777" w:rsidR="00456EFC" w:rsidRPr="00FF18B8" w:rsidRDefault="00456EFC" w:rsidP="00D4451C">
            <w:pPr>
              <w:rPr>
                <w:lang w:val="en-US"/>
              </w:rPr>
            </w:pPr>
          </w:p>
        </w:tc>
        <w:tc>
          <w:tcPr>
            <w:tcW w:w="4508" w:type="dxa"/>
          </w:tcPr>
          <w:p w14:paraId="00DDCAF8" w14:textId="77777777" w:rsidR="00456EFC" w:rsidRPr="00217619" w:rsidRDefault="00456EFC" w:rsidP="00D4451C">
            <w:r w:rsidRPr="00217619">
              <w:lastRenderedPageBreak/>
              <w:t xml:space="preserve">“...mientras a su lado pasaban </w:t>
            </w:r>
            <w:r w:rsidRPr="00217619">
              <w:rPr>
                <w:u w:val="single"/>
              </w:rPr>
              <w:t>xxx</w:t>
            </w:r>
            <w:r w:rsidRPr="00217619">
              <w:t xml:space="preserve"> cargando cajas con té sobre sus cabezas. Cada vez que </w:t>
            </w:r>
            <w:r w:rsidRPr="00217619">
              <w:rPr>
                <w:u w:val="single"/>
              </w:rPr>
              <w:t>xxx</w:t>
            </w:r>
            <w:r w:rsidRPr="00217619">
              <w:t xml:space="preserve"> pasaba a su lado, </w:t>
            </w:r>
            <w:r w:rsidRPr="00217619">
              <w:rPr>
                <w:b/>
              </w:rPr>
              <w:t>él marcaba una lista</w:t>
            </w:r>
            <w:r w:rsidRPr="00217619">
              <w:t xml:space="preserve">, y al final del día, él contaba cuántas marcas </w:t>
            </w:r>
            <w:r w:rsidRPr="00217619">
              <w:lastRenderedPageBreak/>
              <w:t>había en total para saber  la cantidad de cajas que habían pasado por allí.”</w:t>
            </w:r>
          </w:p>
          <w:p w14:paraId="57C03288" w14:textId="77777777" w:rsidR="00456EFC" w:rsidRPr="00217619" w:rsidRDefault="00456EFC" w:rsidP="00D4451C"/>
        </w:tc>
      </w:tr>
    </w:tbl>
    <w:p w14:paraId="7EC752FE" w14:textId="77777777" w:rsidR="00456EFC" w:rsidRPr="00217619" w:rsidRDefault="00456EFC" w:rsidP="00D4451C"/>
    <w:p w14:paraId="3FC7D262" w14:textId="77777777" w:rsidR="00456EFC" w:rsidRDefault="00456EFC" w:rsidP="00D4451C">
      <w:pPr>
        <w:rPr>
          <w:lang w:eastAsia="pt-PT"/>
        </w:rPr>
      </w:pPr>
      <w:r>
        <w:rPr>
          <w:lang w:eastAsia="pt-PT"/>
        </w:rPr>
        <w:t>La consulta específica fue por la palabra “</w:t>
      </w:r>
      <w:r w:rsidRPr="00217619">
        <w:rPr>
          <w:i/>
          <w:lang w:eastAsia="pt-PT"/>
        </w:rPr>
        <w:t>carne</w:t>
      </w:r>
      <w:r>
        <w:rPr>
          <w:lang w:eastAsia="pt-PT"/>
        </w:rPr>
        <w:t xml:space="preserve">”, la cual no guardaba ningún sentido en el contexto de la historia. Ante esto, el Sr. </w:t>
      </w:r>
      <w:proofErr w:type="spellStart"/>
      <w:r>
        <w:rPr>
          <w:lang w:eastAsia="pt-PT"/>
        </w:rPr>
        <w:t>Granger</w:t>
      </w:r>
      <w:proofErr w:type="spellEnd"/>
      <w:r>
        <w:rPr>
          <w:lang w:eastAsia="pt-PT"/>
        </w:rPr>
        <w:t xml:space="preserve"> comentó que dicha palabra era un error tipológico y que había sido resultado de haber escaneado los textos para digitalizarlos. De esta forma, aclaró al practicante que la palabra correcta era “</w:t>
      </w:r>
      <w:proofErr w:type="spellStart"/>
      <w:r w:rsidRPr="00C676F1">
        <w:rPr>
          <w:i/>
          <w:lang w:eastAsia="pt-PT"/>
        </w:rPr>
        <w:t>came</w:t>
      </w:r>
      <w:proofErr w:type="spellEnd"/>
      <w:r>
        <w:rPr>
          <w:lang w:eastAsia="pt-PT"/>
        </w:rPr>
        <w:t xml:space="preserve">”, que dentro del contexto del texto, y la línea específica, se refería al verbo en inglés “to come” y no aun sustantivo, como el practicante creía que era el caso. Sin embargo, además de aclarar esta duda, el Sr. </w:t>
      </w:r>
      <w:proofErr w:type="spellStart"/>
      <w:r>
        <w:rPr>
          <w:lang w:eastAsia="pt-PT"/>
        </w:rPr>
        <w:t>Granger</w:t>
      </w:r>
      <w:proofErr w:type="spellEnd"/>
      <w:r>
        <w:rPr>
          <w:lang w:eastAsia="pt-PT"/>
        </w:rPr>
        <w:t xml:space="preserve"> hizo una corrección en la traducción realizada por el practicante, y le comunicó que la línea “</w:t>
      </w:r>
      <w:r w:rsidRPr="00C676F1">
        <w:rPr>
          <w:i/>
          <w:lang w:eastAsia="pt-PT"/>
        </w:rPr>
        <w:t xml:space="preserve">he </w:t>
      </w:r>
      <w:proofErr w:type="spellStart"/>
      <w:r w:rsidRPr="00C676F1">
        <w:rPr>
          <w:i/>
          <w:lang w:eastAsia="pt-PT"/>
        </w:rPr>
        <w:t>marked</w:t>
      </w:r>
      <w:proofErr w:type="spellEnd"/>
      <w:r w:rsidRPr="00C676F1">
        <w:rPr>
          <w:i/>
          <w:lang w:eastAsia="pt-PT"/>
        </w:rPr>
        <w:t xml:space="preserve"> a </w:t>
      </w:r>
      <w:proofErr w:type="spellStart"/>
      <w:r w:rsidRPr="00C676F1">
        <w:rPr>
          <w:i/>
          <w:lang w:eastAsia="pt-PT"/>
        </w:rPr>
        <w:t>slate</w:t>
      </w:r>
      <w:proofErr w:type="spellEnd"/>
      <w:r>
        <w:rPr>
          <w:lang w:eastAsia="pt-PT"/>
        </w:rPr>
        <w:t>” en EN-GB no se encontraba traducida correctamente, según el contexto histórico del texto, a ES-LA como “</w:t>
      </w:r>
      <w:r w:rsidRPr="00C676F1">
        <w:rPr>
          <w:i/>
          <w:lang w:eastAsia="pt-PT"/>
        </w:rPr>
        <w:t>él marcaba una lista</w:t>
      </w:r>
      <w:r>
        <w:rPr>
          <w:lang w:eastAsia="pt-PT"/>
        </w:rPr>
        <w:t xml:space="preserve">”, que fue la traducción presentada por el practicante. El contexto se situaba en la India cuando esta era una colonia británica, y el personaje del que trataba la historia era un inglés que trabajaba para una compañía de té y tenía como trabajo contar las cajas de té transportadas a pie por personal indio sobre sus cabezas. El Sr. </w:t>
      </w:r>
      <w:proofErr w:type="spellStart"/>
      <w:r>
        <w:rPr>
          <w:lang w:eastAsia="pt-PT"/>
        </w:rPr>
        <w:t>Granger</w:t>
      </w:r>
      <w:proofErr w:type="spellEnd"/>
      <w:r>
        <w:rPr>
          <w:lang w:eastAsia="pt-PT"/>
        </w:rPr>
        <w:t>, entonces, sugirió al practicante considerar que la palabra “</w:t>
      </w:r>
      <w:proofErr w:type="spellStart"/>
      <w:r w:rsidRPr="00B21B99">
        <w:rPr>
          <w:i/>
          <w:lang w:eastAsia="pt-PT"/>
        </w:rPr>
        <w:t>slate</w:t>
      </w:r>
      <w:proofErr w:type="spellEnd"/>
      <w:r>
        <w:rPr>
          <w:lang w:eastAsia="pt-PT"/>
        </w:rPr>
        <w:t>” fuera traducida como “</w:t>
      </w:r>
      <w:r w:rsidRPr="00B21B99">
        <w:rPr>
          <w:i/>
          <w:lang w:eastAsia="pt-PT"/>
        </w:rPr>
        <w:t>pizarra</w:t>
      </w:r>
      <w:r>
        <w:rPr>
          <w:lang w:eastAsia="pt-PT"/>
        </w:rPr>
        <w:t>” para dar una imagen más fuerte, dentro del contexto de la realidad textual presentada. De esta forma el lector del TD va a crear en su mente una imagen de la actividad que este personaje realizaba ubicándose en una época en la que se realizaba este tipo de cuentas con una pizarra de madera. Fue así que, luego de que el practicante hiciera una observación por un problema en el TP, el encargado de proyectos de la agencia no sólo aclaró las dudas del primero, sino que también ayudó al practicante a situarse de mejor forma frente al</w:t>
      </w:r>
      <w:bookmarkStart w:id="25" w:name="_Toc431277538"/>
      <w:r>
        <w:rPr>
          <w:lang w:eastAsia="pt-PT"/>
        </w:rPr>
        <w:t xml:space="preserve"> TP en </w:t>
      </w:r>
      <w:r w:rsidR="002A3359">
        <w:rPr>
          <w:lang w:eastAsia="pt-PT"/>
        </w:rPr>
        <w:t>su trabajo de traductor.</w:t>
      </w:r>
    </w:p>
    <w:p w14:paraId="6FDEDA08" w14:textId="77777777" w:rsidR="00456EFC" w:rsidRPr="00BA1E3D" w:rsidRDefault="00456EFC" w:rsidP="00D4451C">
      <w:pPr>
        <w:pStyle w:val="Heading1"/>
        <w:numPr>
          <w:ilvl w:val="1"/>
          <w:numId w:val="30"/>
        </w:numPr>
        <w:rPr>
          <w:rFonts w:eastAsia="Times New Roman"/>
          <w:lang w:eastAsia="pt-PT"/>
        </w:rPr>
      </w:pPr>
      <w:r>
        <w:t xml:space="preserve"> </w:t>
      </w:r>
      <w:bookmarkStart w:id="26" w:name="_Toc431280933"/>
      <w:bookmarkStart w:id="27" w:name="_Toc431345174"/>
      <w:r w:rsidRPr="00BA1E3D">
        <w:t xml:space="preserve">Ventajas y desventajas de ser un traductor independiente vs Traductor </w:t>
      </w:r>
      <w:proofErr w:type="spellStart"/>
      <w:r w:rsidRPr="00BA1E3D">
        <w:rPr>
          <w:i/>
        </w:rPr>
        <w:t>on-site</w:t>
      </w:r>
      <w:bookmarkEnd w:id="25"/>
      <w:bookmarkEnd w:id="26"/>
      <w:bookmarkEnd w:id="27"/>
      <w:proofErr w:type="spellEnd"/>
      <w:r w:rsidRPr="00BA1E3D">
        <w:t xml:space="preserve"> </w:t>
      </w:r>
    </w:p>
    <w:p w14:paraId="535F5C57" w14:textId="77777777" w:rsidR="00456EFC" w:rsidRPr="00AD4D90" w:rsidRDefault="00456EFC" w:rsidP="00D4451C">
      <w:r w:rsidRPr="00AD4D90">
        <w:t xml:space="preserve">Como la práctica se llevó a cabo completamente aparte del espacio físico de la agencia (“desde casa”), el siguiente punto </w:t>
      </w:r>
      <w:r>
        <w:t>expone</w:t>
      </w:r>
      <w:r w:rsidRPr="00AD4D90">
        <w:t>, en término generales, la relación existente</w:t>
      </w:r>
      <w:r>
        <w:t>, por un lado,</w:t>
      </w:r>
      <w:r w:rsidRPr="00AD4D90">
        <w:t xml:space="preserve"> entre el trabajo de traducción realizado </w:t>
      </w:r>
      <w:r w:rsidRPr="00E06BFC">
        <w:rPr>
          <w:i/>
        </w:rPr>
        <w:t>in</w:t>
      </w:r>
      <w:r>
        <w:rPr>
          <w:i/>
        </w:rPr>
        <w:t>-</w:t>
      </w:r>
      <w:proofErr w:type="spellStart"/>
      <w:r w:rsidRPr="00E06BFC">
        <w:rPr>
          <w:i/>
        </w:rPr>
        <w:t>house</w:t>
      </w:r>
      <w:proofErr w:type="spellEnd"/>
      <w:r>
        <w:rPr>
          <w:i/>
        </w:rPr>
        <w:t xml:space="preserve"> </w:t>
      </w:r>
      <w:r w:rsidRPr="00EC5A66">
        <w:t>u</w:t>
      </w:r>
      <w:r>
        <w:rPr>
          <w:i/>
        </w:rPr>
        <w:t xml:space="preserve"> </w:t>
      </w:r>
      <w:proofErr w:type="spellStart"/>
      <w:r>
        <w:rPr>
          <w:i/>
        </w:rPr>
        <w:t>on-site</w:t>
      </w:r>
      <w:proofErr w:type="spellEnd"/>
      <w:r>
        <w:t xml:space="preserve"> (en este caso específico se habla de un traductor que forma</w:t>
      </w:r>
      <w:r w:rsidRPr="00AD4D90">
        <w:t xml:space="preserve"> parte de una plantilla de trabajo) y el que</w:t>
      </w:r>
      <w:r>
        <w:t>, por otro lado,</w:t>
      </w:r>
      <w:r w:rsidRPr="00AD4D90">
        <w:t xml:space="preserve"> es realizado de forma independiente, </w:t>
      </w:r>
      <w:r>
        <w:t>en cuanto a ventajas y desventajas.</w:t>
      </w:r>
    </w:p>
    <w:p w14:paraId="0C666421" w14:textId="77777777" w:rsidR="00456EFC" w:rsidRDefault="00456EFC" w:rsidP="00D4451C">
      <w:r w:rsidRPr="00AD4D90">
        <w:lastRenderedPageBreak/>
        <w:t xml:space="preserve">En el trabajo del traductor, las agencias y clientes lo que desean es un traductor que produzca textos fiables, que sean de la mejor calidad posible, evitando problemas relacionados </w:t>
      </w:r>
      <w:r>
        <w:t xml:space="preserve">con </w:t>
      </w:r>
      <w:r w:rsidRPr="00AD4D90">
        <w:t xml:space="preserve">la edición de los mismos, y que trabajen de forma estable y constante, entregando </w:t>
      </w:r>
      <w:r>
        <w:t>dentro del espacio de tiempo acordado</w:t>
      </w:r>
      <w:r w:rsidRPr="00AD4D90">
        <w:t xml:space="preserve">, </w:t>
      </w:r>
      <w:r>
        <w:t>y que el traductor</w:t>
      </w:r>
      <w:r w:rsidRPr="00AD4D90">
        <w:t xml:space="preserve"> sea competente. Para el usuario (el cliente) tanto traductor como texto traducido deben ser de confianza, ya que en ambos casos, ser un traductor que se encuentra en la plantilla o independiente, la confiabilidad que genera el profesional y el trabajo realizado deriva de poder satisfacer las necesidades de aque</w:t>
      </w:r>
      <w:r>
        <w:t>llos que pagan por el servicio, algo que</w:t>
      </w:r>
      <w:r w:rsidRPr="00AD4D90">
        <w:t xml:space="preserve"> afecta tanto al traductor que desea mantener su trabajo en una agencia o compañía, como al traductor que trabaja de forma independiente</w:t>
      </w:r>
      <w:r w:rsidR="002A3359">
        <w:t xml:space="preserve"> </w:t>
      </w:r>
      <w:r w:rsidRPr="00AD4D90">
        <w:t>(Robinson 2003, 13–24).</w:t>
      </w:r>
    </w:p>
    <w:p w14:paraId="4F1BF664" w14:textId="77777777" w:rsidR="00456EFC" w:rsidRPr="00AD4D90" w:rsidRDefault="00456EFC" w:rsidP="00D4451C">
      <w:r>
        <w:t xml:space="preserve">Si bien es cierto que un traductor puede ser al mismo tiempo un trabajador independiente y dedicar su trabajo a una agencia, incluso trabajando dentro de su espacio físico, para efectos del presente informe, se resumen a continuación las ventajas y desventajas entre un traductor independiente y un traductor que trabaja para una agencia a tiempo completo, considerando a este último como un trabajador por contrato o en nómina dentro de la agencia </w:t>
      </w:r>
      <w:r w:rsidRPr="00CE0EE4">
        <w:t>(</w:t>
      </w:r>
      <w:proofErr w:type="spellStart"/>
      <w:r w:rsidRPr="00CE0EE4">
        <w:t>Plamenova</w:t>
      </w:r>
      <w:proofErr w:type="spellEnd"/>
      <w:r w:rsidRPr="00CE0EE4">
        <w:t xml:space="preserve"> 2015; </w:t>
      </w:r>
      <w:proofErr w:type="spellStart"/>
      <w:r w:rsidRPr="00C74405">
        <w:t>RixTrans</w:t>
      </w:r>
      <w:proofErr w:type="spellEnd"/>
      <w:r w:rsidRPr="00CE0EE4">
        <w:t xml:space="preserve"> 2013; Robinson 2003)</w:t>
      </w:r>
      <w:r>
        <w:t>:</w:t>
      </w:r>
      <w:r w:rsidRPr="00AD4D90">
        <w:t xml:space="preserve"> </w:t>
      </w:r>
    </w:p>
    <w:tbl>
      <w:tblPr>
        <w:tblStyle w:val="PlainTable1"/>
        <w:tblW w:w="0" w:type="auto"/>
        <w:tblLook w:val="0480" w:firstRow="0" w:lastRow="0" w:firstColumn="1" w:lastColumn="0" w:noHBand="0" w:noVBand="1"/>
      </w:tblPr>
      <w:tblGrid>
        <w:gridCol w:w="1443"/>
        <w:gridCol w:w="3740"/>
        <w:gridCol w:w="3833"/>
      </w:tblGrid>
      <w:tr w:rsidR="00456EFC" w:rsidRPr="007C21DD" w14:paraId="7A275BB8" w14:textId="77777777" w:rsidTr="00456EF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345" w:type="dxa"/>
          </w:tcPr>
          <w:p w14:paraId="7EC84133" w14:textId="77777777" w:rsidR="00456EFC" w:rsidRPr="00AD4D90" w:rsidRDefault="00456EFC" w:rsidP="00D4451C"/>
        </w:tc>
        <w:tc>
          <w:tcPr>
            <w:tcW w:w="3780" w:type="dxa"/>
          </w:tcPr>
          <w:p w14:paraId="637A50CA" w14:textId="77777777" w:rsidR="00456EFC" w:rsidRPr="00E06BFC" w:rsidRDefault="00456EFC" w:rsidP="00D4451C">
            <w:pPr>
              <w:cnfStyle w:val="000000100000" w:firstRow="0" w:lastRow="0" w:firstColumn="0" w:lastColumn="0" w:oddVBand="0" w:evenVBand="0" w:oddHBand="1" w:evenHBand="0" w:firstRowFirstColumn="0" w:firstRowLastColumn="0" w:lastRowFirstColumn="0" w:lastRowLastColumn="0"/>
            </w:pPr>
            <w:r w:rsidRPr="00E06BFC">
              <w:t>Traductor Independiente</w:t>
            </w:r>
          </w:p>
        </w:tc>
        <w:tc>
          <w:tcPr>
            <w:tcW w:w="3891" w:type="dxa"/>
          </w:tcPr>
          <w:p w14:paraId="667A3A9C" w14:textId="77777777" w:rsidR="00456EFC" w:rsidRPr="007049F2" w:rsidRDefault="00456EFC" w:rsidP="00D4451C">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7049F2">
              <w:rPr>
                <w:lang w:val="en-US"/>
              </w:rPr>
              <w:t>Traductor</w:t>
            </w:r>
            <w:proofErr w:type="spellEnd"/>
            <w:r w:rsidRPr="007049F2">
              <w:rPr>
                <w:lang w:val="en-US"/>
              </w:rPr>
              <w:t xml:space="preserve"> in-house u on-site</w:t>
            </w:r>
          </w:p>
        </w:tc>
      </w:tr>
      <w:tr w:rsidR="00456EFC" w:rsidRPr="00AD4D90" w14:paraId="577EC779" w14:textId="77777777" w:rsidTr="00456EFC">
        <w:tc>
          <w:tcPr>
            <w:cnfStyle w:val="001000000000" w:firstRow="0" w:lastRow="0" w:firstColumn="1" w:lastColumn="0" w:oddVBand="0" w:evenVBand="0" w:oddHBand="0" w:evenHBand="0" w:firstRowFirstColumn="0" w:firstRowLastColumn="0" w:lastRowFirstColumn="0" w:lastRowLastColumn="0"/>
            <w:tcW w:w="1345" w:type="dxa"/>
          </w:tcPr>
          <w:p w14:paraId="52F69502" w14:textId="77777777" w:rsidR="00456EFC" w:rsidRPr="00AD4D90" w:rsidRDefault="00456EFC" w:rsidP="00D4451C">
            <w:r w:rsidRPr="00AD4D90">
              <w:t>Ventajas</w:t>
            </w:r>
          </w:p>
        </w:tc>
        <w:tc>
          <w:tcPr>
            <w:tcW w:w="3780" w:type="dxa"/>
          </w:tcPr>
          <w:p w14:paraId="58BF4E9C"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Existe una relación más estrecha entre la velocidad con la que pueda traducir y rendimiento económico.</w:t>
            </w:r>
          </w:p>
          <w:p w14:paraId="3E378B31"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Puede realizar su trabajo desde “casa” (o diversos lugares).</w:t>
            </w:r>
          </w:p>
          <w:p w14:paraId="73E3AC71"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Puede establecer su propio ritmo.</w:t>
            </w:r>
          </w:p>
          <w:p w14:paraId="005B5C7F"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Puede escoger sus proyectos.</w:t>
            </w:r>
          </w:p>
          <w:p w14:paraId="4BF827E9"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Puede establecer el precio de sus servicios.</w:t>
            </w:r>
          </w:p>
          <w:p w14:paraId="0A200332"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Es libre de crear su propio “marketing”.</w:t>
            </w:r>
          </w:p>
          <w:p w14:paraId="09274619" w14:textId="77777777" w:rsidR="00456EFC" w:rsidRPr="00AD4D90" w:rsidRDefault="00456EFC" w:rsidP="00D4451C">
            <w:pPr>
              <w:pStyle w:val="ListParagraph"/>
              <w:cnfStyle w:val="000000000000" w:firstRow="0" w:lastRow="0" w:firstColumn="0" w:lastColumn="0" w:oddVBand="0" w:evenVBand="0" w:oddHBand="0" w:evenHBand="0" w:firstRowFirstColumn="0" w:firstRowLastColumn="0" w:lastRowFirstColumn="0" w:lastRowLastColumn="0"/>
            </w:pPr>
          </w:p>
        </w:tc>
        <w:tc>
          <w:tcPr>
            <w:tcW w:w="3891" w:type="dxa"/>
          </w:tcPr>
          <w:p w14:paraId="42B8D1A6"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lastRenderedPageBreak/>
              <w:t>Se puede evitar lidiar directamente con clientes (en caso de que esto no sea del agrado de un traductor).</w:t>
            </w:r>
          </w:p>
          <w:p w14:paraId="474F995B"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Cooperación y colaboración con colegas de trabajo.</w:t>
            </w:r>
          </w:p>
          <w:p w14:paraId="53BB1FE9"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La agencia se encarga de encontrar los proyectos y clientes.</w:t>
            </w:r>
          </w:p>
          <w:p w14:paraId="4CC3FE0B"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Recibe un flujo de trabajo con regularidad.</w:t>
            </w:r>
          </w:p>
          <w:p w14:paraId="15F5C204"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t>No tiene necesidad de buscar por un lugar o equipo de trabajo.</w:t>
            </w:r>
          </w:p>
          <w:p w14:paraId="1020DB03" w14:textId="77777777" w:rsidR="00456EFC" w:rsidRPr="00AD4D90" w:rsidRDefault="00456EFC" w:rsidP="00D4451C">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AD4D90">
              <w:lastRenderedPageBreak/>
              <w:t>Fuente de ingresos constante.</w:t>
            </w:r>
          </w:p>
        </w:tc>
      </w:tr>
      <w:tr w:rsidR="00456EFC" w:rsidRPr="00AD4D90" w14:paraId="718D3091" w14:textId="77777777" w:rsidTr="00456E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5B74E71" w14:textId="77777777" w:rsidR="00456EFC" w:rsidRPr="00AD4D90" w:rsidRDefault="00456EFC" w:rsidP="00D4451C">
            <w:r w:rsidRPr="00AD4D90">
              <w:lastRenderedPageBreak/>
              <w:t>Desventajas</w:t>
            </w:r>
          </w:p>
        </w:tc>
        <w:tc>
          <w:tcPr>
            <w:tcW w:w="3780" w:type="dxa"/>
          </w:tcPr>
          <w:p w14:paraId="54490497"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Generalmente, debe lidiar con clientes directamente.</w:t>
            </w:r>
          </w:p>
          <w:p w14:paraId="1041EFE6"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Tiene que buscar sus propios proyectos/clientes.</w:t>
            </w:r>
          </w:p>
          <w:p w14:paraId="4C9CF244"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Debe cuidar el aspecto económico y legal (impuestos, deberes sociales, etc.).</w:t>
            </w:r>
          </w:p>
          <w:p w14:paraId="3C06FEE2"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No tiene seguridad sobre la cantidad de trabajo que tendrá en un espacio de tiempo específico.</w:t>
            </w:r>
          </w:p>
          <w:p w14:paraId="736CF851"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Debe tomar en consideración al “mercado” para establecer el precio de sus servicios.</w:t>
            </w:r>
          </w:p>
          <w:p w14:paraId="367F41EC" w14:textId="77777777" w:rsidR="00456EFC" w:rsidRPr="00AD4D90" w:rsidRDefault="00456EFC" w:rsidP="00D4451C">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r w:rsidRPr="00AD4D90">
              <w:t>Al hacer su propio “marketing” debe considerar el tiempo requerido y los costos que esto conlleva.</w:t>
            </w:r>
          </w:p>
          <w:p w14:paraId="4B10D65F" w14:textId="77777777" w:rsidR="00456EFC" w:rsidRPr="00AD4D90" w:rsidRDefault="00456EFC" w:rsidP="00D4451C">
            <w:pPr>
              <w:pStyle w:val="ListParagraph"/>
              <w:cnfStyle w:val="000000100000" w:firstRow="0" w:lastRow="0" w:firstColumn="0" w:lastColumn="0" w:oddVBand="0" w:evenVBand="0" w:oddHBand="1" w:evenHBand="0" w:firstRowFirstColumn="0" w:firstRowLastColumn="0" w:lastRowFirstColumn="0" w:lastRowLastColumn="0"/>
            </w:pPr>
          </w:p>
        </w:tc>
        <w:tc>
          <w:tcPr>
            <w:tcW w:w="3891" w:type="dxa"/>
          </w:tcPr>
          <w:p w14:paraId="5FFCD9F8" w14:textId="77777777" w:rsidR="00456EFC" w:rsidRPr="00AD4D90" w:rsidRDefault="00456EFC" w:rsidP="00D4451C">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AD4D90">
              <w:t>La velocidad en la traducción puede depender mucho de la presión de los clientes/jefes u otros agentes involucrados en la misma.</w:t>
            </w:r>
          </w:p>
          <w:p w14:paraId="0242E8AC" w14:textId="77777777" w:rsidR="00456EFC" w:rsidRPr="00AD4D90" w:rsidRDefault="00456EFC" w:rsidP="00D4451C">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AD4D90">
              <w:t>Debe estar al tanto del pago de impuestos, al igual que el traductor independiente, en caso de no tener contrato de trabajo con una agencia.</w:t>
            </w:r>
          </w:p>
          <w:p w14:paraId="5BE4BF56" w14:textId="77777777" w:rsidR="00456EFC" w:rsidRPr="00AD4D90" w:rsidRDefault="00456EFC" w:rsidP="00D4451C">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AD4D90">
              <w:t>Debe cumplir con un horario de trabajo específico.</w:t>
            </w:r>
          </w:p>
        </w:tc>
      </w:tr>
    </w:tbl>
    <w:p w14:paraId="508D11DA" w14:textId="77777777" w:rsidR="00456EFC" w:rsidRPr="002A3359" w:rsidRDefault="00456EFC" w:rsidP="00D4451C">
      <w:pPr>
        <w:rPr>
          <w:b/>
          <w:sz w:val="22"/>
        </w:rPr>
      </w:pPr>
      <w:r w:rsidRPr="002A3359">
        <w:rPr>
          <w:b/>
          <w:sz w:val="22"/>
        </w:rPr>
        <w:t xml:space="preserve">Tabla </w:t>
      </w:r>
      <w:r w:rsidR="002A3359" w:rsidRPr="002A3359">
        <w:rPr>
          <w:b/>
          <w:sz w:val="22"/>
        </w:rPr>
        <w:t>2</w:t>
      </w:r>
      <w:r w:rsidRPr="002A3359">
        <w:rPr>
          <w:b/>
          <w:sz w:val="22"/>
        </w:rPr>
        <w:t>. Ventajas y desventajas de ser un traductor independiente vs un traductor in-</w:t>
      </w:r>
      <w:proofErr w:type="spellStart"/>
      <w:r w:rsidRPr="002A3359">
        <w:rPr>
          <w:b/>
          <w:sz w:val="22"/>
        </w:rPr>
        <w:t>house</w:t>
      </w:r>
      <w:proofErr w:type="spellEnd"/>
    </w:p>
    <w:p w14:paraId="4EF2B6AE" w14:textId="77777777" w:rsidR="00456EFC" w:rsidRDefault="00456EFC" w:rsidP="00D4451C">
      <w:r>
        <w:t xml:space="preserve">Es necesario aclarar que el practicante realizó su trabajo como si se tratara de un trabajo exclusivo (para una sola agencia y en un proyecto de un solo cliente), a la vez que tenía otros deberes personales, sin embargo, y a pesar de esto, la práctica profesional ofreció la experiencia que tendría como un traductor independiente, en una era en la que el trabajo independiente es una de las formas más comunes en la que los traductores ejercen su profesión. </w:t>
      </w:r>
    </w:p>
    <w:p w14:paraId="50570CEC" w14:textId="77777777" w:rsidR="00456EFC" w:rsidRPr="00AD4D90" w:rsidRDefault="00456EFC" w:rsidP="00D4451C">
      <w:r>
        <w:t xml:space="preserve">Dentro de las ventajas que tiene el traductor independiente, se señaló que la velocidad guarda una relación con el aspecto económico (rendimientos). Se considera lo anterior algo importante, dado que el traductor que trabaja dentro de una agencia, bajo contrato, generalmente recibe una remuneración económica preestablecida (idealmente), mientras que el traductor independiente está en constante competencia con otros traductores y su posibilidad </w:t>
      </w:r>
      <w:r>
        <w:lastRenderedPageBreak/>
        <w:t xml:space="preserve">de encarar un volumen específico de trabajo depende, en cierta medida, de su capacidad de realizar un trabajo a un buen ritmo (rápido). Esta velocidad puede verse afectada por diversos factores, entre los cuales están </w:t>
      </w:r>
      <w:r w:rsidRPr="00AD4D90">
        <w:t xml:space="preserve">(Robinson 2003, 28–29): </w:t>
      </w:r>
    </w:p>
    <w:p w14:paraId="3697A02A" w14:textId="77777777" w:rsidR="00456EFC" w:rsidRPr="00AD4D90" w:rsidRDefault="00456EFC" w:rsidP="00D4451C">
      <w:pPr>
        <w:pStyle w:val="ListParagraph"/>
        <w:numPr>
          <w:ilvl w:val="0"/>
          <w:numId w:val="5"/>
        </w:numPr>
      </w:pPr>
      <w:r w:rsidRPr="00AD4D90">
        <w:t>Velocidad para digitar</w:t>
      </w:r>
    </w:p>
    <w:p w14:paraId="71E82A58" w14:textId="77777777" w:rsidR="00456EFC" w:rsidRPr="00AD4D90" w:rsidRDefault="00456EFC" w:rsidP="00D4451C">
      <w:pPr>
        <w:pStyle w:val="ListParagraph"/>
        <w:numPr>
          <w:ilvl w:val="0"/>
          <w:numId w:val="5"/>
        </w:numPr>
      </w:pPr>
      <w:r w:rsidRPr="00AD4D90">
        <w:t>Nivel de dificultad del texto</w:t>
      </w:r>
    </w:p>
    <w:p w14:paraId="72AD6FEC" w14:textId="77777777" w:rsidR="00456EFC" w:rsidRPr="00AD4D90" w:rsidRDefault="00456EFC" w:rsidP="00D4451C">
      <w:pPr>
        <w:pStyle w:val="ListParagraph"/>
        <w:numPr>
          <w:ilvl w:val="0"/>
          <w:numId w:val="5"/>
        </w:numPr>
      </w:pPr>
      <w:r w:rsidRPr="00AD4D90">
        <w:t>Familiaridad con el tipo de texto</w:t>
      </w:r>
    </w:p>
    <w:p w14:paraId="02AB979D" w14:textId="77777777" w:rsidR="00456EFC" w:rsidRPr="00AD4D90" w:rsidRDefault="00456EFC" w:rsidP="00D4451C">
      <w:pPr>
        <w:pStyle w:val="ListParagraph"/>
        <w:numPr>
          <w:ilvl w:val="0"/>
          <w:numId w:val="5"/>
        </w:numPr>
      </w:pPr>
      <w:r w:rsidRPr="00AD4D90">
        <w:t>Software: Memorias de traducción</w:t>
      </w:r>
    </w:p>
    <w:p w14:paraId="0BE424A6" w14:textId="77777777" w:rsidR="00456EFC" w:rsidRPr="00AD4D90" w:rsidRDefault="00456EFC" w:rsidP="00D4451C">
      <w:pPr>
        <w:pStyle w:val="ListParagraph"/>
        <w:numPr>
          <w:ilvl w:val="0"/>
          <w:numId w:val="5"/>
        </w:numPr>
      </w:pPr>
      <w:r w:rsidRPr="00AD4D90">
        <w:t>Preferencias personales o estilo</w:t>
      </w:r>
    </w:p>
    <w:p w14:paraId="4A5EBA24" w14:textId="77777777" w:rsidR="00456EFC" w:rsidRDefault="00456EFC" w:rsidP="00D4451C">
      <w:pPr>
        <w:pStyle w:val="ListParagraph"/>
        <w:numPr>
          <w:ilvl w:val="0"/>
          <w:numId w:val="5"/>
        </w:numPr>
      </w:pPr>
      <w:r w:rsidRPr="00AD4D90">
        <w:t xml:space="preserve">Estrés relacionado con el trabajo y/o estado mental general </w:t>
      </w:r>
    </w:p>
    <w:p w14:paraId="2F17CCA3" w14:textId="77777777" w:rsidR="00456EFC" w:rsidRPr="00AD4D90" w:rsidRDefault="00456EFC" w:rsidP="00D4451C">
      <w:r>
        <w:t xml:space="preserve">No obstante, es importante aclarar que el practicante considera la importancia de este aspecto si, y solo si, existe un coeficiente positivo entre la velocidad y la calidad del texto, que resulte en un incremento de la eficiencia en el proceso de traducción. Por otro lado, además de factores motrices (como la velocidad lectora y la de digitación), el resto factores implicados al determinar el nivel de eficiencia del trabajo de traducción (velocidad + calidad), pueden desarrollarse a través una metodología de trabajo consistente, un nivel de especialización respecto del tipo de texto por parte del traductor, que en el caso específico del estudiante se presentó siguiendo una curva de aprendizaje (con el tiempo la eficiencia en el proceso de traducción aumentó gracias a que hubo una “especialización” con el tipo de texto), y el uso de herramientas informáticas adecuadas para el trabajo. Es decir, el </w:t>
      </w:r>
      <w:r w:rsidRPr="00F70556">
        <w:rPr>
          <w:i/>
        </w:rPr>
        <w:t>cómo</w:t>
      </w:r>
      <w:r>
        <w:t xml:space="preserve"> el practicante se enfrentó al proceso de traducción durante la práctica profesional jugó  un papel muy importante para llevarla a cabo con éxito.</w:t>
      </w:r>
    </w:p>
    <w:p w14:paraId="3F126467" w14:textId="77777777" w:rsidR="00456EFC" w:rsidRPr="00917361" w:rsidRDefault="00456EFC" w:rsidP="00D4451C">
      <w:pPr>
        <w:pStyle w:val="Heading1"/>
        <w:numPr>
          <w:ilvl w:val="1"/>
          <w:numId w:val="30"/>
        </w:numPr>
        <w:rPr>
          <w:color w:val="000000" w:themeColor="text1"/>
        </w:rPr>
      </w:pPr>
      <w:r>
        <w:t xml:space="preserve"> </w:t>
      </w:r>
      <w:bookmarkStart w:id="28" w:name="_Toc431280934"/>
      <w:bookmarkStart w:id="29" w:name="_Toc431345175"/>
      <w:r w:rsidRPr="00917361">
        <w:t>Cliente y Proyecto</w:t>
      </w:r>
      <w:bookmarkEnd w:id="28"/>
      <w:bookmarkEnd w:id="29"/>
    </w:p>
    <w:p w14:paraId="3FA29F6E" w14:textId="77777777" w:rsidR="00456EFC" w:rsidRPr="00AD4D90" w:rsidRDefault="00456EFC" w:rsidP="00D4451C">
      <w:r w:rsidRPr="00AD4D90">
        <w:t>El trabajo de traducción durante la práctica fue realizado para un cliente par</w:t>
      </w:r>
      <w:r w:rsidR="00455312">
        <w:t xml:space="preserve">ticular de </w:t>
      </w:r>
      <w:proofErr w:type="spellStart"/>
      <w:r w:rsidR="00455312">
        <w:t>Spectrum</w:t>
      </w:r>
      <w:proofErr w:type="spellEnd"/>
      <w:r w:rsidR="00455312">
        <w:t xml:space="preserve"> </w:t>
      </w:r>
      <w:proofErr w:type="spellStart"/>
      <w:r w:rsidR="00455312">
        <w:t>Translation</w:t>
      </w:r>
      <w:proofErr w:type="spellEnd"/>
      <w:r w:rsidRPr="00AD4D90">
        <w:t xml:space="preserve">, y consistía en la traducción y revisión la cantidad de palabras antes mencionada (105.000), acordado entre el </w:t>
      </w:r>
      <w:r>
        <w:t>practicante</w:t>
      </w:r>
      <w:r w:rsidRPr="00AD4D90">
        <w:t xml:space="preserve"> y la agencia, considerando que esta cantidad de palabras a traducir y su revisión (la que toma más o menos una tercera parte del tiempo que cubre la traducción de una cantidad igual de palabras) eran un una cantidad adecuada para un estudiante que realiza su práctica. </w:t>
      </w:r>
    </w:p>
    <w:p w14:paraId="5CCB1AE6" w14:textId="77777777" w:rsidR="00456EFC" w:rsidRPr="00AD4D90" w:rsidRDefault="00456EFC" w:rsidP="00D4451C">
      <w:r w:rsidRPr="00AD4D90">
        <w:t xml:space="preserve">El cliente en particular para el que se realizó la traducción de todo el material durante la práctica profesional fue el </w:t>
      </w:r>
      <w:r w:rsidRPr="00AD4D90">
        <w:rPr>
          <w:i/>
        </w:rPr>
        <w:t xml:space="preserve">Instituto </w:t>
      </w:r>
      <w:proofErr w:type="spellStart"/>
      <w:r w:rsidRPr="00AD4D90">
        <w:rPr>
          <w:i/>
        </w:rPr>
        <w:t>Pérola</w:t>
      </w:r>
      <w:proofErr w:type="spellEnd"/>
      <w:r w:rsidRPr="00AD4D90">
        <w:t xml:space="preserve">. Esta institución se encarga de dar lecciones enfocadas en el </w:t>
      </w:r>
      <w:r w:rsidRPr="00AD4D90">
        <w:lastRenderedPageBreak/>
        <w:t xml:space="preserve">autodesarrollo, a través de un método denominado </w:t>
      </w:r>
      <w:proofErr w:type="spellStart"/>
      <w:r w:rsidRPr="00AD4D90">
        <w:rPr>
          <w:i/>
        </w:rPr>
        <w:t>Emin</w:t>
      </w:r>
      <w:proofErr w:type="spellEnd"/>
      <w:r w:rsidRPr="00AD4D90">
        <w:t xml:space="preserve">, y nació en 1971 en Londres, para luego expandirse a través de varios países y continentes, siendo en el caso de América, los Estados Unidos, Brasil y Perú; y operando también en Europa y Oceanía. La intención del cliente era poder expandir su actividad en el resto de países de Hispanoamérica, aprovechando material lectivo que ya tenía en su posesión y que se encontraba escrito en </w:t>
      </w:r>
      <w:r>
        <w:t>PT-BR y EN-GB.</w:t>
      </w:r>
    </w:p>
    <w:p w14:paraId="76D3BE85" w14:textId="77777777" w:rsidR="00456EFC" w:rsidRPr="00AD4D90" w:rsidRDefault="00456EFC" w:rsidP="00D4451C">
      <w:r w:rsidRPr="00AD4D90">
        <w:t xml:space="preserve">El proyecto se trataba de la traducción de material educativo del Instituto </w:t>
      </w:r>
      <w:proofErr w:type="spellStart"/>
      <w:r w:rsidRPr="00AD4D90">
        <w:t>Pérola</w:t>
      </w:r>
      <w:proofErr w:type="spellEnd"/>
      <w:r w:rsidRPr="00AD4D90">
        <w:t>, el cual estaba compuesto por un programa educativo, un libro de historias asociado a los materiales de estudios, los materiales de estudio y diferentes módulos o lecciones relacionadas con los temas del programa educativo. Todo este material estaba interconectado, por lo que era necesario mantener coherencia interna entre los diferentes documentos y su naturaleza</w:t>
      </w:r>
      <w:r>
        <w:t xml:space="preserve"> (con un alto contenido literario)</w:t>
      </w:r>
      <w:r w:rsidRPr="00AD4D90">
        <w:t xml:space="preserve">, </w:t>
      </w:r>
      <w:r>
        <w:t>algo que se indicó al practicante desde el comienzo</w:t>
      </w:r>
      <w:r w:rsidRPr="00AD4D90">
        <w:t xml:space="preserve">. </w:t>
      </w:r>
      <w:r>
        <w:t xml:space="preserve">Además, </w:t>
      </w:r>
      <w:r w:rsidRPr="00AD4D90">
        <w:t xml:space="preserve"> se le informó que podía tener cierta libertad en la traducción de los textos </w:t>
      </w:r>
      <w:r>
        <w:t>por su</w:t>
      </w:r>
      <w:r w:rsidRPr="00AD4D90">
        <w:t xml:space="preserve"> carácter literario, aunque, también, se le solicitó intentar hacer una revisión exhaustiva del vocabulario asociado con ciertos aspectos particulares que los textos trataban y relacionados con el tema principal. La mayor parte de los textos contenían narraciones, aunque, al mismo tiempo, eran una especie de manual que hacía mención a cuestiones relacionadas con la religiosidad, esoterismo, astrología, historia, etc., razó</w:t>
      </w:r>
      <w:r>
        <w:t>n por la cual,</w:t>
      </w:r>
      <w:r w:rsidRPr="00AD4D90">
        <w:t xml:space="preserve"> debía mantener cuidado en la terminología específica relacionada con los mismos.</w:t>
      </w:r>
    </w:p>
    <w:p w14:paraId="3440F3C5" w14:textId="77777777" w:rsidR="00456EFC" w:rsidRDefault="00456EFC" w:rsidP="00D4451C">
      <w:r w:rsidRPr="00AD4D90">
        <w:t xml:space="preserve">Como se mencionó </w:t>
      </w:r>
      <w:r>
        <w:t>antes</w:t>
      </w:r>
      <w:r w:rsidRPr="00AD4D90">
        <w:t xml:space="preserve">, el Sr. </w:t>
      </w:r>
      <w:proofErr w:type="spellStart"/>
      <w:r w:rsidRPr="00AD4D90">
        <w:t>Granger</w:t>
      </w:r>
      <w:proofErr w:type="spellEnd"/>
      <w:r w:rsidRPr="00AD4D90">
        <w:t xml:space="preserve"> solicitó mantener comunicación constante, </w:t>
      </w:r>
      <w:r>
        <w:t>atendiendo a</w:t>
      </w:r>
      <w:r w:rsidRPr="00AD4D90">
        <w:t xml:space="preserve"> ciertas cuestiones que debían ser tratadas con el envío de cada texto, </w:t>
      </w:r>
      <w:r>
        <w:t>como</w:t>
      </w:r>
      <w:r w:rsidRPr="00AD4D90">
        <w:t xml:space="preserve"> describir los archivos enviados, conteo de palabras (a partir del texto original), comentarios sobre la calidad del texto original, y cualquier cosa que el estudiante considerara importante a la hora de traducir los textos, con el fin de obtener el mejor resultado en la traducción. </w:t>
      </w:r>
      <w:bookmarkStart w:id="30" w:name="_Toc431277539"/>
    </w:p>
    <w:p w14:paraId="3AD4A55B" w14:textId="77777777" w:rsidR="00456EFC" w:rsidRPr="00917361" w:rsidRDefault="00456EFC" w:rsidP="00D4451C">
      <w:pPr>
        <w:pStyle w:val="Heading1"/>
        <w:numPr>
          <w:ilvl w:val="1"/>
          <w:numId w:val="30"/>
        </w:numPr>
      </w:pPr>
      <w:r>
        <w:t xml:space="preserve"> </w:t>
      </w:r>
      <w:bookmarkStart w:id="31" w:name="_Toc431280935"/>
      <w:bookmarkStart w:id="32" w:name="_Toc431345176"/>
      <w:r w:rsidRPr="00917361">
        <w:t>Herramientas de Traducción Asistida (</w:t>
      </w:r>
      <w:r w:rsidRPr="00917361">
        <w:rPr>
          <w:i/>
        </w:rPr>
        <w:t>CAT TOOLS</w:t>
      </w:r>
      <w:r w:rsidRPr="00917361">
        <w:t>)</w:t>
      </w:r>
      <w:bookmarkEnd w:id="30"/>
      <w:r w:rsidRPr="00917361">
        <w:t xml:space="preserve"> utilizadas</w:t>
      </w:r>
      <w:bookmarkEnd w:id="31"/>
      <w:bookmarkEnd w:id="32"/>
    </w:p>
    <w:p w14:paraId="0AD87744" w14:textId="77777777" w:rsidR="00456EFC" w:rsidRPr="00AD4D90" w:rsidRDefault="00456EFC" w:rsidP="00D4451C">
      <w:r w:rsidRPr="00AD4D90">
        <w:t xml:space="preserve">Durante el período de la práctica profesional </w:t>
      </w:r>
      <w:r>
        <w:t>fue imperativo para el practicante hacer uso</w:t>
      </w:r>
      <w:r w:rsidRPr="00AD4D90">
        <w:t xml:space="preserve"> de programas informáticos que pudieran asistir </w:t>
      </w:r>
      <w:r>
        <w:t xml:space="preserve">en </w:t>
      </w:r>
      <w:r w:rsidRPr="00AD4D90">
        <w:t xml:space="preserve">la traducción, debido </w:t>
      </w:r>
      <w:r>
        <w:t xml:space="preserve">al volumen de trabajo al que </w:t>
      </w:r>
      <w:r w:rsidRPr="00AD4D90">
        <w:t>debía enfrentarse. La agencia de traducción no especificó el uso de ningún programa o herramie</w:t>
      </w:r>
      <w:r>
        <w:t xml:space="preserve">nta de traducción específicos para hacer </w:t>
      </w:r>
      <w:r w:rsidRPr="00AD4D90">
        <w:t xml:space="preserve">las traducciones, por lo que la elección del tipo de herramienta quedaba a consideración del </w:t>
      </w:r>
      <w:r>
        <w:t>practicante</w:t>
      </w:r>
      <w:r w:rsidRPr="00AD4D90">
        <w:t xml:space="preserve">. Sin embargo, todos los documentos enviados para ser traducidos se encontraban en formato Microsoft® Office Word®,  sin mantener consistencia en la versión del mismo (podían tratarse bien de la versión </w:t>
      </w:r>
      <w:r w:rsidRPr="00AD4D90">
        <w:lastRenderedPageBreak/>
        <w:t>2003, 2010 y 2013). Por otra parte, también se hizo uso del programa Excel®, en el cual, la agencia, hacia una lista de trabajos realizados, cantidad de palabras y observaciones, y que facilitaba para mantener orden conjunto (el estudiante mantenía una lista propia) del desarrollo de la práctica.</w:t>
      </w:r>
    </w:p>
    <w:p w14:paraId="2D643210" w14:textId="77777777" w:rsidR="00456EFC" w:rsidRPr="00AD4D90" w:rsidRDefault="00456EFC" w:rsidP="00D4451C">
      <w:r w:rsidRPr="00AD4D90">
        <w:t xml:space="preserve">En el caso específico del proceso de traducción la CAT utilizada fue el SDL </w:t>
      </w:r>
      <w:proofErr w:type="spellStart"/>
      <w:r w:rsidRPr="00AD4D90">
        <w:t>Trados</w:t>
      </w:r>
      <w:proofErr w:type="spellEnd"/>
      <w:r w:rsidRPr="00AD4D90">
        <w:t xml:space="preserve"> Studio 2014®. El aprendizaje de utilización de esta CAT fue parte del programa de estudio de la maestría, en la clase de </w:t>
      </w:r>
      <w:r w:rsidRPr="00AD4D90">
        <w:rPr>
          <w:i/>
        </w:rPr>
        <w:t xml:space="preserve">“Informática da </w:t>
      </w:r>
      <w:proofErr w:type="spellStart"/>
      <w:r w:rsidRPr="00AD4D90">
        <w:rPr>
          <w:i/>
        </w:rPr>
        <w:t>Tradução</w:t>
      </w:r>
      <w:proofErr w:type="spellEnd"/>
      <w:r w:rsidRPr="00AD4D90">
        <w:rPr>
          <w:i/>
        </w:rPr>
        <w:t>”</w:t>
      </w:r>
      <w:r w:rsidRPr="00AD4D90">
        <w:t xml:space="preserve"> durante el primer año de estudios de la maestría. El </w:t>
      </w:r>
      <w:proofErr w:type="spellStart"/>
      <w:r w:rsidRPr="00AD4D90">
        <w:t>Trados</w:t>
      </w:r>
      <w:proofErr w:type="spellEnd"/>
      <w:r w:rsidRPr="00AD4D90">
        <w:t xml:space="preserve"> Studio permitía convertir los archivos .</w:t>
      </w:r>
      <w:proofErr w:type="spellStart"/>
      <w:r w:rsidRPr="00AD4D90">
        <w:t>doc</w:t>
      </w:r>
      <w:proofErr w:type="spellEnd"/>
      <w:r w:rsidRPr="00AD4D90">
        <w:t xml:space="preserve"> y .</w:t>
      </w:r>
      <w:proofErr w:type="spellStart"/>
      <w:r w:rsidRPr="00AD4D90">
        <w:t>docx</w:t>
      </w:r>
      <w:proofErr w:type="spellEnd"/>
      <w:r w:rsidRPr="00AD4D90">
        <w:t xml:space="preserve"> (Word) al formato “</w:t>
      </w:r>
      <w:r w:rsidRPr="00AD4D90">
        <w:rPr>
          <w:i/>
        </w:rPr>
        <w:t>SDL XLIFF</w:t>
      </w:r>
      <w:r w:rsidRPr="00AD4D90">
        <w:t xml:space="preserve">” especialmente desarrollado para ser utilizado en el CAT </w:t>
      </w:r>
      <w:proofErr w:type="spellStart"/>
      <w:r w:rsidRPr="00AD4D90">
        <w:t>Trados</w:t>
      </w:r>
      <w:proofErr w:type="spellEnd"/>
      <w:r w:rsidRPr="00AD4D90">
        <w:t xml:space="preserve"> Studio, y que luego podían ser montados sobre el programa, en donde se realizaba la traducción, manteniendo el texto original en “</w:t>
      </w:r>
      <w:proofErr w:type="spellStart"/>
      <w:r w:rsidRPr="00AD4D90">
        <w:rPr>
          <w:i/>
        </w:rPr>
        <w:t>strings</w:t>
      </w:r>
      <w:proofErr w:type="spellEnd"/>
      <w:r w:rsidRPr="00AD4D90">
        <w:t>” (secuencias de párrafos, frases o palabras) alineado con la traducción que sería realizada. Finalmente, luego de realizar la traducción, el archivo .</w:t>
      </w:r>
      <w:proofErr w:type="spellStart"/>
      <w:r w:rsidRPr="00AD4D90">
        <w:t>sdlxliff</w:t>
      </w:r>
      <w:proofErr w:type="spellEnd"/>
      <w:r w:rsidRPr="00AD4D90">
        <w:t xml:space="preserve"> sería convertido al formato del archivo nativo, en este caso a un nuevo archivo .</w:t>
      </w:r>
      <w:proofErr w:type="spellStart"/>
      <w:r w:rsidRPr="00AD4D90">
        <w:t>doc</w:t>
      </w:r>
      <w:proofErr w:type="spellEnd"/>
      <w:r w:rsidRPr="00AD4D90">
        <w:t>/.</w:t>
      </w:r>
      <w:proofErr w:type="spellStart"/>
      <w:r w:rsidRPr="00AD4D90">
        <w:t>docx</w:t>
      </w:r>
      <w:proofErr w:type="spellEnd"/>
      <w:r w:rsidRPr="00AD4D90">
        <w:t>. Lo que este proceso</w:t>
      </w:r>
      <w:r>
        <w:t xml:space="preserve"> </w:t>
      </w:r>
      <w:r w:rsidRPr="00AD4D90">
        <w:t xml:space="preserve">permite, de convertir archivos desde un formato particular al formato de trabajo de </w:t>
      </w:r>
      <w:proofErr w:type="spellStart"/>
      <w:r w:rsidRPr="00AD4D90">
        <w:t>Trados</w:t>
      </w:r>
      <w:proofErr w:type="spellEnd"/>
      <w:r w:rsidRPr="00AD4D90">
        <w:t xml:space="preserve"> Studio, es poder realizar cambios manteniendo el formato y estilo del texto original, con lo que el </w:t>
      </w:r>
      <w:r>
        <w:t>practicante</w:t>
      </w:r>
      <w:r w:rsidRPr="00AD4D90">
        <w:t xml:space="preserve"> (traduc</w:t>
      </w:r>
      <w:r>
        <w:t xml:space="preserve">tor) solo debía preocuparse por </w:t>
      </w:r>
      <w:r w:rsidRPr="00AD4D90">
        <w:t xml:space="preserve">el texto </w:t>
      </w:r>
      <w:r>
        <w:t>que debía</w:t>
      </w:r>
      <w:r w:rsidRPr="00AD4D90">
        <w:t xml:space="preserve"> traducir. Esto </w:t>
      </w:r>
      <w:r>
        <w:t>permitió</w:t>
      </w:r>
      <w:r w:rsidRPr="00AD4D90">
        <w:t xml:space="preserve"> traducir el texto de cuadros, ciertas imágenes, notas al pie, encabezados, etc., respetando los diferentes tipos de letra, el formato, disposición del texto, y muchas otras cosas, que resultarían en un texto traducido prácticamente igual al texto que fue entregado. </w:t>
      </w:r>
    </w:p>
    <w:p w14:paraId="77E158CA" w14:textId="77777777" w:rsidR="00456EFC" w:rsidRPr="00AD4D90" w:rsidRDefault="00456EFC" w:rsidP="00D4451C">
      <w:r w:rsidRPr="00AD4D90">
        <w:t xml:space="preserve">Sin embargo, la mayor ventaja derivada del uso del </w:t>
      </w:r>
      <w:proofErr w:type="spellStart"/>
      <w:r w:rsidRPr="00AD4D90">
        <w:t>Trados</w:t>
      </w:r>
      <w:proofErr w:type="spellEnd"/>
      <w:r w:rsidRPr="00AD4D90">
        <w:t xml:space="preserve"> Studio fue la de poder mantener una memoria de traducción (“</w:t>
      </w:r>
      <w:proofErr w:type="spellStart"/>
      <w:r w:rsidRPr="00AD4D90">
        <w:rPr>
          <w:i/>
        </w:rPr>
        <w:t>translation</w:t>
      </w:r>
      <w:proofErr w:type="spellEnd"/>
      <w:r w:rsidRPr="00AD4D90">
        <w:rPr>
          <w:i/>
        </w:rPr>
        <w:t xml:space="preserve"> </w:t>
      </w:r>
      <w:proofErr w:type="spellStart"/>
      <w:r w:rsidRPr="00AD4D90">
        <w:rPr>
          <w:i/>
        </w:rPr>
        <w:t>memory</w:t>
      </w:r>
      <w:proofErr w:type="spellEnd"/>
      <w:r w:rsidRPr="00AD4D90">
        <w:rPr>
          <w:i/>
        </w:rPr>
        <w:t>”</w:t>
      </w:r>
      <w:r w:rsidRPr="00AD4D90">
        <w:t xml:space="preserve"> o TM). Una TM es, básicamente, una base de datos que captura las traducciones realizadas en pares (LP-LD) o unidades de traducción, que pueden ser reutilizadas y permite revisar o localizar texto (párrafos, secuencias de palabras, etc.) en futuras traducciones. Estas son de mucha utilidad cuando existe un cierto grado de repetición dentro de diferentes textos (como en el caso de los textos con los que se trabajó durante la práctica profesional) con lo que se puede mantener la consistencia entre los textos, además de autogenerar traducciones a través de  la correspondencia terminológica dentro de la TM y  correspondencias parciales o </w:t>
      </w:r>
      <w:r w:rsidRPr="00AD4D90">
        <w:rPr>
          <w:i/>
        </w:rPr>
        <w:t>“</w:t>
      </w:r>
      <w:proofErr w:type="spellStart"/>
      <w:r w:rsidRPr="00AD4D90">
        <w:rPr>
          <w:i/>
        </w:rPr>
        <w:t>fuzzy</w:t>
      </w:r>
      <w:proofErr w:type="spellEnd"/>
      <w:r w:rsidRPr="00AD4D90">
        <w:rPr>
          <w:i/>
        </w:rPr>
        <w:t xml:space="preserve"> </w:t>
      </w:r>
      <w:proofErr w:type="spellStart"/>
      <w:r w:rsidRPr="00AD4D90">
        <w:rPr>
          <w:i/>
        </w:rPr>
        <w:t>matches</w:t>
      </w:r>
      <w:proofErr w:type="spellEnd"/>
      <w:r w:rsidRPr="00AD4D90">
        <w:rPr>
          <w:i/>
        </w:rPr>
        <w:t>”</w:t>
      </w:r>
      <w:r w:rsidRPr="00AD4D90">
        <w:t xml:space="preserve"> (</w:t>
      </w:r>
      <w:proofErr w:type="spellStart"/>
      <w:r w:rsidRPr="00AD4D90">
        <w:t>Translationzone</w:t>
      </w:r>
      <w:proofErr w:type="spellEnd"/>
      <w:r w:rsidRPr="00AD4D90">
        <w:t xml:space="preserve"> 2015).</w:t>
      </w:r>
    </w:p>
    <w:p w14:paraId="1B183A71" w14:textId="77777777" w:rsidR="00456EFC" w:rsidRPr="00AD4D90" w:rsidRDefault="00456EFC" w:rsidP="00D4451C">
      <w:r w:rsidRPr="00AD4D90">
        <w:t xml:space="preserve">A pesar de haber sido una herramienta vital durante la práctica, el </w:t>
      </w:r>
      <w:proofErr w:type="spellStart"/>
      <w:r w:rsidRPr="00AD4D90">
        <w:t>Trados</w:t>
      </w:r>
      <w:proofErr w:type="spellEnd"/>
      <w:r w:rsidRPr="00AD4D90">
        <w:t xml:space="preserve"> Studio generó algunos inconvenientes en un par de ocasiones, específicamente, con el contenido de “cajas de texto” que se encontraba adicionadas a algunas imágenes en ciertos documentos. Por esta razón, la </w:t>
      </w:r>
      <w:r w:rsidRPr="00AD4D90">
        <w:lastRenderedPageBreak/>
        <w:t>revisión posterior de cada documento traducido</w:t>
      </w:r>
      <w:r>
        <w:t>, por parte del practicante</w:t>
      </w:r>
      <w:r w:rsidRPr="00AD4D90">
        <w:t xml:space="preserve">, al lado del original, en el archivo nativo, era algo imperativo para poder corregir cualquier error u omisión. </w:t>
      </w:r>
    </w:p>
    <w:p w14:paraId="0B86BAAD" w14:textId="77777777" w:rsidR="00456EFC" w:rsidRDefault="00456EFC" w:rsidP="00D4451C">
      <w:r w:rsidRPr="00AD4D90">
        <w:t xml:space="preserve">Aun así, el uso de este programa informático permitió un trabajo fluido y mantener un nivel de consistencia muy alto, permitiendo al estudiante avanzar de forma “natural” durante el proceso de traducción y a lo largo de la práctica. </w:t>
      </w:r>
    </w:p>
    <w:p w14:paraId="4AB4261C" w14:textId="77777777" w:rsidR="00456EFC" w:rsidRPr="00AD4D90" w:rsidRDefault="0011431B" w:rsidP="00D4451C">
      <w:pPr>
        <w:pStyle w:val="Heading1"/>
        <w:numPr>
          <w:ilvl w:val="1"/>
          <w:numId w:val="30"/>
        </w:numPr>
      </w:pPr>
      <w:bookmarkStart w:id="33" w:name="_Toc431280936"/>
      <w:bookmarkStart w:id="34" w:name="_Toc431345177"/>
      <w:r>
        <w:t xml:space="preserve"> </w:t>
      </w:r>
      <w:r w:rsidR="00456EFC">
        <w:t>El trabajo de traducción y problemas afrontados por el estudiante durante la práctica</w:t>
      </w:r>
      <w:bookmarkEnd w:id="33"/>
      <w:bookmarkEnd w:id="34"/>
    </w:p>
    <w:p w14:paraId="7C26E0E7" w14:textId="77777777" w:rsidR="00456EFC" w:rsidRPr="00AD4D90" w:rsidRDefault="00456EFC" w:rsidP="00D4451C">
      <w:r w:rsidRPr="00AD4D90">
        <w:t xml:space="preserve">Para realizar las traducciones, se contaba con un equipo conformado por un computador personal portátil con el CAT </w:t>
      </w:r>
      <w:proofErr w:type="spellStart"/>
      <w:r w:rsidRPr="00AD4D90">
        <w:t>Trados</w:t>
      </w:r>
      <w:proofErr w:type="spellEnd"/>
      <w:r w:rsidRPr="00AD4D90">
        <w:t xml:space="preserve"> </w:t>
      </w:r>
      <w:proofErr w:type="spellStart"/>
      <w:r w:rsidRPr="00AD4D90">
        <w:t>Studios</w:t>
      </w:r>
      <w:proofErr w:type="spellEnd"/>
      <w:r w:rsidRPr="00AD4D90">
        <w:t xml:space="preserve"> 2014 y el Microsoft Office, siendo la computadora personal del </w:t>
      </w:r>
      <w:r>
        <w:t>practicante</w:t>
      </w:r>
      <w:r w:rsidRPr="00AD4D90">
        <w:t xml:space="preserve">. Al ser un computador portátil, el </w:t>
      </w:r>
      <w:r>
        <w:t>practicante</w:t>
      </w:r>
      <w:r w:rsidRPr="00AD4D90">
        <w:t xml:space="preserve"> podía desplazarse con este y trabajar tanto en su casa de habitac</w:t>
      </w:r>
      <w:r>
        <w:t>ión, un centro de estudios</w:t>
      </w:r>
      <w:r w:rsidRPr="00AD4D90">
        <w:t xml:space="preserve"> o espacios que brindaran un nivel de comodidad que</w:t>
      </w:r>
      <w:r>
        <w:t xml:space="preserve"> le</w:t>
      </w:r>
      <w:r w:rsidRPr="00AD4D90">
        <w:t xml:space="preserve"> permitiera trabajar de forma placentera</w:t>
      </w:r>
      <w:r>
        <w:t>.</w:t>
      </w:r>
    </w:p>
    <w:p w14:paraId="7A8EEADC" w14:textId="77777777" w:rsidR="00456EFC" w:rsidRDefault="00456EFC" w:rsidP="00D4451C">
      <w:r>
        <w:t>En principio, el practicante debía</w:t>
      </w:r>
      <w:r w:rsidRPr="00AD4D90">
        <w:t xml:space="preserve"> traducir a tiempo completo, </w:t>
      </w:r>
      <w:r>
        <w:t>pero</w:t>
      </w:r>
      <w:r w:rsidRPr="00AD4D90">
        <w:t xml:space="preserve"> el trabajo tuvo que ser dosificado </w:t>
      </w:r>
      <w:r>
        <w:t>debido a la pérdida de su computador personal, hecho que ocurrió al final de abril de 2015. A</w:t>
      </w:r>
      <w:r w:rsidRPr="00AD4D90">
        <w:t xml:space="preserve">demás de tratarse de la pérdida total del computador del </w:t>
      </w:r>
      <w:r>
        <w:t>practicante</w:t>
      </w:r>
      <w:r w:rsidRPr="00AD4D90">
        <w:t>, significó la p</w:t>
      </w:r>
      <w:r w:rsidR="0011431B">
        <w:t>érdida temporal de las TM</w:t>
      </w:r>
      <w:r w:rsidRPr="00AD4D90">
        <w:t xml:space="preserve"> del </w:t>
      </w:r>
      <w:r>
        <w:t>mismo</w:t>
      </w:r>
      <w:r w:rsidRPr="00AD4D90">
        <w:t xml:space="preserve"> (utilizadas y producidas a través del trabajo con los textos traducidos durante las semanas de práctica profesional); un disco de almacenamiento de datos, que contaba con un aproximado d</w:t>
      </w:r>
      <w:r>
        <w:t>e 10.000 palabras ya traducidas</w:t>
      </w:r>
      <w:r w:rsidRPr="00AD4D90">
        <w:t xml:space="preserve">; una base de datos de páginas, diccionarios, etc., utilizados por el </w:t>
      </w:r>
      <w:r>
        <w:t>practicante</w:t>
      </w:r>
      <w:r w:rsidRPr="00AD4D90">
        <w:t xml:space="preserve"> para realizar sus traducciones; y miles de archivos de diferentes tipos de uso/producción personal del </w:t>
      </w:r>
      <w:r>
        <w:t>mismo</w:t>
      </w:r>
      <w:r w:rsidRPr="00AD4D90">
        <w:t xml:space="preserve">. La pérdida del computador personal del </w:t>
      </w:r>
      <w:r>
        <w:t>practicante</w:t>
      </w:r>
      <w:r w:rsidRPr="00AD4D90">
        <w:t xml:space="preserve"> supuso, también, el considerar los gastos de reparación/recuperación de datos, tanto para continuar con el trabajo de la práctica profesion</w:t>
      </w:r>
      <w:r>
        <w:t xml:space="preserve">al, como para su uso personal. </w:t>
      </w:r>
    </w:p>
    <w:p w14:paraId="57D4FE52" w14:textId="77777777" w:rsidR="00456EFC" w:rsidRDefault="00456EFC" w:rsidP="00D4451C">
      <w:r>
        <w:t xml:space="preserve">Este contratiempo llevó a que el practicante tuviera que dedicar su tiempo a buscar una forma de solventar el costo del equipo perdido, así como a considerar los problemas de tiempo (a nivel de entrega de las traducciones) que lo acontecido podría suponer. A pesar de ello, luego de conversar con el Sr. </w:t>
      </w:r>
      <w:proofErr w:type="spellStart"/>
      <w:r>
        <w:t>Granger</w:t>
      </w:r>
      <w:proofErr w:type="spellEnd"/>
      <w:r>
        <w:t xml:space="preserve">, este afirmó que lo más importante era la calidad de las traducciones y que cualquier contratiempo no sería problema mientras existiera un compromiso de trabajo entre el practicante y la agencia, para continuar con lo acordado, dado que el plazo de entrega, en principio, no afectaría al cliente final, pues todo el material traducido estaba siendo revisado por la agencia (nuevamente) para asegurar la calidad y revisto una vez más por </w:t>
      </w:r>
      <w:r>
        <w:lastRenderedPageBreak/>
        <w:t>los representantes del cliente, según informó al practicante. Finalmente, la traducción de los documentos continuó unas tres semanas luego del incidente, gracias al uso de equipo informático facilitado por un colega del practicante, permitiéndole continuar con la traducción, revisión y envío de documentos traducidos.</w:t>
      </w:r>
    </w:p>
    <w:p w14:paraId="212D6822" w14:textId="77777777" w:rsidR="00456EFC" w:rsidRDefault="00456EFC" w:rsidP="00D4451C">
      <w:r>
        <w:t>De la misma forma, más o menos seis semanas más tarde, el practicante fue cap</w:t>
      </w:r>
      <w:r w:rsidR="0011431B">
        <w:t>az de recuperar las antiguas TM</w:t>
      </w:r>
      <w:r>
        <w:t xml:space="preserve"> que tenía en el disco duro de su computador, así como también textos ya traducidos (aún por revisar) y toda la base de textos, glosarios y otros materiales, que se encontraban en su computador personal. Esto permitió revisar nuevamente traducciones realizadas en las semanas posteriores al incidente. La importancia de esto radicó en el he</w:t>
      </w:r>
      <w:r w:rsidR="0011431B">
        <w:t>cho de que, con las antiguas TM</w:t>
      </w:r>
      <w:r>
        <w:t xml:space="preserve">, se podía mantener la coherencia y cohesión de los documentos traducidos, ya que todo el proyecto de traducción era para un cliente exclusivo, y los textos estaban inscritos dentro del mismo universo temático, con lo que era imperativo mantener un mismo estilo discursivo y una misma base terminológica aplicable a todos los documentos, en el caso de las traducciones de PT-BR hacia ES-LA. Este inconveniente que tuvo una duración de algunas semanas, puede ser considerado como una desventaja de ser un traductor independiente, una lección que el practicante tuvo que meditar para organizar mejor su trabajo, y considerar para el futuro. No obstante, la agencia y el practicante acordaron sin mayor problema ajustar las fechas de entrega y la práctica finalizó con éxito. </w:t>
      </w:r>
      <w:bookmarkStart w:id="35" w:name="_Toc431277540"/>
    </w:p>
    <w:p w14:paraId="660099BF" w14:textId="77777777" w:rsidR="00456EFC" w:rsidRPr="00725902" w:rsidRDefault="00456EFC" w:rsidP="00D4451C">
      <w:pPr>
        <w:pStyle w:val="Heading1"/>
      </w:pPr>
      <w:bookmarkStart w:id="36" w:name="_Toc431280937"/>
      <w:bookmarkStart w:id="37" w:name="_Toc431345178"/>
      <w:r w:rsidRPr="00725902">
        <w:t>Marco Teórico-Metodológico</w:t>
      </w:r>
      <w:bookmarkEnd w:id="35"/>
      <w:bookmarkEnd w:id="36"/>
      <w:bookmarkEnd w:id="37"/>
    </w:p>
    <w:p w14:paraId="40171379" w14:textId="77777777" w:rsidR="00456EFC" w:rsidRDefault="00456EFC" w:rsidP="00D4451C">
      <w:r w:rsidRPr="00AD4D90">
        <w:t xml:space="preserve">Para llevar a cabo el trabajo que la práctica suponía, era importante contar con una base, un punto de partida, que permitiera sostener el proceso </w:t>
      </w:r>
      <w:proofErr w:type="spellStart"/>
      <w:r w:rsidRPr="00CA4631">
        <w:rPr>
          <w:i/>
        </w:rPr>
        <w:t>traductivo</w:t>
      </w:r>
      <w:proofErr w:type="spellEnd"/>
      <w:r w:rsidRPr="00AD4D90">
        <w:t>. Para esto, era necesario tener en mente diversas estrategias, aproximaciones y aspectos metodológicos que funcionaran como una ruta a seguir para realizar traducciones de calidad según lo solicitado por la agencia y las necesidades del cliente. Este apartado está constituido por una serie de «orientaciones» teórico-metodológicas que funcionaron</w:t>
      </w:r>
      <w:bookmarkStart w:id="38" w:name="_Toc431277541"/>
      <w:r>
        <w:t xml:space="preserve"> como herramientas de trabajo. </w:t>
      </w:r>
    </w:p>
    <w:p w14:paraId="5052CFB0" w14:textId="77777777" w:rsidR="00456EFC" w:rsidRPr="00725902" w:rsidRDefault="00456EFC" w:rsidP="00D4451C">
      <w:pPr>
        <w:pStyle w:val="Heading1"/>
        <w:numPr>
          <w:ilvl w:val="1"/>
          <w:numId w:val="27"/>
        </w:numPr>
      </w:pPr>
      <w:r>
        <w:t xml:space="preserve"> </w:t>
      </w:r>
      <w:bookmarkStart w:id="39" w:name="_Toc431280938"/>
      <w:bookmarkStart w:id="40" w:name="_Toc431345179"/>
      <w:r w:rsidRPr="00725902">
        <w:t>Generalidades sobre el proceso de traducción</w:t>
      </w:r>
      <w:bookmarkEnd w:id="38"/>
      <w:bookmarkEnd w:id="39"/>
      <w:bookmarkEnd w:id="40"/>
    </w:p>
    <w:p w14:paraId="13F67EC3" w14:textId="77777777" w:rsidR="00456EFC" w:rsidRPr="00AD4D90" w:rsidRDefault="00456EFC" w:rsidP="00D4451C">
      <w:r w:rsidRPr="00AD4D90">
        <w:t xml:space="preserve">Es importante, primero, considerar que la traducción es una profesión que, desde hace unas décadas, dirige su práctica atendiendo principalmente al TD, en contraste con la práctica orientada al TP que existía antes de 1970. Sin embargo, también es importante saber que no toda propuesta teórica, incluso proyección metodológica, que ha pretendido describir, explicar o predecir el fenómeno </w:t>
      </w:r>
      <w:proofErr w:type="spellStart"/>
      <w:r w:rsidRPr="00CA4631">
        <w:t>traductivo</w:t>
      </w:r>
      <w:proofErr w:type="spellEnd"/>
      <w:r w:rsidRPr="00AD4D90">
        <w:t xml:space="preserve">, ha logrado mantener un nexo entre la teoría y la práctica </w:t>
      </w:r>
      <w:r w:rsidRPr="00AD4D90">
        <w:lastRenderedPageBreak/>
        <w:t xml:space="preserve">concreta de la traducción (Lu y </w:t>
      </w:r>
      <w:proofErr w:type="spellStart"/>
      <w:r w:rsidRPr="00AD4D90">
        <w:t>Fang</w:t>
      </w:r>
      <w:proofErr w:type="spellEnd"/>
      <w:r w:rsidRPr="00AD4D90">
        <w:t xml:space="preserve"> 2012). Sin embargo, algunos autores </w:t>
      </w:r>
      <w:r w:rsidR="00F52727" w:rsidRPr="00AD4D90">
        <w:t>critica</w:t>
      </w:r>
      <w:r w:rsidR="00F52727">
        <w:t>n</w:t>
      </w:r>
      <w:r w:rsidRPr="00AD4D90">
        <w:t xml:space="preserve"> de varias posturas que surgieron a partir de esta década, como es el caso de Peter </w:t>
      </w:r>
      <w:proofErr w:type="spellStart"/>
      <w:r w:rsidRPr="00AD4D90">
        <w:t>Newmark</w:t>
      </w:r>
      <w:proofErr w:type="spellEnd"/>
      <w:r w:rsidRPr="00AD4D90">
        <w:t xml:space="preserve"> </w:t>
      </w:r>
      <w:r>
        <w:t>cuando habla sobre el</w:t>
      </w:r>
      <w:r w:rsidRPr="00AD4D90">
        <w:t xml:space="preserve"> funcionalismo (teoría de </w:t>
      </w:r>
      <w:proofErr w:type="spellStart"/>
      <w:r w:rsidRPr="00F52727">
        <w:rPr>
          <w:i/>
        </w:rPr>
        <w:t>skopos</w:t>
      </w:r>
      <w:proofErr w:type="spellEnd"/>
      <w:r w:rsidRPr="00AD4D90">
        <w:t>), y sus representantes, y a la postura que ve como una aproximación ideológica o posmoderna (</w:t>
      </w:r>
      <w:proofErr w:type="spellStart"/>
      <w:r w:rsidRPr="00AD4D90">
        <w:t>Venuti</w:t>
      </w:r>
      <w:proofErr w:type="spellEnd"/>
      <w:r w:rsidRPr="00AD4D90">
        <w:t xml:space="preserve">, </w:t>
      </w:r>
      <w:proofErr w:type="spellStart"/>
      <w:r w:rsidRPr="00AD4D90">
        <w:t>Bassnett</w:t>
      </w:r>
      <w:proofErr w:type="spellEnd"/>
      <w:r w:rsidRPr="00AD4D90">
        <w:t xml:space="preserve">, etc.), en la que el traductor distorsiona la narrativa y el estilo de la LP en pro de su propia agenda. Sobre esta última </w:t>
      </w:r>
      <w:proofErr w:type="spellStart"/>
      <w:r w:rsidRPr="00AD4D90">
        <w:t>Newmark</w:t>
      </w:r>
      <w:proofErr w:type="spellEnd"/>
      <w:r w:rsidRPr="00AD4D90">
        <w:t xml:space="preserve"> afirma que un buen traductor, si bien no puede eliminar este tipo de situación totalmente, debe intentar reducirla durante el proceso </w:t>
      </w:r>
      <w:r>
        <w:t>de traducción</w:t>
      </w:r>
      <w:r w:rsidRPr="00AD4D90">
        <w:t xml:space="preserve">; y, además, ve a los cambios tecnológicos, socioculturales y políticos, </w:t>
      </w:r>
      <w:r>
        <w:t xml:space="preserve">y </w:t>
      </w:r>
      <w:r w:rsidRPr="00AD4D90">
        <w:t>la presencia de una lengua franca en el inglés (utilizada para comunicaciones globales, en instituciones internacionales, etc.) como aspectos importantes que deben ser considerados cuando se produce una traducción (</w:t>
      </w:r>
      <w:proofErr w:type="spellStart"/>
      <w:r w:rsidRPr="00AD4D90">
        <w:t>Newmark</w:t>
      </w:r>
      <w:proofErr w:type="spellEnd"/>
      <w:r w:rsidRPr="00AD4D90">
        <w:t xml:space="preserve"> 2007). </w:t>
      </w:r>
      <w:r>
        <w:t>Otros también comenzaron a criticar las</w:t>
      </w:r>
      <w:r w:rsidRPr="00AD4D90">
        <w:t xml:space="preserve"> aproximaciones en la investigación </w:t>
      </w:r>
      <w:r>
        <w:t>de la traducción</w:t>
      </w:r>
      <w:r w:rsidRPr="00AD4D90">
        <w:t xml:space="preserve"> que devienen cientificistas, asumiendo ser objetivas, cuando la traducción es una práctica (cultural) que carga y reproduce valores (</w:t>
      </w:r>
      <w:proofErr w:type="spellStart"/>
      <w:r w:rsidRPr="00AD4D90">
        <w:t>Venuti</w:t>
      </w:r>
      <w:proofErr w:type="spellEnd"/>
      <w:r w:rsidRPr="00AD4D90">
        <w:t xml:space="preserve"> 1998, 1)</w:t>
      </w:r>
      <w:r>
        <w:t>. Es decir, e</w:t>
      </w:r>
      <w:r w:rsidRPr="00AD4D90">
        <w:t>l proceso de traducción ha pasado de dar una importancia primordial al TP a centrarse más en el TD, prestando mayor atención al ámbito de producción/reproducción en el trabajo de traducción que se encuentra inmerso en un contexto sociocultural específico.</w:t>
      </w:r>
    </w:p>
    <w:p w14:paraId="7269C0ED" w14:textId="77777777" w:rsidR="00456EFC" w:rsidRDefault="00456EFC" w:rsidP="00D4451C">
      <w:r w:rsidRPr="00AD4D90">
        <w:t>De la misma forma que se la teoría sobre traducción (y su práctica) se ha enfocado más en la cultura y texto de destino, así como del público meta, también se ha enfocado en el fenómeno del traductor como un agente activo, creador y ser social, que tiene un efecto (cultural, social, lingüístico, etc.) sobre el producto de su trabajo. Es importante señalar este aspecto porque per</w:t>
      </w:r>
      <w:r>
        <w:t>mite reconocer que, durante el trabajo realizado, el practicante</w:t>
      </w:r>
      <w:r w:rsidRPr="00AD4D90">
        <w:t xml:space="preserve"> ha </w:t>
      </w:r>
      <w:r>
        <w:t>observado</w:t>
      </w:r>
      <w:r w:rsidRPr="00AD4D90">
        <w:t xml:space="preserve"> que no puede existir una neutralidad total por parte del futuro traductor profesional y que, como ser social, aspectos contextuales relacionados con el traductor no pueden ser ignorados. Un ejemplo de esto es el hecho de que los textos traducidos, durante el período de la Práctica, debían ser adaptados para un público hispanoamericano, con lo que un nativo de Hispanoamérica era un candidato preferible en relación con otros </w:t>
      </w:r>
      <w:r>
        <w:t xml:space="preserve">nativos de la lengua española. </w:t>
      </w:r>
      <w:bookmarkStart w:id="41" w:name="_Toc431277542"/>
    </w:p>
    <w:p w14:paraId="5E1B25E1" w14:textId="77777777" w:rsidR="00456EFC" w:rsidRPr="00725902" w:rsidRDefault="00456EFC" w:rsidP="00D4451C">
      <w:pPr>
        <w:pStyle w:val="Heading1"/>
        <w:numPr>
          <w:ilvl w:val="1"/>
          <w:numId w:val="27"/>
        </w:numPr>
      </w:pPr>
      <w:r>
        <w:t xml:space="preserve"> </w:t>
      </w:r>
      <w:bookmarkStart w:id="42" w:name="_Toc431280939"/>
      <w:bookmarkStart w:id="43" w:name="_Toc431345180"/>
      <w:r w:rsidRPr="00725902">
        <w:t>El traductor como ser social</w:t>
      </w:r>
      <w:bookmarkEnd w:id="41"/>
      <w:bookmarkEnd w:id="42"/>
      <w:bookmarkEnd w:id="43"/>
    </w:p>
    <w:p w14:paraId="5289043A" w14:textId="77777777" w:rsidR="00456EFC" w:rsidRPr="00AD4D90" w:rsidRDefault="00456EFC" w:rsidP="00D4451C">
      <w:r w:rsidRPr="00AD4D90">
        <w:t>En la práctica, puede suceder que</w:t>
      </w:r>
      <w:r>
        <w:t xml:space="preserve"> un traductor,</w:t>
      </w:r>
      <w:r w:rsidRPr="00AD4D90">
        <w:t xml:space="preserve"> para obtener experiencia </w:t>
      </w:r>
      <w:r>
        <w:t>de trabajo,</w:t>
      </w:r>
      <w:r w:rsidRPr="00AD4D90">
        <w:t xml:space="preserve"> deba “fingir” que tiene el conocimiento de un determinado tema o ámbito específico para poder obtener un trabajo de traducción (aunque puede suceder que exista una especialización en un área específica). Se trata del “</w:t>
      </w:r>
      <w:proofErr w:type="spellStart"/>
      <w:r w:rsidRPr="004A4794">
        <w:rPr>
          <w:i/>
        </w:rPr>
        <w:t>habitus</w:t>
      </w:r>
      <w:proofErr w:type="spellEnd"/>
      <w:r w:rsidRPr="00AD4D90">
        <w:t xml:space="preserve">” </w:t>
      </w:r>
      <w:r>
        <w:t xml:space="preserve">o </w:t>
      </w:r>
      <w:r w:rsidRPr="00AD4D90">
        <w:t xml:space="preserve">patrón de las actividades, actitudes y sentimientos que </w:t>
      </w:r>
      <w:r w:rsidRPr="00AD4D90">
        <w:lastRenderedPageBreak/>
        <w:t xml:space="preserve">estructuran la vida, </w:t>
      </w:r>
      <w:r>
        <w:t xml:space="preserve">y </w:t>
      </w:r>
      <w:r w:rsidRPr="00AD4D90">
        <w:t xml:space="preserve">que se encuentra enlazado con los hábitos de un profesional. En otras palabras, se trata de conseguir hacer un uso de la imaginación para </w:t>
      </w:r>
      <w:r>
        <w:t>imaginarse</w:t>
      </w:r>
      <w:r w:rsidRPr="00AD4D90">
        <w:t xml:space="preserve"> cómo un profesional de un determinado campo de especialización crearía un texto basado en sus hábitos profesionales (la forma en la que se encuentra estructurado el texto, el ritmo del dis</w:t>
      </w:r>
      <w:r>
        <w:t>curso, el uso del idioma, etc.),</w:t>
      </w:r>
      <w:r w:rsidRPr="00AD4D90">
        <w:t xml:space="preserve"> </w:t>
      </w:r>
      <w:r>
        <w:t>a</w:t>
      </w:r>
      <w:r w:rsidRPr="004A4794">
        <w:t xml:space="preserve">lgo </w:t>
      </w:r>
      <w:r>
        <w:t>denominado</w:t>
      </w:r>
      <w:r w:rsidRPr="004A4794">
        <w:t xml:space="preserve"> “proyectarse </w:t>
      </w:r>
      <w:proofErr w:type="spellStart"/>
      <w:r w:rsidRPr="004A4794">
        <w:t>abductivamente</w:t>
      </w:r>
      <w:proofErr w:type="spellEnd"/>
      <w:r w:rsidRPr="004A4794">
        <w:t>”</w:t>
      </w:r>
      <w:r>
        <w:t xml:space="preserve"> </w:t>
      </w:r>
      <w:r w:rsidRPr="004A4794">
        <w:t>(Robinson 2003, 129–131).</w:t>
      </w:r>
      <w:r>
        <w:t xml:space="preserve"> Así como esta proyección </w:t>
      </w:r>
      <w:proofErr w:type="spellStart"/>
      <w:r>
        <w:t>abductiva</w:t>
      </w:r>
      <w:proofErr w:type="spellEnd"/>
      <w:r>
        <w:t xml:space="preserve"> es parte de un “arriesgarse” para conseguir un trabajo, el traductor, en la práctica de su profesión, debe situarse en el lugar de un lector de la LP, entender el TP con aquella intención con la que fue producido, y luego devenir un escritor de la LD, pensando en el lector del TD, asumiéndose como parte del espectro representado por el público meta. </w:t>
      </w:r>
      <w:r w:rsidRPr="00AD4D90">
        <w:t>Es decir, el traductor se encuentra involucrado y, a su vez, proviene de un contexto. Su trabajo tiene un impacto social, de muy diversas formas, permitiendo que diferente</w:t>
      </w:r>
      <w:r>
        <w:t xml:space="preserve">s agentes (público meta, agencias, especialistas, escritores, instituciones, etc.) consigan encontrarse </w:t>
      </w:r>
      <w:r w:rsidRPr="005819EA">
        <w:t xml:space="preserve">(Robinson 2003, 165; </w:t>
      </w:r>
      <w:proofErr w:type="spellStart"/>
      <w:r w:rsidRPr="005819EA">
        <w:t>Venuti</w:t>
      </w:r>
      <w:proofErr w:type="spellEnd"/>
      <w:r w:rsidRPr="005819EA">
        <w:t xml:space="preserve"> 1998, 4)</w:t>
      </w:r>
      <w:r>
        <w:t>.</w:t>
      </w:r>
    </w:p>
    <w:p w14:paraId="6D73F697" w14:textId="77777777" w:rsidR="00456EFC" w:rsidRPr="00725902" w:rsidRDefault="00456EFC" w:rsidP="00D4451C">
      <w:pPr>
        <w:pStyle w:val="Heading1"/>
        <w:numPr>
          <w:ilvl w:val="1"/>
          <w:numId w:val="27"/>
        </w:numPr>
      </w:pPr>
      <w:r>
        <w:t xml:space="preserve"> </w:t>
      </w:r>
      <w:bookmarkStart w:id="44" w:name="_Toc431280940"/>
      <w:bookmarkStart w:id="45" w:name="_Toc431345181"/>
      <w:r w:rsidRPr="00725902">
        <w:t>La traducción como actividad compleja</w:t>
      </w:r>
      <w:bookmarkEnd w:id="44"/>
      <w:bookmarkEnd w:id="45"/>
    </w:p>
    <w:p w14:paraId="14C7F0AD" w14:textId="77777777" w:rsidR="00456EFC" w:rsidRPr="00AD4D90" w:rsidRDefault="00456EFC" w:rsidP="00D4451C">
      <w:r w:rsidRPr="00AD4D90">
        <w:t>No se puede esperar que la traducción sea una simple tarea de traslado de un idioma a otro, ya que “traducir es una actividad compleja”, donde el traductor está en un constante ir y venir, comprobando constantemente el camino que sigue desde el TP hasta TD, pudiendo ser necesario retroceder (</w:t>
      </w:r>
      <w:proofErr w:type="spellStart"/>
      <w:r w:rsidRPr="00AD4D90">
        <w:t>Plaja</w:t>
      </w:r>
      <w:proofErr w:type="spellEnd"/>
      <w:r w:rsidRPr="00AD4D90">
        <w:t xml:space="preserve"> 1995), donde el trabajo de revisión es constante e imperativo (</w:t>
      </w:r>
      <w:proofErr w:type="spellStart"/>
      <w:r w:rsidRPr="00AD4D90">
        <w:t>Newmark</w:t>
      </w:r>
      <w:proofErr w:type="spellEnd"/>
      <w:r w:rsidRPr="00AD4D90">
        <w:t xml:space="preserve"> 2007)</w:t>
      </w:r>
      <w:r>
        <w:t xml:space="preserve">. Además, </w:t>
      </w:r>
      <w:r w:rsidRPr="00AD4D90">
        <w:t>como profesional, el traductor posee una serie de procesos mentales complejos que le permiten resolver problemas de traducción y que devienen una segunda naturaleza; y es un aprendiz, que se encuentra siempre en constante análisis de diversas situaciones que puedan presentarse durante el trabajo de traducción (Robinson 2003, 84).</w:t>
      </w:r>
    </w:p>
    <w:p w14:paraId="5568CD07" w14:textId="77777777" w:rsidR="00456EFC" w:rsidRDefault="00456EFC" w:rsidP="00F52727">
      <w:pPr>
        <w:ind w:left="720"/>
      </w:pPr>
      <w:r w:rsidRPr="00F52727">
        <w:rPr>
          <w:sz w:val="20"/>
          <w:szCs w:val="20"/>
        </w:rPr>
        <w:t>“…la actitud del lector-traductor no es la misma que la del lector común: el lector común lee para sí mismo, mientras que el lector-traductor lee sabiendo que tendrá que reescribir el texto, o dicho de otra manera, sabiendo que es al mismo tiempo lector del texto y enunciador segundo del sentido que está aprehendiendo.”</w:t>
      </w:r>
      <w:r w:rsidRPr="00A2414C">
        <w:t xml:space="preserve"> (</w:t>
      </w:r>
      <w:proofErr w:type="spellStart"/>
      <w:r w:rsidRPr="00A2414C">
        <w:t>Plaja</w:t>
      </w:r>
      <w:proofErr w:type="spellEnd"/>
      <w:r w:rsidRPr="00A2414C">
        <w:t xml:space="preserve"> 1995)</w:t>
      </w:r>
      <w:bookmarkStart w:id="46" w:name="_Toc431277543"/>
    </w:p>
    <w:p w14:paraId="308E5784" w14:textId="77777777" w:rsidR="00456EFC" w:rsidRPr="009E18D2" w:rsidRDefault="00456EFC" w:rsidP="00D4451C">
      <w:pPr>
        <w:pStyle w:val="Heading1"/>
        <w:numPr>
          <w:ilvl w:val="1"/>
          <w:numId w:val="27"/>
        </w:numPr>
      </w:pPr>
      <w:r>
        <w:t xml:space="preserve"> </w:t>
      </w:r>
      <w:bookmarkStart w:id="47" w:name="_Toc431280941"/>
      <w:bookmarkStart w:id="48" w:name="_Toc431345182"/>
      <w:r w:rsidRPr="009E18D2">
        <w:t>Aspectos importantes en la práctica de la traducción</w:t>
      </w:r>
      <w:bookmarkEnd w:id="46"/>
      <w:bookmarkEnd w:id="47"/>
      <w:bookmarkEnd w:id="48"/>
      <w:r w:rsidRPr="009E18D2">
        <w:t xml:space="preserve"> </w:t>
      </w:r>
    </w:p>
    <w:p w14:paraId="5FC031DA" w14:textId="77777777" w:rsidR="00456EFC" w:rsidRDefault="00456EFC" w:rsidP="00D4451C">
      <w:r>
        <w:t>A continuación se comenta brevemente ciertos aspectos que el practicante consideró de importancia para llevar a cabo el trabajo de la práctica, desde una perspectiva metodológica.</w:t>
      </w:r>
      <w:bookmarkStart w:id="49" w:name="_Toc431277544"/>
    </w:p>
    <w:p w14:paraId="6B455C4C" w14:textId="77777777" w:rsidR="00AF4922" w:rsidRDefault="00AF4922" w:rsidP="00D4451C"/>
    <w:p w14:paraId="5EF2C339" w14:textId="77777777" w:rsidR="00456EFC" w:rsidRPr="00B11E40" w:rsidRDefault="00456EFC" w:rsidP="00D4451C">
      <w:pPr>
        <w:pStyle w:val="Heading1"/>
        <w:numPr>
          <w:ilvl w:val="2"/>
          <w:numId w:val="27"/>
        </w:numPr>
      </w:pPr>
      <w:bookmarkStart w:id="50" w:name="_Toc431280942"/>
      <w:bookmarkStart w:id="51" w:name="_Toc431345183"/>
      <w:r w:rsidRPr="00B11E40">
        <w:lastRenderedPageBreak/>
        <w:t xml:space="preserve">Principio </w:t>
      </w:r>
      <w:proofErr w:type="spellStart"/>
      <w:r w:rsidRPr="00B11E40">
        <w:t>Minimax</w:t>
      </w:r>
      <w:proofErr w:type="spellEnd"/>
      <w:r w:rsidRPr="00B11E40">
        <w:t>:</w:t>
      </w:r>
      <w:bookmarkEnd w:id="49"/>
      <w:bookmarkEnd w:id="50"/>
      <w:bookmarkEnd w:id="51"/>
    </w:p>
    <w:p w14:paraId="2238460A" w14:textId="77777777" w:rsidR="00456EFC" w:rsidRPr="00AD4D90" w:rsidRDefault="00456EFC" w:rsidP="00D4451C">
      <w:r>
        <w:t>El p</w:t>
      </w:r>
      <w:r w:rsidRPr="00AD4D90">
        <w:t>rincipio “</w:t>
      </w:r>
      <w:proofErr w:type="spellStart"/>
      <w:r w:rsidRPr="00AD4D90">
        <w:t>Minimax</w:t>
      </w:r>
      <w:proofErr w:type="spellEnd"/>
      <w:r w:rsidRPr="00AD4D90">
        <w:t>” o efecto máximo por esfuerzo mínimo: el traductor escoge la solución que implica el máximo efecto por el mínimo esfuerzo, preguntándose si preservando ciertos aspectos de un TP vale la pena en relación con el esfuerzo que debe realizar un lector del TD (</w:t>
      </w:r>
      <w:proofErr w:type="spellStart"/>
      <w:r w:rsidRPr="00AD4D90">
        <w:t>Hatim</w:t>
      </w:r>
      <w:proofErr w:type="spellEnd"/>
      <w:r w:rsidRPr="00AD4D90">
        <w:t xml:space="preserve"> y </w:t>
      </w:r>
      <w:proofErr w:type="spellStart"/>
      <w:r w:rsidRPr="00AD4D90">
        <w:t>Munday</w:t>
      </w:r>
      <w:proofErr w:type="spellEnd"/>
      <w:r w:rsidRPr="00AD4D90">
        <w:t xml:space="preserve"> 2004, 60)</w:t>
      </w:r>
      <w:r>
        <w:t xml:space="preserve">. </w:t>
      </w:r>
      <w:proofErr w:type="spellStart"/>
      <w:r w:rsidRPr="00AD4D90">
        <w:t>Bassnett</w:t>
      </w:r>
      <w:proofErr w:type="spellEnd"/>
      <w:r w:rsidRPr="00AD4D90">
        <w:t xml:space="preserve"> (2002) afirma que la teoría sobre la traducción tiende a ser normativa,  instruyendo a los traductores sobre la estrategia optima a seguir para solucionar problemas de traducción, pero que esto se contrapone al trabajo real del traductor, en el que este opta por la solución que “promete el máximo efecto con el mínimo esfuerzo”, de forma intuitiva, como estrategia </w:t>
      </w:r>
      <w:proofErr w:type="spellStart"/>
      <w:r w:rsidRPr="00AD4D90">
        <w:t>traductiva</w:t>
      </w:r>
      <w:proofErr w:type="spellEnd"/>
      <w:r w:rsidRPr="00AD4D90">
        <w:t xml:space="preserve"> (</w:t>
      </w:r>
      <w:proofErr w:type="spellStart"/>
      <w:r w:rsidRPr="00AD4D90">
        <w:t>Bassnett</w:t>
      </w:r>
      <w:proofErr w:type="spellEnd"/>
      <w:r w:rsidRPr="00AD4D90">
        <w:t xml:space="preserve"> 2002, 44).</w:t>
      </w:r>
    </w:p>
    <w:p w14:paraId="63E3A96C" w14:textId="77777777" w:rsidR="00456EFC" w:rsidRPr="00B11E40" w:rsidRDefault="00456EFC" w:rsidP="00D4451C">
      <w:pPr>
        <w:pStyle w:val="Heading1"/>
        <w:numPr>
          <w:ilvl w:val="2"/>
          <w:numId w:val="27"/>
        </w:numPr>
      </w:pPr>
      <w:bookmarkStart w:id="52" w:name="_Toc431277545"/>
      <w:bookmarkStart w:id="53" w:name="_Toc431280943"/>
      <w:bookmarkStart w:id="54" w:name="_Toc431345184"/>
      <w:r w:rsidRPr="00B11E40">
        <w:t>Tipos de Texto: Factual e Imaginativo</w:t>
      </w:r>
      <w:bookmarkEnd w:id="52"/>
      <w:bookmarkEnd w:id="53"/>
      <w:bookmarkEnd w:id="54"/>
    </w:p>
    <w:p w14:paraId="2FE7927D" w14:textId="77777777" w:rsidR="00456EFC" w:rsidRPr="00AD4D90" w:rsidRDefault="00456EFC" w:rsidP="00D4451C">
      <w:r w:rsidRPr="00AD4D90">
        <w:t>El traductor debe ajustar su estrategia al traducir según el tipo de texto. Por un lado se encuentra el texto factual, que se corresponde con la realidad; y por el otro lado se encuentra el texto imaginativo, que se corresponde con una alegoría significativa (</w:t>
      </w:r>
      <w:proofErr w:type="spellStart"/>
      <w:r w:rsidRPr="00AD4D90">
        <w:t>Newmark</w:t>
      </w:r>
      <w:proofErr w:type="spellEnd"/>
      <w:r w:rsidRPr="00AD4D90">
        <w:t xml:space="preserve"> 2009, 21).</w:t>
      </w:r>
    </w:p>
    <w:p w14:paraId="61EBA1B8" w14:textId="77777777" w:rsidR="00456EFC" w:rsidRPr="00B11E40" w:rsidRDefault="00456EFC" w:rsidP="00D4451C">
      <w:pPr>
        <w:pStyle w:val="Heading1"/>
        <w:numPr>
          <w:ilvl w:val="2"/>
          <w:numId w:val="27"/>
        </w:numPr>
      </w:pPr>
      <w:bookmarkStart w:id="55" w:name="_Toc431277546"/>
      <w:bookmarkStart w:id="56" w:name="_Toc431280944"/>
      <w:bookmarkStart w:id="57" w:name="_Toc431345185"/>
      <w:r w:rsidRPr="00B11E40">
        <w:t>Intertextualidad</w:t>
      </w:r>
      <w:bookmarkEnd w:id="55"/>
      <w:bookmarkEnd w:id="56"/>
      <w:bookmarkEnd w:id="57"/>
    </w:p>
    <w:p w14:paraId="27A807A8" w14:textId="77777777" w:rsidR="00456EFC" w:rsidRDefault="00456EFC" w:rsidP="00D4451C">
      <w:r>
        <w:t>Esta puede darse de dos formas:</w:t>
      </w:r>
    </w:p>
    <w:p w14:paraId="743A7C83" w14:textId="77777777" w:rsidR="00456EFC" w:rsidRDefault="00456EFC" w:rsidP="00D4451C">
      <w:r w:rsidRPr="00AD4D90">
        <w:t>Horizontal: introduciendo una referencia concreta de o</w:t>
      </w:r>
      <w:r>
        <w:t>tros textos (una cita).</w:t>
      </w:r>
    </w:p>
    <w:p w14:paraId="02C7AE8C" w14:textId="77777777" w:rsidR="002931E7" w:rsidRPr="00AD4D90" w:rsidRDefault="00456EFC" w:rsidP="00D4451C">
      <w:r w:rsidRPr="00AD4D90">
        <w:t>Vertical: alusiones (modos de expresión específicos de un estilo o autor utilizados en otro texto), permite observar como prácticas socio-textuales evolucionan. (</w:t>
      </w:r>
      <w:proofErr w:type="spellStart"/>
      <w:r w:rsidRPr="00AD4D90">
        <w:t>Hatim</w:t>
      </w:r>
      <w:proofErr w:type="spellEnd"/>
      <w:r w:rsidRPr="00AD4D90">
        <w:t xml:space="preserve"> y </w:t>
      </w:r>
      <w:proofErr w:type="spellStart"/>
      <w:r w:rsidRPr="00AD4D90">
        <w:t>Munday</w:t>
      </w:r>
      <w:proofErr w:type="spellEnd"/>
      <w:r w:rsidRPr="00AD4D90">
        <w:t xml:space="preserve"> 2004, 86–87)</w:t>
      </w:r>
      <w:r w:rsidR="00AF4922">
        <w:t>.</w:t>
      </w:r>
    </w:p>
    <w:p w14:paraId="417FD533" w14:textId="77777777" w:rsidR="00456EFC" w:rsidRPr="007C6DFC" w:rsidRDefault="00456EFC" w:rsidP="00D4451C">
      <w:pPr>
        <w:pStyle w:val="Heading1"/>
        <w:numPr>
          <w:ilvl w:val="2"/>
          <w:numId w:val="31"/>
        </w:numPr>
      </w:pPr>
      <w:bookmarkStart w:id="58" w:name="_Toc431277547"/>
      <w:bookmarkStart w:id="59" w:name="_Toc431280945"/>
      <w:bookmarkStart w:id="60" w:name="_Toc431345186"/>
      <w:r w:rsidRPr="007C6DFC">
        <w:t>Cambios textuales:</w:t>
      </w:r>
      <w:bookmarkEnd w:id="58"/>
      <w:bookmarkEnd w:id="59"/>
      <w:bookmarkEnd w:id="60"/>
    </w:p>
    <w:p w14:paraId="6022E30A" w14:textId="77777777" w:rsidR="00456EFC" w:rsidRPr="00AD4D90" w:rsidRDefault="00456EFC" w:rsidP="00D4451C">
      <w:r w:rsidRPr="00AD4D90">
        <w:t>Texto: A través de este, funciones y objetivos convencionalizados son expresados, enlazados a propósitos retóricos que normalizan cómo una secuencia de frases se transforma en un texto (como factores de cohesión o coherencia).</w:t>
      </w:r>
    </w:p>
    <w:p w14:paraId="356CDB7D" w14:textId="77777777" w:rsidR="00456EFC" w:rsidRPr="00AD4D90" w:rsidRDefault="00456EFC" w:rsidP="00D4451C">
      <w:r w:rsidRPr="00AD4D90">
        <w:t>De género: Una forma de hablar o escribir asociada con eventos comunicativos particulares, regulado por normas. (</w:t>
      </w:r>
      <w:proofErr w:type="spellStart"/>
      <w:r w:rsidRPr="00AD4D90">
        <w:t>Hatim</w:t>
      </w:r>
      <w:proofErr w:type="spellEnd"/>
      <w:r w:rsidRPr="00AD4D90">
        <w:t xml:space="preserve"> and </w:t>
      </w:r>
      <w:proofErr w:type="spellStart"/>
      <w:r w:rsidRPr="00AD4D90">
        <w:t>Munday</w:t>
      </w:r>
      <w:proofErr w:type="spellEnd"/>
      <w:r w:rsidRPr="00AD4D90">
        <w:t xml:space="preserve"> 2004, 88)</w:t>
      </w:r>
    </w:p>
    <w:p w14:paraId="2C2D109F" w14:textId="77777777" w:rsidR="00456EFC" w:rsidRPr="007C6DFC" w:rsidRDefault="00456EFC" w:rsidP="00D4451C">
      <w:pPr>
        <w:pStyle w:val="Heading1"/>
        <w:numPr>
          <w:ilvl w:val="2"/>
          <w:numId w:val="31"/>
        </w:numPr>
      </w:pPr>
      <w:bookmarkStart w:id="61" w:name="_Toc431277548"/>
      <w:r w:rsidRPr="007C6DFC">
        <w:t xml:space="preserve"> </w:t>
      </w:r>
      <w:bookmarkStart w:id="62" w:name="_Toc431280946"/>
      <w:bookmarkStart w:id="63" w:name="_Toc431345187"/>
      <w:r w:rsidRPr="007C6DFC">
        <w:t xml:space="preserve">Desplazamientos </w:t>
      </w:r>
      <w:proofErr w:type="spellStart"/>
      <w:r w:rsidRPr="007C6DFC">
        <w:t>Traductivos</w:t>
      </w:r>
      <w:proofErr w:type="spellEnd"/>
      <w:r w:rsidRPr="007C6DFC">
        <w:t>:</w:t>
      </w:r>
      <w:bookmarkEnd w:id="61"/>
      <w:bookmarkEnd w:id="62"/>
      <w:bookmarkEnd w:id="63"/>
    </w:p>
    <w:p w14:paraId="57E35ECE" w14:textId="77777777" w:rsidR="00456EFC" w:rsidRPr="00AD4D90" w:rsidRDefault="00456EFC" w:rsidP="00D4451C">
      <w:r w:rsidRPr="00AD4D90">
        <w:t xml:space="preserve">Son los cambios que existen entre el TP y el TD, provocando un alejamiento, al traducir un texto, de la correspondencia formal y son resultado de que “significantes” entre distintas </w:t>
      </w:r>
      <w:r w:rsidRPr="00AD4D90">
        <w:lastRenderedPageBreak/>
        <w:t>lenguas cambien, ya que cada lengua presenta a</w:t>
      </w:r>
      <w:r>
        <w:t xml:space="preserve"> la realidad de forma diferente</w:t>
      </w:r>
      <w:r w:rsidRPr="00AD4D90">
        <w:t xml:space="preserve"> (</w:t>
      </w:r>
      <w:proofErr w:type="spellStart"/>
      <w:r w:rsidRPr="00AD4D90">
        <w:t>Hatim</w:t>
      </w:r>
      <w:proofErr w:type="spellEnd"/>
      <w:r w:rsidRPr="00AD4D90">
        <w:t xml:space="preserve"> and </w:t>
      </w:r>
      <w:proofErr w:type="spellStart"/>
      <w:r w:rsidRPr="00AD4D90">
        <w:t>Munday</w:t>
      </w:r>
      <w:proofErr w:type="spellEnd"/>
      <w:r w:rsidRPr="00AD4D90">
        <w:t xml:space="preserve"> 2004, 28–35).</w:t>
      </w:r>
    </w:p>
    <w:p w14:paraId="48B8E3C5" w14:textId="77777777" w:rsidR="00456EFC" w:rsidRPr="007C6DFC" w:rsidRDefault="00456EFC" w:rsidP="00D4451C">
      <w:pPr>
        <w:pStyle w:val="Heading1"/>
        <w:numPr>
          <w:ilvl w:val="1"/>
          <w:numId w:val="31"/>
        </w:numPr>
      </w:pPr>
      <w:bookmarkStart w:id="64" w:name="_Toc431277549"/>
      <w:r>
        <w:t xml:space="preserve"> </w:t>
      </w:r>
      <w:bookmarkStart w:id="65" w:name="_Toc431280947"/>
      <w:bookmarkStart w:id="66" w:name="_Toc431345188"/>
      <w:r w:rsidRPr="007C6DFC">
        <w:t>Tipos de Traducción</w:t>
      </w:r>
      <w:bookmarkEnd w:id="64"/>
      <w:bookmarkEnd w:id="65"/>
      <w:bookmarkEnd w:id="66"/>
    </w:p>
    <w:p w14:paraId="7806DBB9" w14:textId="77777777" w:rsidR="00456EFC" w:rsidRPr="00831743" w:rsidRDefault="00456EFC" w:rsidP="00D4451C">
      <w:r w:rsidRPr="00AD4D90">
        <w:t>A continuación serán presentadas las diversas estrategias y componentes considerados como esenciales, tanto en la práctica realizada como en el trabajo diario del traductor. La principal razón para utilizar esta metodología fue su aplicabilidad, su consideración del trabajo práctico del traductor, del TP y del TD, y de</w:t>
      </w:r>
      <w:r>
        <w:t>l</w:t>
      </w:r>
      <w:r w:rsidRPr="00AD4D90">
        <w:t xml:space="preserve"> contexto de ambos. </w:t>
      </w:r>
    </w:p>
    <w:p w14:paraId="3A283C46" w14:textId="77777777" w:rsidR="00456EFC" w:rsidRPr="007C6DFC" w:rsidRDefault="00456EFC" w:rsidP="00AF4922">
      <w:pPr>
        <w:pStyle w:val="Heading1"/>
        <w:numPr>
          <w:ilvl w:val="2"/>
          <w:numId w:val="31"/>
        </w:numPr>
      </w:pPr>
      <w:bookmarkStart w:id="67" w:name="_Toc431277550"/>
      <w:bookmarkStart w:id="68" w:name="_Toc431280948"/>
      <w:bookmarkStart w:id="69" w:name="_Toc431345189"/>
      <w:r w:rsidRPr="007C6DFC">
        <w:t>Traducción literal, traducción libre, traducción formal</w:t>
      </w:r>
      <w:bookmarkEnd w:id="67"/>
      <w:bookmarkEnd w:id="68"/>
      <w:bookmarkEnd w:id="69"/>
    </w:p>
    <w:p w14:paraId="349D0AD8" w14:textId="77777777" w:rsidR="00456EFC" w:rsidRPr="00AD4D90" w:rsidRDefault="00456EFC" w:rsidP="00D4451C">
      <w:r w:rsidRPr="00AD4D90">
        <w:t xml:space="preserve">El traductor puede elegir diversas formas de traducir textos, según ciertos parámetros. Sin embargo, para realizar un tipo de traducción específico, el traductor debe considerar diversos aspectos para cumplir con los objetivos planteados para poder llevarla a cabo con éxito. De entre varias formas de realizar el trabajo de traducción, el traductor puede escoger entre traducir literalmente, traducir libremente o traducir formalmente. A continuación, se comentará sobre estos tipos de traducción, con el fin de conocer mejor qué estrategias y técnicas le permiten al traductor llevar a cabo mejor su trabajo. Esto es importante, ya que permitió realizar con éxito la práctica </w:t>
      </w:r>
      <w:r>
        <w:t>profesional</w:t>
      </w:r>
      <w:r w:rsidRPr="00AD4D90">
        <w:t xml:space="preserve">, debido a que brindó un camino firme que permitió que el proceso tuviese una base. </w:t>
      </w:r>
    </w:p>
    <w:p w14:paraId="07B5C9E7" w14:textId="77777777" w:rsidR="00456EFC" w:rsidRPr="007C6DFC" w:rsidRDefault="00456EFC" w:rsidP="00D4451C">
      <w:bookmarkStart w:id="70" w:name="_Toc431277551"/>
      <w:r w:rsidRPr="007C6DFC">
        <w:t>Principales aspectos de estos tipos de traducción</w:t>
      </w:r>
      <w:bookmarkEnd w:id="70"/>
    </w:p>
    <w:p w14:paraId="640F56B1" w14:textId="77777777" w:rsidR="00456EFC" w:rsidRPr="00D571C5" w:rsidRDefault="00456EFC" w:rsidP="00D4451C">
      <w:pPr>
        <w:rPr>
          <w:b/>
        </w:rPr>
      </w:pPr>
      <w:r w:rsidRPr="00D571C5">
        <w:rPr>
          <w:b/>
        </w:rPr>
        <w:t>Traducción Literal:</w:t>
      </w:r>
    </w:p>
    <w:p w14:paraId="3B7DB1D9" w14:textId="77777777" w:rsidR="00456EFC" w:rsidRPr="00AD4D90" w:rsidRDefault="00456EFC" w:rsidP="00D4451C">
      <w:pPr>
        <w:pStyle w:val="ListParagraph"/>
        <w:numPr>
          <w:ilvl w:val="0"/>
          <w:numId w:val="7"/>
        </w:numPr>
      </w:pPr>
      <w:r w:rsidRPr="00AD4D90">
        <w:t>No se trata necesariamente de una práctica negativa.</w:t>
      </w:r>
    </w:p>
    <w:p w14:paraId="601C9ABC" w14:textId="77777777" w:rsidR="00456EFC" w:rsidRPr="00AD4D90" w:rsidRDefault="00456EFC" w:rsidP="00D4451C">
      <w:pPr>
        <w:pStyle w:val="ListParagraph"/>
        <w:numPr>
          <w:ilvl w:val="0"/>
          <w:numId w:val="7"/>
        </w:numPr>
      </w:pPr>
      <w:r w:rsidRPr="00AD4D90">
        <w:t>Puede ser utilizada por el traductor siempre que exista una relación de equivalencia referencial y pragmática entre el TP y el TD.</w:t>
      </w:r>
    </w:p>
    <w:p w14:paraId="44691462" w14:textId="77777777" w:rsidR="00456EFC" w:rsidRPr="00AD4D90" w:rsidRDefault="00456EFC" w:rsidP="00D4451C">
      <w:pPr>
        <w:pStyle w:val="ListParagraph"/>
        <w:numPr>
          <w:ilvl w:val="0"/>
          <w:numId w:val="7"/>
        </w:numPr>
      </w:pPr>
      <w:r w:rsidRPr="00AD4D90">
        <w:t xml:space="preserve">El Traductor puede </w:t>
      </w:r>
      <w:r w:rsidRPr="00AD4D90">
        <w:rPr>
          <w:b/>
        </w:rPr>
        <w:t>evitar</w:t>
      </w:r>
      <w:r w:rsidRPr="00AD4D90">
        <w:t xml:space="preserve"> su uso si:</w:t>
      </w:r>
    </w:p>
    <w:p w14:paraId="0E3FD7A2" w14:textId="77777777" w:rsidR="00456EFC" w:rsidRPr="00AD4D90" w:rsidRDefault="00456EFC" w:rsidP="00D4451C">
      <w:pPr>
        <w:pStyle w:val="ListParagraph"/>
        <w:numPr>
          <w:ilvl w:val="1"/>
          <w:numId w:val="7"/>
        </w:numPr>
      </w:pPr>
      <w:r w:rsidRPr="00AD4D90">
        <w:t>su aplicación deriva en una versión defectuosa (inexacta) del TP en el TD;</w:t>
      </w:r>
    </w:p>
    <w:p w14:paraId="42402822" w14:textId="77777777" w:rsidR="00456EFC" w:rsidRPr="00AD4D90" w:rsidRDefault="00456EFC" w:rsidP="00D4451C">
      <w:pPr>
        <w:pStyle w:val="ListParagraph"/>
        <w:numPr>
          <w:ilvl w:val="1"/>
          <w:numId w:val="7"/>
        </w:numPr>
      </w:pPr>
      <w:r w:rsidRPr="00AD4D90">
        <w:t>si el TP se trata de un texto informativo/vocativo mal escrito;</w:t>
      </w:r>
    </w:p>
    <w:p w14:paraId="325088BA" w14:textId="77777777" w:rsidR="00456EFC" w:rsidRPr="00AD4D90" w:rsidRDefault="00456EFC" w:rsidP="00D4451C">
      <w:pPr>
        <w:pStyle w:val="ListParagraph"/>
        <w:numPr>
          <w:ilvl w:val="1"/>
          <w:numId w:val="7"/>
        </w:numPr>
      </w:pPr>
      <w:r w:rsidRPr="00AD4D90">
        <w:t xml:space="preserve">si se da el caso de que no exista una equivalencia “satisfactoria” de uno-a-uno entre el TP y el TD. (Lu y </w:t>
      </w:r>
      <w:proofErr w:type="spellStart"/>
      <w:r w:rsidRPr="00AD4D90">
        <w:t>Fang</w:t>
      </w:r>
      <w:proofErr w:type="spellEnd"/>
      <w:r w:rsidRPr="00AD4D90">
        <w:t xml:space="preserve"> 2012).</w:t>
      </w:r>
    </w:p>
    <w:p w14:paraId="569A2262" w14:textId="77777777" w:rsidR="002931E7" w:rsidRPr="00AD4D90" w:rsidRDefault="00456EFC" w:rsidP="002931E7">
      <w:pPr>
        <w:pStyle w:val="ListParagraph"/>
        <w:numPr>
          <w:ilvl w:val="0"/>
          <w:numId w:val="7"/>
        </w:numPr>
      </w:pPr>
      <w:r w:rsidRPr="00AD4D90">
        <w:t xml:space="preserve">Esta forma de traducción, implica el reconocimiento de la cultura de destino. Se puede decir que existe un problema cuando se ignora el tipo de texto, al público meta (audiencia) o el propósito en una traducción, favoreciendo la forma y exactitud, </w:t>
      </w:r>
      <w:r w:rsidRPr="00AD4D90">
        <w:lastRenderedPageBreak/>
        <w:t>resultando en un “</w:t>
      </w:r>
      <w:proofErr w:type="spellStart"/>
      <w:r w:rsidRPr="00AD4D90">
        <w:t>literalismo</w:t>
      </w:r>
      <w:proofErr w:type="spellEnd"/>
      <w:r w:rsidRPr="00AD4D90">
        <w:t>” al traducir, y una división que mantiene una dicotomía entre traducción literal, relacionada con la forma / traducción libre, relacionada con el contenido (</w:t>
      </w:r>
      <w:proofErr w:type="spellStart"/>
      <w:r w:rsidRPr="00AD4D90">
        <w:t>Hatim</w:t>
      </w:r>
      <w:proofErr w:type="spellEnd"/>
      <w:r w:rsidRPr="00AD4D90">
        <w:t xml:space="preserve"> and </w:t>
      </w:r>
      <w:proofErr w:type="spellStart"/>
      <w:r w:rsidRPr="00AD4D90">
        <w:t>Munday</w:t>
      </w:r>
      <w:proofErr w:type="spellEnd"/>
      <w:r w:rsidRPr="00AD4D90">
        <w:t xml:space="preserve"> 2004, 14-16).</w:t>
      </w:r>
    </w:p>
    <w:p w14:paraId="7225E922" w14:textId="77777777" w:rsidR="00456EFC" w:rsidRPr="00E307F4" w:rsidRDefault="00456EFC" w:rsidP="00EE04DF">
      <w:pPr>
        <w:pStyle w:val="ListParagraph"/>
        <w:numPr>
          <w:ilvl w:val="2"/>
          <w:numId w:val="31"/>
        </w:numPr>
        <w:rPr>
          <w:b/>
        </w:rPr>
      </w:pPr>
      <w:r w:rsidRPr="00E307F4">
        <w:rPr>
          <w:b/>
        </w:rPr>
        <w:t>Diferencia entre traducción libre y traducción literal:</w:t>
      </w:r>
    </w:p>
    <w:p w14:paraId="336DADE5" w14:textId="77777777" w:rsidR="00456EFC" w:rsidRPr="00AD4D90" w:rsidRDefault="00456EFC" w:rsidP="00D4451C">
      <w:r w:rsidRPr="00AD4D90">
        <w:t xml:space="preserve">La traducción libre sigue el significado más que la forma del texto original, mientras que la literal considera tanto la forma como el significado, siendo algunas veces necesario traducir de forma literal, ya que no existe alternativa, otras veces, traducir de forma literal simplemente no es posible. Sea cual sea la opción que el traductor vea como la más adecuada en la práctica, al menos debe garantizar que la traducción contenga el significado “previsto” en el texto original, sin arroparse el derecho de corregir al autor original. Las principales condiciones que pueden llevar a que la elección de una estrategia de traducción literal (siguiendo la postura de </w:t>
      </w:r>
      <w:proofErr w:type="spellStart"/>
      <w:r w:rsidRPr="00AD4D90">
        <w:t>Newmark</w:t>
      </w:r>
      <w:proofErr w:type="spellEnd"/>
      <w:r w:rsidRPr="00AD4D90">
        <w:t>) no sea adecuada son: una brecha cultural demasiado grande entre las dos culturas, hábitos expresivos demasiado diferenciados, cuando el traductor considera que los lectores no apreciarían una traducción literal, cuando una versión libre es más bella y amena (</w:t>
      </w:r>
      <w:proofErr w:type="spellStart"/>
      <w:r w:rsidRPr="0095752D">
        <w:rPr>
          <w:i/>
        </w:rPr>
        <w:t>readable</w:t>
      </w:r>
      <w:proofErr w:type="spellEnd"/>
      <w:r w:rsidRPr="00AD4D90">
        <w:t xml:space="preserve">) a la vez que no altere el significado previsto (Lu y </w:t>
      </w:r>
      <w:proofErr w:type="spellStart"/>
      <w:r w:rsidRPr="00AD4D90">
        <w:t>Fang</w:t>
      </w:r>
      <w:proofErr w:type="spellEnd"/>
      <w:r w:rsidRPr="00AD4D90">
        <w:t xml:space="preserve"> 2012). Aunque estos consejos pueden ser aplicables a la hora de definir una estrategia de traducción, específicamente la de una traducción literal, las condiciones antes mencionadas (siendo esto es una crítica desprendida de la práctica realizada), implican que la conveniencia del uso de esta estrategia esté, ante todo, reducida a la subjetividad del traductor. Por otro lado, respecto de la traducción literal, se trata de que entre más serio e importante sea el lenguaje de un texto, con más cercanía (sin  tratarse de una traducción literal, aunque aproximándose sin estar limitado por esta) debe ser traducido y viceversa (</w:t>
      </w:r>
      <w:proofErr w:type="spellStart"/>
      <w:r w:rsidRPr="00AD4D90">
        <w:t>Newmark</w:t>
      </w:r>
      <w:proofErr w:type="spellEnd"/>
      <w:r w:rsidRPr="00AD4D90">
        <w:t xml:space="preserve"> 2007). Esto es algo que puede acontecer, por ejemplo, cuando se traducen textos técnicos. Sin embargo, se debe tomar en cuenta que una traducción literal (absolutamente literal) no es realmente una traducción. Es decir, ninguna traducción puede ser considerada como totalmente literal (Lu y </w:t>
      </w:r>
      <w:proofErr w:type="spellStart"/>
      <w:r w:rsidRPr="00AD4D90">
        <w:t>Fang</w:t>
      </w:r>
      <w:proofErr w:type="spellEnd"/>
      <w:r w:rsidRPr="00AD4D90">
        <w:t xml:space="preserve"> 2012).</w:t>
      </w:r>
    </w:p>
    <w:p w14:paraId="11B4FD71" w14:textId="77777777" w:rsidR="00456EFC" w:rsidRPr="00E307F4" w:rsidRDefault="00456EFC" w:rsidP="00E307F4">
      <w:pPr>
        <w:pStyle w:val="ListParagraph"/>
        <w:numPr>
          <w:ilvl w:val="2"/>
          <w:numId w:val="31"/>
        </w:numPr>
        <w:rPr>
          <w:b/>
        </w:rPr>
      </w:pPr>
      <w:r w:rsidRPr="00E307F4">
        <w:rPr>
          <w:b/>
        </w:rPr>
        <w:t>Traducción formal:</w:t>
      </w:r>
    </w:p>
    <w:p w14:paraId="676B83F5" w14:textId="77777777" w:rsidR="00456EFC" w:rsidRPr="00AD4D90" w:rsidRDefault="00456EFC" w:rsidP="00D4451C">
      <w:r w:rsidRPr="00AD4D90">
        <w:t xml:space="preserve">Pese a lo mencionado anteriormente, y tomando en cuenta la diferencia entre una traducción literal y una traducción libre, en cuanto no se limite a la literalidad (en la relación TP/TD), se puede mencionar otro tipo de traducción que guarda </w:t>
      </w:r>
      <w:r>
        <w:t>similitudes</w:t>
      </w:r>
      <w:r w:rsidRPr="00AD4D90">
        <w:t xml:space="preserve"> con ambos tipos de traducción: la traducción formal. En este caso, se puede entender a la traducción literal como un tipo de traducción que favorece a la forma (siempre teniendo en mente las características mencionadas </w:t>
      </w:r>
      <w:r w:rsidRPr="00AD4D90">
        <w:lastRenderedPageBreak/>
        <w:t>antes) mientras que la traducción formal se encuentra motivada por el contexto, donde las características formales se mantienen en caso de presentar valores contextuales relacionados con el sentido del texto (</w:t>
      </w:r>
      <w:proofErr w:type="spellStart"/>
      <w:r w:rsidRPr="00AD4D90">
        <w:t>Hatim</w:t>
      </w:r>
      <w:proofErr w:type="spellEnd"/>
      <w:r w:rsidRPr="00AD4D90">
        <w:t xml:space="preserve"> y </w:t>
      </w:r>
      <w:proofErr w:type="spellStart"/>
      <w:r w:rsidRPr="00AD4D90">
        <w:t>Munday</w:t>
      </w:r>
      <w:proofErr w:type="spellEnd"/>
      <w:r w:rsidRPr="00AD4D90">
        <w:t xml:space="preserve"> 2004, 41). De esta manera, el traductor puede escoger, según el tipo de TP, su relación con el público meta y la LD, cual tipo de traducción es el mejor para que se </w:t>
      </w:r>
      <w:r>
        <w:t>dé un “efecto de equivalencia”.</w:t>
      </w:r>
    </w:p>
    <w:p w14:paraId="22B238C7" w14:textId="77777777" w:rsidR="00456EFC" w:rsidRPr="00E307F4" w:rsidRDefault="00456EFC" w:rsidP="00D4451C">
      <w:pPr>
        <w:pStyle w:val="ListParagraph"/>
        <w:numPr>
          <w:ilvl w:val="1"/>
          <w:numId w:val="31"/>
        </w:numPr>
        <w:rPr>
          <w:b/>
        </w:rPr>
      </w:pPr>
      <w:r w:rsidRPr="00E307F4">
        <w:rPr>
          <w:b/>
        </w:rPr>
        <w:t xml:space="preserve"> Aprendizaje: Instinto, Experiencia y Hábito</w:t>
      </w:r>
    </w:p>
    <w:p w14:paraId="2A38FDEA" w14:textId="77777777" w:rsidR="00456EFC" w:rsidRDefault="00456EFC" w:rsidP="00D4451C">
      <w:r w:rsidRPr="00AD4D90">
        <w:t xml:space="preserve">La traducción se lleva a cabo considerando cuestiones como el tipo de texto, lenguaje, estructura, gramática, etc., así como cuestiones de adaptabilidad del TD al TP y el público meta, a través un trabajo concreto. Así como el trabajo de la </w:t>
      </w:r>
      <w:r>
        <w:t>práctica profesional</w:t>
      </w:r>
      <w:r w:rsidRPr="00AD4D90">
        <w:t xml:space="preserve"> constituyó un proceso de aprendizaje, el trabajo de un traductor también es un aprendizaje continuo. Por eso, el proceso de traducción no puede limitarse a considerar solo los diferentes niveles menta</w:t>
      </w:r>
      <w:r>
        <w:t>les (analíticos) del traductor</w:t>
      </w:r>
      <w:r w:rsidRPr="00AD4D90">
        <w:t xml:space="preserve">, sino que debe reconocer otros estadios que forman parte del proceso (círculo) de traducción. Como se puede notar, la base teórico-metodológica que sirvió de fundamento para realizar la </w:t>
      </w:r>
      <w:r>
        <w:t>práctica</w:t>
      </w:r>
      <w:r w:rsidRPr="00AD4D90">
        <w:t xml:space="preserve"> de la maestría es una constante de factores que se intersecan y nutren, una red que forma un aparato cada vez más complejo de prácticas y </w:t>
      </w:r>
      <w:proofErr w:type="spellStart"/>
      <w:r w:rsidRPr="00AD4D90">
        <w:t>miniprocesos</w:t>
      </w:r>
      <w:proofErr w:type="spellEnd"/>
      <w:r w:rsidRPr="00AD4D90">
        <w:t xml:space="preserve">, pasos y etapas, que un traductor debe aprender a dominar y a enriquecer para poder realizar un trabajo de primer nivel. Por esto, se consideró útil el uso y reconocimiento de los diversos estadios que forman parte del círculo de aprendizaje </w:t>
      </w:r>
      <w:r>
        <w:t>del traductor (Robinson, 2003):</w:t>
      </w:r>
    </w:p>
    <w:p w14:paraId="6771C8C1" w14:textId="77777777" w:rsidR="00456EFC" w:rsidRPr="00AD4D90" w:rsidRDefault="00456EFC" w:rsidP="00D4451C">
      <w:r w:rsidRPr="00AD4D90">
        <w:t>La traducción como “círculo de aprendizaje”  constante fluye a través de tres estadios, el instinto, la experiencia y el hábito:</w:t>
      </w:r>
    </w:p>
    <w:p w14:paraId="132F90A6" w14:textId="77777777" w:rsidR="00456EFC" w:rsidRPr="00AD4D90" w:rsidRDefault="00456EFC" w:rsidP="00D4451C">
      <w:pPr>
        <w:pStyle w:val="ListParagraph"/>
        <w:numPr>
          <w:ilvl w:val="0"/>
          <w:numId w:val="10"/>
        </w:numPr>
      </w:pPr>
      <w:r w:rsidRPr="00AD4D90">
        <w:rPr>
          <w:b/>
        </w:rPr>
        <w:t>Instinto</w:t>
      </w:r>
      <w:r w:rsidRPr="00AD4D90">
        <w:t>: El traductor tienen una intuición sobre el lenguaje, sobre lo que palabras y frases significan, sobre las estructuras sintácticas, etc.</w:t>
      </w:r>
    </w:p>
    <w:p w14:paraId="22CCDF70" w14:textId="77777777" w:rsidR="00456EFC" w:rsidRPr="00AD4D90" w:rsidRDefault="00456EFC" w:rsidP="00D4451C">
      <w:pPr>
        <w:pStyle w:val="ListParagraph"/>
        <w:numPr>
          <w:ilvl w:val="0"/>
          <w:numId w:val="10"/>
        </w:numPr>
      </w:pPr>
      <w:r w:rsidRPr="00AD4D90">
        <w:rPr>
          <w:b/>
        </w:rPr>
        <w:t>Experiencia</w:t>
      </w:r>
      <w:r w:rsidRPr="00AD4D90">
        <w:t>: El traductor realiza la traducción del texto, moviéndose a través de las dos lenguas. Esta experiencia se compone, a su vez, de:</w:t>
      </w:r>
    </w:p>
    <w:p w14:paraId="28A488D5" w14:textId="77777777" w:rsidR="00456EFC" w:rsidRPr="00AD4D90" w:rsidRDefault="00456EFC" w:rsidP="00D4451C">
      <w:pPr>
        <w:pStyle w:val="ListParagraph"/>
        <w:numPr>
          <w:ilvl w:val="1"/>
          <w:numId w:val="10"/>
        </w:numPr>
      </w:pPr>
      <w:r w:rsidRPr="00AD4D90">
        <w:t>Abducción: Intuición, formación de hipótesis a partir de poca información: el traductor realiza conjeturas que parecen ser correctas en su primera aproximación al texto.</w:t>
      </w:r>
    </w:p>
    <w:p w14:paraId="4B220F3F" w14:textId="77777777" w:rsidR="00456EFC" w:rsidRPr="00AD4D90" w:rsidRDefault="00456EFC" w:rsidP="00D4451C">
      <w:pPr>
        <w:pStyle w:val="ListParagraph"/>
        <w:numPr>
          <w:ilvl w:val="1"/>
          <w:numId w:val="10"/>
        </w:numPr>
      </w:pPr>
      <w:r w:rsidRPr="00AD4D90">
        <w:t xml:space="preserve">Inducción: Se mueve de lo particular a lo general. El traductor elabora patrones, poniendo a prueba su hipótesis (prueba y error) y está presto a recibir </w:t>
      </w:r>
      <w:proofErr w:type="spellStart"/>
      <w:r w:rsidRPr="00AD4D90">
        <w:rPr>
          <w:i/>
        </w:rPr>
        <w:t>feedback</w:t>
      </w:r>
      <w:proofErr w:type="spellEnd"/>
      <w:r w:rsidRPr="00AD4D90">
        <w:t xml:space="preserve"> </w:t>
      </w:r>
      <w:r w:rsidRPr="00AD4D90">
        <w:lastRenderedPageBreak/>
        <w:t>de parte de las personas a quienes su traducción causa algún impacto (involucrando acción-respuesta-ajuste).</w:t>
      </w:r>
    </w:p>
    <w:p w14:paraId="74AFC2BE" w14:textId="77777777" w:rsidR="00456EFC" w:rsidRPr="00AD4D90" w:rsidRDefault="00456EFC" w:rsidP="00D4451C">
      <w:pPr>
        <w:pStyle w:val="ListParagraph"/>
        <w:numPr>
          <w:ilvl w:val="1"/>
          <w:numId w:val="10"/>
        </w:numPr>
      </w:pPr>
      <w:r w:rsidRPr="00AD4D90">
        <w:t>Deducción: Se mueve de lo general a lo particular. El traductor hace una generalización, a partir de la cual puede comenzar a deducir aspectos del texto a tomar en consideración para que su trabajo se realice de forma más eficaz. Es la fuente de métodos de traducción, principios y reglas (teorías de traducción).</w:t>
      </w:r>
    </w:p>
    <w:p w14:paraId="15CEF195" w14:textId="77777777" w:rsidR="00456EFC" w:rsidRPr="00AD4D90" w:rsidRDefault="00456EFC" w:rsidP="00D4451C">
      <w:pPr>
        <w:pStyle w:val="ListParagraph"/>
      </w:pPr>
    </w:p>
    <w:p w14:paraId="3F168CAA" w14:textId="77777777" w:rsidR="00456EFC" w:rsidRPr="00AD4D90" w:rsidRDefault="00456EFC" w:rsidP="00D4451C">
      <w:pPr>
        <w:pStyle w:val="ListParagraph"/>
        <w:numPr>
          <w:ilvl w:val="0"/>
          <w:numId w:val="10"/>
        </w:numPr>
      </w:pPr>
      <w:r w:rsidRPr="00AD4D90">
        <w:rPr>
          <w:b/>
        </w:rPr>
        <w:t>Hábito</w:t>
      </w:r>
      <w:r w:rsidRPr="00AD4D90">
        <w:t>: El traductor soluciona los problemas de traducción que se le presentan, creando patrones de comportamiento inconscientes, consiguiendo traducir más rápida y efectivamente debido a haber habituado los problemas que se le han presentado.</w:t>
      </w:r>
    </w:p>
    <w:p w14:paraId="5F1F1DB0" w14:textId="77777777" w:rsidR="00456EFC" w:rsidRPr="00AD4D90" w:rsidRDefault="00456EFC" w:rsidP="00D4451C">
      <w:r w:rsidRPr="00AD4D90">
        <w:rPr>
          <w:b/>
        </w:rPr>
        <w:t>Nota</w:t>
      </w:r>
      <w:r w:rsidRPr="00AD4D90">
        <w:t xml:space="preserve">: La “abducción” (introducida por </w:t>
      </w:r>
      <w:proofErr w:type="spellStart"/>
      <w:r w:rsidRPr="00AD4D90">
        <w:t>Peirce</w:t>
      </w:r>
      <w:proofErr w:type="spellEnd"/>
      <w:r w:rsidRPr="00AD4D90">
        <w:t xml:space="preserve">, sumándola a la inducción y deducción) </w:t>
      </w:r>
      <w:r>
        <w:t xml:space="preserve">se </w:t>
      </w:r>
      <w:r w:rsidRPr="00AD4D90">
        <w:t>refiere a una hipótesis aclaratoria:</w:t>
      </w:r>
    </w:p>
    <w:p w14:paraId="47C2D12A" w14:textId="77777777" w:rsidR="00456EFC" w:rsidRPr="006C7C24" w:rsidRDefault="00456EFC" w:rsidP="00660985">
      <w:pPr>
        <w:ind w:left="720"/>
      </w:pPr>
      <w:r w:rsidRPr="00660985">
        <w:rPr>
          <w:sz w:val="22"/>
          <w:szCs w:val="22"/>
        </w:rPr>
        <w:t>“Este procedimiento se aplica de manera fáctica en toda formulación de hipótesis científica. A diferencia de la deducción, la conclusión sólo es probable (como en la inducción), pero amplía el conocimiento, ya que produce una nueva idea en el pensamiento y posibilita por tanto nuevas concepciones científicas.”</w:t>
      </w:r>
      <w:r w:rsidRPr="006C7C24">
        <w:t xml:space="preserve"> (</w:t>
      </w:r>
      <w:proofErr w:type="spellStart"/>
      <w:r w:rsidRPr="006C7C24">
        <w:t>Kunzmann</w:t>
      </w:r>
      <w:proofErr w:type="spellEnd"/>
      <w:r w:rsidRPr="006C7C24">
        <w:t xml:space="preserve">, </w:t>
      </w:r>
      <w:proofErr w:type="spellStart"/>
      <w:r w:rsidRPr="006C7C24">
        <w:t>Burkard</w:t>
      </w:r>
      <w:proofErr w:type="spellEnd"/>
      <w:r w:rsidRPr="006C7C24">
        <w:t xml:space="preserve">, y </w:t>
      </w:r>
      <w:proofErr w:type="spellStart"/>
      <w:r w:rsidRPr="006C7C24">
        <w:t>Wiedmann</w:t>
      </w:r>
      <w:proofErr w:type="spellEnd"/>
      <w:r w:rsidRPr="006C7C24">
        <w:t xml:space="preserve"> 2000, 173)</w:t>
      </w:r>
    </w:p>
    <w:p w14:paraId="17DF0523" w14:textId="77777777" w:rsidR="00456EFC" w:rsidRPr="00AD4D90" w:rsidRDefault="00456EFC" w:rsidP="00D4451C">
      <w:r w:rsidRPr="00AD4D90">
        <w:t xml:space="preserve">Todo esto significa que el traductor se encuentra en movimiento entre dos estados mentales diferentes: </w:t>
      </w:r>
    </w:p>
    <w:p w14:paraId="61D4D120" w14:textId="77777777" w:rsidR="00456EFC" w:rsidRPr="00AD4D90" w:rsidRDefault="00456EFC" w:rsidP="00D4451C">
      <w:pPr>
        <w:pStyle w:val="ListParagraph"/>
        <w:numPr>
          <w:ilvl w:val="0"/>
          <w:numId w:val="11"/>
        </w:numPr>
      </w:pPr>
      <w:r w:rsidRPr="00AD4D90">
        <w:rPr>
          <w:b/>
        </w:rPr>
        <w:t>Subliminal</w:t>
      </w:r>
      <w:r w:rsidRPr="00AD4D90">
        <w:t>: donde su cuerpo traduce el TP mientras el traductor actúa sin pensar en ello. En este estado se encuentra el hábito, la memoria procesual (conseguida a través de la experiencia y la formación del hábito).</w:t>
      </w:r>
    </w:p>
    <w:p w14:paraId="3C67A86B" w14:textId="77777777" w:rsidR="00EE04DF" w:rsidRDefault="00456EFC" w:rsidP="00D4451C">
      <w:pPr>
        <w:pStyle w:val="ListParagraph"/>
        <w:numPr>
          <w:ilvl w:val="0"/>
          <w:numId w:val="11"/>
        </w:numPr>
      </w:pPr>
      <w:r w:rsidRPr="00AD4D90">
        <w:rPr>
          <w:b/>
        </w:rPr>
        <w:t>Analítico</w:t>
      </w:r>
      <w:r w:rsidRPr="00AD4D90">
        <w:t xml:space="preserve">: consciente, el traductor realiza búsquedas en diccionarios, revisa textos paralelos, </w:t>
      </w:r>
      <w:proofErr w:type="spellStart"/>
      <w:r w:rsidRPr="00AD4D90">
        <w:t>córpora</w:t>
      </w:r>
      <w:proofErr w:type="spellEnd"/>
      <w:r w:rsidRPr="00AD4D90">
        <w:t>, hace análisis semántico, gramático, es donde se encuentra la memoria representacional  (Robinson 2003, 84-90).</w:t>
      </w:r>
    </w:p>
    <w:p w14:paraId="6FB4EB02" w14:textId="77777777" w:rsidR="00000FBD" w:rsidRPr="00AD4D90" w:rsidRDefault="00000FBD" w:rsidP="00000FBD"/>
    <w:p w14:paraId="0AA89946" w14:textId="77777777" w:rsidR="00456EFC" w:rsidRPr="007C6DFC" w:rsidRDefault="00456EFC" w:rsidP="00D4451C">
      <w:pPr>
        <w:pStyle w:val="Heading1"/>
        <w:numPr>
          <w:ilvl w:val="1"/>
          <w:numId w:val="31"/>
        </w:numPr>
      </w:pPr>
      <w:bookmarkStart w:id="71" w:name="_Toc431277553"/>
      <w:r>
        <w:t xml:space="preserve"> </w:t>
      </w:r>
      <w:bookmarkStart w:id="72" w:name="_Toc431280949"/>
      <w:bookmarkStart w:id="73" w:name="_Toc431345190"/>
      <w:r w:rsidRPr="007C6DFC">
        <w:t>Momentos de análisis</w:t>
      </w:r>
      <w:bookmarkEnd w:id="71"/>
      <w:bookmarkEnd w:id="72"/>
      <w:bookmarkEnd w:id="73"/>
      <w:r w:rsidRPr="007C6DFC">
        <w:t xml:space="preserve"> </w:t>
      </w:r>
    </w:p>
    <w:p w14:paraId="010CDB7D" w14:textId="77777777" w:rsidR="00456EFC" w:rsidRPr="00AD4D90" w:rsidRDefault="00456EFC" w:rsidP="00D4451C">
      <w:r w:rsidRPr="00AD4D90">
        <w:t xml:space="preserve">Se puede decir que existen dos etapas o momentos de análisis según la caracterización anterior: uno relacionado con el significado o percepción física, utilizando como punto de partida signos de la lengua original, hasta descartar aquellos significados que no son pertinentes dentro del contexto lingüístico;  y otro relacionado con el sentido o percepción mental, y que se refiere a </w:t>
      </w:r>
      <w:r w:rsidRPr="00AD4D90">
        <w:lastRenderedPageBreak/>
        <w:t>la interpretación del significado lingüístico dentro del contexto de producción, lo que implica realizar un trabajo previo de reconocimiento del autor, contexto del mismo, etc.  (</w:t>
      </w:r>
      <w:proofErr w:type="spellStart"/>
      <w:r w:rsidRPr="00AD4D90">
        <w:t>Plaja</w:t>
      </w:r>
      <w:proofErr w:type="spellEnd"/>
      <w:r w:rsidRPr="00AD4D90">
        <w:t xml:space="preserve"> 1995).</w:t>
      </w:r>
      <w:r>
        <w:t xml:space="preserve"> </w:t>
      </w:r>
      <w:r w:rsidRPr="00AD4D90">
        <w:t>En síntesis, el movimiento entre lo subliminal/analítico, por su parte, y los tres estadios de este círculo  tie</w:t>
      </w:r>
      <w:r>
        <w:t xml:space="preserve">nen como resultado el aprendizaje </w:t>
      </w:r>
      <w:r w:rsidRPr="00AD4D90">
        <w:t>(Robinson 2003, 85)</w:t>
      </w:r>
      <w:r>
        <w:t>.</w:t>
      </w:r>
    </w:p>
    <w:p w14:paraId="654D01B5" w14:textId="77777777" w:rsidR="00456EFC" w:rsidRPr="00AD4D90" w:rsidRDefault="00456EFC" w:rsidP="00D4451C">
      <w:r w:rsidRPr="00AD4D90">
        <w:t>Por lo que todo este proceso (aprendizaje – movimiento subliminal/analítico) se resume de la siguiente forma:</w:t>
      </w:r>
    </w:p>
    <w:p w14:paraId="5647588B" w14:textId="77777777" w:rsidR="00456EFC" w:rsidRPr="00AD4D90" w:rsidRDefault="00456EFC" w:rsidP="00D4451C">
      <w:pPr>
        <w:pStyle w:val="ListParagraph"/>
        <w:numPr>
          <w:ilvl w:val="0"/>
          <w:numId w:val="12"/>
        </w:numPr>
      </w:pPr>
      <w:r w:rsidRPr="00AD4D90">
        <w:t>Traducir de forma intuitiva primero, aproximarse al texto.</w:t>
      </w:r>
    </w:p>
    <w:p w14:paraId="0A1C9EFF" w14:textId="77777777" w:rsidR="00456EFC" w:rsidRPr="00AD4D90" w:rsidRDefault="00456EFC" w:rsidP="00D4451C">
      <w:pPr>
        <w:pStyle w:val="ListParagraph"/>
        <w:numPr>
          <w:ilvl w:val="0"/>
          <w:numId w:val="12"/>
        </w:numPr>
      </w:pPr>
      <w:r w:rsidRPr="00AD4D90">
        <w:t>Editar, pensar sobre lo que se ha hecho, testar, sentir la tensión entre certeza intuitiva / duda cognitiva.</w:t>
      </w:r>
    </w:p>
    <w:p w14:paraId="070C4F97" w14:textId="77777777" w:rsidR="00456EFC" w:rsidRDefault="00456EFC" w:rsidP="00D4451C">
      <w:pPr>
        <w:pStyle w:val="ListParagraph"/>
        <w:numPr>
          <w:ilvl w:val="0"/>
          <w:numId w:val="12"/>
        </w:numPr>
      </w:pPr>
      <w:r w:rsidRPr="00AD4D90">
        <w:t>Canalizar: internalizar lo aprendido para ser utilizado más adelante, es hacerse, como traductor, de reglas a partir de las cuales actuar ante nuevos textos, pero sin estar limitado por estas.</w:t>
      </w:r>
    </w:p>
    <w:p w14:paraId="7E561B1C" w14:textId="77777777" w:rsidR="00456EFC" w:rsidRPr="003845EC" w:rsidRDefault="00456EFC" w:rsidP="00D4451C">
      <w:pPr>
        <w:rPr>
          <w:b/>
        </w:rPr>
      </w:pPr>
      <w:r w:rsidRPr="003845EC">
        <w:rPr>
          <w:b/>
        </w:rPr>
        <w:t>Cuatro Niveles de Traducción Consciente:</w:t>
      </w:r>
    </w:p>
    <w:p w14:paraId="485AF769" w14:textId="77777777" w:rsidR="00456EFC" w:rsidRPr="00AD4D90" w:rsidRDefault="00456EFC" w:rsidP="00D4451C">
      <w:pPr>
        <w:pStyle w:val="ListParagraph"/>
        <w:numPr>
          <w:ilvl w:val="0"/>
          <w:numId w:val="25"/>
        </w:numPr>
      </w:pPr>
      <w:r w:rsidRPr="00AD4D90">
        <w:rPr>
          <w:b/>
        </w:rPr>
        <w:t>En primer lugar se encuentra el nivel textual</w:t>
      </w:r>
      <w:r w:rsidRPr="00AD4D90">
        <w:t xml:space="preserve"> que está compuesto por el texto de la lengua de partida (el nivel del lenguaje desde donde se comienza y se regresa continuamente). Dentro de este se transpone la gramática de la LP con sus equivalentes en la lengua de llegada, traduciendo unidades lexicales con el sentido apropiado en el contexto de la frase.</w:t>
      </w:r>
    </w:p>
    <w:p w14:paraId="64D242E5" w14:textId="77777777" w:rsidR="00456EFC" w:rsidRPr="00AD4D90" w:rsidRDefault="00456EFC" w:rsidP="00D4451C">
      <w:pPr>
        <w:pStyle w:val="ListParagraph"/>
        <w:numPr>
          <w:ilvl w:val="0"/>
          <w:numId w:val="25"/>
        </w:numPr>
      </w:pPr>
      <w:r w:rsidRPr="00AD4D90">
        <w:rPr>
          <w:b/>
        </w:rPr>
        <w:t>En segundo lugar se encuentra el nivel referencial</w:t>
      </w:r>
      <w:r w:rsidRPr="00AD4D90">
        <w:t xml:space="preserve"> (nivel de los objetos y eventos, sean reales o imaginarios), donde el traductor debe visualizar y construir progresivamente, siendo esto una parte esencial para la comprensión y el proceso de reproducción. En este caso, el traductor debe leer el texto a nivel referencial (paralelamente con el nivel textual), sea literario o técnico, preguntándose de qué se trata el texto, cuál función tiene, observando la realidad detrás del texto, siendo el traductor (y no el autor), un profesional que tiene la responsabilidad (del resultado, en la traducción producida) de resolver las palabras y estructuras polisémicas, construyendo una imagen referencial en su mente al traducir la lengua de partida hacia la de llegada. </w:t>
      </w:r>
    </w:p>
    <w:p w14:paraId="715D3D87" w14:textId="77777777" w:rsidR="00456EFC" w:rsidRPr="00AD4D90" w:rsidRDefault="00456EFC" w:rsidP="00D4451C">
      <w:pPr>
        <w:pStyle w:val="ListParagraph"/>
        <w:numPr>
          <w:ilvl w:val="0"/>
          <w:numId w:val="25"/>
        </w:numPr>
      </w:pPr>
      <w:r w:rsidRPr="00AD4D90">
        <w:rPr>
          <w:b/>
        </w:rPr>
        <w:t>En tercer lugar se encuentra el nivel cohesivo</w:t>
      </w:r>
      <w:r w:rsidRPr="00AD4D90">
        <w:t xml:space="preserve"> (general, gramatical) que busca las presuposiciones del TD, envolviendo tanto la comprensión como la reproducción, mostrando una imagen general y desde la que se ajusta el nivel del lenguaje. Aquí el </w:t>
      </w:r>
      <w:r w:rsidRPr="00AD4D90">
        <w:lastRenderedPageBreak/>
        <w:t>traductor se enfrenta a la estructura (conectores que unen frases, a partir de información conocida hacia información nueva) y al modo (emotivo o neutral, buscando saber si el texto está cargado o libre de valores). Este es el nivel regulador, donde aquello que resultó del análisis del discurso se torna importante.</w:t>
      </w:r>
    </w:p>
    <w:p w14:paraId="210E6B4A" w14:textId="77777777" w:rsidR="00456EFC" w:rsidRPr="00AD4D90" w:rsidRDefault="00456EFC" w:rsidP="00D4451C">
      <w:pPr>
        <w:pStyle w:val="ListParagraph"/>
        <w:numPr>
          <w:ilvl w:val="0"/>
          <w:numId w:val="25"/>
        </w:numPr>
      </w:pPr>
      <w:r w:rsidRPr="00AD4D90">
        <w:rPr>
          <w:b/>
        </w:rPr>
        <w:t>En cuarto lugar se encuentra el nivel de la naturalidad</w:t>
      </w:r>
      <w:r w:rsidRPr="00AD4D90">
        <w:t xml:space="preserve"> (un nivel general), que constituye el lugar desde el que el traductor realiza su trabajo, y en el que el interés se encuentra solo en la reproducción. En este nivel el traductor debe buscar que la traducción tenga sentido y sea leída naturalmente, con un lenguaje adecuado (gramática, expresiones idiomáticas, estilo, etc., encontradas en ese tipo de situación, observando el contexto del texto, el autor y el público meta). Esto se consigue a través de la lectura del texto traducido como si no existiera el original. Para estar seguro sobre la naturalidad del texto, en el caso de que se trate de un texto innovador/expresivo, el traductor debe consultar textos paralelos, hablantes representativos del texto de llegada y hacer correcciones. Esta naturalidad no es instintiva, sino que es trabajada progresivamente por el traductor, partiendo de los aspectos más comunes a los menos comunes del texto y depende de la relación entre el escritor, público meta y el tópico o situación.</w:t>
      </w:r>
    </w:p>
    <w:p w14:paraId="4136CA7A" w14:textId="77777777" w:rsidR="00456EFC" w:rsidRPr="00AD4D90" w:rsidRDefault="00456EFC" w:rsidP="00D4451C">
      <w:r w:rsidRPr="00AD4D90">
        <w:t>Finalmente, y sumado a estos niveles, se realiza un procedimiento de revisión, realizado por partes o de forma concentrada, dependiendo de la situación y que representa al menos la mitad del proceso (</w:t>
      </w:r>
      <w:proofErr w:type="spellStart"/>
      <w:r w:rsidRPr="00AD4D90">
        <w:t>Newmark</w:t>
      </w:r>
      <w:proofErr w:type="spellEnd"/>
      <w:r w:rsidRPr="00AD4D90">
        <w:t xml:space="preserve"> 1988, 19-29).</w:t>
      </w:r>
    </w:p>
    <w:p w14:paraId="6E0286EE" w14:textId="77777777" w:rsidR="00456EFC" w:rsidRPr="003845EC" w:rsidRDefault="00456EFC" w:rsidP="00D4451C">
      <w:pPr>
        <w:rPr>
          <w:b/>
        </w:rPr>
      </w:pPr>
      <w:r w:rsidRPr="003845EC">
        <w:rPr>
          <w:b/>
        </w:rPr>
        <w:t>Combinación de los cuatro niveles:</w:t>
      </w:r>
    </w:p>
    <w:p w14:paraId="71FF45C7" w14:textId="77777777" w:rsidR="00456EFC" w:rsidRPr="00AD4D90" w:rsidRDefault="00456EFC" w:rsidP="00D4451C">
      <w:pPr>
        <w:pStyle w:val="ListParagraph"/>
        <w:numPr>
          <w:ilvl w:val="0"/>
          <w:numId w:val="8"/>
        </w:numPr>
      </w:pPr>
      <w:r w:rsidRPr="00AD4D90">
        <w:t>Se deben trabajar de forma paralela (son diferentes, pero se intersecan);</w:t>
      </w:r>
    </w:p>
    <w:p w14:paraId="6924E418" w14:textId="77777777" w:rsidR="00456EFC" w:rsidRPr="00AD4D90" w:rsidRDefault="00456EFC" w:rsidP="00D4451C">
      <w:pPr>
        <w:pStyle w:val="ListParagraph"/>
        <w:numPr>
          <w:ilvl w:val="0"/>
          <w:numId w:val="8"/>
        </w:numPr>
      </w:pPr>
      <w:r w:rsidRPr="00AD4D90">
        <w:t>El primer y último nivel es el texto;</w:t>
      </w:r>
    </w:p>
    <w:p w14:paraId="474F4FD9" w14:textId="77777777" w:rsidR="00456EFC" w:rsidRPr="00AD4D90" w:rsidRDefault="00456EFC" w:rsidP="00D4451C">
      <w:pPr>
        <w:pStyle w:val="ListParagraph"/>
        <w:numPr>
          <w:ilvl w:val="0"/>
          <w:numId w:val="8"/>
        </w:numPr>
      </w:pPr>
      <w:r w:rsidRPr="00AD4D90">
        <w:t>Mantener siempre en mente el nivel de la realidad (real, simulada o imaginada) del texto;</w:t>
      </w:r>
    </w:p>
    <w:p w14:paraId="48B71D96" w14:textId="77777777" w:rsidR="00456EFC" w:rsidRDefault="00456EFC" w:rsidP="00D4451C">
      <w:pPr>
        <w:pStyle w:val="ListParagraph"/>
        <w:numPr>
          <w:ilvl w:val="0"/>
          <w:numId w:val="8"/>
        </w:numPr>
      </w:pPr>
      <w:r w:rsidRPr="00AD4D90">
        <w:t xml:space="preserve">Sobre el nivel de la naturalidad: textos informativos y vocativos son traducidos independientemente del original, prestando atención a la naturalidad, que en textos formales es bastante diferente que en textos coloquiales, mientras que para textos expresivos y autoritativos, se mantiene la naturalidad o se hace un desvío de esta, si se da el caso de que el original está escrito en lenguaje ordinario o si es innovativo </w:t>
      </w:r>
      <w:r w:rsidRPr="00AD4D90">
        <w:lastRenderedPageBreak/>
        <w:t>(manteniendo el respectivo grado de innovación y con la naturalidad como referencia), respectivamente (</w:t>
      </w:r>
      <w:proofErr w:type="spellStart"/>
      <w:r w:rsidRPr="00AD4D90">
        <w:t>Newmark</w:t>
      </w:r>
      <w:proofErr w:type="spellEnd"/>
      <w:r w:rsidRPr="00AD4D90">
        <w:t xml:space="preserve"> 1988, 29).</w:t>
      </w:r>
    </w:p>
    <w:p w14:paraId="33F6D098" w14:textId="77777777" w:rsidR="00456EFC" w:rsidRPr="003845EC" w:rsidRDefault="00456EFC" w:rsidP="00D4451C">
      <w:pPr>
        <w:pStyle w:val="Heading1"/>
      </w:pPr>
      <w:bookmarkStart w:id="74" w:name="_Toc431280950"/>
      <w:bookmarkStart w:id="75" w:name="_Toc431345191"/>
      <w:r w:rsidRPr="003845EC">
        <w:t>La Práctica de la Traducción</w:t>
      </w:r>
      <w:bookmarkEnd w:id="74"/>
      <w:bookmarkEnd w:id="75"/>
      <w:r w:rsidRPr="003845EC">
        <w:t xml:space="preserve"> </w:t>
      </w:r>
    </w:p>
    <w:p w14:paraId="1EAD2D8A" w14:textId="77777777" w:rsidR="00456EFC" w:rsidRPr="007C6DFC" w:rsidRDefault="00456EFC" w:rsidP="00D4451C">
      <w:pPr>
        <w:pStyle w:val="Heading1"/>
        <w:numPr>
          <w:ilvl w:val="1"/>
          <w:numId w:val="27"/>
        </w:numPr>
      </w:pPr>
      <w:r>
        <w:t xml:space="preserve"> </w:t>
      </w:r>
      <w:bookmarkStart w:id="76" w:name="_Toc431280951"/>
      <w:bookmarkStart w:id="77" w:name="_Toc431345192"/>
      <w:r w:rsidRPr="007C6DFC">
        <w:t>Experiencia del Traductor:</w:t>
      </w:r>
      <w:bookmarkEnd w:id="76"/>
      <w:bookmarkEnd w:id="77"/>
      <w:r w:rsidRPr="007C6DFC">
        <w:t xml:space="preserve"> </w:t>
      </w:r>
    </w:p>
    <w:p w14:paraId="74B8C432" w14:textId="77777777" w:rsidR="00456EFC" w:rsidRPr="00AD4D90" w:rsidRDefault="00456EFC" w:rsidP="00D4451C">
      <w:r w:rsidRPr="00AD4D90">
        <w:t xml:space="preserve">Estos niveles mentales (conscientes) que constituyen un elemento analítico en el trabajo de traducción, se pueden reflejar en un momento de creación de </w:t>
      </w:r>
      <w:r w:rsidRPr="00AD4D90">
        <w:rPr>
          <w:b/>
        </w:rPr>
        <w:t>experiencia</w:t>
      </w:r>
      <w:r w:rsidRPr="00AD4D90">
        <w:t xml:space="preserve"> (a través del trabajo de traducción propiamente dicho) que el traductor adquiere: </w:t>
      </w:r>
    </w:p>
    <w:p w14:paraId="6F4BB3CA" w14:textId="77777777" w:rsidR="00456EFC" w:rsidRPr="00AD4D90" w:rsidRDefault="00456EFC" w:rsidP="00D4451C">
      <w:pPr>
        <w:pStyle w:val="ListParagraph"/>
        <w:numPr>
          <w:ilvl w:val="0"/>
          <w:numId w:val="9"/>
        </w:numPr>
      </w:pPr>
      <w:r w:rsidRPr="00AD4D90">
        <w:t>Trabajando, observando o imaginando a personas que son especialistas o profesionales dentro de un campo específico;</w:t>
      </w:r>
    </w:p>
    <w:p w14:paraId="463D2F83" w14:textId="77777777" w:rsidR="00456EFC" w:rsidRPr="00AD4D90" w:rsidRDefault="00456EFC" w:rsidP="00D4451C">
      <w:pPr>
        <w:pStyle w:val="ListParagraph"/>
        <w:numPr>
          <w:ilvl w:val="0"/>
          <w:numId w:val="9"/>
        </w:numPr>
      </w:pPr>
      <w:r w:rsidRPr="00AD4D90">
        <w:t>Manteniendo contacto con otras personas que son especialistas o profesionales en un campo específico;</w:t>
      </w:r>
    </w:p>
    <w:p w14:paraId="34549A6B" w14:textId="77777777" w:rsidR="00456EFC" w:rsidRPr="00AD4D90" w:rsidRDefault="00456EFC" w:rsidP="00D4451C">
      <w:pPr>
        <w:pStyle w:val="ListParagraph"/>
        <w:numPr>
          <w:ilvl w:val="0"/>
          <w:numId w:val="9"/>
        </w:numPr>
      </w:pPr>
      <w:r w:rsidRPr="00AD4D90">
        <w:t>Realizando preguntas, formando parte de debates o discusiones abiertas con grupos de traductores (por ejemplo blogs, fórums, etc.) relacionados con un campo específico;</w:t>
      </w:r>
    </w:p>
    <w:p w14:paraId="2CB4CEF1" w14:textId="77777777" w:rsidR="00456EFC" w:rsidRPr="00AD4D90" w:rsidRDefault="00456EFC" w:rsidP="00D4451C">
      <w:pPr>
        <w:pStyle w:val="ListParagraph"/>
        <w:numPr>
          <w:ilvl w:val="0"/>
          <w:numId w:val="9"/>
        </w:numPr>
      </w:pPr>
      <w:r w:rsidRPr="00AD4D90">
        <w:t>Haciendo búsquedas en bases de datos, libros, consultando diccionarios y trabajos de referencia, textos paralelos, etc.;</w:t>
      </w:r>
    </w:p>
    <w:p w14:paraId="2F73C5C0" w14:textId="77777777" w:rsidR="00456EFC" w:rsidRPr="00AD4D90" w:rsidRDefault="00456EFC" w:rsidP="00D4451C">
      <w:pPr>
        <w:pStyle w:val="ListParagraph"/>
        <w:numPr>
          <w:ilvl w:val="0"/>
          <w:numId w:val="9"/>
        </w:numPr>
      </w:pPr>
      <w:r w:rsidRPr="00AD4D90">
        <w:t>Asistiendo a cursos en campos especializados o sobre te</w:t>
      </w:r>
      <w:r w:rsidR="00A1559C">
        <w:t>rminología. (Robinson 2003, 137)</w:t>
      </w:r>
    </w:p>
    <w:p w14:paraId="07761432" w14:textId="77777777" w:rsidR="00456EFC" w:rsidRPr="007C6DFC" w:rsidRDefault="00456EFC" w:rsidP="00D4451C">
      <w:pPr>
        <w:pStyle w:val="Heading1"/>
        <w:numPr>
          <w:ilvl w:val="1"/>
          <w:numId w:val="27"/>
        </w:numPr>
      </w:pPr>
      <w:bookmarkStart w:id="78" w:name="_Toc431277554"/>
      <w:r>
        <w:t xml:space="preserve"> </w:t>
      </w:r>
      <w:bookmarkStart w:id="79" w:name="_Toc431280952"/>
      <w:bookmarkStart w:id="80" w:name="_Toc431345193"/>
      <w:r w:rsidRPr="00285099">
        <w:t>Métodos</w:t>
      </w:r>
      <w:r w:rsidRPr="007C6DFC">
        <w:t xml:space="preserve"> de traducción:</w:t>
      </w:r>
      <w:bookmarkEnd w:id="78"/>
      <w:bookmarkEnd w:id="79"/>
      <w:bookmarkEnd w:id="80"/>
    </w:p>
    <w:p w14:paraId="57F1738A" w14:textId="77777777" w:rsidR="00456EFC" w:rsidRPr="00AD4D90" w:rsidRDefault="00456EFC" w:rsidP="00D4451C">
      <w:r w:rsidRPr="00AD4D90">
        <w:t xml:space="preserve"> </w:t>
      </w:r>
      <w:proofErr w:type="spellStart"/>
      <w:r w:rsidRPr="00AD4D90">
        <w:t>Newmark</w:t>
      </w:r>
      <w:proofErr w:type="spellEnd"/>
      <w:r w:rsidRPr="00AD4D90">
        <w:t xml:space="preserve"> (1988) se refiere a una serie de métodos para traducir que se centran por un lado, en la lengua de partida: traducción palabra por palabra, fiel o semántica; o, por otro lado, en la lengua de llegada: adaptación, traducción libre, traducción idiomática o traducción comunicativa. Para este teórico, los que son de mayor utilidad para el traductor son la traducción semántica y la comunicativa:</w:t>
      </w:r>
    </w:p>
    <w:p w14:paraId="64EA69DF" w14:textId="77777777" w:rsidR="00456EFC" w:rsidRPr="00AD4D90" w:rsidRDefault="00456EFC" w:rsidP="00D4451C">
      <w:pPr>
        <w:pStyle w:val="ListParagraph"/>
        <w:numPr>
          <w:ilvl w:val="0"/>
          <w:numId w:val="13"/>
        </w:numPr>
      </w:pPr>
      <w:r w:rsidRPr="00AD4D90">
        <w:t xml:space="preserve">Semántica: se preocupa por el valor estético, es flexible, permite la creatividad  y que exista empatía intuitiva por parte del traductor con el texto original, guarda un grado alto de economía respecto a la comunicativa (excepto si esta última se encuentra escrita de forma pobre), escrita al nivel del lingüístico del autor, utilizada cuando se trata de textos expresivos, es individual y personal (siguiendo los procesos de pensamiento del autor), está detrás de matices de sentido, tiende a </w:t>
      </w:r>
      <w:proofErr w:type="spellStart"/>
      <w:r w:rsidRPr="00AD4D90">
        <w:t>sobretraducir</w:t>
      </w:r>
      <w:proofErr w:type="spellEnd"/>
      <w:r w:rsidRPr="00AD4D90">
        <w:t>, apunta a ser concisa para reproducir un impacto pragmático, tiene que interpretar;</w:t>
      </w:r>
    </w:p>
    <w:p w14:paraId="0FEC69B4" w14:textId="77777777" w:rsidR="00456EFC" w:rsidRDefault="00456EFC" w:rsidP="00D4451C">
      <w:pPr>
        <w:pStyle w:val="ListParagraph"/>
        <w:numPr>
          <w:ilvl w:val="0"/>
          <w:numId w:val="13"/>
        </w:numPr>
      </w:pPr>
      <w:r w:rsidRPr="00AD4D90">
        <w:lastRenderedPageBreak/>
        <w:t xml:space="preserve">Comunicativa: intenta reproducir con exactitud el sentido contextual del original, permitiendo que el texto traducido sea comprensible y aceptable, escrita al nivel lingüístico del público meta, utilizada cuando se trata de textos informativos y vocativos, es más social, se concentra en el mensaje y la fuerza principal del texto, tiende a </w:t>
      </w:r>
      <w:proofErr w:type="spellStart"/>
      <w:r w:rsidRPr="00AD4D90">
        <w:t>subtraducir</w:t>
      </w:r>
      <w:proofErr w:type="spellEnd"/>
      <w:r w:rsidRPr="00AD4D90">
        <w:t>, es clara, simple y breve, escrita en un estilo natural, tiene que explicar (</w:t>
      </w:r>
      <w:proofErr w:type="spellStart"/>
      <w:r w:rsidRPr="00AD4D90">
        <w:t>Newmark</w:t>
      </w:r>
      <w:proofErr w:type="spellEnd"/>
      <w:r w:rsidRPr="00AD4D90">
        <w:t xml:space="preserve"> 1988, 46–48).</w:t>
      </w:r>
    </w:p>
    <w:p w14:paraId="7B9FE21F" w14:textId="77777777" w:rsidR="00456EFC" w:rsidRPr="007C6DFC" w:rsidRDefault="00456EFC" w:rsidP="00D4451C">
      <w:pPr>
        <w:pStyle w:val="Heading1"/>
        <w:numPr>
          <w:ilvl w:val="1"/>
          <w:numId w:val="27"/>
        </w:numPr>
      </w:pPr>
      <w:r>
        <w:t xml:space="preserve"> </w:t>
      </w:r>
      <w:bookmarkStart w:id="81" w:name="_Toc431280953"/>
      <w:bookmarkStart w:id="82" w:name="_Toc431345194"/>
      <w:r w:rsidRPr="007C6DFC">
        <w:t>La importancia de la Equivalencia</w:t>
      </w:r>
      <w:bookmarkEnd w:id="81"/>
      <w:bookmarkEnd w:id="82"/>
      <w:r w:rsidRPr="007C6DFC">
        <w:t xml:space="preserve"> </w:t>
      </w:r>
    </w:p>
    <w:p w14:paraId="3FB2C742" w14:textId="77777777" w:rsidR="00456EFC" w:rsidRPr="00C72349" w:rsidRDefault="00456EFC" w:rsidP="00D4451C">
      <w:pPr>
        <w:rPr>
          <w:b/>
        </w:rPr>
      </w:pPr>
      <w:r w:rsidRPr="00C72349">
        <w:rPr>
          <w:b/>
        </w:rPr>
        <w:t>Efecto de equivalencia:</w:t>
      </w:r>
    </w:p>
    <w:p w14:paraId="4892FC87" w14:textId="77777777" w:rsidR="00456EFC" w:rsidRPr="00AD4D90" w:rsidRDefault="00456EFC" w:rsidP="00D4451C">
      <w:r w:rsidRPr="00AD4D90">
        <w:t>El efecto de equivalencia tiende a ser uno de los propósitos a los que el traductor debe apuntar al realizar una traducción. La equivalencia, o respuesta equivalente, se trata de que el texto traducido produzca el mismo efecto en el público meta que hubo en el público del texto de partida (</w:t>
      </w:r>
      <w:proofErr w:type="spellStart"/>
      <w:r w:rsidRPr="00AD4D90">
        <w:t>Newmark</w:t>
      </w:r>
      <w:proofErr w:type="spellEnd"/>
      <w:r w:rsidRPr="00AD4D90">
        <w:t xml:space="preserve"> 1988, 48). </w:t>
      </w:r>
    </w:p>
    <w:p w14:paraId="49EEA0CF" w14:textId="77777777" w:rsidR="00456EFC" w:rsidRPr="00AD4D90" w:rsidRDefault="00456EFC" w:rsidP="00D4451C">
      <w:r w:rsidRPr="00AD4D90">
        <w:t xml:space="preserve">Para </w:t>
      </w:r>
      <w:proofErr w:type="spellStart"/>
      <w:r w:rsidRPr="00AD4D90">
        <w:t>Newmark</w:t>
      </w:r>
      <w:proofErr w:type="spellEnd"/>
      <w:r w:rsidRPr="00AD4D90">
        <w:t xml:space="preserve"> el efecto de equivalencia es el resultado deseable, y no el objetivo de la traducción, pudiendo no ser alcanzado si el propósito es afectar e informar, en la lengua de llegada y partida respectivamente (o de la misma forma en caso contrario), o si existe una brecha cultural pronunciada entre las dos lenguas (</w:t>
      </w:r>
      <w:proofErr w:type="spellStart"/>
      <w:r w:rsidRPr="00AD4D90">
        <w:t>Newmark</w:t>
      </w:r>
      <w:proofErr w:type="spellEnd"/>
      <w:r w:rsidRPr="00AD4D90">
        <w:t xml:space="preserve"> 1988, 48). Esta equivalencia se presente de diferentes formas según el tipo de traducción:</w:t>
      </w:r>
    </w:p>
    <w:p w14:paraId="629BEFE7" w14:textId="77777777" w:rsidR="00456EFC" w:rsidRPr="00AD4D90" w:rsidRDefault="00456EFC" w:rsidP="00D4451C">
      <w:r w:rsidRPr="00AD4D90">
        <w:t xml:space="preserve">En la traducción comunicativa:  </w:t>
      </w:r>
    </w:p>
    <w:p w14:paraId="134F4E6E" w14:textId="77777777" w:rsidR="00456EFC" w:rsidRPr="00AD4D90" w:rsidRDefault="00456EFC" w:rsidP="00D4451C">
      <w:pPr>
        <w:pStyle w:val="ListParagraph"/>
        <w:numPr>
          <w:ilvl w:val="0"/>
          <w:numId w:val="14"/>
        </w:numPr>
      </w:pPr>
      <w:r w:rsidRPr="00AD4D90">
        <w:t>Textos vocativos: esencial</w:t>
      </w:r>
    </w:p>
    <w:p w14:paraId="64809FCF" w14:textId="77777777" w:rsidR="00456EFC" w:rsidRPr="00AD4D90" w:rsidRDefault="00456EFC" w:rsidP="00D4451C">
      <w:pPr>
        <w:pStyle w:val="ListParagraph"/>
        <w:numPr>
          <w:ilvl w:val="0"/>
          <w:numId w:val="14"/>
        </w:numPr>
      </w:pPr>
      <w:r w:rsidRPr="00AD4D90">
        <w:t>Textos informativos entre culturas diferentes: impacto es distinto entre LP y LD, la intención es crear un interés en la LD igual al de la LP.</w:t>
      </w:r>
    </w:p>
    <w:p w14:paraId="357FBDD6" w14:textId="77777777" w:rsidR="00456EFC" w:rsidRPr="00AD4D90" w:rsidRDefault="00456EFC" w:rsidP="00D4451C">
      <w:pPr>
        <w:pStyle w:val="ListParagraph"/>
        <w:numPr>
          <w:ilvl w:val="0"/>
          <w:numId w:val="14"/>
        </w:numPr>
      </w:pPr>
      <w:r w:rsidRPr="00AD4D90">
        <w:t>Textos persuasivos: pensar en el lector como un conjunto.</w:t>
      </w:r>
    </w:p>
    <w:p w14:paraId="00A29B54" w14:textId="77777777" w:rsidR="00456EFC" w:rsidRPr="00AD4D90" w:rsidRDefault="00456EFC" w:rsidP="00D4451C">
      <w:r w:rsidRPr="00AD4D90">
        <w:t>En la traducción semántica:</w:t>
      </w:r>
    </w:p>
    <w:p w14:paraId="792D9E29" w14:textId="77777777" w:rsidR="00456EFC" w:rsidRPr="00AD4D90" w:rsidRDefault="00456EFC" w:rsidP="00D4451C">
      <w:pPr>
        <w:pStyle w:val="ListParagraph"/>
        <w:numPr>
          <w:ilvl w:val="0"/>
          <w:numId w:val="15"/>
        </w:numPr>
      </w:pPr>
      <w:r w:rsidRPr="00AD4D90">
        <w:t>En literatura imaginativa seria: existen lectores individuales y no un lectorado en conjunto.</w:t>
      </w:r>
    </w:p>
    <w:p w14:paraId="66197105" w14:textId="77777777" w:rsidR="00456EFC" w:rsidRPr="00AD4D90" w:rsidRDefault="00456EFC" w:rsidP="00D4451C">
      <w:pPr>
        <w:pStyle w:val="ListParagraph"/>
        <w:numPr>
          <w:ilvl w:val="0"/>
          <w:numId w:val="15"/>
        </w:numPr>
      </w:pPr>
      <w:r w:rsidRPr="00AD4D90">
        <w:t>Se traslada el efecto que el texto de partida tiene en sí, y no en los lectores (</w:t>
      </w:r>
      <w:proofErr w:type="spellStart"/>
      <w:r w:rsidRPr="00AD4D90">
        <w:t>Newmark</w:t>
      </w:r>
      <w:proofErr w:type="spellEnd"/>
      <w:r w:rsidRPr="00AD4D90">
        <w:t xml:space="preserve"> 1988, 48–49). </w:t>
      </w:r>
    </w:p>
    <w:p w14:paraId="7911C85F" w14:textId="77777777" w:rsidR="00A1559C" w:rsidRDefault="00A1559C" w:rsidP="00D4451C">
      <w:pPr>
        <w:rPr>
          <w:b/>
        </w:rPr>
      </w:pPr>
    </w:p>
    <w:p w14:paraId="3A40D282" w14:textId="77777777" w:rsidR="00D571C5" w:rsidRDefault="00D571C5" w:rsidP="00D4451C">
      <w:pPr>
        <w:rPr>
          <w:b/>
        </w:rPr>
      </w:pPr>
    </w:p>
    <w:p w14:paraId="63D89194" w14:textId="77777777" w:rsidR="00456EFC" w:rsidRPr="00C72349" w:rsidRDefault="00456EFC" w:rsidP="00D4451C">
      <w:pPr>
        <w:rPr>
          <w:b/>
        </w:rPr>
      </w:pPr>
      <w:r w:rsidRPr="00C72349">
        <w:rPr>
          <w:b/>
        </w:rPr>
        <w:t>Equivalencia formal:</w:t>
      </w:r>
    </w:p>
    <w:p w14:paraId="0655B821" w14:textId="77777777" w:rsidR="00456EFC" w:rsidRPr="00AD4D90" w:rsidRDefault="00456EFC" w:rsidP="00D4451C">
      <w:r w:rsidRPr="00AD4D90">
        <w:t>Es un método de traducción contextualmente motivado, utilizado con un propósito (parte de una estrategia) de mantener un efecto lingüístico. Utilizar este método para traducir debe ser resultado de una decisión consciente, aun si los efectos lingüísticos del TP pueden preservarse sin realizar ninguna acción particular, y la idea de mantener la forma (por ejemplo en juegos de palabras que crean ambigüedad en el TP) es la de aproximar al lector del TD a las preferencias culturales o lingüísticas del TP, (</w:t>
      </w:r>
      <w:proofErr w:type="spellStart"/>
      <w:r w:rsidRPr="00AD4D90">
        <w:t>Hatim</w:t>
      </w:r>
      <w:proofErr w:type="spellEnd"/>
      <w:r w:rsidRPr="00AD4D90">
        <w:t xml:space="preserve"> y </w:t>
      </w:r>
      <w:proofErr w:type="spellStart"/>
      <w:r w:rsidRPr="00AD4D90">
        <w:t>Munday</w:t>
      </w:r>
      <w:proofErr w:type="spellEnd"/>
      <w:r w:rsidRPr="00AD4D90">
        <w:t xml:space="preserve"> 2004, 42). Contenido y forma son inseparables, sin embargo el grado en que cada un</w:t>
      </w:r>
      <w:r>
        <w:t xml:space="preserve">o domina un mensaje es variable. </w:t>
      </w:r>
      <w:r w:rsidRPr="00AD4D90">
        <w:t>La equivalencia formal se centra tanto en forma como en contenido de un mensaje, por lo que el traductor debe comparar el mensaje en la CD como en la CP, con el objetivo de saber que tan exacto y correcto es el es</w:t>
      </w:r>
      <w:r>
        <w:t>tado de la traducción realizada.</w:t>
      </w:r>
    </w:p>
    <w:p w14:paraId="218589E8" w14:textId="77777777" w:rsidR="00456EFC" w:rsidRPr="00C72349" w:rsidRDefault="00456EFC" w:rsidP="00D4451C">
      <w:pPr>
        <w:rPr>
          <w:b/>
        </w:rPr>
      </w:pPr>
      <w:r w:rsidRPr="00C72349">
        <w:rPr>
          <w:b/>
        </w:rPr>
        <w:t xml:space="preserve"> Equivalencia dinámica:</w:t>
      </w:r>
    </w:p>
    <w:p w14:paraId="1B083A70" w14:textId="77777777" w:rsidR="00456EFC" w:rsidRPr="00AD4D90" w:rsidRDefault="00456EFC" w:rsidP="00D4451C">
      <w:r w:rsidRPr="00AD4D90">
        <w:t>Esta se da cuando es necesario que el traductor realice ajustes en el TD debido a diversos factores (falta de transparencia hacia los diferentes lectores sobre lo que</w:t>
      </w:r>
      <w:r>
        <w:t xml:space="preserve"> el</w:t>
      </w:r>
      <w:r w:rsidRPr="00AD4D90">
        <w:t xml:space="preserve"> TP dice en el TD) para facilitar la comprensibilidad:</w:t>
      </w:r>
    </w:p>
    <w:p w14:paraId="25B69429" w14:textId="77777777" w:rsidR="00456EFC" w:rsidRPr="00AD4D90" w:rsidRDefault="00456EFC" w:rsidP="00D4451C">
      <w:pPr>
        <w:pStyle w:val="ListParagraph"/>
        <w:numPr>
          <w:ilvl w:val="0"/>
          <w:numId w:val="16"/>
        </w:numPr>
      </w:pPr>
      <w:r w:rsidRPr="00AD4D90">
        <w:t>Cuando la traducción literal es incapaz de transmitir valores contextuales y efectos del TP.</w:t>
      </w:r>
    </w:p>
    <w:p w14:paraId="685EA895" w14:textId="77777777" w:rsidR="00456EFC" w:rsidRPr="00AD4D90" w:rsidRDefault="00456EFC" w:rsidP="00D4451C">
      <w:pPr>
        <w:pStyle w:val="ListParagraph"/>
        <w:numPr>
          <w:ilvl w:val="0"/>
          <w:numId w:val="16"/>
        </w:numPr>
      </w:pPr>
      <w:r w:rsidRPr="00AD4D90">
        <w:t xml:space="preserve">Cuando el contenido tiene más peso que la forma para transmitir significados del TP. </w:t>
      </w:r>
    </w:p>
    <w:p w14:paraId="1276451B" w14:textId="77777777" w:rsidR="00456EFC" w:rsidRPr="00AD4D90" w:rsidRDefault="00456EFC" w:rsidP="00D4451C">
      <w:pPr>
        <w:pStyle w:val="ListParagraph"/>
        <w:numPr>
          <w:ilvl w:val="0"/>
          <w:numId w:val="16"/>
        </w:numPr>
      </w:pPr>
      <w:r w:rsidRPr="00AD4D90">
        <w:t>Si el significado se encuentra ligado en mayor grado al contexto, más se debe utilizar esta estrategia. (</w:t>
      </w:r>
      <w:proofErr w:type="spellStart"/>
      <w:r w:rsidRPr="00AD4D90">
        <w:t>Hatim</w:t>
      </w:r>
      <w:proofErr w:type="spellEnd"/>
      <w:r w:rsidRPr="00AD4D90">
        <w:t xml:space="preserve"> y </w:t>
      </w:r>
      <w:proofErr w:type="spellStart"/>
      <w:r w:rsidRPr="00AD4D90">
        <w:t>Munday</w:t>
      </w:r>
      <w:proofErr w:type="spellEnd"/>
      <w:r w:rsidRPr="00AD4D90">
        <w:t xml:space="preserve"> 2004, 42–43)</w:t>
      </w:r>
    </w:p>
    <w:p w14:paraId="5E45E2A4" w14:textId="77777777" w:rsidR="00456EFC" w:rsidRPr="00AD4D90" w:rsidRDefault="00456EFC" w:rsidP="00D4451C">
      <w:r w:rsidRPr="00AD4D90">
        <w:t>Es decir, según esta estrategia, la traducción debe vincular de la misma forma al receptor con el mensaje en el TD, de la misma forma que vincula al receptor del TP, basándose en el principio de efecto de equivalencia (</w:t>
      </w:r>
      <w:proofErr w:type="spellStart"/>
      <w:r w:rsidRPr="00AD4D90">
        <w:t>Bassnett</w:t>
      </w:r>
      <w:proofErr w:type="spellEnd"/>
      <w:r w:rsidRPr="00AD4D90">
        <w:t xml:space="preserve"> 2002, 34). Tiene como objetivo la naturalidad completa de la expresión. En esta, el receptor recibe el texto relacionándolo con su contexto cultural (sin necesidad de la TP) (</w:t>
      </w:r>
      <w:proofErr w:type="spellStart"/>
      <w:r w:rsidRPr="00AD4D90">
        <w:t>Nida</w:t>
      </w:r>
      <w:proofErr w:type="spellEnd"/>
      <w:r w:rsidRPr="00AD4D90">
        <w:t xml:space="preserve"> 2009, 167)</w:t>
      </w:r>
      <w:r>
        <w:t>.</w:t>
      </w:r>
    </w:p>
    <w:p w14:paraId="3A149282" w14:textId="77777777" w:rsidR="00A1559C" w:rsidRPr="00AD4D90" w:rsidRDefault="00456EFC" w:rsidP="00D4451C">
      <w:r w:rsidRPr="00AD4D90">
        <w:t>Tanto la equivalencia formal como la dinámica son orientaciones que pueden adaptarse a cada situación específicas como herramientas para realizar una traducción (</w:t>
      </w:r>
      <w:proofErr w:type="spellStart"/>
      <w:r w:rsidRPr="00AD4D90">
        <w:t>Hatim</w:t>
      </w:r>
      <w:proofErr w:type="spellEnd"/>
      <w:r w:rsidRPr="00AD4D90">
        <w:t xml:space="preserve"> y </w:t>
      </w:r>
      <w:proofErr w:type="spellStart"/>
      <w:r w:rsidRPr="00AD4D90">
        <w:t>Munday</w:t>
      </w:r>
      <w:proofErr w:type="spellEnd"/>
      <w:r w:rsidRPr="00AD4D90">
        <w:t xml:space="preserve"> 2004, 44). </w:t>
      </w:r>
    </w:p>
    <w:p w14:paraId="42455267" w14:textId="77777777" w:rsidR="00456EFC" w:rsidRPr="007C6DFC" w:rsidRDefault="00456EFC" w:rsidP="00D4451C">
      <w:pPr>
        <w:pStyle w:val="Heading1"/>
        <w:numPr>
          <w:ilvl w:val="1"/>
          <w:numId w:val="27"/>
        </w:numPr>
      </w:pPr>
      <w:r>
        <w:lastRenderedPageBreak/>
        <w:t xml:space="preserve"> </w:t>
      </w:r>
      <w:bookmarkStart w:id="83" w:name="_Toc431280954"/>
      <w:bookmarkStart w:id="84" w:name="_Toc431345195"/>
      <w:r w:rsidRPr="007C6DFC">
        <w:t>Etapas del proceso de traducción durante la práctica</w:t>
      </w:r>
      <w:bookmarkEnd w:id="83"/>
      <w:bookmarkEnd w:id="84"/>
    </w:p>
    <w:p w14:paraId="787716B3" w14:textId="77777777" w:rsidR="00456EFC" w:rsidRPr="00AD4D90" w:rsidRDefault="00455312" w:rsidP="00D4451C">
      <w:r>
        <w:t xml:space="preserve">Como </w:t>
      </w:r>
      <w:proofErr w:type="spellStart"/>
      <w:r>
        <w:t>Spectrum</w:t>
      </w:r>
      <w:proofErr w:type="spellEnd"/>
      <w:r>
        <w:t xml:space="preserve"> </w:t>
      </w:r>
      <w:proofErr w:type="spellStart"/>
      <w:r>
        <w:t>Translation</w:t>
      </w:r>
      <w:proofErr w:type="spellEnd"/>
      <w:r w:rsidR="00456EFC" w:rsidRPr="00AD4D90">
        <w:t xml:space="preserve"> necesitaba que las traducciones estuvieran adaptadas para el público hispanoamericano, según las necesidades de su cliente Instituto </w:t>
      </w:r>
      <w:proofErr w:type="spellStart"/>
      <w:r w:rsidR="00456EFC" w:rsidRPr="00AD4D90">
        <w:t>Pérola</w:t>
      </w:r>
      <w:proofErr w:type="spellEnd"/>
      <w:r w:rsidR="00456EFC" w:rsidRPr="00AD4D90">
        <w:t xml:space="preserve">, y, como antes fue señalado, el hecho de que el </w:t>
      </w:r>
      <w:r w:rsidR="00456EFC">
        <w:t>practicante</w:t>
      </w:r>
      <w:r w:rsidR="00456EFC" w:rsidRPr="00AD4D90">
        <w:t xml:space="preserve"> fuera un nativo de la variante del español requerida para realizar el trabajo, muestra cómo la situación del traductor como un ser social es un aspecto importante a considerar. </w:t>
      </w:r>
    </w:p>
    <w:p w14:paraId="0BAED6B4" w14:textId="77777777" w:rsidR="00456EFC" w:rsidRPr="00AD4D90" w:rsidRDefault="00456EFC" w:rsidP="00D4451C">
      <w:r w:rsidRPr="00AD4D90">
        <w:t xml:space="preserve">El proceso de traducción envolvió, durante la práctica, en primer lugar, realizar una lectura enfocada del texto, colocándose en el lugar del público meta, y siguiendo las especificaciones que la agencia solicitó (tener cuidado especial de la terminología utilizada en el TP, así como señalar cualesquiera problemas que en este se encuentren). Esto no significa que cada documento debía ser leído en su totalidad antes de comenzar la traducción (algo sugerido en la clase de Español Técnico de la maestría), sino que, luego de tener un panorama general sobre el tipo de texto, terminología, etc., se podía establecer el mejor camino a seguir. En segundo lugar, era necesario que el </w:t>
      </w:r>
      <w:r>
        <w:t>practicante</w:t>
      </w:r>
      <w:r w:rsidRPr="00AD4D90">
        <w:t xml:space="preserve"> comenzara a traducir con una idea clara sobre aspectos importantes envueltos en el trabajo que estaba por realizar, como por ejemplo, luego de realizar una lectura del TP, saber si se podía valer de utilizar el principio del efecto máximo por esfuerzo mínimo (algo que caracterizó el proceso de traducción, relacionado con los textos en LP </w:t>
      </w:r>
      <w:r>
        <w:t>PT-BR</w:t>
      </w:r>
      <w:r w:rsidRPr="00AD4D90">
        <w:t xml:space="preserve">, ya que la terminología no solo era relativamente simple, sino que también guardaba una relación formal, hasta cierto punto, con la LD por su origen común, además de compartir ciertas características contextuales); saber cuál era el tipo de texto al que se enfrentaba, tanto en el texto original en inglés, como los textos en portugués (siendo ambos factuales e imaginativos en diferentes momentos); también, gracias a poder identificar el tipo de intertextualidad presentado en los TP, el estudiante fue capaz de resolver problemas de traducción relacionados con el uso de otros textos (con un ejemplo que se presenta más adelante); así como cambios textuales, inherentes al TP y que ayudaron al estudiante a saber el tipo de discurso utilizado en los documentos que debía traducir, y desplazamientos </w:t>
      </w:r>
      <w:proofErr w:type="spellStart"/>
      <w:r w:rsidRPr="00445D58">
        <w:rPr>
          <w:i/>
        </w:rPr>
        <w:t>traductivos</w:t>
      </w:r>
      <w:proofErr w:type="spellEnd"/>
      <w:r w:rsidRPr="00AD4D90">
        <w:t xml:space="preserve">, que, en el caso de la práctica profesional, el </w:t>
      </w:r>
      <w:r>
        <w:t>practicante</w:t>
      </w:r>
      <w:r w:rsidRPr="00AD4D90">
        <w:t xml:space="preserve"> consiguió salvar en gran medida, manteniendo una </w:t>
      </w:r>
      <w:r>
        <w:t>equivalencia</w:t>
      </w:r>
      <w:r w:rsidRPr="00AD4D90">
        <w:t xml:space="preserve"> formal entre el TP y el TD. En tercer lugar, el </w:t>
      </w:r>
      <w:r>
        <w:t>practicante</w:t>
      </w:r>
      <w:r w:rsidRPr="00AD4D90">
        <w:t xml:space="preserve"> definiría el tipo de traducción adecuado a las demandas del cliente y la agencia, dado que, esta última, solicitó que la traducción respetara la literalidad (traducción literal), sin caer en una copia “formal”, en la medida de lo posible, y sugería adaptar el contenido del texto, traduciendo según el sentido (traducción libre), siempre que no se pudiera utilizar una traducción literal. En todo caso, y a </w:t>
      </w:r>
      <w:r w:rsidRPr="00AD4D90">
        <w:lastRenderedPageBreak/>
        <w:t xml:space="preserve">pesar de tratarse de textos literarios (tanto factuales como imaginativos), solo en un par de ocasiones debió utilizar un tipo de traducción formal (que no literal), por ser este un tipo en el que el contexto se relacionaba con la forma presentada en el texto (por ejemplo, un poema, una cita de un texto teatral, una serie de pensamientos de personajes históricos organizados de forma específica en el texto, y la categorización de ciertos aspectos según colores, que de hecho estaban asociados a las palabras que los presentaban). Todo lo anterior llevó a que, en cuarto lugar, el </w:t>
      </w:r>
      <w:r>
        <w:t>practicante</w:t>
      </w:r>
      <w:r w:rsidRPr="00AD4D90">
        <w:t xml:space="preserve"> pudiera hacer uso de su instinto y experiencia para enfrentar los problemas de traducción, de manera </w:t>
      </w:r>
      <w:r>
        <w:t xml:space="preserve">tal que pudiera solucionarlos y, así, </w:t>
      </w:r>
      <w:r w:rsidRPr="00AD4D90">
        <w:t xml:space="preserve">crear un hábito que le permitiera traducir de mejor forma. Para ejemplarizar esto, al inicio del trabajo, por no contar con experiencia suficiente en traducción, ni tampoco con textos sobre los temas específicos del TP, el </w:t>
      </w:r>
      <w:r>
        <w:t>practicante</w:t>
      </w:r>
      <w:r w:rsidRPr="00AD4D90">
        <w:t xml:space="preserve"> tuvo que familiarizarse con el tipo de texto, hacer algunas lecturas para determinar la complexidad del mismo, realizar una análisis terminológico, hacer búsquedas sobre vocabulario problemático en algunos diccionarios, páginas temáticas (relacionadas con el asunto del TP) en ambas lenguas, etc.; todo esto sumado, además, al hecho de crear un flujo de trabajo disciplinado y aprender a manipular de mejor forma el </w:t>
      </w:r>
      <w:proofErr w:type="spellStart"/>
      <w:r w:rsidRPr="00AD4D90">
        <w:t>Trados</w:t>
      </w:r>
      <w:proofErr w:type="spellEnd"/>
      <w:r w:rsidRPr="00AD4D90">
        <w:t xml:space="preserve"> Studio, tuvo como consecuencia que al inicio de la práctica profesional, el </w:t>
      </w:r>
      <w:r>
        <w:t>practicante</w:t>
      </w:r>
      <w:r w:rsidRPr="00AD4D90">
        <w:t xml:space="preserve"> estuviera inmerso en una curva de aprendizaje, en general con el proceso de traducción, y en particular con los textos específicos que debía traducir, lo que, en pocas palabras, fue un proceso que al inicio tomó mayor tiempo, para devenir, luego, en una estrategia fluida (creando el hábito o un estado mental subliminal). Todo lo anterior creo el ámbito de trabajo necesario para desarrollar la práctica, aprender y permitir al estudiante adquirir y desarrollar su experiencia como traductor. </w:t>
      </w:r>
    </w:p>
    <w:p w14:paraId="4D6F6CAA" w14:textId="77777777" w:rsidR="00456EFC" w:rsidRDefault="00456EFC" w:rsidP="00D4451C">
      <w:r w:rsidRPr="00AD4D90">
        <w:t xml:space="preserve">Además de estos pasos o etapas, el </w:t>
      </w:r>
      <w:r>
        <w:t>practicante</w:t>
      </w:r>
      <w:r w:rsidRPr="00AD4D90">
        <w:t xml:space="preserve"> consiguió valerse de la tipología de </w:t>
      </w:r>
      <w:proofErr w:type="spellStart"/>
      <w:r w:rsidRPr="00AD4D90">
        <w:t>Newmark</w:t>
      </w:r>
      <w:proofErr w:type="spellEnd"/>
      <w:r w:rsidRPr="00AD4D90">
        <w:t xml:space="preserve">, enfocándose en la traducción semántica y la comunicativa, con el fin de saber cuál era mejor para cada tipo de texto. En el caso específico de la práctica profesional, los </w:t>
      </w:r>
      <w:r w:rsidRPr="00445D58">
        <w:rPr>
          <w:i/>
        </w:rPr>
        <w:t xml:space="preserve">Tales of </w:t>
      </w:r>
      <w:proofErr w:type="spellStart"/>
      <w:r w:rsidRPr="00445D58">
        <w:rPr>
          <w:i/>
        </w:rPr>
        <w:t>the</w:t>
      </w:r>
      <w:proofErr w:type="spellEnd"/>
      <w:r w:rsidRPr="00445D58">
        <w:rPr>
          <w:i/>
        </w:rPr>
        <w:t xml:space="preserve"> </w:t>
      </w:r>
      <w:proofErr w:type="spellStart"/>
      <w:r w:rsidRPr="00445D58">
        <w:rPr>
          <w:i/>
        </w:rPr>
        <w:t>Night</w:t>
      </w:r>
      <w:proofErr w:type="spellEnd"/>
      <w:r w:rsidRPr="00445D58">
        <w:rPr>
          <w:i/>
        </w:rPr>
        <w:t xml:space="preserve"> </w:t>
      </w:r>
      <w:proofErr w:type="spellStart"/>
      <w:r w:rsidRPr="00445D58">
        <w:rPr>
          <w:i/>
        </w:rPr>
        <w:t>Watchman</w:t>
      </w:r>
      <w:proofErr w:type="spellEnd"/>
      <w:r w:rsidRPr="00AD4D90">
        <w:t xml:space="preserve"> </w:t>
      </w:r>
      <w:r>
        <w:t xml:space="preserve">(textos en EN-GB) </w:t>
      </w:r>
      <w:r w:rsidRPr="00AD4D90">
        <w:t xml:space="preserve">representaban más una aproximación pragmática a nivel semántico, para poder expresar el ambiente y el contexto de producción del texto, respetando nombres propios (incluso </w:t>
      </w:r>
      <w:r w:rsidRPr="00445D58">
        <w:rPr>
          <w:i/>
        </w:rPr>
        <w:t>extranjerizando</w:t>
      </w:r>
      <w:r w:rsidRPr="00AD4D90">
        <w:t xml:space="preserve"> la traducción) para transportar al lector, como si este fuera un personaje más, un testigo de la narración; mientras que los textos que tenían un contenido educativo explícito, con títulos como “</w:t>
      </w:r>
      <w:proofErr w:type="spellStart"/>
      <w:r w:rsidRPr="00000809">
        <w:rPr>
          <w:i/>
        </w:rPr>
        <w:t>Lição</w:t>
      </w:r>
      <w:proofErr w:type="spellEnd"/>
      <w:r w:rsidRPr="00000809">
        <w:rPr>
          <w:i/>
        </w:rPr>
        <w:t xml:space="preserve"> 1ª</w:t>
      </w:r>
      <w:r w:rsidRPr="00AD4D90">
        <w:t>”, “</w:t>
      </w:r>
      <w:proofErr w:type="spellStart"/>
      <w:r w:rsidRPr="00000809">
        <w:rPr>
          <w:i/>
        </w:rPr>
        <w:t>Trilha</w:t>
      </w:r>
      <w:proofErr w:type="spellEnd"/>
      <w:r w:rsidRPr="00000809">
        <w:rPr>
          <w:i/>
        </w:rPr>
        <w:t xml:space="preserve"> 5, </w:t>
      </w:r>
      <w:proofErr w:type="spellStart"/>
      <w:r w:rsidRPr="00000809">
        <w:rPr>
          <w:i/>
        </w:rPr>
        <w:t>Lição</w:t>
      </w:r>
      <w:proofErr w:type="spellEnd"/>
      <w:r w:rsidRPr="00000809">
        <w:rPr>
          <w:i/>
        </w:rPr>
        <w:t xml:space="preserve"> 4ª: Os Sistemas Internos</w:t>
      </w:r>
      <w:r>
        <w:t xml:space="preserve">”, etc. (en los textos en PT-BR),  </w:t>
      </w:r>
      <w:r w:rsidRPr="00AD4D90">
        <w:t xml:space="preserve">el contenido literario estaba en función de un mensaje específico (con la intención de convencer al lector, por ejemplo), cargados de información tal como instrucciones, guías, consejos y leyes que, en última instancia, tenían como objetivo </w:t>
      </w:r>
      <w:r w:rsidRPr="00AD4D90">
        <w:lastRenderedPageBreak/>
        <w:t xml:space="preserve">comunicar algo, por lo que la estrategia metodológica era la de una traducción comunicativa que reprodujera el sentido contextual del original. </w:t>
      </w:r>
    </w:p>
    <w:p w14:paraId="46A89537" w14:textId="77777777" w:rsidR="00456EFC" w:rsidRPr="00BC4D06" w:rsidRDefault="00456EFC" w:rsidP="00D4451C">
      <w:pPr>
        <w:pStyle w:val="Heading1"/>
      </w:pPr>
      <w:bookmarkStart w:id="85" w:name="_Toc431280955"/>
      <w:bookmarkStart w:id="86" w:name="_Toc431345196"/>
      <w:r w:rsidRPr="00BC4D06">
        <w:t>Desafíos y Soluciones de Traducción: ejemplos</w:t>
      </w:r>
      <w:bookmarkEnd w:id="85"/>
      <w:bookmarkEnd w:id="86"/>
    </w:p>
    <w:p w14:paraId="4C71488E" w14:textId="77777777" w:rsidR="00456EFC" w:rsidRPr="00241C72" w:rsidRDefault="00456EFC" w:rsidP="00D4451C">
      <w:pPr>
        <w:pStyle w:val="Heading1"/>
        <w:numPr>
          <w:ilvl w:val="1"/>
          <w:numId w:val="27"/>
        </w:numPr>
      </w:pPr>
      <w:r>
        <w:t xml:space="preserve"> </w:t>
      </w:r>
      <w:bookmarkStart w:id="87" w:name="_Toc431280956"/>
      <w:bookmarkStart w:id="88" w:name="_Toc431345197"/>
      <w:r w:rsidRPr="00241C72">
        <w:t>Cuando el texto original se trata de una traducción realizada por un “No Nativo”</w:t>
      </w:r>
      <w:bookmarkEnd w:id="87"/>
      <w:bookmarkEnd w:id="88"/>
    </w:p>
    <w:p w14:paraId="30F946CE" w14:textId="77777777" w:rsidR="00456EFC" w:rsidRPr="00D67BB3" w:rsidRDefault="00456EFC" w:rsidP="00D4451C">
      <w:r w:rsidRPr="00D67BB3">
        <w:t xml:space="preserve">Esta traducción era de índole comunicativa, con un TP en </w:t>
      </w:r>
      <w:r>
        <w:t>PT-BR.</w:t>
      </w:r>
    </w:p>
    <w:p w14:paraId="661E10CB" w14:textId="77777777" w:rsidR="00456EFC" w:rsidRPr="00D67BB3" w:rsidRDefault="00456EFC" w:rsidP="00D4451C">
      <w:r w:rsidRPr="00D67BB3">
        <w:t>El contexto: Se trataba de un documento que sería utilizado como una lección sobre “sistemas internos dentro del cuerpo humano”.</w:t>
      </w:r>
    </w:p>
    <w:p w14:paraId="2A773249" w14:textId="77777777" w:rsidR="00456EFC" w:rsidRDefault="00456EFC" w:rsidP="00D4451C">
      <w:r w:rsidRPr="00D67BB3">
        <w:t xml:space="preserve">El tipo de texto era factual, con algunos reminiscentes de texto imaginativo y con carácter educativo/informativo. El vocabulario del mismo contenía términos relacionados con anatomía, sentimientos, y ética. </w:t>
      </w:r>
    </w:p>
    <w:p w14:paraId="39D0DBA2" w14:textId="77777777" w:rsidR="00456EFC" w:rsidRPr="00D67BB3" w:rsidRDefault="00456EFC" w:rsidP="00D4451C">
      <w:r>
        <w:t>Extracto del texto:</w:t>
      </w:r>
    </w:p>
    <w:tbl>
      <w:tblPr>
        <w:tblStyle w:val="TableGrid"/>
        <w:tblW w:w="0" w:type="auto"/>
        <w:tblLook w:val="04A0" w:firstRow="1" w:lastRow="0" w:firstColumn="1" w:lastColumn="0" w:noHBand="0" w:noVBand="1"/>
      </w:tblPr>
      <w:tblGrid>
        <w:gridCol w:w="4508"/>
        <w:gridCol w:w="4508"/>
      </w:tblGrid>
      <w:tr w:rsidR="00456EFC" w:rsidRPr="00AD4D90" w14:paraId="2D9E7E7C" w14:textId="77777777" w:rsidTr="00456EFC">
        <w:tc>
          <w:tcPr>
            <w:tcW w:w="4508" w:type="dxa"/>
          </w:tcPr>
          <w:p w14:paraId="1C86A9C6" w14:textId="77777777" w:rsidR="00456EFC" w:rsidRPr="00AD4D90" w:rsidRDefault="00456EFC" w:rsidP="00D4451C">
            <w:r w:rsidRPr="00AD4D90">
              <w:t>T1</w:t>
            </w:r>
          </w:p>
        </w:tc>
        <w:tc>
          <w:tcPr>
            <w:tcW w:w="4508" w:type="dxa"/>
          </w:tcPr>
          <w:p w14:paraId="752BD530" w14:textId="77777777" w:rsidR="00456EFC" w:rsidRPr="00AD4D90" w:rsidRDefault="00456EFC" w:rsidP="00D4451C">
            <w:r w:rsidRPr="00AD4D90">
              <w:t>T2</w:t>
            </w:r>
          </w:p>
        </w:tc>
      </w:tr>
      <w:tr w:rsidR="00456EFC" w:rsidRPr="00AD4D90" w14:paraId="0F5EC60B" w14:textId="77777777" w:rsidTr="00456EFC">
        <w:trPr>
          <w:trHeight w:val="3410"/>
        </w:trPr>
        <w:tc>
          <w:tcPr>
            <w:tcW w:w="4508" w:type="dxa"/>
          </w:tcPr>
          <w:p w14:paraId="34673231" w14:textId="77777777" w:rsidR="00456EFC" w:rsidRPr="00AD4D90" w:rsidRDefault="00456EFC" w:rsidP="00D4451C">
            <w:pPr>
              <w:rPr>
                <w:b/>
                <w:lang w:val="pt-PT"/>
              </w:rPr>
            </w:pPr>
            <w:r w:rsidRPr="00AD4D90">
              <w:rPr>
                <w:b/>
                <w:bCs/>
                <w:lang w:val="pt-PT"/>
              </w:rPr>
              <w:t>“O Estomago:</w:t>
            </w:r>
            <w:r w:rsidRPr="00AD4D90">
              <w:rPr>
                <w:lang w:val="pt-PT"/>
              </w:rPr>
              <w:t xml:space="preserve"> Isto é o primeiro e mais importante para entender, pois isto é o sistema e inteligência em você que guardar seus HABITOS e </w:t>
            </w:r>
            <w:proofErr w:type="gramStart"/>
            <w:r w:rsidRPr="00AD4D90">
              <w:rPr>
                <w:lang w:val="pt-PT"/>
              </w:rPr>
              <w:t>sequencias</w:t>
            </w:r>
            <w:proofErr w:type="gramEnd"/>
            <w:r w:rsidRPr="00AD4D90">
              <w:rPr>
                <w:lang w:val="pt-PT"/>
              </w:rPr>
              <w:t xml:space="preserve"> de movimento. Sim, uma inteligência mesmo, com ciência está descobrindo na descoberta que tem células iguais aquelas do cérebro nesta região…”</w:t>
            </w:r>
          </w:p>
        </w:tc>
        <w:tc>
          <w:tcPr>
            <w:tcW w:w="4508" w:type="dxa"/>
          </w:tcPr>
          <w:p w14:paraId="75FD3ECA" w14:textId="77777777" w:rsidR="00456EFC" w:rsidRPr="00AD4D90" w:rsidRDefault="00456EFC" w:rsidP="00D4451C">
            <w:pPr>
              <w:rPr>
                <w:b/>
              </w:rPr>
            </w:pPr>
            <w:r w:rsidRPr="00AD4D90">
              <w:rPr>
                <w:b/>
              </w:rPr>
              <w:t>“El estómago:</w:t>
            </w:r>
            <w:r w:rsidRPr="00AD4D90">
              <w:t xml:space="preserve"> Esto es el primer y más importante que debe ser entendido, ya que este es el sistema e inteligencia en el que usted guarda sus HÁBITOS y las secuencias de movimiento. Sí, es una inteligencia, la ciencia ha descubierto que tiene células iguales a aquellas que se encuentran en el cerebro…”</w:t>
            </w:r>
          </w:p>
        </w:tc>
      </w:tr>
    </w:tbl>
    <w:p w14:paraId="41E054CF" w14:textId="77777777" w:rsidR="00456EFC" w:rsidRDefault="00456EFC" w:rsidP="00D4451C"/>
    <w:p w14:paraId="5622679C" w14:textId="77777777" w:rsidR="00456EFC" w:rsidRDefault="00456EFC" w:rsidP="00D4451C">
      <w:r w:rsidRPr="00AD4D90">
        <w:t>En el extracto anterior es posible ver en el T1 algunos problemas en la redacción del mismo como, por ejemplo, redundancia en “…</w:t>
      </w:r>
      <w:proofErr w:type="spellStart"/>
      <w:r w:rsidRPr="00AD4D90">
        <w:rPr>
          <w:i/>
        </w:rPr>
        <w:t>com</w:t>
      </w:r>
      <w:proofErr w:type="spellEnd"/>
      <w:r w:rsidRPr="00AD4D90">
        <w:rPr>
          <w:i/>
        </w:rPr>
        <w:t xml:space="preserve"> </w:t>
      </w:r>
      <w:proofErr w:type="spellStart"/>
      <w:r w:rsidRPr="00AD4D90">
        <w:rPr>
          <w:i/>
        </w:rPr>
        <w:t>ciência</w:t>
      </w:r>
      <w:proofErr w:type="spellEnd"/>
      <w:r w:rsidRPr="00AD4D90">
        <w:rPr>
          <w:i/>
        </w:rPr>
        <w:t xml:space="preserve"> está </w:t>
      </w:r>
      <w:proofErr w:type="spellStart"/>
      <w:r w:rsidRPr="00AD4D90">
        <w:rPr>
          <w:i/>
        </w:rPr>
        <w:t>descobrindo</w:t>
      </w:r>
      <w:proofErr w:type="spellEnd"/>
      <w:r w:rsidRPr="00AD4D90">
        <w:rPr>
          <w:i/>
        </w:rPr>
        <w:t xml:space="preserve"> na </w:t>
      </w:r>
      <w:proofErr w:type="spellStart"/>
      <w:r w:rsidRPr="00AD4D90">
        <w:rPr>
          <w:i/>
        </w:rPr>
        <w:t>descoberta</w:t>
      </w:r>
      <w:proofErr w:type="spellEnd"/>
      <w:r w:rsidRPr="00AD4D90">
        <w:rPr>
          <w:i/>
        </w:rPr>
        <w:t xml:space="preserve"> que </w:t>
      </w:r>
      <w:proofErr w:type="spellStart"/>
      <w:r w:rsidRPr="00AD4D90">
        <w:rPr>
          <w:i/>
        </w:rPr>
        <w:t>tem</w:t>
      </w:r>
      <w:proofErr w:type="spellEnd"/>
      <w:r w:rsidRPr="00AD4D90">
        <w:rPr>
          <w:i/>
        </w:rPr>
        <w:t xml:space="preserve"> células…</w:t>
      </w:r>
      <w:r w:rsidRPr="00AD4D90">
        <w:t>”, línea que fue traducida como “la ciencia ha descubierto que tiene células…”, con lo que se evitó en el T2 los</w:t>
      </w:r>
      <w:r>
        <w:t xml:space="preserve"> problemas presentados en el T1.</w:t>
      </w:r>
      <w:r w:rsidRPr="00AD4D90">
        <w:t xml:space="preserve"> </w:t>
      </w:r>
    </w:p>
    <w:p w14:paraId="00EDA06C" w14:textId="77777777" w:rsidR="00456EFC" w:rsidRDefault="00456EFC" w:rsidP="00D4451C">
      <w:r>
        <w:t>La presencia de este</w:t>
      </w:r>
      <w:r w:rsidRPr="00AD4D90">
        <w:t xml:space="preserve"> tipo de problemas fue algo común en los textos escritos en portugués</w:t>
      </w:r>
      <w:r>
        <w:t>,</w:t>
      </w:r>
      <w:r w:rsidRPr="00AD4D90">
        <w:t xml:space="preserve"> debido a que son el resultado de una traducción produci</w:t>
      </w:r>
      <w:r>
        <w:t>da por una persona no nativa (cuya primera lengua no es el portugués, en este caso)</w:t>
      </w:r>
      <w:r w:rsidRPr="00AD4D90">
        <w:t xml:space="preserve">. En este caso en </w:t>
      </w:r>
      <w:r>
        <w:t xml:space="preserve">particular, </w:t>
      </w:r>
      <w:r w:rsidRPr="00AD4D90">
        <w:t xml:space="preserve">el traductor del texto, </w:t>
      </w:r>
      <w:r>
        <w:t>luego de consultar con la agencia</w:t>
      </w:r>
      <w:r w:rsidRPr="00AD4D90">
        <w:t>, es una persona de origen neozelandés, cuy</w:t>
      </w:r>
      <w:r>
        <w:t xml:space="preserve">a primera </w:t>
      </w:r>
      <w:r>
        <w:lastRenderedPageBreak/>
        <w:t xml:space="preserve">lengua es el inglés, </w:t>
      </w:r>
      <w:r w:rsidRPr="00AD4D90">
        <w:t xml:space="preserve">y que ha vivido en Brasil durante un par de décadas. Al </w:t>
      </w:r>
      <w:r>
        <w:t xml:space="preserve">leer </w:t>
      </w:r>
      <w:r w:rsidRPr="00AD4D90">
        <w:t xml:space="preserve"> las traducciones</w:t>
      </w:r>
      <w:r>
        <w:t xml:space="preserve"> (T1)</w:t>
      </w:r>
      <w:r w:rsidRPr="00AD4D90">
        <w:t>, y al analizar el TP (y el estilo del mismo) se ha tomado en cuenta las críticas a la idea “tradicional” de que una persona “no nativa”, o que no tiene como “lengua nativa” a la LP, es incapaz de realizar una traducción de calidad (</w:t>
      </w:r>
      <w:proofErr w:type="spellStart"/>
      <w:r w:rsidRPr="00AD4D90">
        <w:t>Pokorn</w:t>
      </w:r>
      <w:proofErr w:type="spellEnd"/>
      <w:r w:rsidRPr="00AD4D90">
        <w:t xml:space="preserve"> 2005), por ejemplo, cuestionando si en la idealización  del “hablante nativo”, como un traductor más capacitado para realizar un trabajo de calidad, ha sido considerada la idea de si este pertenece a un periferia lingüística de una lengua dominante (un nativo del inglés de procedencia nigeriana, por ejemplo), o de si es parte de una segunda generación de inmigrantes, </w:t>
      </w:r>
      <w:r>
        <w:t>cayendo</w:t>
      </w:r>
      <w:r w:rsidRPr="00AD4D90">
        <w:t xml:space="preserve"> en una suerte de simplismo (</w:t>
      </w:r>
      <w:proofErr w:type="spellStart"/>
      <w:r w:rsidRPr="00AD4D90">
        <w:t>Pokorn</w:t>
      </w:r>
      <w:proofErr w:type="spellEnd"/>
      <w:r w:rsidRPr="00AD4D90">
        <w:t xml:space="preserve"> 2000, 69), algo que, contradictoriamente, evita considerar al traductor “como un ser social” y la traducción como una actividad compleja, como ha sido señalado en el apartado teórico-metodológico de este </w:t>
      </w:r>
      <w:r>
        <w:t>informe</w:t>
      </w:r>
      <w:r w:rsidRPr="00AD4D90">
        <w:t xml:space="preserve">. </w:t>
      </w:r>
    </w:p>
    <w:p w14:paraId="372FED0F" w14:textId="77777777" w:rsidR="00456EFC" w:rsidRDefault="00456EFC" w:rsidP="00D4451C">
      <w:r w:rsidRPr="00AD4D90">
        <w:t xml:space="preserve">Sin embargo, dicho lo anterior, el texto al que el </w:t>
      </w:r>
      <w:r>
        <w:t>practicante</w:t>
      </w:r>
      <w:r w:rsidRPr="00AD4D90">
        <w:t xml:space="preserve"> debió enfrentar</w:t>
      </w:r>
      <w:r>
        <w:t xml:space="preserve">se en portugués presentaba </w:t>
      </w:r>
      <w:r w:rsidRPr="00AD4D90">
        <w:t>problemas de redacción, por lo que fue necesario rea</w:t>
      </w:r>
      <w:r>
        <w:t>lizar observaciones sobre el mismo (a la agencia)</w:t>
      </w:r>
      <w:r w:rsidRPr="00AD4D90">
        <w:t>, en las que se señalaba, por ejemplo, pobreza en el vocabulario, faltas de ortografía, omisión de caracteres o incluso pala</w:t>
      </w:r>
      <w:r>
        <w:t>bras, problemas de sintaxis</w:t>
      </w:r>
      <w:r w:rsidRPr="00AD4D90">
        <w:t xml:space="preserve">, etc. </w:t>
      </w:r>
      <w:r>
        <w:t>Esto era una dificultad que se presentó en varios documentos con los que el practicante tuvo que trabajar</w:t>
      </w:r>
      <w:r w:rsidRPr="00AD4D90">
        <w:t>, no necesariamente</w:t>
      </w:r>
      <w:r>
        <w:t xml:space="preserve"> o solamente</w:t>
      </w:r>
      <w:r w:rsidRPr="00AD4D90">
        <w:t xml:space="preserve"> por la terminología, sino por</w:t>
      </w:r>
      <w:r>
        <w:t xml:space="preserve"> problemas de redacción. Lo importante (en este caso) era que el texto consiguiera el objetivo de comunicar (siendo vocativo), sin abandonar la realidad textual, proponiendo que la naturalidad del TD no se perdiera por los problemas de traducción del TP, por lo que se optó por una traducción formal.</w:t>
      </w:r>
    </w:p>
    <w:p w14:paraId="44A6172A" w14:textId="77777777" w:rsidR="00456EFC" w:rsidRPr="009651E6" w:rsidRDefault="00456EFC" w:rsidP="00D4451C">
      <w:pPr>
        <w:pStyle w:val="Heading1"/>
        <w:numPr>
          <w:ilvl w:val="1"/>
          <w:numId w:val="27"/>
        </w:numPr>
      </w:pPr>
      <w:r>
        <w:t xml:space="preserve"> </w:t>
      </w:r>
      <w:bookmarkStart w:id="89" w:name="_Toc431280957"/>
      <w:bookmarkStart w:id="90" w:name="_Toc431345198"/>
      <w:r w:rsidRPr="009651E6">
        <w:t>Juegos de Palabras</w:t>
      </w:r>
      <w:bookmarkEnd w:id="89"/>
      <w:bookmarkEnd w:id="90"/>
    </w:p>
    <w:p w14:paraId="32D38CD6" w14:textId="77777777" w:rsidR="00456EFC" w:rsidRPr="00AD4D90" w:rsidRDefault="00456EFC" w:rsidP="00D4451C">
      <w:r w:rsidRPr="00AD4D90">
        <w:t>El siguiente problema de traducción se encuentra relacionado con una situación en la que exist</w:t>
      </w:r>
      <w:r>
        <w:t>e un juego de palabras en el TP.</w:t>
      </w:r>
    </w:p>
    <w:p w14:paraId="78CEBAC4" w14:textId="77777777" w:rsidR="00456EFC" w:rsidRPr="00D67BB3" w:rsidRDefault="00456EFC" w:rsidP="00D4451C">
      <w:r w:rsidRPr="00D67BB3">
        <w:t>Esta traducción era de índole</w:t>
      </w:r>
      <w:r>
        <w:t xml:space="preserve"> simbólica, con un TP en EN-GB</w:t>
      </w:r>
    </w:p>
    <w:p w14:paraId="2DDFE6EB" w14:textId="77777777" w:rsidR="00456EFC" w:rsidRPr="00D67BB3" w:rsidRDefault="00456EFC" w:rsidP="00D4451C">
      <w:r w:rsidRPr="00D67BB3">
        <w:t xml:space="preserve">El contexto: </w:t>
      </w:r>
      <w:r>
        <w:t>Una narración dentro de un cuento que contenía un mensaje moral, con un narrador omnisciente.</w:t>
      </w:r>
    </w:p>
    <w:p w14:paraId="01AA86A3" w14:textId="77777777" w:rsidR="00456EFC" w:rsidRDefault="00456EFC" w:rsidP="00D4451C">
      <w:r w:rsidRPr="00D67BB3">
        <w:t xml:space="preserve">El tipo de texto era </w:t>
      </w:r>
      <w:r>
        <w:t>imaginativo.</w:t>
      </w:r>
    </w:p>
    <w:p w14:paraId="05FBD6B6" w14:textId="77777777" w:rsidR="00AF4922" w:rsidRDefault="00AF4922" w:rsidP="00D4451C"/>
    <w:p w14:paraId="2968C024" w14:textId="77777777" w:rsidR="00AF4922" w:rsidRDefault="00AF4922" w:rsidP="00D4451C"/>
    <w:p w14:paraId="329FDC24" w14:textId="77777777" w:rsidR="00456EFC" w:rsidRPr="00904282" w:rsidRDefault="00456EFC" w:rsidP="00D4451C">
      <w:pPr>
        <w:rPr>
          <w:b/>
        </w:rPr>
      </w:pPr>
      <w:r>
        <w:lastRenderedPageBreak/>
        <w:t>Extracto</w:t>
      </w:r>
      <w:r w:rsidRPr="00904282">
        <w:rPr>
          <w:b/>
        </w:rPr>
        <w:t>:</w:t>
      </w:r>
    </w:p>
    <w:tbl>
      <w:tblPr>
        <w:tblStyle w:val="TableGrid"/>
        <w:tblW w:w="0" w:type="auto"/>
        <w:tblLook w:val="04A0" w:firstRow="1" w:lastRow="0" w:firstColumn="1" w:lastColumn="0" w:noHBand="0" w:noVBand="1"/>
      </w:tblPr>
      <w:tblGrid>
        <w:gridCol w:w="4508"/>
        <w:gridCol w:w="4508"/>
      </w:tblGrid>
      <w:tr w:rsidR="00456EFC" w:rsidRPr="00904282" w14:paraId="3533B348" w14:textId="77777777" w:rsidTr="00456EFC">
        <w:tc>
          <w:tcPr>
            <w:tcW w:w="4508" w:type="dxa"/>
          </w:tcPr>
          <w:p w14:paraId="39CD2F14" w14:textId="77777777" w:rsidR="00456EFC" w:rsidRPr="00904282" w:rsidRDefault="00456EFC" w:rsidP="00D4451C">
            <w:r w:rsidRPr="00904282">
              <w:t>TP</w:t>
            </w:r>
          </w:p>
        </w:tc>
        <w:tc>
          <w:tcPr>
            <w:tcW w:w="4508" w:type="dxa"/>
          </w:tcPr>
          <w:p w14:paraId="0F93D3DE" w14:textId="77777777" w:rsidR="00456EFC" w:rsidRPr="00904282" w:rsidRDefault="00456EFC" w:rsidP="00D4451C">
            <w:r w:rsidRPr="00904282">
              <w:t>TD</w:t>
            </w:r>
          </w:p>
        </w:tc>
      </w:tr>
      <w:tr w:rsidR="00456EFC" w:rsidRPr="00AD4D90" w14:paraId="44232689" w14:textId="77777777" w:rsidTr="00456EFC">
        <w:tc>
          <w:tcPr>
            <w:tcW w:w="4508" w:type="dxa"/>
          </w:tcPr>
          <w:p w14:paraId="1B719D83" w14:textId="77777777" w:rsidR="00456EFC" w:rsidRPr="00AD4D90" w:rsidRDefault="00456EFC" w:rsidP="00D4451C">
            <w:pPr>
              <w:rPr>
                <w:lang w:val="en-US"/>
              </w:rPr>
            </w:pPr>
            <w:r w:rsidRPr="00AD4D90">
              <w:rPr>
                <w:lang w:val="en-US"/>
              </w:rPr>
              <w:t>MR GREEN,</w:t>
            </w:r>
          </w:p>
          <w:p w14:paraId="70B46196" w14:textId="77777777" w:rsidR="00456EFC" w:rsidRPr="00AD4D90" w:rsidRDefault="00456EFC" w:rsidP="00D4451C">
            <w:pPr>
              <w:rPr>
                <w:lang w:val="en-US"/>
              </w:rPr>
            </w:pPr>
            <w:r w:rsidRPr="00AD4D90">
              <w:rPr>
                <w:lang w:val="en-US"/>
              </w:rPr>
              <w:t>THE GREENGROCER</w:t>
            </w:r>
          </w:p>
          <w:p w14:paraId="53109DC5" w14:textId="77777777" w:rsidR="00456EFC" w:rsidRPr="00AD4D90" w:rsidRDefault="00456EFC" w:rsidP="00D4451C">
            <w:pPr>
              <w:rPr>
                <w:lang w:val="en-US"/>
              </w:rPr>
            </w:pPr>
            <w:r w:rsidRPr="00AD4D90">
              <w:rPr>
                <w:lang w:val="en-US"/>
              </w:rPr>
              <w:t>“There was once a man who was a greengrocer who had built a great reputation far and wide. His name was Green, Mr. Green, and he had held a stall in the market for thirty years.”</w:t>
            </w:r>
          </w:p>
          <w:p w14:paraId="3F816628" w14:textId="77777777" w:rsidR="00456EFC" w:rsidRPr="00AD4D90" w:rsidRDefault="00456EFC" w:rsidP="00D4451C">
            <w:pPr>
              <w:rPr>
                <w:lang w:val="en-US"/>
              </w:rPr>
            </w:pPr>
          </w:p>
        </w:tc>
        <w:tc>
          <w:tcPr>
            <w:tcW w:w="4508" w:type="dxa"/>
          </w:tcPr>
          <w:p w14:paraId="6238F355" w14:textId="77777777" w:rsidR="00456EFC" w:rsidRPr="00AD4D90" w:rsidRDefault="00456EFC" w:rsidP="00D4451C">
            <w:r w:rsidRPr="00AD4D90">
              <w:t>EL SR. GREEN,</w:t>
            </w:r>
          </w:p>
          <w:p w14:paraId="3DDBE5D0" w14:textId="77777777" w:rsidR="00456EFC" w:rsidRPr="00AD4D90" w:rsidRDefault="00456EFC" w:rsidP="00D4451C">
            <w:r>
              <w:t>EL VERDULERO</w:t>
            </w:r>
          </w:p>
          <w:p w14:paraId="380C1F8D" w14:textId="77777777" w:rsidR="00456EFC" w:rsidRPr="00AD4D90" w:rsidRDefault="00456EFC" w:rsidP="00D4451C">
            <w:r w:rsidRPr="00AD4D90">
              <w:t>“Había una vez un hombre que era verdulero y se había hecho de una gran reputación a lo largo y ancho.  Su nombre era Green, el Sr. Green, y él había mantenido un puesto en el mercado por treinta años.”</w:t>
            </w:r>
          </w:p>
        </w:tc>
      </w:tr>
    </w:tbl>
    <w:p w14:paraId="138A2618" w14:textId="77777777" w:rsidR="00456EFC" w:rsidRDefault="00456EFC" w:rsidP="00D4451C"/>
    <w:p w14:paraId="35E435C5" w14:textId="77777777" w:rsidR="00456EFC" w:rsidRPr="00AD4D90" w:rsidRDefault="00456EFC" w:rsidP="00D4451C">
      <w:r w:rsidRPr="00AD4D90">
        <w:t>En esta situación se presentó un problema a la hora de traducir el apellido del personaje de este texto literario. La cuestión en concreto se trataba de conseguir que el sentido de dicho juego de palabras se trasladara hacia desde el TP al TD. En primer lugar se identificó la relación que guardaban los términos “</w:t>
      </w:r>
      <w:r w:rsidRPr="00AD4D90">
        <w:rPr>
          <w:i/>
        </w:rPr>
        <w:t>Green</w:t>
      </w:r>
      <w:r w:rsidRPr="00AD4D90">
        <w:t>” y “</w:t>
      </w:r>
      <w:proofErr w:type="spellStart"/>
      <w:r w:rsidRPr="00AD4D90">
        <w:rPr>
          <w:i/>
        </w:rPr>
        <w:t>Greengrocer</w:t>
      </w:r>
      <w:proofErr w:type="spellEnd"/>
      <w:r w:rsidRPr="00AD4D90">
        <w:t xml:space="preserve">” en inglés y su traducción, aun si se conocía el significado en español de ambos, para tener presente la mayor cantidad de variables posible y determinar el mejor curso de acción. Las definiciones encontradas en un diccionario bilingüe inglés-español (ambas definiciones para </w:t>
      </w:r>
      <w:r>
        <w:t>es-la</w:t>
      </w:r>
      <w:r w:rsidRPr="00AD4D90">
        <w:t>) fueron las siguientes:</w:t>
      </w:r>
    </w:p>
    <w:p w14:paraId="0EEF923F" w14:textId="77777777" w:rsidR="003D2080" w:rsidRPr="003D2080" w:rsidRDefault="00456EFC" w:rsidP="00D4451C">
      <w:pPr>
        <w:pStyle w:val="ListParagraph"/>
        <w:numPr>
          <w:ilvl w:val="0"/>
          <w:numId w:val="28"/>
        </w:numPr>
        <w:rPr>
          <w:lang w:val="en-US"/>
        </w:rPr>
      </w:pPr>
      <w:bookmarkStart w:id="91" w:name="_Toc431277555"/>
      <w:r w:rsidRPr="003D2080">
        <w:rPr>
          <w:i/>
          <w:color w:val="000000" w:themeColor="text1"/>
          <w:lang w:val="en-US"/>
        </w:rPr>
        <w:t>Green</w:t>
      </w:r>
      <w:r w:rsidR="003D2080" w:rsidRPr="003D2080">
        <w:rPr>
          <w:color w:val="000000" w:themeColor="text1"/>
          <w:lang w:val="en-US"/>
        </w:rPr>
        <w:t xml:space="preserve">: </w:t>
      </w:r>
      <w:r w:rsidRPr="003D2080">
        <w:rPr>
          <w:color w:val="000000" w:themeColor="text1"/>
          <w:lang w:val="en-US"/>
        </w:rPr>
        <w:t>“noun 1 uncountable (</w:t>
      </w:r>
      <w:r w:rsidRPr="003D2080">
        <w:rPr>
          <w:i/>
          <w:iCs/>
          <w:color w:val="000000" w:themeColor="text1"/>
          <w:lang w:val="en-US"/>
        </w:rPr>
        <w:t>color</w:t>
      </w:r>
      <w:r w:rsidRPr="003D2080">
        <w:rPr>
          <w:color w:val="000000" w:themeColor="text1"/>
          <w:lang w:val="en-US"/>
        </w:rPr>
        <w:t xml:space="preserve">) </w:t>
      </w:r>
      <w:r w:rsidR="009933F5">
        <w:fldChar w:fldCharType="begin"/>
      </w:r>
      <w:r w:rsidR="009933F5" w:rsidRPr="007C21DD">
        <w:rPr>
          <w:lang w:val="en-US"/>
          <w:rPrChange w:id="92" w:author="Home" w:date="2015-12-01T15:19:00Z">
            <w:rPr/>
          </w:rPrChange>
        </w:rPr>
        <w:instrText xml:space="preserve"> HYPERLINK "http://www.oxforddictionaries.com/translate/spanish-english/</w:instrText>
      </w:r>
      <w:r w:rsidR="009933F5" w:rsidRPr="007C21DD">
        <w:rPr>
          <w:lang w:val="en-US"/>
          <w:rPrChange w:id="93" w:author="Home" w:date="2015-12-01T15:19:00Z">
            <w:rPr/>
          </w:rPrChange>
        </w:rPr>
        <w:instrText xml:space="preserve">verde" \l "verde" \o "English translation of verde in Oxford Dictionaries (Spanish-English)" </w:instrText>
      </w:r>
      <w:r w:rsidR="009933F5">
        <w:fldChar w:fldCharType="separate"/>
      </w:r>
      <w:proofErr w:type="spellStart"/>
      <w:r w:rsidRPr="003D2080">
        <w:rPr>
          <w:color w:val="000000" w:themeColor="text1"/>
          <w:u w:val="single"/>
          <w:lang w:val="en-US"/>
        </w:rPr>
        <w:t>verde</w:t>
      </w:r>
      <w:proofErr w:type="spellEnd"/>
      <w:r w:rsidRPr="003D2080">
        <w:rPr>
          <w:color w:val="000000" w:themeColor="text1"/>
          <w:u w:val="single"/>
          <w:lang w:val="en-US"/>
        </w:rPr>
        <w:t xml:space="preserve"> (masculine)</w:t>
      </w:r>
      <w:r w:rsidRPr="003D2080">
        <w:rPr>
          <w:color w:val="000000" w:themeColor="text1"/>
          <w:lang w:val="en-US"/>
        </w:rPr>
        <w:t>”</w:t>
      </w:r>
      <w:bookmarkEnd w:id="91"/>
      <w:r w:rsidRPr="003D2080">
        <w:rPr>
          <w:color w:val="000000" w:themeColor="text1"/>
          <w:lang w:val="en-US"/>
        </w:rPr>
        <w:t xml:space="preserve"> </w:t>
      </w:r>
      <w:r w:rsidR="009933F5">
        <w:rPr>
          <w:color w:val="000000" w:themeColor="text1"/>
          <w:lang w:val="en-US"/>
        </w:rPr>
        <w:fldChar w:fldCharType="end"/>
      </w:r>
      <w:bookmarkStart w:id="94" w:name="_Toc431277556"/>
    </w:p>
    <w:p w14:paraId="17CA3FE6" w14:textId="77777777" w:rsidR="00456EFC" w:rsidRDefault="003D2080" w:rsidP="00D4451C">
      <w:pPr>
        <w:pStyle w:val="ListParagraph"/>
        <w:numPr>
          <w:ilvl w:val="0"/>
          <w:numId w:val="28"/>
        </w:numPr>
        <w:rPr>
          <w:lang w:val="en-US"/>
        </w:rPr>
      </w:pPr>
      <w:r w:rsidRPr="000113AD">
        <w:rPr>
          <w:i/>
          <w:lang w:val="en-US"/>
        </w:rPr>
        <w:t xml:space="preserve"> </w:t>
      </w:r>
      <w:r w:rsidR="00456EFC" w:rsidRPr="000113AD">
        <w:rPr>
          <w:i/>
          <w:lang w:val="en-US"/>
        </w:rPr>
        <w:t>Greengrocer</w:t>
      </w:r>
      <w:r w:rsidR="00456EFC" w:rsidRPr="000113AD">
        <w:rPr>
          <w:lang w:val="en-US"/>
        </w:rPr>
        <w:t>:  “</w:t>
      </w:r>
      <w:r w:rsidR="00456EFC" w:rsidRPr="000113AD">
        <w:rPr>
          <w:i/>
          <w:iCs/>
          <w:lang w:val="en-US"/>
        </w:rPr>
        <w:t xml:space="preserve">(British English) </w:t>
      </w:r>
      <w:proofErr w:type="spellStart"/>
      <w:r w:rsidR="00456EFC" w:rsidRPr="000113AD">
        <w:rPr>
          <w:lang w:val="en-US"/>
        </w:rPr>
        <w:t>verdulero</w:t>
      </w:r>
      <w:proofErr w:type="spellEnd"/>
      <w:r w:rsidR="00456EFC" w:rsidRPr="000113AD">
        <w:rPr>
          <w:lang w:val="en-US"/>
        </w:rPr>
        <w:t>, (-</w:t>
      </w:r>
      <w:proofErr w:type="spellStart"/>
      <w:r w:rsidR="00456EFC" w:rsidRPr="000113AD">
        <w:rPr>
          <w:lang w:val="en-US"/>
        </w:rPr>
        <w:t>ra</w:t>
      </w:r>
      <w:proofErr w:type="spellEnd"/>
      <w:r w:rsidR="00456EFC" w:rsidRPr="000113AD">
        <w:rPr>
          <w:lang w:val="en-US"/>
        </w:rPr>
        <w:t>) (masculine, feminine)”</w:t>
      </w:r>
      <w:bookmarkEnd w:id="94"/>
      <w:r>
        <w:rPr>
          <w:lang w:val="en-US"/>
        </w:rPr>
        <w:t xml:space="preserve"> </w:t>
      </w:r>
    </w:p>
    <w:p w14:paraId="45021932" w14:textId="77777777" w:rsidR="003D2080" w:rsidRPr="003D2080" w:rsidRDefault="003D2080" w:rsidP="003D2080">
      <w:pPr>
        <w:ind w:left="360"/>
        <w:rPr>
          <w:color w:val="000000" w:themeColor="text1"/>
        </w:rPr>
      </w:pPr>
      <w:r w:rsidRPr="003D2080">
        <w:rPr>
          <w:color w:val="000000" w:themeColor="text1"/>
        </w:rPr>
        <w:t xml:space="preserve">(Oxford </w:t>
      </w:r>
      <w:proofErr w:type="spellStart"/>
      <w:r w:rsidRPr="003D2080">
        <w:rPr>
          <w:color w:val="000000" w:themeColor="text1"/>
        </w:rPr>
        <w:t>Dictionary</w:t>
      </w:r>
      <w:proofErr w:type="spellEnd"/>
      <w:r w:rsidRPr="003D2080">
        <w:rPr>
          <w:color w:val="000000" w:themeColor="text1"/>
        </w:rPr>
        <w:t xml:space="preserve">, traducción </w:t>
      </w:r>
      <w:proofErr w:type="gramStart"/>
      <w:r w:rsidRPr="003D2080">
        <w:rPr>
          <w:color w:val="000000" w:themeColor="text1"/>
        </w:rPr>
        <w:t>Inglés-Español</w:t>
      </w:r>
      <w:proofErr w:type="gramEnd"/>
      <w:r w:rsidRPr="003D2080">
        <w:rPr>
          <w:color w:val="000000" w:themeColor="text1"/>
        </w:rPr>
        <w:t xml:space="preserve">, </w:t>
      </w:r>
      <w:proofErr w:type="spellStart"/>
      <w:r w:rsidRPr="003D2080">
        <w:rPr>
          <w:color w:val="000000" w:themeColor="text1"/>
        </w:rPr>
        <w:t>version</w:t>
      </w:r>
      <w:proofErr w:type="spellEnd"/>
      <w:r w:rsidRPr="003D2080">
        <w:rPr>
          <w:color w:val="000000" w:themeColor="text1"/>
        </w:rPr>
        <w:t xml:space="preserve"> en línea)</w:t>
      </w:r>
      <w:r>
        <w:rPr>
          <w:rStyle w:val="FootnoteReference"/>
          <w:color w:val="000000" w:themeColor="text1"/>
          <w:lang w:val="en-US"/>
        </w:rPr>
        <w:footnoteReference w:id="3"/>
      </w:r>
      <w:r w:rsidRPr="003D2080">
        <w:rPr>
          <w:color w:val="000000" w:themeColor="text1"/>
        </w:rPr>
        <w:t>.</w:t>
      </w:r>
    </w:p>
    <w:p w14:paraId="7C8D674E" w14:textId="77777777" w:rsidR="00456EFC" w:rsidRPr="002A6888" w:rsidRDefault="00456EFC" w:rsidP="00D4451C">
      <w:pPr>
        <w:rPr>
          <w:b/>
        </w:rPr>
      </w:pPr>
      <w:bookmarkStart w:id="95" w:name="_Toc431277557"/>
      <w:r w:rsidRPr="002A6888">
        <w:t>La palabra “</w:t>
      </w:r>
      <w:proofErr w:type="spellStart"/>
      <w:r w:rsidRPr="002A6888">
        <w:t>greengrocer</w:t>
      </w:r>
      <w:proofErr w:type="spellEnd"/>
      <w:r w:rsidRPr="002A6888">
        <w:t>”, por su par</w:t>
      </w:r>
      <w:r w:rsidR="003D2080">
        <w:t>te, está compuesta por “</w:t>
      </w:r>
      <w:proofErr w:type="spellStart"/>
      <w:r w:rsidR="003D2080">
        <w:t>green</w:t>
      </w:r>
      <w:proofErr w:type="spellEnd"/>
      <w:r w:rsidR="003D2080">
        <w:t xml:space="preserve">”, </w:t>
      </w:r>
      <w:r w:rsidRPr="002A6888">
        <w:t>vegetales</w:t>
      </w:r>
      <w:r w:rsidR="003D2080">
        <w:t xml:space="preserve"> (Online </w:t>
      </w:r>
      <w:proofErr w:type="spellStart"/>
      <w:r w:rsidR="003D2080">
        <w:t>Etymology</w:t>
      </w:r>
      <w:proofErr w:type="spellEnd"/>
      <w:r w:rsidR="003D2080">
        <w:t xml:space="preserve"> </w:t>
      </w:r>
      <w:proofErr w:type="spellStart"/>
      <w:r w:rsidR="003D2080">
        <w:t>Dictionary</w:t>
      </w:r>
      <w:proofErr w:type="spellEnd"/>
      <w:r w:rsidR="003D2080">
        <w:t xml:space="preserve">) </w:t>
      </w:r>
      <w:r w:rsidRPr="002A6888">
        <w:t xml:space="preserve"> y “</w:t>
      </w:r>
      <w:proofErr w:type="spellStart"/>
      <w:r w:rsidRPr="002A6888">
        <w:t>grocer</w:t>
      </w:r>
      <w:proofErr w:type="spellEnd"/>
      <w:r w:rsidRPr="002A6888">
        <w:t>”, siendo definida la última como:</w:t>
      </w:r>
      <w:bookmarkEnd w:id="95"/>
    </w:p>
    <w:p w14:paraId="57C11ADD" w14:textId="77777777" w:rsidR="00456EFC" w:rsidRDefault="00456EFC" w:rsidP="00D4451C">
      <w:pPr>
        <w:rPr>
          <w:rStyle w:val="rsskip"/>
          <w:b/>
          <w:color w:val="000000" w:themeColor="text1"/>
        </w:rPr>
      </w:pPr>
      <w:bookmarkStart w:id="96" w:name="_Toc431277558"/>
      <w:proofErr w:type="spellStart"/>
      <w:r w:rsidRPr="009651E6">
        <w:rPr>
          <w:rStyle w:val="tr"/>
          <w:i/>
          <w:color w:val="000000" w:themeColor="text1"/>
        </w:rPr>
        <w:t>Grocer</w:t>
      </w:r>
      <w:proofErr w:type="spellEnd"/>
      <w:r w:rsidRPr="00AD4D90">
        <w:rPr>
          <w:rStyle w:val="tr"/>
          <w:color w:val="000000" w:themeColor="text1"/>
        </w:rPr>
        <w:t>: tendero, (</w:t>
      </w:r>
      <w:r w:rsidRPr="00AD4D90">
        <w:rPr>
          <w:rStyle w:val="tfrm"/>
          <w:color w:val="000000" w:themeColor="text1"/>
        </w:rPr>
        <w:t>-</w:t>
      </w:r>
      <w:proofErr w:type="spellStart"/>
      <w:r w:rsidRPr="00AD4D90">
        <w:rPr>
          <w:rStyle w:val="tfrm"/>
          <w:color w:val="000000" w:themeColor="text1"/>
        </w:rPr>
        <w:t>ra</w:t>
      </w:r>
      <w:proofErr w:type="spellEnd"/>
      <w:r w:rsidRPr="00AD4D90">
        <w:rPr>
          <w:rStyle w:val="tr"/>
          <w:color w:val="000000" w:themeColor="text1"/>
        </w:rPr>
        <w:t xml:space="preserve">) </w:t>
      </w:r>
      <w:r w:rsidRPr="00AD4D90">
        <w:rPr>
          <w:rStyle w:val="rsskip"/>
          <w:color w:val="000000" w:themeColor="text1"/>
        </w:rPr>
        <w:t>(</w:t>
      </w:r>
      <w:proofErr w:type="spellStart"/>
      <w:r w:rsidRPr="00AD4D90">
        <w:rPr>
          <w:rStyle w:val="rsskip"/>
          <w:color w:val="000000" w:themeColor="text1"/>
        </w:rPr>
        <w:t>masculine</w:t>
      </w:r>
      <w:proofErr w:type="spellEnd"/>
      <w:r w:rsidRPr="00AD4D90">
        <w:rPr>
          <w:rStyle w:val="rsskip"/>
          <w:color w:val="000000" w:themeColor="text1"/>
        </w:rPr>
        <w:t xml:space="preserve">, </w:t>
      </w:r>
      <w:proofErr w:type="spellStart"/>
      <w:r w:rsidRPr="00AD4D90">
        <w:rPr>
          <w:rStyle w:val="rsskip"/>
          <w:color w:val="000000" w:themeColor="text1"/>
        </w:rPr>
        <w:t>feminine</w:t>
      </w:r>
      <w:proofErr w:type="spellEnd"/>
      <w:r w:rsidRPr="00AD4D90">
        <w:rPr>
          <w:rStyle w:val="rsskip"/>
          <w:color w:val="000000" w:themeColor="text1"/>
        </w:rPr>
        <w:t>)</w:t>
      </w:r>
      <w:bookmarkStart w:id="97" w:name="_Toc431277559"/>
      <w:bookmarkEnd w:id="96"/>
      <w:r w:rsidR="003D2080">
        <w:t xml:space="preserve"> </w:t>
      </w:r>
      <w:r w:rsidR="003D2080" w:rsidRPr="003D2080">
        <w:rPr>
          <w:color w:val="000000" w:themeColor="text1"/>
        </w:rPr>
        <w:t xml:space="preserve">(Oxford </w:t>
      </w:r>
      <w:proofErr w:type="spellStart"/>
      <w:r w:rsidR="003D2080" w:rsidRPr="003D2080">
        <w:rPr>
          <w:color w:val="000000" w:themeColor="text1"/>
        </w:rPr>
        <w:t>Dictionary</w:t>
      </w:r>
      <w:proofErr w:type="spellEnd"/>
      <w:r w:rsidR="003D2080" w:rsidRPr="003D2080">
        <w:rPr>
          <w:color w:val="000000" w:themeColor="text1"/>
        </w:rPr>
        <w:t xml:space="preserve">, traducción Inglés-Español, </w:t>
      </w:r>
      <w:proofErr w:type="spellStart"/>
      <w:r w:rsidR="003D2080" w:rsidRPr="003D2080">
        <w:rPr>
          <w:color w:val="000000" w:themeColor="text1"/>
        </w:rPr>
        <w:t>version</w:t>
      </w:r>
      <w:proofErr w:type="spellEnd"/>
      <w:r w:rsidR="003D2080" w:rsidRPr="003D2080">
        <w:rPr>
          <w:color w:val="000000" w:themeColor="text1"/>
        </w:rPr>
        <w:t xml:space="preserve"> en línea)</w:t>
      </w:r>
      <w:r w:rsidR="003D2080">
        <w:rPr>
          <w:color w:val="000000" w:themeColor="text1"/>
        </w:rPr>
        <w:t>.</w:t>
      </w:r>
    </w:p>
    <w:p w14:paraId="2630701F" w14:textId="77777777" w:rsidR="00456EFC" w:rsidRPr="00AD4D90" w:rsidRDefault="00456EFC" w:rsidP="00D4451C">
      <w:pPr>
        <w:rPr>
          <w:rStyle w:val="rsskip"/>
          <w:b/>
          <w:color w:val="000000" w:themeColor="text1"/>
        </w:rPr>
      </w:pPr>
      <w:r w:rsidRPr="00AD4D90">
        <w:rPr>
          <w:rStyle w:val="rsskip"/>
          <w:color w:val="000000" w:themeColor="text1"/>
        </w:rPr>
        <w:t>El origen de esta palabra está relacionado con una persona que (en la Edad Media) vendía objetos en grandes cantidades</w:t>
      </w:r>
      <w:bookmarkEnd w:id="97"/>
      <w:r w:rsidR="003D2080">
        <w:t>.</w:t>
      </w:r>
    </w:p>
    <w:p w14:paraId="2B4A14F4" w14:textId="77777777" w:rsidR="00456EFC" w:rsidRPr="00AD4D90" w:rsidRDefault="00456EFC" w:rsidP="00D4451C">
      <w:r w:rsidRPr="00AD4D90">
        <w:lastRenderedPageBreak/>
        <w:t>En síntesis, se puede afirmar que la relación entre estos términos, respecto de este juego de palabras, se basa, por un lado, en que la palabra “</w:t>
      </w:r>
      <w:proofErr w:type="spellStart"/>
      <w:r w:rsidRPr="00AD4D90">
        <w:rPr>
          <w:i/>
        </w:rPr>
        <w:t>green</w:t>
      </w:r>
      <w:proofErr w:type="spellEnd"/>
      <w:r w:rsidRPr="00AD4D90">
        <w:t>” significa “verde” en español y está asociada a la idea de vegetales, según su origen. Por lo que el uso de “Mr. Green” en el texto tiene como resultado que se asocie al personaje con su profesión (</w:t>
      </w:r>
      <w:proofErr w:type="spellStart"/>
      <w:r w:rsidRPr="00AD4D90">
        <w:t>greengrocer</w:t>
      </w:r>
      <w:proofErr w:type="spellEnd"/>
      <w:r w:rsidRPr="00AD4D90">
        <w:t xml:space="preserve">). </w:t>
      </w:r>
    </w:p>
    <w:p w14:paraId="54129740" w14:textId="77777777" w:rsidR="00456EFC" w:rsidRPr="00AD4D90" w:rsidRDefault="00456EFC" w:rsidP="00D4451C">
      <w:r w:rsidRPr="00AD4D90">
        <w:t>El siguiente paso fue el de realizar un análisis similar con la traducción de ambas palabras. Esto dio como resultado lo siguiente (según el DRAE y un diccionario etimológico consultados):</w:t>
      </w:r>
    </w:p>
    <w:p w14:paraId="68415E72" w14:textId="77777777" w:rsidR="00456EFC" w:rsidRPr="00AD4D90" w:rsidRDefault="00456EFC" w:rsidP="00D4451C">
      <w:pPr>
        <w:pStyle w:val="ListParagraph"/>
        <w:numPr>
          <w:ilvl w:val="0"/>
          <w:numId w:val="18"/>
        </w:numPr>
        <w:rPr>
          <w:rStyle w:val="d"/>
          <w:color w:val="000000" w:themeColor="text1"/>
        </w:rPr>
      </w:pPr>
      <w:r w:rsidRPr="00AD4D90">
        <w:rPr>
          <w:rStyle w:val="d"/>
          <w:b/>
          <w:bCs/>
          <w:color w:val="000000" w:themeColor="text1"/>
        </w:rPr>
        <w:t>Verde:</w:t>
      </w:r>
    </w:p>
    <w:p w14:paraId="2ED12058" w14:textId="77777777" w:rsidR="00456EFC" w:rsidRPr="00AD4D90" w:rsidRDefault="00456EFC" w:rsidP="00D4451C">
      <w:pPr>
        <w:pStyle w:val="ListParagraph"/>
        <w:numPr>
          <w:ilvl w:val="1"/>
          <w:numId w:val="18"/>
        </w:numPr>
        <w:rPr>
          <w:rStyle w:val="d"/>
          <w:color w:val="000000" w:themeColor="text1"/>
        </w:rPr>
      </w:pPr>
      <w:r w:rsidRPr="00AD4D90">
        <w:rPr>
          <w:rStyle w:val="d"/>
          <w:b/>
          <w:bCs/>
          <w:color w:val="000000" w:themeColor="text1"/>
        </w:rPr>
        <w:t>“1.</w:t>
      </w:r>
      <w:r w:rsidRPr="00AD4D90">
        <w:t xml:space="preserve"> </w:t>
      </w:r>
      <w:proofErr w:type="spellStart"/>
      <w:r w:rsidRPr="00AD4D90">
        <w:rPr>
          <w:rStyle w:val="d"/>
          <w:color w:val="000000" w:themeColor="text1"/>
        </w:rPr>
        <w:t>adj</w:t>
      </w:r>
      <w:proofErr w:type="spellEnd"/>
      <w:r w:rsidRPr="00AD4D90">
        <w:rPr>
          <w:rStyle w:val="d"/>
          <w:color w:val="000000" w:themeColor="text1"/>
        </w:rPr>
        <w:t>.</w:t>
      </w:r>
      <w:r w:rsidRPr="00AD4D90">
        <w:rPr>
          <w:rStyle w:val="b"/>
          <w:color w:val="000000" w:themeColor="text1"/>
        </w:rPr>
        <w:t xml:space="preserve"> De color semejante al de la hierba fresca, la esmeralda, el cardenillo, etc. Es el cuarto color del espectro solar. </w:t>
      </w:r>
      <w:r w:rsidRPr="00AD4D90">
        <w:rPr>
          <w:rStyle w:val="d"/>
          <w:color w:val="000000" w:themeColor="text1"/>
        </w:rPr>
        <w:t xml:space="preserve">U. t. c. s. “ </w:t>
      </w:r>
    </w:p>
    <w:p w14:paraId="27D29D26" w14:textId="77777777" w:rsidR="00456EFC" w:rsidRPr="00AD4D90" w:rsidRDefault="00456EFC" w:rsidP="00D4451C">
      <w:pPr>
        <w:pStyle w:val="ListParagraph"/>
        <w:numPr>
          <w:ilvl w:val="1"/>
          <w:numId w:val="18"/>
        </w:numPr>
        <w:rPr>
          <w:rStyle w:val="d"/>
          <w:color w:val="000000" w:themeColor="text1"/>
        </w:rPr>
      </w:pPr>
      <w:r w:rsidRPr="00AD4D90">
        <w:rPr>
          <w:rStyle w:val="d"/>
          <w:b/>
          <w:bCs/>
          <w:color w:val="000000" w:themeColor="text1"/>
        </w:rPr>
        <w:t>“4.</w:t>
      </w:r>
      <w:r w:rsidRPr="00AD4D90">
        <w:rPr>
          <w:rStyle w:val="g"/>
          <w:color w:val="000000" w:themeColor="text1"/>
        </w:rPr>
        <w:t xml:space="preserve"> </w:t>
      </w:r>
      <w:proofErr w:type="spellStart"/>
      <w:r w:rsidRPr="00AD4D90">
        <w:rPr>
          <w:rStyle w:val="g"/>
          <w:color w:val="000000" w:themeColor="text1"/>
        </w:rPr>
        <w:t>adj</w:t>
      </w:r>
      <w:proofErr w:type="spellEnd"/>
      <w:r w:rsidRPr="00AD4D90">
        <w:rPr>
          <w:rStyle w:val="g"/>
          <w:color w:val="000000" w:themeColor="text1"/>
        </w:rPr>
        <w:t>.</w:t>
      </w:r>
      <w:r w:rsidRPr="00AD4D90">
        <w:rPr>
          <w:rStyle w:val="b"/>
          <w:color w:val="000000" w:themeColor="text1"/>
        </w:rPr>
        <w:t xml:space="preserve"> Dicho de una legumbre: Que se consume fresca, para diferenciarla de la que se guisa seca. </w:t>
      </w:r>
      <w:r w:rsidRPr="00AD4D90">
        <w:rPr>
          <w:rStyle w:val="h"/>
          <w:i/>
          <w:iCs/>
          <w:color w:val="000000" w:themeColor="text1"/>
        </w:rPr>
        <w:t>Judías, habas verdes”</w:t>
      </w:r>
    </w:p>
    <w:p w14:paraId="55E371BA" w14:textId="77777777" w:rsidR="00456EFC" w:rsidRPr="00AD4D90" w:rsidRDefault="00456EFC" w:rsidP="00D4451C">
      <w:pPr>
        <w:pStyle w:val="ListParagraph"/>
        <w:numPr>
          <w:ilvl w:val="1"/>
          <w:numId w:val="18"/>
        </w:numPr>
        <w:rPr>
          <w:rStyle w:val="b"/>
          <w:color w:val="000000" w:themeColor="text1"/>
        </w:rPr>
      </w:pPr>
      <w:r w:rsidRPr="00AD4D90">
        <w:rPr>
          <w:rStyle w:val="d"/>
          <w:b/>
          <w:bCs/>
          <w:color w:val="000000" w:themeColor="text1"/>
        </w:rPr>
        <w:t>“9.</w:t>
      </w:r>
      <w:r w:rsidRPr="00AD4D90">
        <w:rPr>
          <w:rStyle w:val="g"/>
          <w:color w:val="000000" w:themeColor="text1"/>
        </w:rPr>
        <w:t xml:space="preserve"> </w:t>
      </w:r>
      <w:proofErr w:type="spellStart"/>
      <w:r w:rsidRPr="00AD4D90">
        <w:rPr>
          <w:rStyle w:val="g"/>
          <w:color w:val="000000" w:themeColor="text1"/>
        </w:rPr>
        <w:t>adj</w:t>
      </w:r>
      <w:proofErr w:type="spellEnd"/>
      <w:r w:rsidRPr="00AD4D90">
        <w:rPr>
          <w:rStyle w:val="g"/>
          <w:color w:val="000000" w:themeColor="text1"/>
        </w:rPr>
        <w:t>.</w:t>
      </w:r>
      <w:r w:rsidRPr="00AD4D90">
        <w:rPr>
          <w:rStyle w:val="b"/>
          <w:color w:val="000000" w:themeColor="text1"/>
        </w:rPr>
        <w:t xml:space="preserve"> Se dice de los primeros años de la vida y de la juventud.”</w:t>
      </w:r>
    </w:p>
    <w:p w14:paraId="118ECBE2" w14:textId="77777777" w:rsidR="00456EFC" w:rsidRPr="00AD4D90" w:rsidRDefault="00456EFC" w:rsidP="00D4451C">
      <w:pPr>
        <w:pStyle w:val="ListParagraph"/>
        <w:numPr>
          <w:ilvl w:val="0"/>
          <w:numId w:val="18"/>
        </w:numPr>
      </w:pPr>
      <w:r w:rsidRPr="00AD4D90">
        <w:rPr>
          <w:b/>
        </w:rPr>
        <w:t>Verde</w:t>
      </w:r>
      <w:r w:rsidRPr="00AD4D90">
        <w:t>: guarda relación con el origen de “</w:t>
      </w:r>
      <w:proofErr w:type="spellStart"/>
      <w:r w:rsidRPr="00AD4D90">
        <w:t>green</w:t>
      </w:r>
      <w:proofErr w:type="spellEnd"/>
      <w:r w:rsidRPr="00AD4D90">
        <w:t>” en inglés (que con otras lenguas raíz germánica guarda una relación con la raíz de “verdura”) y existe alguna conexión con otras palabras que se refieren a un estado de juventud o vigorosidad en su raíz latina.</w:t>
      </w:r>
      <w:r w:rsidR="00A1559C">
        <w:t xml:space="preserve"> (Diccionario Etimológico, 2015)</w:t>
      </w:r>
    </w:p>
    <w:p w14:paraId="2E305261" w14:textId="77777777" w:rsidR="00456EFC" w:rsidRPr="00AD4D90" w:rsidRDefault="00456EFC" w:rsidP="00D4451C">
      <w:pPr>
        <w:pStyle w:val="p"/>
        <w:numPr>
          <w:ilvl w:val="0"/>
          <w:numId w:val="18"/>
        </w:numPr>
        <w:rPr>
          <w:rStyle w:val="b"/>
          <w:color w:val="000000" w:themeColor="text1"/>
        </w:rPr>
      </w:pPr>
      <w:r w:rsidRPr="00AD4D90">
        <w:t>Verdulero: “</w:t>
      </w:r>
      <w:r w:rsidRPr="00AD4D90">
        <w:rPr>
          <w:rStyle w:val="f"/>
          <w:b/>
          <w:bCs/>
          <w:color w:val="000000" w:themeColor="text1"/>
        </w:rPr>
        <w:t xml:space="preserve">verdulero, </w:t>
      </w:r>
      <w:proofErr w:type="spellStart"/>
      <w:r w:rsidRPr="00AD4D90">
        <w:rPr>
          <w:rStyle w:val="f"/>
          <w:b/>
          <w:bCs/>
          <w:color w:val="000000" w:themeColor="text1"/>
        </w:rPr>
        <w:t>ra</w:t>
      </w:r>
      <w:proofErr w:type="spellEnd"/>
      <w:r w:rsidRPr="00AD4D90">
        <w:rPr>
          <w:rStyle w:val="f"/>
          <w:b/>
          <w:bCs/>
          <w:color w:val="000000" w:themeColor="text1"/>
        </w:rPr>
        <w:t>.</w:t>
      </w:r>
      <w:bookmarkStart w:id="98" w:name="0_1"/>
      <w:bookmarkEnd w:id="98"/>
      <w:r w:rsidRPr="00AD4D90">
        <w:rPr>
          <w:rStyle w:val="f"/>
          <w:b/>
          <w:bCs/>
          <w:color w:val="000000" w:themeColor="text1"/>
        </w:rPr>
        <w:t xml:space="preserve"> </w:t>
      </w:r>
      <w:r w:rsidRPr="00AD4D90">
        <w:rPr>
          <w:rStyle w:val="d"/>
          <w:b/>
          <w:bCs/>
          <w:color w:val="000000" w:themeColor="text1"/>
        </w:rPr>
        <w:t>1.</w:t>
      </w:r>
      <w:r w:rsidRPr="00AD4D90">
        <w:t xml:space="preserve"> </w:t>
      </w:r>
      <w:r w:rsidRPr="00AD4D90">
        <w:rPr>
          <w:rStyle w:val="d"/>
          <w:color w:val="000000" w:themeColor="text1"/>
        </w:rPr>
        <w:t>m. y</w:t>
      </w:r>
      <w:r w:rsidRPr="00AD4D90">
        <w:t xml:space="preserve"> </w:t>
      </w:r>
      <w:r w:rsidRPr="00AD4D90">
        <w:rPr>
          <w:rStyle w:val="d"/>
          <w:color w:val="000000" w:themeColor="text1"/>
        </w:rPr>
        <w:t>f.</w:t>
      </w:r>
      <w:r w:rsidRPr="00AD4D90">
        <w:rPr>
          <w:rStyle w:val="b"/>
          <w:color w:val="000000" w:themeColor="text1"/>
        </w:rPr>
        <w:t xml:space="preserve"> Persona que vende verduras.”</w:t>
      </w:r>
      <w:r w:rsidR="00A1559C">
        <w:rPr>
          <w:rStyle w:val="b"/>
          <w:color w:val="000000" w:themeColor="text1"/>
        </w:rPr>
        <w:t xml:space="preserve"> (DRAE)</w:t>
      </w:r>
    </w:p>
    <w:p w14:paraId="0ED50C56" w14:textId="77777777" w:rsidR="00456EFC" w:rsidRPr="00AD4D90" w:rsidRDefault="00456EFC" w:rsidP="00374593">
      <w:pPr>
        <w:pStyle w:val="p"/>
        <w:spacing w:line="360" w:lineRule="auto"/>
        <w:rPr>
          <w:rStyle w:val="b"/>
          <w:color w:val="000000" w:themeColor="text1"/>
        </w:rPr>
      </w:pPr>
      <w:r>
        <w:rPr>
          <w:rStyle w:val="b"/>
          <w:color w:val="000000" w:themeColor="text1"/>
        </w:rPr>
        <w:t>El practicante observó</w:t>
      </w:r>
      <w:r w:rsidRPr="00AD4D90">
        <w:rPr>
          <w:rStyle w:val="b"/>
          <w:color w:val="000000" w:themeColor="text1"/>
        </w:rPr>
        <w:t xml:space="preserve"> que existe una relación entre la palabra “verde” y “verdura”, además de la conexión con la palabra “verdulero” al comparar las entradas en los diccionarios etimológicos y las acepciones en los otros diccionarios. </w:t>
      </w:r>
    </w:p>
    <w:p w14:paraId="1E470275" w14:textId="77777777" w:rsidR="00456EFC" w:rsidRPr="00AD4D90" w:rsidRDefault="00456EFC" w:rsidP="00374593">
      <w:pPr>
        <w:pStyle w:val="p"/>
        <w:spacing w:line="360" w:lineRule="auto"/>
        <w:rPr>
          <w:rStyle w:val="b"/>
          <w:color w:val="000000" w:themeColor="text1"/>
        </w:rPr>
      </w:pPr>
      <w:r w:rsidRPr="00AD4D90">
        <w:rPr>
          <w:rStyle w:val="b"/>
          <w:color w:val="000000" w:themeColor="text1"/>
        </w:rPr>
        <w:t>El tercer paso fue comparar el uso de “Verde” en español y “Green” en inglés como apellidos, hasta donde fuera posible dentro de los parámetros del proceso de traducción, para tener una idea de qué tan común resultaba (y si era factible realizar la traducción) el apellido “Verde”. Intentar hacer un conteo por país en Hispanoamérica podía resultar un tanto complejo, por lo que luego de una búsqueda rápida, se determinó que no era un apellido común, no siendo necesariamente este el caso para el apellido “Green” en países de habla inglesa</w:t>
      </w:r>
      <w:r w:rsidRPr="00AD4D90">
        <w:rPr>
          <w:rStyle w:val="FootnoteReference"/>
          <w:color w:val="000000" w:themeColor="text1"/>
        </w:rPr>
        <w:footnoteReference w:id="4"/>
      </w:r>
      <w:r w:rsidRPr="00AD4D90">
        <w:rPr>
          <w:rStyle w:val="b"/>
          <w:color w:val="000000" w:themeColor="text1"/>
        </w:rPr>
        <w:t xml:space="preserve">. </w:t>
      </w:r>
    </w:p>
    <w:p w14:paraId="2535F35C" w14:textId="77777777" w:rsidR="00456EFC" w:rsidRDefault="00456EFC" w:rsidP="00374593">
      <w:pPr>
        <w:pStyle w:val="p"/>
        <w:spacing w:line="360" w:lineRule="auto"/>
        <w:rPr>
          <w:rStyle w:val="b"/>
          <w:color w:val="000000" w:themeColor="text1"/>
        </w:rPr>
      </w:pPr>
      <w:r w:rsidRPr="00AD4D90">
        <w:rPr>
          <w:rStyle w:val="b"/>
          <w:color w:val="000000" w:themeColor="text1"/>
        </w:rPr>
        <w:lastRenderedPageBreak/>
        <w:t xml:space="preserve">Finalmente, se tomó la decisión de realizar una traducción que dejara por fuera este juego de palabras entre el apellido del personaje y su profesión, rompiendo el efecto de equivalencia, pero aplicando una extranjerización en el texto, dejando el apellido sin traducir. Tanto la falta de naturalidad existente en la posible traducción del apellido, como el contexto de la historia, permitían que no se perdiera el sentido literario del cuento. Un último aspecto que cabe señalar es que el narrador, así como la mayoría de las historias que formaban parte de este trabajo de traducción, se encontraba en Inglaterra, con lo que el lector, en el caso del público meta, no tiene un corte en el flujo de la historia a causa de no observar una traducción del apellido </w:t>
      </w:r>
      <w:r>
        <w:rPr>
          <w:rStyle w:val="b"/>
          <w:color w:val="000000" w:themeColor="text1"/>
        </w:rPr>
        <w:t xml:space="preserve">del personaje en este cuento.  </w:t>
      </w:r>
    </w:p>
    <w:p w14:paraId="21C5D462" w14:textId="77777777" w:rsidR="00456EFC" w:rsidRPr="002A6888" w:rsidRDefault="00456EFC" w:rsidP="00D4451C">
      <w:pPr>
        <w:pStyle w:val="Heading1"/>
        <w:numPr>
          <w:ilvl w:val="1"/>
          <w:numId w:val="27"/>
        </w:numPr>
        <w:rPr>
          <w:color w:val="000000" w:themeColor="text1"/>
        </w:rPr>
      </w:pPr>
      <w:r>
        <w:t xml:space="preserve"> </w:t>
      </w:r>
      <w:bookmarkStart w:id="99" w:name="_Toc431280958"/>
      <w:bookmarkStart w:id="100" w:name="_Toc431345199"/>
      <w:r w:rsidRPr="002A6888">
        <w:t>Adaptación</w:t>
      </w:r>
      <w:bookmarkEnd w:id="99"/>
      <w:bookmarkEnd w:id="100"/>
    </w:p>
    <w:p w14:paraId="3D7183C6" w14:textId="77777777" w:rsidR="00456EFC" w:rsidRPr="00AD4D90" w:rsidRDefault="00456EFC" w:rsidP="00D4451C">
      <w:r w:rsidRPr="00AD4D90">
        <w:t xml:space="preserve">Otro problema con el </w:t>
      </w:r>
      <w:r>
        <w:t>que el practicante tuvo</w:t>
      </w:r>
      <w:r w:rsidRPr="00AD4D90">
        <w:t xml:space="preserve"> que lidiar fue el de adaptar el contenido de los textos al público latinoamericano. A continuación se expone un ejemplo de lo anterior con un texto en el que se mencionan, en portugués, varios nombres que son del conocimiento del público para al que ese texto fue traducido (Brasil), y también la versión en español (América Latina) a la que fue traducido, y en la que se tuvo modificar personajes de la cultura popular para poder adaptar el significado del texto al público de habla hispana en América Latina:</w:t>
      </w:r>
    </w:p>
    <w:p w14:paraId="46D92A68" w14:textId="77777777" w:rsidR="00456EFC" w:rsidRPr="00D67BB3" w:rsidRDefault="00456EFC" w:rsidP="00D4451C">
      <w:r w:rsidRPr="00D67BB3">
        <w:t xml:space="preserve">Esta traducción era de índole comunicativa, con un TP en </w:t>
      </w:r>
      <w:r>
        <w:t>PT-BR.</w:t>
      </w:r>
    </w:p>
    <w:p w14:paraId="143CABB4" w14:textId="77777777" w:rsidR="00456EFC" w:rsidRPr="00D67BB3" w:rsidRDefault="00456EFC" w:rsidP="00D4451C">
      <w:r w:rsidRPr="00D67BB3">
        <w:t>El contexto: Se trataba de un documento que sería utilizado como una lección sobre “</w:t>
      </w:r>
      <w:r>
        <w:t>atributos del carácter o personalidad y su relación con ciertos animales</w:t>
      </w:r>
      <w:r w:rsidRPr="00D67BB3">
        <w:t>”.</w:t>
      </w:r>
    </w:p>
    <w:p w14:paraId="7693DCA6" w14:textId="77777777" w:rsidR="00456EFC" w:rsidRDefault="00456EFC" w:rsidP="00D4451C">
      <w:r w:rsidRPr="00D67BB3">
        <w:t xml:space="preserve">El tipo de texto era </w:t>
      </w:r>
      <w:r>
        <w:t>imaginativo</w:t>
      </w:r>
      <w:r w:rsidRPr="00D67BB3">
        <w:t xml:space="preserve"> y con carácter educativo/informativo. El vocabulario del mismo contenía términos relacionados con </w:t>
      </w:r>
      <w:r>
        <w:t>fauna, rasgos de personalidad, historia y mitología.</w:t>
      </w:r>
      <w:r w:rsidR="00374593">
        <w:t xml:space="preserve"> </w:t>
      </w:r>
    </w:p>
    <w:p w14:paraId="2184B85A" w14:textId="77777777" w:rsidR="00456EFC" w:rsidRPr="00AD4D90" w:rsidRDefault="00456EFC" w:rsidP="00D4451C">
      <w:r>
        <w:t>Extracto:</w:t>
      </w:r>
    </w:p>
    <w:tbl>
      <w:tblPr>
        <w:tblStyle w:val="TableGrid"/>
        <w:tblW w:w="0" w:type="auto"/>
        <w:tblLook w:val="04A0" w:firstRow="1" w:lastRow="0" w:firstColumn="1" w:lastColumn="0" w:noHBand="0" w:noVBand="1"/>
      </w:tblPr>
      <w:tblGrid>
        <w:gridCol w:w="4508"/>
        <w:gridCol w:w="4508"/>
      </w:tblGrid>
      <w:tr w:rsidR="00456EFC" w:rsidRPr="00AD4D90" w14:paraId="4A0D5787" w14:textId="77777777" w:rsidTr="00456EFC">
        <w:tc>
          <w:tcPr>
            <w:tcW w:w="4508" w:type="dxa"/>
          </w:tcPr>
          <w:p w14:paraId="7BA12BD5" w14:textId="77777777" w:rsidR="00456EFC" w:rsidRPr="00AD4D90" w:rsidRDefault="00456EFC" w:rsidP="00D4451C">
            <w:r>
              <w:t>T1</w:t>
            </w:r>
          </w:p>
        </w:tc>
        <w:tc>
          <w:tcPr>
            <w:tcW w:w="4508" w:type="dxa"/>
          </w:tcPr>
          <w:p w14:paraId="711B9418" w14:textId="77777777" w:rsidR="00456EFC" w:rsidRPr="00AD4D90" w:rsidRDefault="00456EFC" w:rsidP="00D4451C">
            <w:r>
              <w:t>T2</w:t>
            </w:r>
          </w:p>
        </w:tc>
      </w:tr>
      <w:tr w:rsidR="00456EFC" w:rsidRPr="00AD4D90" w14:paraId="39344B38" w14:textId="77777777" w:rsidTr="00456EFC">
        <w:tc>
          <w:tcPr>
            <w:tcW w:w="4508" w:type="dxa"/>
          </w:tcPr>
          <w:p w14:paraId="7CE3A4CA" w14:textId="77777777" w:rsidR="00456EFC" w:rsidRPr="00AD4D90" w:rsidRDefault="00456EFC" w:rsidP="00D4451C">
            <w:pPr>
              <w:rPr>
                <w:lang w:val="pt-BR"/>
              </w:rPr>
            </w:pPr>
            <w:r w:rsidRPr="00AD4D90">
              <w:rPr>
                <w:lang w:val="pt-BR"/>
              </w:rPr>
              <w:t>Uma curiosidade neste assunto é que as pessoas têm uma tendência a serem e agirem como um ou mais elementos:</w:t>
            </w:r>
          </w:p>
          <w:p w14:paraId="4435D5EA" w14:textId="77777777" w:rsidR="00456EFC" w:rsidRPr="00AD4D90" w:rsidRDefault="00456EFC" w:rsidP="00D4451C">
            <w:pPr>
              <w:pStyle w:val="ListParagraph"/>
              <w:numPr>
                <w:ilvl w:val="0"/>
                <w:numId w:val="20"/>
              </w:numPr>
              <w:rPr>
                <w:lang w:val="pt-BR"/>
              </w:rPr>
            </w:pPr>
            <w:r w:rsidRPr="00AD4D90">
              <w:rPr>
                <w:lang w:val="pt-BR"/>
              </w:rPr>
              <w:t>(…)</w:t>
            </w:r>
          </w:p>
          <w:p w14:paraId="605C47A6" w14:textId="77777777" w:rsidR="00456EFC" w:rsidRPr="00AD4D90" w:rsidRDefault="00456EFC" w:rsidP="00D4451C">
            <w:pPr>
              <w:pStyle w:val="ListParagraph"/>
              <w:numPr>
                <w:ilvl w:val="0"/>
                <w:numId w:val="19"/>
              </w:numPr>
              <w:rPr>
                <w:lang w:val="pt-BR"/>
              </w:rPr>
            </w:pPr>
            <w:r w:rsidRPr="00AD4D90">
              <w:rPr>
                <w:lang w:val="pt-BR"/>
              </w:rPr>
              <w:t xml:space="preserve">Já outras pessoas têm o estilo do elemento </w:t>
            </w:r>
            <w:r w:rsidRPr="00AD4D90">
              <w:rPr>
                <w:b/>
                <w:lang w:val="pt-BR"/>
              </w:rPr>
              <w:t>pássaro</w:t>
            </w:r>
            <w:r w:rsidRPr="00AD4D90">
              <w:rPr>
                <w:lang w:val="pt-BR"/>
              </w:rPr>
              <w:t xml:space="preserve"> (nervosas, </w:t>
            </w:r>
            <w:r w:rsidRPr="00AD4D90">
              <w:rPr>
                <w:lang w:val="pt-BR"/>
              </w:rPr>
              <w:lastRenderedPageBreak/>
              <w:t>desajeitadas, visionárias). Alguns exemplos de pessoas deste elemento são Harry Potter, Rita Lee e Woody Allen.</w:t>
            </w:r>
          </w:p>
          <w:p w14:paraId="4F359CBF" w14:textId="77777777" w:rsidR="00456EFC" w:rsidRPr="00AD4D90" w:rsidRDefault="00456EFC" w:rsidP="00D4451C">
            <w:pPr>
              <w:pStyle w:val="ListParagraph"/>
              <w:numPr>
                <w:ilvl w:val="0"/>
                <w:numId w:val="19"/>
              </w:numPr>
              <w:rPr>
                <w:lang w:val="pt-BR"/>
              </w:rPr>
            </w:pPr>
            <w:r w:rsidRPr="00AD4D90">
              <w:rPr>
                <w:lang w:val="pt-BR"/>
              </w:rPr>
              <w:t>E, por fim, outras têm o estilo de Leão (charmosas, poderosas, líderes). Alguns exemplos de pessoas deste elemento são Sharon Stone, Marlon Brando e Vera Fischer.</w:t>
            </w:r>
          </w:p>
          <w:p w14:paraId="56CB2560" w14:textId="77777777" w:rsidR="00456EFC" w:rsidRPr="00AD4D90" w:rsidRDefault="00456EFC" w:rsidP="00D4451C">
            <w:pPr>
              <w:rPr>
                <w:lang w:val="pt-BR"/>
              </w:rPr>
            </w:pPr>
          </w:p>
        </w:tc>
        <w:tc>
          <w:tcPr>
            <w:tcW w:w="4508" w:type="dxa"/>
          </w:tcPr>
          <w:p w14:paraId="4A65B37C" w14:textId="77777777" w:rsidR="00456EFC" w:rsidRPr="00AD4D90" w:rsidRDefault="00456EFC" w:rsidP="00D4451C">
            <w:r w:rsidRPr="00AD4D90">
              <w:lastRenderedPageBreak/>
              <w:t>Algo curioso sobre este asunto es que las personas tienen la tendencia a ser y actuar como uno o más de los elementos:…</w:t>
            </w:r>
          </w:p>
          <w:p w14:paraId="3AA36D32" w14:textId="77777777" w:rsidR="00456EFC" w:rsidRPr="00AD4D90" w:rsidRDefault="00456EFC" w:rsidP="00D4451C">
            <w:pPr>
              <w:pStyle w:val="ListParagraph"/>
              <w:numPr>
                <w:ilvl w:val="0"/>
                <w:numId w:val="20"/>
              </w:numPr>
              <w:rPr>
                <w:lang w:val="pt-BR"/>
              </w:rPr>
            </w:pPr>
            <w:r w:rsidRPr="00AD4D90">
              <w:rPr>
                <w:lang w:val="pt-BR"/>
              </w:rPr>
              <w:t>(…)</w:t>
            </w:r>
          </w:p>
          <w:p w14:paraId="2AA0E624" w14:textId="77777777" w:rsidR="00456EFC" w:rsidRPr="00AD4D90" w:rsidRDefault="00456EFC" w:rsidP="00D4451C">
            <w:pPr>
              <w:pStyle w:val="ListParagraph"/>
              <w:numPr>
                <w:ilvl w:val="0"/>
                <w:numId w:val="19"/>
              </w:numPr>
            </w:pPr>
            <w:r w:rsidRPr="003B3739">
              <w:t xml:space="preserve">Hay otras personas que tienen </w:t>
            </w:r>
            <w:proofErr w:type="gramStart"/>
            <w:r w:rsidRPr="003B3739">
              <w:t xml:space="preserve">el estilo del elemento Pájaro (nerviosas,  </w:t>
            </w:r>
            <w:r w:rsidRPr="003B3739">
              <w:lastRenderedPageBreak/>
              <w:t>desarregladas, visionarias</w:t>
            </w:r>
            <w:proofErr w:type="gramEnd"/>
            <w:r w:rsidRPr="003B3739">
              <w:t>).</w:t>
            </w:r>
            <w:r w:rsidRPr="00AD4D90">
              <w:t xml:space="preserve"> Ejemplos de este elemento son Harry Potter, Lady Gaga y Woody Allen.</w:t>
            </w:r>
          </w:p>
          <w:p w14:paraId="79A9B7C9" w14:textId="77777777" w:rsidR="00456EFC" w:rsidRPr="00AD4D90" w:rsidRDefault="00456EFC" w:rsidP="00D4451C">
            <w:pPr>
              <w:pStyle w:val="ListParagraph"/>
              <w:numPr>
                <w:ilvl w:val="0"/>
                <w:numId w:val="19"/>
              </w:numPr>
            </w:pPr>
            <w:r w:rsidRPr="00AD4D90">
              <w:t>Y, finalmente, otras tienen estilo de León (encantadoras, poderosas, líderes). Algunos ejemplos de personas de este elemento son Sharon Stone, Marlon Brando y Carlos Gardel.</w:t>
            </w:r>
          </w:p>
          <w:p w14:paraId="7EFC8982" w14:textId="77777777" w:rsidR="00456EFC" w:rsidRPr="00AD4D90" w:rsidRDefault="00456EFC" w:rsidP="00D4451C"/>
        </w:tc>
      </w:tr>
    </w:tbl>
    <w:p w14:paraId="26367B16" w14:textId="77777777" w:rsidR="00456EFC" w:rsidRPr="00AD4D90" w:rsidRDefault="00456EFC" w:rsidP="00D4451C"/>
    <w:p w14:paraId="131CC95F" w14:textId="77777777" w:rsidR="00456EFC" w:rsidRPr="00AD4D90" w:rsidRDefault="00456EFC" w:rsidP="00D4451C">
      <w:r w:rsidRPr="00AD4D90">
        <w:t>Para r</w:t>
      </w:r>
      <w:r>
        <w:t xml:space="preserve">esolver este problema lo que el practicante hizo </w:t>
      </w:r>
      <w:r w:rsidRPr="00AD4D90">
        <w:t xml:space="preserve">fue buscar un equivalente (ver apartado de metodología), según el contexto, entre los personajes del T1, que se pudiera adaptar al público meta. En el TP (T1) se presentaban características “específicas” de ciertos personajes que, a su vez, representaban una relación entre la personalidad de los mismos y un “elemento” (animal)  particular. En el TP, entre los personajes que se presentaban como ejemplares de estos elementos, se encontraban figuras que o bien eran parte de la cultura popular, o bien eran conocidas dentro el ámbito cultural/popular de Brasil (aunque ello no significase que algunos de ellos no fueran conocidos en el resto de América Latina). Por lo tanto, siguiendo el “círculo de aprendizaje” (Robinson 2003) presentado en el apartado de metodología, primero se observó que, según el contexto del TP, el texto conectaba estas características a personajes específicos, permitiendo trazar un punto de partida. En segundo lugar, se formuló una hipótesis de cuáles posibles personalidades, conocidas en Hispanoamérica, cumplirían con las mismas características que se asociaban a las personalidades en el TP (tomando en consideración que el propio TP fue adaptado para el público brasileiro). Como las personalidades escogidas para realizar la adaptación/equivalencia parecían cumplir los parámetros (características) a las que el texto hacía referencia, se determinó utilizarlas. En último lugar, cabe señalar, que se hizo la corrección en el T2 sobre el uso de las mayúsculas para nombrar los elementos (animales), ya que en el T1 estos están escritos de forma indiferente con mayúsculas y minúsculas, lo que causaba un problema de coherencia a nivel de forma de las palabras. </w:t>
      </w:r>
    </w:p>
    <w:p w14:paraId="5265F4D6" w14:textId="77777777" w:rsidR="00456EFC" w:rsidRDefault="00456EFC" w:rsidP="00D4451C">
      <w:r w:rsidRPr="00AD4D90">
        <w:t xml:space="preserve">Finalmente, </w:t>
      </w:r>
      <w:r>
        <w:t>cuando el practicante</w:t>
      </w:r>
      <w:r w:rsidRPr="00AD4D90">
        <w:t xml:space="preserve"> estableció contacto con la agencia, al envío de la traducción de este texto especí</w:t>
      </w:r>
      <w:r>
        <w:t xml:space="preserve">fico, para señalar que se incurrió </w:t>
      </w:r>
      <w:r w:rsidRPr="00AD4D90">
        <w:t xml:space="preserve">en este cambio, tomando en cuenta que se </w:t>
      </w:r>
      <w:r w:rsidRPr="00AD4D90">
        <w:lastRenderedPageBreak/>
        <w:t xml:space="preserve">trataba de nombres propios de personalidades y no de una cuestión terminológica. No se recibió ninguna respuesta negativa al respecto </w:t>
      </w:r>
      <w:r>
        <w:t>sobre</w:t>
      </w:r>
      <w:r w:rsidRPr="00AD4D90">
        <w:t xml:space="preserve"> este asunto. </w:t>
      </w:r>
      <w:r>
        <w:t xml:space="preserve"> </w:t>
      </w:r>
    </w:p>
    <w:p w14:paraId="2C6E9FD8" w14:textId="77777777" w:rsidR="00456EFC" w:rsidRPr="00BE6624" w:rsidRDefault="00456EFC" w:rsidP="00D4451C">
      <w:pPr>
        <w:pStyle w:val="Heading1"/>
        <w:numPr>
          <w:ilvl w:val="1"/>
          <w:numId w:val="27"/>
        </w:numPr>
      </w:pPr>
      <w:r>
        <w:t xml:space="preserve"> </w:t>
      </w:r>
      <w:bookmarkStart w:id="101" w:name="_Toc431280959"/>
      <w:bookmarkStart w:id="102" w:name="_Toc431345200"/>
      <w:r w:rsidRPr="00BE6624">
        <w:t>Equivalencia</w:t>
      </w:r>
      <w:bookmarkEnd w:id="101"/>
      <w:bookmarkEnd w:id="102"/>
    </w:p>
    <w:p w14:paraId="2AF6DCBD" w14:textId="77777777" w:rsidR="00456EFC" w:rsidRPr="00D67BB3" w:rsidRDefault="00456EFC" w:rsidP="00D4451C">
      <w:r w:rsidRPr="00D67BB3">
        <w:t xml:space="preserve">Esta traducción era de índole comunicativa, con un TP en </w:t>
      </w:r>
      <w:r>
        <w:t>PT-BR</w:t>
      </w:r>
      <w:r w:rsidRPr="00D67BB3">
        <w:t>.</w:t>
      </w:r>
    </w:p>
    <w:p w14:paraId="5B7F0C22" w14:textId="77777777" w:rsidR="00456EFC" w:rsidRPr="00D67BB3" w:rsidRDefault="00456EFC" w:rsidP="00D4451C">
      <w:r w:rsidRPr="00D67BB3">
        <w:t>El contexto: Se trataba de un documento que sería utilizado como una lección sobre “</w:t>
      </w:r>
      <w:r>
        <w:t>Eliminar los males causados por motivos ajenos</w:t>
      </w:r>
      <w:r w:rsidRPr="00D67BB3">
        <w:t>”.</w:t>
      </w:r>
    </w:p>
    <w:p w14:paraId="34016D83" w14:textId="77777777" w:rsidR="00456EFC" w:rsidRDefault="00456EFC" w:rsidP="00D4451C">
      <w:r w:rsidRPr="00D67BB3">
        <w:t xml:space="preserve">El tipo de texto era </w:t>
      </w:r>
      <w:r>
        <w:t xml:space="preserve">imaginativo </w:t>
      </w:r>
      <w:r w:rsidRPr="00D67BB3">
        <w:t>y con carácter educativo/</w:t>
      </w:r>
      <w:r>
        <w:t>informativo.</w:t>
      </w:r>
    </w:p>
    <w:p w14:paraId="35D3096A" w14:textId="77777777" w:rsidR="00374593" w:rsidRDefault="00374593" w:rsidP="00D4451C"/>
    <w:p w14:paraId="7C1D04A4" w14:textId="77777777" w:rsidR="00456EFC" w:rsidRPr="00AD4D90" w:rsidRDefault="00456EFC" w:rsidP="00D4451C">
      <w:r>
        <w:t>Extracto:</w:t>
      </w:r>
    </w:p>
    <w:tbl>
      <w:tblPr>
        <w:tblStyle w:val="TableGrid"/>
        <w:tblW w:w="0" w:type="auto"/>
        <w:tblLook w:val="04A0" w:firstRow="1" w:lastRow="0" w:firstColumn="1" w:lastColumn="0" w:noHBand="0" w:noVBand="1"/>
      </w:tblPr>
      <w:tblGrid>
        <w:gridCol w:w="4508"/>
        <w:gridCol w:w="4508"/>
      </w:tblGrid>
      <w:tr w:rsidR="00456EFC" w:rsidRPr="00AD4D90" w14:paraId="454A5301" w14:textId="77777777" w:rsidTr="00456EFC">
        <w:tc>
          <w:tcPr>
            <w:tcW w:w="4508" w:type="dxa"/>
          </w:tcPr>
          <w:p w14:paraId="0047FF51" w14:textId="77777777" w:rsidR="00456EFC" w:rsidRPr="00D47E52" w:rsidRDefault="00456EFC" w:rsidP="00D4451C">
            <w:pPr>
              <w:rPr>
                <w:lang w:val="pt-BR"/>
              </w:rPr>
            </w:pPr>
            <w:r w:rsidRPr="00D47E52">
              <w:rPr>
                <w:lang w:val="pt-BR"/>
              </w:rPr>
              <w:t>T1</w:t>
            </w:r>
          </w:p>
        </w:tc>
        <w:tc>
          <w:tcPr>
            <w:tcW w:w="4508" w:type="dxa"/>
          </w:tcPr>
          <w:p w14:paraId="651A8417" w14:textId="77777777" w:rsidR="00456EFC" w:rsidRPr="00D47E52" w:rsidRDefault="00456EFC" w:rsidP="00D4451C">
            <w:pPr>
              <w:rPr>
                <w:lang w:val="pt-BR"/>
              </w:rPr>
            </w:pPr>
            <w:r w:rsidRPr="00D47E52">
              <w:rPr>
                <w:lang w:val="pt-BR"/>
              </w:rPr>
              <w:t>T2</w:t>
            </w:r>
          </w:p>
        </w:tc>
      </w:tr>
      <w:tr w:rsidR="00456EFC" w:rsidRPr="00AD4D90" w14:paraId="1154118D" w14:textId="77777777" w:rsidTr="00456EFC">
        <w:tc>
          <w:tcPr>
            <w:tcW w:w="4508" w:type="dxa"/>
          </w:tcPr>
          <w:p w14:paraId="4F5F1DC3" w14:textId="77777777" w:rsidR="00456EFC" w:rsidRPr="00AD4D90" w:rsidRDefault="00456EFC" w:rsidP="00D4451C">
            <w:pPr>
              <w:rPr>
                <w:lang w:val="pt-BR"/>
              </w:rPr>
            </w:pPr>
            <w:r w:rsidRPr="00AD4D90">
              <w:rPr>
                <w:lang w:val="pt-BR"/>
              </w:rPr>
              <w:t xml:space="preserve">“No domingo seguinte fez a mesma coisa, antes de badalar o sino </w:t>
            </w:r>
            <w:r w:rsidRPr="00AD4D90">
              <w:rPr>
                <w:b/>
                <w:lang w:val="pt-BR"/>
              </w:rPr>
              <w:t>deu uma bronca</w:t>
            </w:r>
            <w:r w:rsidRPr="00AD4D90">
              <w:rPr>
                <w:lang w:val="pt-BR"/>
              </w:rPr>
              <w:t xml:space="preserve"> em toda a cidade, e com mais vigor do que na primeira vez!.”</w:t>
            </w:r>
          </w:p>
          <w:p w14:paraId="0F0597DC" w14:textId="77777777" w:rsidR="00456EFC" w:rsidRPr="00AD4D90" w:rsidRDefault="00456EFC" w:rsidP="00D4451C">
            <w:pPr>
              <w:rPr>
                <w:lang w:val="pt-BR"/>
              </w:rPr>
            </w:pPr>
          </w:p>
          <w:p w14:paraId="649F9A7A" w14:textId="77777777" w:rsidR="00456EFC" w:rsidRPr="00AD4D90" w:rsidRDefault="00456EFC" w:rsidP="00D4451C">
            <w:pPr>
              <w:rPr>
                <w:lang w:val="pt-BR"/>
              </w:rPr>
            </w:pPr>
            <w:r w:rsidRPr="00AD4D90">
              <w:rPr>
                <w:lang w:val="pt-BR"/>
              </w:rPr>
              <w:t xml:space="preserve">“Quando começou a ter essa postura de </w:t>
            </w:r>
            <w:r w:rsidRPr="00AD4D90">
              <w:rPr>
                <w:b/>
                <w:lang w:val="pt-BR"/>
              </w:rPr>
              <w:t>dar bronca neles</w:t>
            </w:r>
            <w:r w:rsidRPr="00AD4D90">
              <w:rPr>
                <w:lang w:val="pt-BR"/>
              </w:rPr>
              <w:t xml:space="preserve"> (…) </w:t>
            </w:r>
            <w:r w:rsidRPr="00AD4D90">
              <w:rPr>
                <w:b/>
                <w:lang w:val="pt-BR"/>
              </w:rPr>
              <w:t>Sua bronca</w:t>
            </w:r>
            <w:r w:rsidRPr="00AD4D90">
              <w:rPr>
                <w:lang w:val="pt-BR"/>
              </w:rPr>
              <w:t xml:space="preserve"> não foi contra eles pessoalmente, mas contra essas energias que eles processavam naquele momento.”</w:t>
            </w:r>
          </w:p>
          <w:p w14:paraId="59F62611" w14:textId="77777777" w:rsidR="00456EFC" w:rsidRPr="00AD4D90" w:rsidRDefault="00456EFC" w:rsidP="00D4451C">
            <w:pPr>
              <w:rPr>
                <w:lang w:val="pt-BR"/>
              </w:rPr>
            </w:pPr>
          </w:p>
        </w:tc>
        <w:tc>
          <w:tcPr>
            <w:tcW w:w="4508" w:type="dxa"/>
          </w:tcPr>
          <w:p w14:paraId="531F3BA8" w14:textId="77777777" w:rsidR="00456EFC" w:rsidRPr="00AD4D90" w:rsidRDefault="00456EFC" w:rsidP="00D4451C">
            <w:r w:rsidRPr="00AD4D90">
              <w:t xml:space="preserve">“Al domingo siguiente hizo lo mismo, antes de tocar la campana </w:t>
            </w:r>
            <w:r w:rsidRPr="00AD4D90">
              <w:rPr>
                <w:b/>
              </w:rPr>
              <w:t>lanzó un regaño</w:t>
            </w:r>
            <w:r w:rsidRPr="00AD4D90">
              <w:t xml:space="preserve"> a toda la ciudad, ¡y con más vigor que la primera vez!”</w:t>
            </w:r>
          </w:p>
          <w:p w14:paraId="704081EE" w14:textId="77777777" w:rsidR="00456EFC" w:rsidRPr="00AD4D90" w:rsidRDefault="00456EFC" w:rsidP="00D4451C"/>
          <w:p w14:paraId="75C588DC" w14:textId="77777777" w:rsidR="00456EFC" w:rsidRPr="00AD4D90" w:rsidRDefault="00456EFC" w:rsidP="00D4451C">
            <w:r w:rsidRPr="00AD4D90">
              <w:t xml:space="preserve">Cuando comenzó a </w:t>
            </w:r>
            <w:r w:rsidRPr="00AD4D90">
              <w:rPr>
                <w:b/>
              </w:rPr>
              <w:t>darles regaños</w:t>
            </w:r>
            <w:r w:rsidRPr="00AD4D90">
              <w:t xml:space="preserve"> (…) </w:t>
            </w:r>
            <w:r w:rsidRPr="00AD4D90">
              <w:rPr>
                <w:b/>
              </w:rPr>
              <w:t>El regaño</w:t>
            </w:r>
            <w:r w:rsidRPr="00AD4D90">
              <w:t xml:space="preserve"> que les envió no quedaba en contra de ellos, sino en contra de las energías que ellos estaban procesando en aquel momento.”</w:t>
            </w:r>
          </w:p>
          <w:p w14:paraId="36205470" w14:textId="77777777" w:rsidR="00456EFC" w:rsidRPr="00AD4D90" w:rsidRDefault="00456EFC" w:rsidP="00D4451C"/>
        </w:tc>
      </w:tr>
    </w:tbl>
    <w:p w14:paraId="6131FEED" w14:textId="77777777" w:rsidR="00456EFC" w:rsidRPr="00AD4D90" w:rsidRDefault="00456EFC" w:rsidP="00D4451C"/>
    <w:p w14:paraId="560DA67C" w14:textId="77777777" w:rsidR="00456EFC" w:rsidRPr="00AD4D90" w:rsidRDefault="00456EFC" w:rsidP="00D4451C">
      <w:r w:rsidRPr="00AD4D90">
        <w:t>La expresión “</w:t>
      </w:r>
      <w:r w:rsidRPr="00AD4D90">
        <w:rPr>
          <w:i/>
        </w:rPr>
        <w:t xml:space="preserve">dar </w:t>
      </w:r>
      <w:proofErr w:type="spellStart"/>
      <w:r w:rsidRPr="00AD4D90">
        <w:rPr>
          <w:i/>
        </w:rPr>
        <w:t>uma</w:t>
      </w:r>
      <w:proofErr w:type="spellEnd"/>
      <w:r w:rsidRPr="00AD4D90">
        <w:rPr>
          <w:i/>
        </w:rPr>
        <w:t xml:space="preserve"> bronca</w:t>
      </w:r>
      <w:r w:rsidRPr="00AD4D90">
        <w:t>” no significa, necesariamente, lo mismo en español que en portugués si se toma en cuenta el contexto de la misma dentro del texto. Por lo tanto, aunque existen palabras en español que pueden ser utilizadas y se respete la sintaxis de la expresión, el significado se vería perdido a la hora de traducir. Esto generaba un problema de traducción que requería ir más allá de una traducción literal. Para resolver dicho problema se optó por realizar una búsqueda para realizar la traducción, prestando mayor importancia al significado que a la forma.</w:t>
      </w:r>
    </w:p>
    <w:p w14:paraId="64B8BB76" w14:textId="77777777" w:rsidR="00456EFC" w:rsidRPr="00AD4D90" w:rsidRDefault="00456EFC" w:rsidP="00D4451C">
      <w:r w:rsidRPr="00AD4D90">
        <w:lastRenderedPageBreak/>
        <w:t>Es por ello que, como primer paso, se buscó la palabra “bronca” en el DRAE para dar cuenta de las diferentes acepciones del vocablo, siendo algunas de ellas las siguientes:</w:t>
      </w:r>
    </w:p>
    <w:p w14:paraId="1DFC8499" w14:textId="77777777" w:rsidR="00456EFC" w:rsidRPr="007028A8" w:rsidRDefault="00456EFC" w:rsidP="00D4451C">
      <w:pPr>
        <w:rPr>
          <w:lang w:val="pt-PT"/>
        </w:rPr>
      </w:pPr>
      <w:r w:rsidRPr="007028A8">
        <w:rPr>
          <w:rStyle w:val="d"/>
          <w:b/>
          <w:bCs/>
          <w:color w:val="000000" w:themeColor="text1"/>
          <w:lang w:val="pt-PT"/>
        </w:rPr>
        <w:t>“6.</w:t>
      </w:r>
      <w:r w:rsidRPr="007028A8">
        <w:rPr>
          <w:lang w:val="pt-PT"/>
        </w:rPr>
        <w:t xml:space="preserve"> </w:t>
      </w:r>
      <w:proofErr w:type="gramStart"/>
      <w:r w:rsidRPr="007028A8">
        <w:rPr>
          <w:rStyle w:val="d"/>
          <w:color w:val="000000" w:themeColor="text1"/>
          <w:lang w:val="pt-PT"/>
        </w:rPr>
        <w:t>f</w:t>
      </w:r>
      <w:proofErr w:type="gramEnd"/>
      <w:r w:rsidRPr="007028A8">
        <w:rPr>
          <w:rStyle w:val="d"/>
          <w:color w:val="000000" w:themeColor="text1"/>
          <w:lang w:val="pt-PT"/>
        </w:rPr>
        <w:t>.</w:t>
      </w:r>
      <w:r w:rsidRPr="007028A8">
        <w:rPr>
          <w:rStyle w:val="b"/>
          <w:color w:val="000000" w:themeColor="text1"/>
          <w:lang w:val="pt-PT"/>
        </w:rPr>
        <w:t xml:space="preserve"> </w:t>
      </w:r>
      <w:proofErr w:type="spellStart"/>
      <w:r w:rsidRPr="007028A8">
        <w:rPr>
          <w:rStyle w:val="b"/>
          <w:color w:val="000000" w:themeColor="text1"/>
          <w:lang w:val="pt-PT"/>
        </w:rPr>
        <w:t>Riña</w:t>
      </w:r>
      <w:proofErr w:type="spellEnd"/>
      <w:r w:rsidRPr="007028A8">
        <w:rPr>
          <w:rStyle w:val="b"/>
          <w:color w:val="000000" w:themeColor="text1"/>
          <w:lang w:val="pt-PT"/>
        </w:rPr>
        <w:t xml:space="preserve"> o disputa ruidosa.”</w:t>
      </w:r>
    </w:p>
    <w:p w14:paraId="7B77962E" w14:textId="77777777" w:rsidR="00456EFC" w:rsidRPr="00AD4D90" w:rsidRDefault="00456EFC" w:rsidP="00D4451C">
      <w:pPr>
        <w:rPr>
          <w:rStyle w:val="b"/>
          <w:color w:val="000000" w:themeColor="text1"/>
        </w:rPr>
      </w:pPr>
      <w:r w:rsidRPr="007028A8">
        <w:rPr>
          <w:lang w:val="pt-PT"/>
        </w:rPr>
        <w:t xml:space="preserve"> </w:t>
      </w:r>
      <w:r w:rsidRPr="00AD4D90">
        <w:t>“</w:t>
      </w:r>
      <w:r w:rsidRPr="00AD4D90">
        <w:rPr>
          <w:rStyle w:val="d"/>
          <w:b/>
          <w:bCs/>
          <w:color w:val="000000" w:themeColor="text1"/>
        </w:rPr>
        <w:t>7.</w:t>
      </w:r>
      <w:r w:rsidRPr="00AD4D90">
        <w:rPr>
          <w:rStyle w:val="g"/>
          <w:color w:val="000000" w:themeColor="text1"/>
        </w:rPr>
        <w:t xml:space="preserve"> f.</w:t>
      </w:r>
      <w:r w:rsidRPr="00AD4D90">
        <w:rPr>
          <w:rStyle w:val="b"/>
          <w:color w:val="000000" w:themeColor="text1"/>
        </w:rPr>
        <w:t xml:space="preserve"> Reprensión áspera.”</w:t>
      </w:r>
    </w:p>
    <w:p w14:paraId="35C9502F" w14:textId="77777777" w:rsidR="00456EFC" w:rsidRPr="00AD4D90" w:rsidRDefault="00456EFC" w:rsidP="00D4451C">
      <w:r w:rsidRPr="00AD4D90">
        <w:rPr>
          <w:rStyle w:val="d"/>
          <w:b/>
          <w:bCs/>
          <w:color w:val="000000" w:themeColor="text1"/>
        </w:rPr>
        <w:t>“9.</w:t>
      </w:r>
      <w:r w:rsidRPr="00AD4D90">
        <w:rPr>
          <w:rStyle w:val="g"/>
          <w:color w:val="000000" w:themeColor="text1"/>
        </w:rPr>
        <w:t xml:space="preserve"> f.</w:t>
      </w:r>
      <w:r w:rsidRPr="00AD4D90">
        <w:rPr>
          <w:rStyle w:val="d"/>
          <w:i/>
          <w:iCs/>
          <w:color w:val="000000" w:themeColor="text1"/>
        </w:rPr>
        <w:t xml:space="preserve"> Am.</w:t>
      </w:r>
      <w:r w:rsidRPr="00AD4D90">
        <w:rPr>
          <w:rStyle w:val="b"/>
          <w:color w:val="000000" w:themeColor="text1"/>
        </w:rPr>
        <w:t xml:space="preserve"> Enojo, enfado, rabia.”</w:t>
      </w:r>
    </w:p>
    <w:p w14:paraId="0715DD17" w14:textId="77777777" w:rsidR="00456EFC" w:rsidRPr="00AD4D90" w:rsidRDefault="00456EFC" w:rsidP="00427F78">
      <w:pPr>
        <w:pStyle w:val="NormalWeb"/>
        <w:spacing w:before="0" w:beforeAutospacing="0" w:after="0" w:afterAutospacing="0" w:line="360" w:lineRule="auto"/>
      </w:pPr>
      <w:r w:rsidRPr="00AD4D90">
        <w:t>En la 7ª acepción se puede observar el vocablo “reprensión” (áspera) que, contextualmente, contiene un significado similar al utilizado en el T1, sin embargo, la 9ª acepción del DRAE señala que en América (Hispanoamérica específicamente) el vocablo “bronca” se utiliza como un “enojo, enfado, rabia” al que se le puede agregar un etc. (por aquello de tener otros usos d</w:t>
      </w:r>
      <w:r>
        <w:t>istintos en diferentes países).</w:t>
      </w:r>
    </w:p>
    <w:p w14:paraId="6CCF6FCE" w14:textId="77777777" w:rsidR="00456EFC" w:rsidRPr="00AD4D90" w:rsidRDefault="00456EFC" w:rsidP="00D4451C">
      <w:pPr>
        <w:pStyle w:val="NormalWeb"/>
      </w:pPr>
      <w:r w:rsidRPr="00AD4D90">
        <w:t>El siguiente paso era buscar la definición de bronca en el DPLP. Prestando atención a las acepciones de este di</w:t>
      </w:r>
      <w:r>
        <w:t>ccionario tenemos lo siguiente:</w:t>
      </w:r>
    </w:p>
    <w:p w14:paraId="6D01115E" w14:textId="77777777" w:rsidR="00456EFC" w:rsidRPr="007028A8" w:rsidRDefault="00456EFC" w:rsidP="00D4451C">
      <w:pPr>
        <w:pStyle w:val="NormalWeb"/>
        <w:rPr>
          <w:lang w:val="pt-PT"/>
        </w:rPr>
      </w:pPr>
      <w:r w:rsidRPr="007028A8">
        <w:rPr>
          <w:lang w:val="pt-PT"/>
        </w:rPr>
        <w:t>“1. [Informal]  Descompostura, sermão, repreensão.</w:t>
      </w:r>
    </w:p>
    <w:p w14:paraId="5D0433C4" w14:textId="77777777" w:rsidR="00456EFC" w:rsidRPr="007028A8" w:rsidRDefault="00456EFC" w:rsidP="00D4451C">
      <w:pPr>
        <w:rPr>
          <w:lang w:val="pt-PT" w:eastAsia="pt-PT"/>
        </w:rPr>
      </w:pPr>
      <w:r w:rsidRPr="007028A8">
        <w:rPr>
          <w:lang w:val="pt-PT" w:eastAsia="pt-PT"/>
        </w:rPr>
        <w:t xml:space="preserve">2. [Informal]  Confusão, </w:t>
      </w:r>
      <w:proofErr w:type="gramStart"/>
      <w:r w:rsidRPr="007028A8">
        <w:rPr>
          <w:lang w:val="pt-PT" w:eastAsia="pt-PT"/>
        </w:rPr>
        <w:t>barraca(da</w:t>
      </w:r>
      <w:proofErr w:type="gramEnd"/>
      <w:r w:rsidRPr="007028A8">
        <w:rPr>
          <w:lang w:val="pt-PT" w:eastAsia="pt-PT"/>
        </w:rPr>
        <w:t>), problema.</w:t>
      </w:r>
    </w:p>
    <w:p w14:paraId="0542C059" w14:textId="77777777" w:rsidR="00456EFC" w:rsidRPr="00AD4D90" w:rsidRDefault="00456EFC" w:rsidP="00D4451C">
      <w:pPr>
        <w:rPr>
          <w:lang w:eastAsia="pt-PT"/>
        </w:rPr>
      </w:pPr>
      <w:r w:rsidRPr="00AD4D90">
        <w:rPr>
          <w:lang w:eastAsia="pt-PT"/>
        </w:rPr>
        <w:t>3. [Infor</w:t>
      </w:r>
      <w:r>
        <w:rPr>
          <w:lang w:eastAsia="pt-PT"/>
        </w:rPr>
        <w:t>mal]  </w:t>
      </w:r>
      <w:proofErr w:type="spellStart"/>
      <w:r>
        <w:rPr>
          <w:lang w:eastAsia="pt-PT"/>
        </w:rPr>
        <w:t>Contestação</w:t>
      </w:r>
      <w:proofErr w:type="spellEnd"/>
      <w:r>
        <w:rPr>
          <w:lang w:eastAsia="pt-PT"/>
        </w:rPr>
        <w:t xml:space="preserve">, </w:t>
      </w:r>
      <w:proofErr w:type="spellStart"/>
      <w:r>
        <w:rPr>
          <w:lang w:eastAsia="pt-PT"/>
        </w:rPr>
        <w:t>reclamação</w:t>
      </w:r>
      <w:proofErr w:type="spellEnd"/>
      <w:r>
        <w:rPr>
          <w:lang w:eastAsia="pt-PT"/>
        </w:rPr>
        <w:t>.”</w:t>
      </w:r>
    </w:p>
    <w:p w14:paraId="6CD9B726" w14:textId="77777777" w:rsidR="00456EFC" w:rsidRPr="00AD4D90" w:rsidRDefault="00456EFC" w:rsidP="00D4451C">
      <w:pPr>
        <w:rPr>
          <w:lang w:eastAsia="pt-PT"/>
        </w:rPr>
      </w:pPr>
      <w:r w:rsidRPr="00AD4D90">
        <w:rPr>
          <w:lang w:eastAsia="pt-PT"/>
        </w:rPr>
        <w:t xml:space="preserve">Así como en el DRAE, en el DPLP existen acepciones que podrían ser utilizadas para realizar una traducción literal. </w:t>
      </w:r>
    </w:p>
    <w:p w14:paraId="77541C12" w14:textId="77777777" w:rsidR="00456EFC" w:rsidRPr="00AD4D90" w:rsidRDefault="00456EFC" w:rsidP="00D4451C">
      <w:pPr>
        <w:rPr>
          <w:lang w:eastAsia="pt-PT"/>
        </w:rPr>
      </w:pPr>
      <w:r w:rsidRPr="00AD4D90">
        <w:rPr>
          <w:lang w:eastAsia="pt-PT"/>
        </w:rPr>
        <w:t>Sin embargo, aún parecía que utilizar “bronca” para traducir la expresión no era lo más adecuado. En tercer lugar, se hizo una búsqueda de sinónimos de los vocablos “bronca” y “reprensión” para filtrar/r</w:t>
      </w:r>
      <w:r>
        <w:rPr>
          <w:lang w:eastAsia="pt-PT"/>
        </w:rPr>
        <w:t xml:space="preserve">efinar los mejores resultados: </w:t>
      </w:r>
    </w:p>
    <w:p w14:paraId="70C5D4B3" w14:textId="77777777" w:rsidR="00456EFC" w:rsidRPr="00AD4D90" w:rsidRDefault="00456EFC" w:rsidP="00D4451C">
      <w:pPr>
        <w:pStyle w:val="ListParagraph"/>
        <w:numPr>
          <w:ilvl w:val="0"/>
          <w:numId w:val="21"/>
        </w:numPr>
        <w:rPr>
          <w:lang w:eastAsia="pt-PT"/>
        </w:rPr>
      </w:pPr>
      <w:r w:rsidRPr="00AD4D90">
        <w:rPr>
          <w:lang w:eastAsia="pt-PT"/>
        </w:rPr>
        <w:t xml:space="preserve">Bronca: </w:t>
      </w:r>
      <w:r w:rsidRPr="00AD4D90">
        <w:rPr>
          <w:b/>
          <w:bCs/>
          <w:lang w:eastAsia="pt-PT"/>
        </w:rPr>
        <w:t>gresca</w:t>
      </w:r>
      <w:r w:rsidRPr="00AD4D90">
        <w:rPr>
          <w:lang w:eastAsia="pt-PT"/>
        </w:rPr>
        <w:t>: riña, altercado, contienda, disputa, querella, pelotera.</w:t>
      </w:r>
    </w:p>
    <w:p w14:paraId="707DC219" w14:textId="77777777" w:rsidR="00456EFC" w:rsidRPr="00AD4D90" w:rsidRDefault="00456EFC" w:rsidP="00D4451C">
      <w:pPr>
        <w:pStyle w:val="ListParagraph"/>
        <w:numPr>
          <w:ilvl w:val="0"/>
          <w:numId w:val="21"/>
        </w:numPr>
        <w:rPr>
          <w:rFonts w:eastAsia="Times New Roman"/>
          <w:lang w:eastAsia="pt-PT"/>
        </w:rPr>
      </w:pPr>
      <w:r w:rsidRPr="00AD4D90">
        <w:rPr>
          <w:rFonts w:eastAsia="Times New Roman"/>
          <w:lang w:eastAsia="pt-PT"/>
        </w:rPr>
        <w:t xml:space="preserve">Reprensión: </w:t>
      </w:r>
      <w:r w:rsidRPr="00AD4D90">
        <w:rPr>
          <w:b/>
          <w:bCs/>
        </w:rPr>
        <w:t>reprimenda</w:t>
      </w:r>
      <w:r w:rsidRPr="00AD4D90">
        <w:t>: reproche, regaño, reconvención, reprobación, riña, sermón.</w:t>
      </w:r>
    </w:p>
    <w:p w14:paraId="238C28A7" w14:textId="77777777" w:rsidR="00456EFC" w:rsidRPr="00AD4D90" w:rsidRDefault="00456EFC" w:rsidP="00D4451C">
      <w:pPr>
        <w:rPr>
          <w:lang w:eastAsia="pt-PT"/>
        </w:rPr>
      </w:pPr>
      <w:r w:rsidRPr="00AD4D90">
        <w:rPr>
          <w:lang w:eastAsia="pt-PT"/>
        </w:rPr>
        <w:t xml:space="preserve">A esta altura, se podía determinar que existían similitudes en cuanto al significado de estas palabras tanto en portugués como en español, sin embargo, antes de tomar una decisión, se determinó consultar fórums y blogs sobre esta expresión en portugués y en español (si existía la misma con el mismo uso). </w:t>
      </w:r>
    </w:p>
    <w:p w14:paraId="530053FA" w14:textId="77777777" w:rsidR="00456EFC" w:rsidRPr="00AD4D90" w:rsidRDefault="00456EFC" w:rsidP="00D4451C">
      <w:pPr>
        <w:rPr>
          <w:lang w:eastAsia="pt-PT"/>
        </w:rPr>
      </w:pPr>
      <w:r w:rsidRPr="00AD4D90">
        <w:rPr>
          <w:lang w:eastAsia="pt-PT"/>
        </w:rPr>
        <w:t xml:space="preserve">Por tanto, un cuarto paso fue el de buscar en </w:t>
      </w:r>
      <w:proofErr w:type="spellStart"/>
      <w:r w:rsidRPr="005129EB">
        <w:rPr>
          <w:i/>
          <w:lang w:eastAsia="pt-PT"/>
        </w:rPr>
        <w:t>wordreference</w:t>
      </w:r>
      <w:proofErr w:type="spellEnd"/>
      <w:r>
        <w:rPr>
          <w:lang w:eastAsia="pt-PT"/>
        </w:rPr>
        <w:t xml:space="preserve"> por esta expresión en el diccionario PT-ES </w:t>
      </w:r>
      <w:r w:rsidRPr="00AD4D90">
        <w:rPr>
          <w:lang w:eastAsia="pt-PT"/>
        </w:rPr>
        <w:t xml:space="preserve"> y observar las respuestas de los usuarios. La mayoría de los hispanohablantes se referían </w:t>
      </w:r>
      <w:r w:rsidRPr="00AD4D90">
        <w:rPr>
          <w:lang w:eastAsia="pt-PT"/>
        </w:rPr>
        <w:lastRenderedPageBreak/>
        <w:t>a “</w:t>
      </w:r>
      <w:r w:rsidRPr="00AD4D90">
        <w:rPr>
          <w:i/>
          <w:lang w:eastAsia="pt-PT"/>
        </w:rPr>
        <w:t>dar (</w:t>
      </w:r>
      <w:proofErr w:type="spellStart"/>
      <w:r w:rsidRPr="00AD4D90">
        <w:rPr>
          <w:i/>
          <w:lang w:eastAsia="pt-PT"/>
        </w:rPr>
        <w:t>uma</w:t>
      </w:r>
      <w:proofErr w:type="spellEnd"/>
      <w:r w:rsidRPr="00AD4D90">
        <w:rPr>
          <w:i/>
          <w:lang w:eastAsia="pt-PT"/>
        </w:rPr>
        <w:t>) bronca</w:t>
      </w:r>
      <w:r w:rsidRPr="00AD4D90">
        <w:rPr>
          <w:lang w:eastAsia="pt-PT"/>
        </w:rPr>
        <w:t>” como “</w:t>
      </w:r>
      <w:r w:rsidRPr="00D47E52">
        <w:rPr>
          <w:i/>
          <w:lang w:eastAsia="pt-PT"/>
        </w:rPr>
        <w:t>dar una reprimenda/reprender</w:t>
      </w:r>
      <w:r w:rsidRPr="00AD4D90">
        <w:rPr>
          <w:lang w:eastAsia="pt-PT"/>
        </w:rPr>
        <w:t>”, “</w:t>
      </w:r>
      <w:r w:rsidRPr="00D47E52">
        <w:rPr>
          <w:i/>
          <w:lang w:eastAsia="pt-PT"/>
        </w:rPr>
        <w:t>regañar</w:t>
      </w:r>
      <w:r w:rsidRPr="00AD4D90">
        <w:rPr>
          <w:lang w:eastAsia="pt-PT"/>
        </w:rPr>
        <w:t xml:space="preserve">”, etc., al traducir la siguiente frase (que era la </w:t>
      </w:r>
      <w:r>
        <w:rPr>
          <w:lang w:eastAsia="pt-PT"/>
        </w:rPr>
        <w:t>cuestión</w:t>
      </w:r>
      <w:r w:rsidRPr="00AD4D90">
        <w:rPr>
          <w:lang w:eastAsia="pt-PT"/>
        </w:rPr>
        <w:t xml:space="preserve"> posteada): </w:t>
      </w:r>
    </w:p>
    <w:p w14:paraId="4EA27855" w14:textId="77777777" w:rsidR="00456EFC" w:rsidRPr="00374593" w:rsidRDefault="00456EFC" w:rsidP="00D4451C">
      <w:pPr>
        <w:rPr>
          <w:lang w:eastAsia="pt-PT"/>
        </w:rPr>
      </w:pPr>
      <w:r w:rsidRPr="007028A8">
        <w:rPr>
          <w:lang w:val="pt-PT" w:eastAsia="pt-PT"/>
        </w:rPr>
        <w:t>“</w:t>
      </w:r>
      <w:r w:rsidRPr="00374593">
        <w:rPr>
          <w:i/>
          <w:lang w:val="pt-PT" w:eastAsia="pt-PT"/>
        </w:rPr>
        <w:t>Meus pais me deram a maior bronca.</w:t>
      </w:r>
      <w:r w:rsidRPr="007028A8">
        <w:rPr>
          <w:lang w:val="pt-PT" w:eastAsia="pt-PT"/>
        </w:rPr>
        <w:t>”</w:t>
      </w:r>
      <w:r w:rsidR="00374593">
        <w:rPr>
          <w:lang w:val="pt-PT" w:eastAsia="pt-PT"/>
        </w:rPr>
        <w:t xml:space="preserve"> </w:t>
      </w:r>
      <w:r w:rsidR="00374593" w:rsidRPr="00374593">
        <w:rPr>
          <w:lang w:eastAsia="pt-PT"/>
        </w:rPr>
        <w:t>(</w:t>
      </w:r>
      <w:proofErr w:type="spellStart"/>
      <w:r w:rsidR="00374593" w:rsidRPr="00374593">
        <w:rPr>
          <w:lang w:eastAsia="pt-PT"/>
        </w:rPr>
        <w:t>Wordreference</w:t>
      </w:r>
      <w:proofErr w:type="spellEnd"/>
      <w:r w:rsidR="00374593" w:rsidRPr="00374593">
        <w:rPr>
          <w:lang w:eastAsia="pt-PT"/>
        </w:rPr>
        <w:t xml:space="preserve"> </w:t>
      </w:r>
      <w:proofErr w:type="spellStart"/>
      <w:r w:rsidR="00374593" w:rsidRPr="00374593">
        <w:rPr>
          <w:lang w:eastAsia="pt-PT"/>
        </w:rPr>
        <w:t>Forums</w:t>
      </w:r>
      <w:proofErr w:type="spellEnd"/>
      <w:r w:rsidR="00374593" w:rsidRPr="00374593">
        <w:rPr>
          <w:lang w:eastAsia="pt-PT"/>
        </w:rPr>
        <w:t>, 2015)</w:t>
      </w:r>
    </w:p>
    <w:p w14:paraId="49EF3EE7" w14:textId="77777777" w:rsidR="00456EFC" w:rsidRPr="00AD4D90" w:rsidRDefault="00456EFC" w:rsidP="00D4451C">
      <w:pPr>
        <w:rPr>
          <w:lang w:eastAsia="pt-PT"/>
        </w:rPr>
      </w:pPr>
      <w:r w:rsidRPr="00AD4D90">
        <w:rPr>
          <w:lang w:eastAsia="pt-PT"/>
        </w:rPr>
        <w:t>Además de la herramienta anterior, se realizó una búsqueda para ver algunos ejemplos de traducciones de esta expresión entre este par de lenguas, resultando en diversos usos, tanto guardando una relación de literalidad entre portugués y español, como utilizando los vocablos “</w:t>
      </w:r>
      <w:r w:rsidRPr="00D47E52">
        <w:rPr>
          <w:i/>
          <w:lang w:eastAsia="pt-PT"/>
        </w:rPr>
        <w:t>enojo</w:t>
      </w:r>
      <w:r w:rsidRPr="00AD4D90">
        <w:rPr>
          <w:lang w:eastAsia="pt-PT"/>
        </w:rPr>
        <w:t>”, “</w:t>
      </w:r>
      <w:r w:rsidRPr="00D47E52">
        <w:rPr>
          <w:i/>
          <w:lang w:eastAsia="pt-PT"/>
        </w:rPr>
        <w:t>reprimir</w:t>
      </w:r>
      <w:r w:rsidRPr="00AD4D90">
        <w:rPr>
          <w:lang w:eastAsia="pt-PT"/>
        </w:rPr>
        <w:t>” y “</w:t>
      </w:r>
      <w:r w:rsidRPr="00D47E52">
        <w:rPr>
          <w:i/>
          <w:lang w:eastAsia="pt-PT"/>
        </w:rPr>
        <w:t>regaño</w:t>
      </w:r>
      <w:r w:rsidRPr="00AD4D90">
        <w:rPr>
          <w:lang w:eastAsia="pt-PT"/>
        </w:rPr>
        <w:t>”</w:t>
      </w:r>
      <w:r w:rsidR="00374593">
        <w:rPr>
          <w:rFonts w:eastAsia="Times New Roman"/>
          <w:color w:val="000000" w:themeColor="text1"/>
          <w:lang w:eastAsia="pt-PT"/>
        </w:rPr>
        <w:t xml:space="preserve"> (</w:t>
      </w:r>
      <w:proofErr w:type="spellStart"/>
      <w:r w:rsidR="00374593">
        <w:rPr>
          <w:rFonts w:eastAsia="Times New Roman"/>
          <w:color w:val="000000" w:themeColor="text1"/>
          <w:lang w:eastAsia="pt-PT"/>
        </w:rPr>
        <w:t>Linguee</w:t>
      </w:r>
      <w:proofErr w:type="spellEnd"/>
      <w:r w:rsidR="00374593">
        <w:rPr>
          <w:rFonts w:eastAsia="Times New Roman"/>
          <w:color w:val="000000" w:themeColor="text1"/>
          <w:lang w:eastAsia="pt-PT"/>
        </w:rPr>
        <w:t>, 2015).</w:t>
      </w:r>
    </w:p>
    <w:p w14:paraId="7A4CFE94" w14:textId="77777777" w:rsidR="00456EFC" w:rsidRPr="00AD4D90" w:rsidRDefault="00456EFC" w:rsidP="00D4451C">
      <w:pPr>
        <w:rPr>
          <w:lang w:eastAsia="pt-PT"/>
        </w:rPr>
      </w:pPr>
      <w:r w:rsidRPr="00AD4D90">
        <w:rPr>
          <w:lang w:eastAsia="pt-PT"/>
        </w:rPr>
        <w:t xml:space="preserve">Como quinto y último </w:t>
      </w:r>
      <w:proofErr w:type="gramStart"/>
      <w:r w:rsidRPr="00AD4D90">
        <w:rPr>
          <w:lang w:eastAsia="pt-PT"/>
        </w:rPr>
        <w:t>paso</w:t>
      </w:r>
      <w:proofErr w:type="gramEnd"/>
      <w:r w:rsidRPr="00AD4D90">
        <w:rPr>
          <w:lang w:eastAsia="pt-PT"/>
        </w:rPr>
        <w:t>, se visitó varios blogs con el fin de determinar cuál forma de traducir la expresión era la mejor, llegando finalmente a la siguiente observación que podría ayudar a resolver definitivamente cómo traducir esta expresión (resaltado propio):</w:t>
      </w:r>
    </w:p>
    <w:p w14:paraId="76CF6BB9" w14:textId="77777777" w:rsidR="00456EFC" w:rsidRPr="00D47E52" w:rsidRDefault="00456EFC" w:rsidP="00D4451C">
      <w:pPr>
        <w:rPr>
          <w:rFonts w:eastAsia="Times New Roman"/>
          <w:lang w:eastAsia="pt-PT"/>
        </w:rPr>
      </w:pPr>
      <w:r w:rsidRPr="00AD4D90">
        <w:t>La palabra "</w:t>
      </w:r>
      <w:r w:rsidRPr="00D47E52">
        <w:rPr>
          <w:i/>
        </w:rPr>
        <w:t>bronca</w:t>
      </w:r>
      <w:r w:rsidRPr="00AD4D90">
        <w:t>" ofrece variados valores en el mundo hispanohablante, muy diferentes a uno y otro lado del charco.  </w:t>
      </w:r>
      <w:r w:rsidRPr="00D47E52">
        <w:t>El</w:t>
      </w:r>
      <w:r w:rsidRPr="00AD4D90">
        <w:rPr>
          <w:b/>
        </w:rPr>
        <w:t xml:space="preserve"> </w:t>
      </w:r>
      <w:r w:rsidRPr="00D47E52">
        <w:t>DRAE</w:t>
      </w:r>
      <w:r w:rsidRPr="00AD4D90">
        <w:t xml:space="preserve"> recoge nada menos que diez acepciones para el término.  Nos interesan especialmente las dos de </w:t>
      </w:r>
      <w:r w:rsidRPr="00D47E52">
        <w:t>uso más común en España: "</w:t>
      </w:r>
      <w:r w:rsidRPr="00D47E52">
        <w:rPr>
          <w:i/>
        </w:rPr>
        <w:t>riña o disputa ruidosa</w:t>
      </w:r>
      <w:r w:rsidRPr="00D47E52">
        <w:t>" ("</w:t>
      </w:r>
      <w:r w:rsidRPr="00D47E52">
        <w:rPr>
          <w:i/>
        </w:rPr>
        <w:t>a la salida del partido, se montó una bronca entre los padres de las jugadoras</w:t>
      </w:r>
      <w:r w:rsidRPr="00D47E52">
        <w:t>") y "reprensión áspera", que es la que hoy nos ocupa.  En Hispanoamérica son más frecuentes los usos vinculados al enfado ("</w:t>
      </w:r>
      <w:r w:rsidRPr="00D47E52">
        <w:rPr>
          <w:i/>
        </w:rPr>
        <w:t>me da bronca</w:t>
      </w:r>
      <w:r w:rsidRPr="00D47E52">
        <w:t>", muy escuchado en la Argentina) o a la inquina ("</w:t>
      </w:r>
      <w:r w:rsidRPr="00D47E52">
        <w:rPr>
          <w:i/>
        </w:rPr>
        <w:t>le tiene bronca al nuevo becario</w:t>
      </w:r>
      <w:r w:rsidRPr="00D47E52">
        <w:t>").”</w:t>
      </w:r>
      <w:r w:rsidRPr="00D47E52">
        <w:rPr>
          <w:rStyle w:val="FootnoteReference"/>
          <w:i/>
          <w:color w:val="000000" w:themeColor="text1"/>
        </w:rPr>
        <w:footnoteReference w:id="5"/>
      </w:r>
    </w:p>
    <w:p w14:paraId="0E649112" w14:textId="77777777" w:rsidR="00456EFC" w:rsidRPr="00AD4D90" w:rsidRDefault="00456EFC" w:rsidP="00D4451C">
      <w:pPr>
        <w:rPr>
          <w:lang w:eastAsia="pt-PT"/>
        </w:rPr>
      </w:pPr>
      <w:r w:rsidRPr="00AD4D90">
        <w:rPr>
          <w:lang w:eastAsia="pt-PT"/>
        </w:rPr>
        <w:t>Realizados todos los pasos anteriores, se puede resumir el proceso de resolución de este problema de la siguiente forma:</w:t>
      </w:r>
    </w:p>
    <w:p w14:paraId="431E1291" w14:textId="77777777" w:rsidR="00456EFC" w:rsidRPr="00AD4D90" w:rsidRDefault="00456EFC" w:rsidP="00D4451C">
      <w:pPr>
        <w:pStyle w:val="ListParagraph"/>
        <w:numPr>
          <w:ilvl w:val="0"/>
          <w:numId w:val="22"/>
        </w:numPr>
      </w:pPr>
      <w:r w:rsidRPr="00AD4D90">
        <w:t>Al aparecer una duda sobre una expresión, término o palabra, realizar una búsqueda y decidir la mejor estrategia de traducción (literal, formal, libre) teniendo en cuenta qué es lo que se desea transmitir al público meta sobre el mensaje en el TP.</w:t>
      </w:r>
    </w:p>
    <w:p w14:paraId="73BB12E6" w14:textId="77777777" w:rsidR="00456EFC" w:rsidRPr="00AD4D90" w:rsidRDefault="00456EFC" w:rsidP="00D4451C">
      <w:pPr>
        <w:pStyle w:val="ListParagraph"/>
        <w:numPr>
          <w:ilvl w:val="0"/>
          <w:numId w:val="22"/>
        </w:numPr>
      </w:pPr>
      <w:r w:rsidRPr="00AD4D90">
        <w:t>Realizar una búsqueda en diccionarios y glosarios de los vocablos pertinentes.</w:t>
      </w:r>
    </w:p>
    <w:p w14:paraId="6AD0F3AB" w14:textId="77777777" w:rsidR="00456EFC" w:rsidRPr="00AD4D90" w:rsidRDefault="00456EFC" w:rsidP="00D4451C">
      <w:pPr>
        <w:pStyle w:val="ListParagraph"/>
        <w:numPr>
          <w:ilvl w:val="0"/>
          <w:numId w:val="22"/>
        </w:numPr>
      </w:pPr>
      <w:r w:rsidRPr="00AD4D90">
        <w:t>Contrastar diferentes fuentes en las lenguas involucradas.</w:t>
      </w:r>
    </w:p>
    <w:p w14:paraId="6D20D989" w14:textId="77777777" w:rsidR="00456EFC" w:rsidRPr="00AD4D90" w:rsidRDefault="00456EFC" w:rsidP="00D4451C">
      <w:pPr>
        <w:pStyle w:val="ListParagraph"/>
        <w:numPr>
          <w:ilvl w:val="0"/>
          <w:numId w:val="22"/>
        </w:numPr>
      </w:pPr>
      <w:r w:rsidRPr="00AD4D90">
        <w:t>Buscar diferentes usos de los vocablos involucrados en diferentes regiones (en este caso específico para Hispanoamérica).</w:t>
      </w:r>
    </w:p>
    <w:p w14:paraId="204644B3" w14:textId="77777777" w:rsidR="00456EFC" w:rsidRPr="00AD4D90" w:rsidRDefault="00456EFC" w:rsidP="00D4451C">
      <w:pPr>
        <w:pStyle w:val="ListParagraph"/>
        <w:numPr>
          <w:ilvl w:val="0"/>
          <w:numId w:val="22"/>
        </w:numPr>
      </w:pPr>
      <w:r w:rsidRPr="00AD4D90">
        <w:lastRenderedPageBreak/>
        <w:t>Buscar expresiones que expresen el significado que se pretende traducir, considerando que se conoce, con cierta seguridad, que se expresa lo mismo en el TD que se deseaba expresar en el TP.</w:t>
      </w:r>
    </w:p>
    <w:p w14:paraId="42C6381B" w14:textId="77777777" w:rsidR="00456EFC" w:rsidRPr="00AD4D90" w:rsidRDefault="00456EFC" w:rsidP="00D4451C">
      <w:r w:rsidRPr="00AD4D90">
        <w:t xml:space="preserve">Este proceso puede parecer algo complejo, incluso se puede creer que consume mucho tiempo, pero, realmente, el tiempo que tomó resolver este problema de traducción fue de unos 10 minutos. Aunque se trata de pocas palabras, a simple vista, a la hora de traducir todo el documento, la expresión apareció varias veces, y saber cómo traducirla permitió realizar, luego, un trabajo más fluido. Ello lleva a ahorrar tiempo, alimentar las memorias de traducción y a mantener una práctica disciplinada del trabajo de traducción. </w:t>
      </w:r>
    </w:p>
    <w:p w14:paraId="49633CAC" w14:textId="77777777" w:rsidR="00FC777A" w:rsidRDefault="00456EFC" w:rsidP="00D4451C">
      <w:r w:rsidRPr="00AD4D90">
        <w:t>Finalmente, se optó por utilizar “</w:t>
      </w:r>
      <w:r w:rsidRPr="00D47E52">
        <w:rPr>
          <w:i/>
        </w:rPr>
        <w:t>regañar</w:t>
      </w:r>
      <w:r w:rsidRPr="00AD4D90">
        <w:t>” como verbo y “</w:t>
      </w:r>
      <w:r w:rsidRPr="00D47E52">
        <w:rPr>
          <w:i/>
        </w:rPr>
        <w:t>regaño/s</w:t>
      </w:r>
      <w:r w:rsidRPr="00AD4D90">
        <w:t>” como sustantivo en lugar de “</w:t>
      </w:r>
      <w:r w:rsidRPr="00AD4D90">
        <w:rPr>
          <w:i/>
        </w:rPr>
        <w:t>bronca</w:t>
      </w:r>
      <w:r w:rsidRPr="00AD4D90">
        <w:t>”; y la expresión pasó de “</w:t>
      </w:r>
      <w:r w:rsidRPr="00AD4D90">
        <w:rPr>
          <w:i/>
        </w:rPr>
        <w:t xml:space="preserve">dar </w:t>
      </w:r>
      <w:proofErr w:type="spellStart"/>
      <w:r w:rsidRPr="00AD4D90">
        <w:rPr>
          <w:i/>
        </w:rPr>
        <w:t>uma</w:t>
      </w:r>
      <w:proofErr w:type="spellEnd"/>
      <w:r w:rsidRPr="00AD4D90">
        <w:rPr>
          <w:i/>
        </w:rPr>
        <w:t xml:space="preserve"> bronca</w:t>
      </w:r>
      <w:r w:rsidRPr="00AD4D90">
        <w:t>” a “</w:t>
      </w:r>
      <w:r w:rsidRPr="00D47E52">
        <w:rPr>
          <w:i/>
        </w:rPr>
        <w:t>darles regaños</w:t>
      </w:r>
      <w:r w:rsidRPr="00AD4D90">
        <w:t>”, “</w:t>
      </w:r>
      <w:r w:rsidRPr="00D47E52">
        <w:rPr>
          <w:i/>
        </w:rPr>
        <w:t>lanzar regaños</w:t>
      </w:r>
      <w:r w:rsidRPr="00AD4D90">
        <w:t>”, “</w:t>
      </w:r>
      <w:r w:rsidRPr="00D47E52">
        <w:rPr>
          <w:i/>
        </w:rPr>
        <w:t>regañar</w:t>
      </w:r>
      <w:r w:rsidRPr="00AD4D90">
        <w:t>”, “</w:t>
      </w:r>
      <w:r w:rsidRPr="00D47E52">
        <w:rPr>
          <w:i/>
        </w:rPr>
        <w:t>regaños</w:t>
      </w:r>
      <w:r>
        <w:t>”, etc.</w:t>
      </w:r>
      <w:r w:rsidR="00C7557E">
        <w:t xml:space="preserve"> </w:t>
      </w:r>
    </w:p>
    <w:p w14:paraId="7F1B7CA7" w14:textId="77777777" w:rsidR="00456EFC" w:rsidRPr="00BE6624" w:rsidRDefault="00456EFC" w:rsidP="00D4451C">
      <w:pPr>
        <w:pStyle w:val="Heading1"/>
        <w:numPr>
          <w:ilvl w:val="1"/>
          <w:numId w:val="27"/>
        </w:numPr>
      </w:pPr>
      <w:r>
        <w:t xml:space="preserve"> </w:t>
      </w:r>
      <w:bookmarkStart w:id="103" w:name="_Toc431280960"/>
      <w:bookmarkStart w:id="104" w:name="_Toc431345201"/>
      <w:r w:rsidRPr="00BE6624">
        <w:t>La Intertextualidad</w:t>
      </w:r>
      <w:bookmarkEnd w:id="103"/>
      <w:bookmarkEnd w:id="104"/>
    </w:p>
    <w:p w14:paraId="5C8A21A1" w14:textId="77777777" w:rsidR="00456EFC" w:rsidRPr="00D67BB3" w:rsidRDefault="00456EFC" w:rsidP="00D4451C">
      <w:r w:rsidRPr="00D67BB3">
        <w:t xml:space="preserve">Esta traducción era de índole comunicativa, con un TP en </w:t>
      </w:r>
      <w:r>
        <w:t>PT-BR</w:t>
      </w:r>
    </w:p>
    <w:p w14:paraId="3A390D35" w14:textId="77777777" w:rsidR="00456EFC" w:rsidRPr="00D67BB3" w:rsidRDefault="00456EFC" w:rsidP="00D4451C">
      <w:r w:rsidRPr="00D67BB3">
        <w:t>El contexto: Se trataba de un documento que sería utilizado como una lección sobre “</w:t>
      </w:r>
      <w:r>
        <w:t>El número 7 y sus leyes</w:t>
      </w:r>
      <w:r w:rsidRPr="00D67BB3">
        <w:t>”.</w:t>
      </w:r>
    </w:p>
    <w:p w14:paraId="39BC7D6D" w14:textId="77777777" w:rsidR="00456EFC" w:rsidRPr="00D47E52" w:rsidRDefault="00456EFC" w:rsidP="00D4451C">
      <w:r w:rsidRPr="00D67BB3">
        <w:t xml:space="preserve">El tipo de texto era </w:t>
      </w:r>
      <w:r>
        <w:t>imaginativo,</w:t>
      </w:r>
      <w:r w:rsidRPr="00D67BB3">
        <w:t xml:space="preserve"> con carácter educativo/informativo. El vocabulario del mismo contenía términos relacionados </w:t>
      </w:r>
      <w:r>
        <w:t xml:space="preserve">con esoterismo, religiosidad, etc. </w:t>
      </w:r>
      <w:r w:rsidRPr="00D67BB3">
        <w:t xml:space="preserve"> </w:t>
      </w:r>
    </w:p>
    <w:p w14:paraId="0F2489E7" w14:textId="77777777" w:rsidR="00456EFC" w:rsidRPr="00AD4D90" w:rsidRDefault="00456EFC" w:rsidP="00D4451C">
      <w:r w:rsidRPr="00AD4D90">
        <w:t xml:space="preserve">Las re-traducciones en teatro son necesarias porque es posible que una traducción se vuelva insuficiente para poder contextualizarse en un tiempo y lugar distinto de anteriores traducciones o audiencias, con lo que es preciso crear una traducción “definitiva” ante un texto que, dependiendo de la época de su traducción, precisa de ser adaptado y  de ser accesible para un nuevo público o audiencia. En este caso, este autor se refiere a una especie de conflicto entre distintos parámetros o normas que resultan del enfrentamiento entre diversos agentes dentro del proceso de traducción (director/cliente/traductor/público) en el caso específico del texto dramático, siempre tomando en consideración que el traductor no realiza su trabajo desde un vacío cultural, sino relacionado con los valores (culturales) de los demás agentes, lo que le lleva a romper con estos parámetros o normas en los que se movía la traducción anterior. Las normas culturales del contexto específico de la lengua de llegada influyen en la necesidad de retraducir estos textos (teatrales), siguiendo las normas culturales del propio contexto. Sin </w:t>
      </w:r>
      <w:r w:rsidRPr="00AD4D90">
        <w:lastRenderedPageBreak/>
        <w:t>embargo, en este caso, el texto traducido no tiene como destino ser utilizado en una presentación teatral, es decir ser utilizado por actores para llevarlo a escena, sino por un aspecto literario. El texto en cuestión fue citado (en el original en inglés) no para ser presentado en diferentes medios (texto escrito y presentación teatral), sino que limitándose a un código específico de entre los diversos códigos que un texto dramático puede tener (</w:t>
      </w:r>
      <w:proofErr w:type="spellStart"/>
      <w:r w:rsidRPr="00AD4D90">
        <w:t>Mathijssen</w:t>
      </w:r>
      <w:proofErr w:type="spellEnd"/>
      <w:r w:rsidRPr="00AD4D90">
        <w:t xml:space="preserve"> 2007, 19–29).</w:t>
      </w:r>
    </w:p>
    <w:p w14:paraId="07CB2B74" w14:textId="77777777" w:rsidR="00456EFC" w:rsidRPr="00AD4D90" w:rsidRDefault="00456EFC" w:rsidP="00D4451C">
      <w:r w:rsidRPr="00AD4D90">
        <w:t xml:space="preserve">En referencia al trabajo concreto realizado durante la traducción de uno de los textos en portugués, se cita una obra de teatro de William Shakespeare de finales del siglo XVI titulada </w:t>
      </w:r>
      <w:r w:rsidRPr="00AD4D90">
        <w:rPr>
          <w:i/>
        </w:rPr>
        <w:t xml:space="preserve">«As </w:t>
      </w:r>
      <w:proofErr w:type="spellStart"/>
      <w:r w:rsidRPr="00AD4D90">
        <w:rPr>
          <w:i/>
        </w:rPr>
        <w:t>You</w:t>
      </w:r>
      <w:proofErr w:type="spellEnd"/>
      <w:r w:rsidRPr="00AD4D90">
        <w:rPr>
          <w:i/>
        </w:rPr>
        <w:t xml:space="preserve"> </w:t>
      </w:r>
      <w:proofErr w:type="spellStart"/>
      <w:r w:rsidRPr="00AD4D90">
        <w:rPr>
          <w:i/>
        </w:rPr>
        <w:t>Like</w:t>
      </w:r>
      <w:proofErr w:type="spellEnd"/>
      <w:r w:rsidRPr="00AD4D90">
        <w:rPr>
          <w:i/>
        </w:rPr>
        <w:t xml:space="preserve"> </w:t>
      </w:r>
      <w:proofErr w:type="spellStart"/>
      <w:r w:rsidRPr="00AD4D90">
        <w:rPr>
          <w:i/>
        </w:rPr>
        <w:t>It</w:t>
      </w:r>
      <w:proofErr w:type="spellEnd"/>
      <w:r w:rsidRPr="00AD4D90">
        <w:rPr>
          <w:i/>
        </w:rPr>
        <w:t>»</w:t>
      </w:r>
      <w:r w:rsidRPr="00AD4D90">
        <w:t>, específicamente algo que uno de los personajes dice sobre las diferentes edades del hombre, y que es utilizada como un recurso retórico, una especie de analogía, para reforzar argumentativamente el texto. El mayor problema que se debió enfrentar al realizar esta traducción se dividía en dos partes: en primer lugar, al ser el texto de partida una traducción de otro texto original al que no se tuvo acceso, se debía tener cautela para interpretar el tipo de público en la lengua de llegada en el que se basó la traducción (T1); y en segundo lugar, que aun si la traducción que se debía realizar al español (T2), se debía partir del hecho que el texto dramático utilizado en la cita de T1 sería utilizado, tanto en el original como en T1 y T2, como parte del código textual literario (para ser leído como texto), presentado como un texto “completo” en sí mi</w:t>
      </w:r>
      <w:r w:rsidR="00FC777A">
        <w:t>smo, sin ser considerado como un texto teatral</w:t>
      </w:r>
      <w:r w:rsidRPr="00AD4D90">
        <w:t xml:space="preserve"> (como en el caso de los textos dramáticos). Ambas consideraciones son importantes, ya que podría ocurrir, en el caso de la primera, que en T1 el traductor haya optado por una estrategia que considerara como la mejor para el público para el que traducía; mientras que en el caso de la segunda, el texto original sigue parámetros anacrónicos (contextuales) específicos y para un fin puntual (presentarse en un teatro), no siendo así ni con T1, ni con T2 (la traducción realizada al español). </w:t>
      </w:r>
    </w:p>
    <w:p w14:paraId="184EAE07" w14:textId="77777777" w:rsidR="00456EFC" w:rsidRDefault="00456EFC" w:rsidP="00D4451C">
      <w:r w:rsidRPr="00AD4D90">
        <w:t>Lo anterior ayudaría a tener un mejor panorama del cómo realizar la traducción. En este caso podemos observar, en los textos a continuación, cómo se resolvió el problema y las consideraciones pertinentes al solucionarlo:</w:t>
      </w:r>
    </w:p>
    <w:p w14:paraId="1D76EE74" w14:textId="77777777" w:rsidR="00AF4922" w:rsidRDefault="00AF4922" w:rsidP="00D4451C"/>
    <w:p w14:paraId="76A69C8C" w14:textId="77777777" w:rsidR="00AF4922" w:rsidRDefault="00AF4922" w:rsidP="00D4451C"/>
    <w:p w14:paraId="70D0A0D7" w14:textId="77777777" w:rsidR="00AF4922" w:rsidRDefault="00AF4922" w:rsidP="00D4451C"/>
    <w:p w14:paraId="0EB74D39" w14:textId="77777777" w:rsidR="00456EFC" w:rsidRPr="00AD4D90" w:rsidRDefault="00456EFC" w:rsidP="00D4451C">
      <w:r>
        <w:lastRenderedPageBreak/>
        <w:t>Extracto:</w:t>
      </w:r>
    </w:p>
    <w:tbl>
      <w:tblPr>
        <w:tblStyle w:val="TableGrid"/>
        <w:tblW w:w="0" w:type="auto"/>
        <w:jc w:val="center"/>
        <w:tblLook w:val="04A0" w:firstRow="1" w:lastRow="0" w:firstColumn="1" w:lastColumn="0" w:noHBand="0" w:noVBand="1"/>
      </w:tblPr>
      <w:tblGrid>
        <w:gridCol w:w="3005"/>
        <w:gridCol w:w="3005"/>
        <w:gridCol w:w="3006"/>
      </w:tblGrid>
      <w:tr w:rsidR="00456EFC" w:rsidRPr="00AD4D90" w14:paraId="624EA078" w14:textId="77777777" w:rsidTr="00456EFC">
        <w:trPr>
          <w:jc w:val="center"/>
        </w:trPr>
        <w:tc>
          <w:tcPr>
            <w:tcW w:w="3005" w:type="dxa"/>
            <w:vAlign w:val="bottom"/>
          </w:tcPr>
          <w:p w14:paraId="291A3397" w14:textId="77777777" w:rsidR="00456EFC" w:rsidRPr="00BD17AE" w:rsidRDefault="00456EFC" w:rsidP="00D4451C">
            <w:r w:rsidRPr="00BD17AE">
              <w:t>Versión original en inglés</w:t>
            </w:r>
          </w:p>
          <w:p w14:paraId="6D39DDF4" w14:textId="77777777" w:rsidR="00456EFC" w:rsidRPr="00BD17AE" w:rsidRDefault="00456EFC" w:rsidP="00D4451C"/>
        </w:tc>
        <w:tc>
          <w:tcPr>
            <w:tcW w:w="3005" w:type="dxa"/>
            <w:vAlign w:val="bottom"/>
          </w:tcPr>
          <w:p w14:paraId="6004B906" w14:textId="77777777" w:rsidR="00456EFC" w:rsidRPr="00BD17AE" w:rsidRDefault="00456EFC" w:rsidP="00D4451C"/>
          <w:p w14:paraId="303AFDDD" w14:textId="77777777" w:rsidR="00456EFC" w:rsidRPr="00BD17AE" w:rsidRDefault="00456EFC" w:rsidP="00D4451C">
            <w:r w:rsidRPr="00BD17AE">
              <w:t>T1</w:t>
            </w:r>
          </w:p>
          <w:p w14:paraId="6229C33A" w14:textId="77777777" w:rsidR="00456EFC" w:rsidRPr="00BD17AE" w:rsidRDefault="00456EFC" w:rsidP="00D4451C"/>
        </w:tc>
        <w:tc>
          <w:tcPr>
            <w:tcW w:w="3006" w:type="dxa"/>
            <w:vAlign w:val="bottom"/>
          </w:tcPr>
          <w:p w14:paraId="77336DE5" w14:textId="77777777" w:rsidR="00456EFC" w:rsidRPr="00BD17AE" w:rsidRDefault="00456EFC" w:rsidP="00D4451C">
            <w:r w:rsidRPr="00BD17AE">
              <w:t>T2</w:t>
            </w:r>
          </w:p>
          <w:p w14:paraId="0B0BE4A1" w14:textId="77777777" w:rsidR="00456EFC" w:rsidRPr="00BD17AE" w:rsidRDefault="00456EFC" w:rsidP="00D4451C"/>
        </w:tc>
      </w:tr>
      <w:tr w:rsidR="00456EFC" w:rsidRPr="00AD4D90" w14:paraId="5E246A8A" w14:textId="77777777" w:rsidTr="00456EFC">
        <w:trPr>
          <w:jc w:val="center"/>
        </w:trPr>
        <w:tc>
          <w:tcPr>
            <w:tcW w:w="3005" w:type="dxa"/>
            <w:vAlign w:val="bottom"/>
          </w:tcPr>
          <w:p w14:paraId="7D6F0D55" w14:textId="77777777" w:rsidR="00456EFC" w:rsidRPr="00AD4D90" w:rsidRDefault="00456EFC" w:rsidP="00D4451C">
            <w:pPr>
              <w:rPr>
                <w:lang w:val="en-US"/>
              </w:rPr>
            </w:pPr>
            <w:bookmarkStart w:id="105" w:name="160"/>
            <w:r w:rsidRPr="00AD4D90">
              <w:rPr>
                <w:lang w:val="en-US"/>
              </w:rPr>
              <w:t>«The sixth age shifts</w:t>
            </w:r>
            <w:bookmarkEnd w:id="105"/>
            <w:r w:rsidRPr="00AD4D90">
              <w:rPr>
                <w:lang w:val="en-US"/>
              </w:rPr>
              <w:br/>
            </w:r>
            <w:bookmarkStart w:id="106" w:name="161"/>
            <w:r w:rsidRPr="00AD4D90">
              <w:rPr>
                <w:lang w:val="en-US"/>
              </w:rPr>
              <w:t xml:space="preserve">Into the lean and </w:t>
            </w:r>
            <w:proofErr w:type="spellStart"/>
            <w:r w:rsidRPr="00AD4D90">
              <w:rPr>
                <w:lang w:val="en-US"/>
              </w:rPr>
              <w:t>slipper'd</w:t>
            </w:r>
            <w:proofErr w:type="spellEnd"/>
            <w:r w:rsidRPr="00AD4D90">
              <w:rPr>
                <w:lang w:val="en-US"/>
              </w:rPr>
              <w:t xml:space="preserve"> </w:t>
            </w:r>
            <w:proofErr w:type="spellStart"/>
            <w:r w:rsidRPr="00AD4D90">
              <w:rPr>
                <w:b/>
                <w:u w:val="single"/>
                <w:lang w:val="en-US"/>
              </w:rPr>
              <w:t>pantaloon</w:t>
            </w:r>
            <w:proofErr w:type="spellEnd"/>
            <w:r w:rsidRPr="00AD4D90">
              <w:rPr>
                <w:lang w:val="en-US"/>
              </w:rPr>
              <w:t>,</w:t>
            </w:r>
            <w:bookmarkEnd w:id="106"/>
            <w:r w:rsidRPr="00AD4D90">
              <w:rPr>
                <w:lang w:val="en-US"/>
              </w:rPr>
              <w:br/>
            </w:r>
            <w:bookmarkStart w:id="107" w:name="162"/>
            <w:r w:rsidRPr="00AD4D90">
              <w:rPr>
                <w:lang w:val="en-US"/>
              </w:rPr>
              <w:t>With spectacles on nose and pouch on side,</w:t>
            </w:r>
            <w:bookmarkEnd w:id="107"/>
            <w:r w:rsidRPr="00AD4D90">
              <w:rPr>
                <w:lang w:val="en-US"/>
              </w:rPr>
              <w:br/>
            </w:r>
            <w:bookmarkStart w:id="108" w:name="163"/>
            <w:r w:rsidRPr="00AD4D90">
              <w:rPr>
                <w:lang w:val="en-US"/>
              </w:rPr>
              <w:t>His youthful hose, well saved, a world too wide</w:t>
            </w:r>
            <w:bookmarkEnd w:id="108"/>
            <w:r w:rsidRPr="00AD4D90">
              <w:rPr>
                <w:lang w:val="en-US"/>
              </w:rPr>
              <w:br/>
            </w:r>
            <w:bookmarkStart w:id="109" w:name="164"/>
            <w:r w:rsidRPr="00AD4D90">
              <w:rPr>
                <w:lang w:val="en-US"/>
              </w:rPr>
              <w:t>For his shrunk shank; and his big manly voice,</w:t>
            </w:r>
            <w:bookmarkEnd w:id="109"/>
            <w:r w:rsidRPr="00AD4D90">
              <w:rPr>
                <w:lang w:val="en-US"/>
              </w:rPr>
              <w:br/>
            </w:r>
            <w:bookmarkStart w:id="110" w:name="165"/>
            <w:r w:rsidRPr="00AD4D90">
              <w:rPr>
                <w:lang w:val="en-US"/>
              </w:rPr>
              <w:t>Turning again toward childish treble, pipes</w:t>
            </w:r>
            <w:bookmarkEnd w:id="110"/>
            <w:r w:rsidRPr="00AD4D90">
              <w:rPr>
                <w:lang w:val="en-US"/>
              </w:rPr>
              <w:br/>
            </w:r>
            <w:bookmarkStart w:id="111" w:name="166"/>
            <w:r w:rsidRPr="00AD4D90">
              <w:rPr>
                <w:lang w:val="en-US"/>
              </w:rPr>
              <w:t>And whistles in his sound. Last scene of all</w:t>
            </w:r>
            <w:proofErr w:type="gramStart"/>
            <w:r w:rsidRPr="00AD4D90">
              <w:rPr>
                <w:lang w:val="en-US"/>
              </w:rPr>
              <w:t>,</w:t>
            </w:r>
            <w:bookmarkEnd w:id="111"/>
            <w:proofErr w:type="gramEnd"/>
            <w:r w:rsidRPr="00AD4D90">
              <w:rPr>
                <w:lang w:val="en-US"/>
              </w:rPr>
              <w:br/>
            </w:r>
            <w:bookmarkStart w:id="112" w:name="167"/>
            <w:r w:rsidRPr="00AD4D90">
              <w:rPr>
                <w:lang w:val="en-US"/>
              </w:rPr>
              <w:t>That ends this strange eventful history,</w:t>
            </w:r>
            <w:bookmarkEnd w:id="112"/>
            <w:r w:rsidRPr="00AD4D90">
              <w:rPr>
                <w:lang w:val="en-US"/>
              </w:rPr>
              <w:br/>
            </w:r>
            <w:bookmarkStart w:id="113" w:name="168"/>
            <w:r w:rsidRPr="00AD4D90">
              <w:rPr>
                <w:lang w:val="en-US"/>
              </w:rPr>
              <w:t>Is second childishness and mere oblivion,</w:t>
            </w:r>
            <w:bookmarkEnd w:id="113"/>
            <w:r w:rsidRPr="00AD4D90">
              <w:rPr>
                <w:lang w:val="en-US"/>
              </w:rPr>
              <w:br/>
            </w:r>
            <w:bookmarkStart w:id="114" w:name="169"/>
            <w:r w:rsidRPr="00AD4D90">
              <w:rPr>
                <w:lang w:val="en-US"/>
              </w:rPr>
              <w:t>Sans teeth, sans eyes, sans taste, sans everything.</w:t>
            </w:r>
            <w:bookmarkEnd w:id="114"/>
            <w:r w:rsidRPr="00AD4D90">
              <w:rPr>
                <w:lang w:val="en-US"/>
              </w:rPr>
              <w:t>»</w:t>
            </w:r>
          </w:p>
          <w:p w14:paraId="285F6BBE" w14:textId="77777777" w:rsidR="00456EFC" w:rsidRPr="00AD4D90" w:rsidRDefault="00456EFC" w:rsidP="00D4451C">
            <w:pPr>
              <w:pStyle w:val="Bibliography"/>
            </w:pPr>
            <w:r w:rsidRPr="00AD4D90">
              <w:t>(</w:t>
            </w:r>
            <w:proofErr w:type="spellStart"/>
            <w:r w:rsidRPr="00AD4D90">
              <w:t>Acto</w:t>
            </w:r>
            <w:proofErr w:type="spellEnd"/>
            <w:r w:rsidRPr="00AD4D90">
              <w:t xml:space="preserve"> II, </w:t>
            </w:r>
            <w:proofErr w:type="spellStart"/>
            <w:r w:rsidRPr="00AD4D90">
              <w:t>Escena</w:t>
            </w:r>
            <w:proofErr w:type="spellEnd"/>
            <w:r w:rsidRPr="00AD4D90">
              <w:t xml:space="preserve"> 7)</w:t>
            </w:r>
          </w:p>
          <w:p w14:paraId="6FB52738" w14:textId="77777777" w:rsidR="00456EFC" w:rsidRPr="00AD4D90" w:rsidRDefault="00456EFC" w:rsidP="00D4451C"/>
        </w:tc>
        <w:tc>
          <w:tcPr>
            <w:tcW w:w="3005" w:type="dxa"/>
            <w:vAlign w:val="bottom"/>
          </w:tcPr>
          <w:p w14:paraId="13AE8F53" w14:textId="77777777" w:rsidR="00456EFC" w:rsidRPr="00AD4D90" w:rsidRDefault="00456EFC" w:rsidP="00D4451C">
            <w:pPr>
              <w:rPr>
                <w:lang w:val="pt-BR" w:eastAsia="pt-BR"/>
              </w:rPr>
            </w:pPr>
            <w:r w:rsidRPr="00AD4D90">
              <w:rPr>
                <w:lang w:val="pt-BR" w:eastAsia="pt-BR"/>
              </w:rPr>
              <w:t>«A sexta idade troca a roupa para os improdutivos chinelos e calças,</w:t>
            </w:r>
          </w:p>
          <w:p w14:paraId="2ABD1FEC" w14:textId="77777777" w:rsidR="00456EFC" w:rsidRPr="00AD4D90" w:rsidRDefault="00456EFC" w:rsidP="00D4451C">
            <w:pPr>
              <w:rPr>
                <w:lang w:val="pt-BR" w:eastAsia="pt-BR"/>
              </w:rPr>
            </w:pPr>
            <w:r w:rsidRPr="00AD4D90">
              <w:rPr>
                <w:lang w:val="pt-BR" w:eastAsia="pt-BR"/>
              </w:rPr>
              <w:t>com os óculos no nariz e bolsa de lado;</w:t>
            </w:r>
          </w:p>
          <w:p w14:paraId="347E6020" w14:textId="77777777" w:rsidR="00456EFC" w:rsidRPr="00AD4D90" w:rsidRDefault="00456EFC" w:rsidP="00D4451C">
            <w:pPr>
              <w:rPr>
                <w:lang w:val="pt-BR" w:eastAsia="pt-BR"/>
              </w:rPr>
            </w:pPr>
            <w:r w:rsidRPr="00AD4D90">
              <w:rPr>
                <w:lang w:val="pt-BR" w:eastAsia="pt-BR"/>
              </w:rPr>
              <w:t>suas meias juvenis, bem conservadas, um mundo tão vasto</w:t>
            </w:r>
            <w:r w:rsidRPr="00AD4D90">
              <w:rPr>
                <w:lang w:val="pt-BR" w:eastAsia="pt-BR"/>
              </w:rPr>
              <w:br/>
              <w:t>para suas pernas encolhidas; e sua voz forte e viril,</w:t>
            </w:r>
            <w:r w:rsidRPr="00AD4D90">
              <w:rPr>
                <w:lang w:val="pt-BR" w:eastAsia="pt-BR"/>
              </w:rPr>
              <w:br/>
              <w:t>voltando novamente aos sons agudos de criança, agora pia,</w:t>
            </w:r>
          </w:p>
          <w:p w14:paraId="6F3A78B9" w14:textId="77777777" w:rsidR="00456EFC" w:rsidRPr="00AD4D90" w:rsidRDefault="00456EFC" w:rsidP="00D4451C">
            <w:pPr>
              <w:rPr>
                <w:lang w:val="pt-BR" w:eastAsia="pt-BR"/>
              </w:rPr>
            </w:pPr>
            <w:r w:rsidRPr="00AD4D90">
              <w:rPr>
                <w:lang w:val="pt-BR" w:eastAsia="pt-BR"/>
              </w:rPr>
              <w:t xml:space="preserve">e assobia. ( ÍNDIGO) </w:t>
            </w:r>
            <w:r w:rsidRPr="00AD4D90">
              <w:rPr>
                <w:lang w:val="pt-BR" w:eastAsia="pt-BR"/>
              </w:rPr>
              <w:br/>
              <w:t>A última cena de todas,</w:t>
            </w:r>
          </w:p>
          <w:p w14:paraId="31364DE4" w14:textId="77777777" w:rsidR="00456EFC" w:rsidRPr="00AD4D90" w:rsidRDefault="00456EFC" w:rsidP="00D4451C">
            <w:pPr>
              <w:rPr>
                <w:lang w:val="pt-BR" w:eastAsia="pt-BR"/>
              </w:rPr>
            </w:pPr>
            <w:r w:rsidRPr="00AD4D90">
              <w:rPr>
                <w:lang w:val="pt-BR" w:eastAsia="pt-BR"/>
              </w:rPr>
              <w:t>a que finda esta estranha e significativa história,</w:t>
            </w:r>
            <w:r w:rsidRPr="00AD4D90">
              <w:rPr>
                <w:lang w:val="pt-BR" w:eastAsia="pt-BR"/>
              </w:rPr>
              <w:br/>
              <w:t>é a segunda infância e o simples esquecimento,</w:t>
            </w:r>
          </w:p>
          <w:p w14:paraId="0B56E0E6" w14:textId="77777777" w:rsidR="00456EFC" w:rsidRPr="00AD4D90" w:rsidRDefault="00456EFC" w:rsidP="00D4451C">
            <w:pPr>
              <w:rPr>
                <w:lang w:eastAsia="pt-BR"/>
              </w:rPr>
            </w:pPr>
            <w:r w:rsidRPr="00AD4D90">
              <w:rPr>
                <w:lang w:val="pt-BR" w:eastAsia="pt-BR"/>
              </w:rPr>
              <w:t xml:space="preserve">sem dentes, sem visão, sem paladar, sem nada. </w:t>
            </w:r>
            <w:r w:rsidRPr="00AD4D90">
              <w:rPr>
                <w:lang w:eastAsia="pt-BR"/>
              </w:rPr>
              <w:t>(VIOLETA)»</w:t>
            </w:r>
          </w:p>
          <w:p w14:paraId="1EFE8C75" w14:textId="77777777" w:rsidR="00456EFC" w:rsidRPr="00AD4D90" w:rsidRDefault="00456EFC" w:rsidP="00D4451C"/>
          <w:p w14:paraId="265F211F" w14:textId="77777777" w:rsidR="00456EFC" w:rsidRPr="00AD4D90" w:rsidRDefault="00456EFC" w:rsidP="00D4451C"/>
        </w:tc>
        <w:tc>
          <w:tcPr>
            <w:tcW w:w="3006" w:type="dxa"/>
            <w:vAlign w:val="bottom"/>
          </w:tcPr>
          <w:p w14:paraId="2A867A14" w14:textId="77777777" w:rsidR="00456EFC" w:rsidRPr="00AD4D90" w:rsidRDefault="00456EFC" w:rsidP="00D4451C">
            <w:pPr>
              <w:rPr>
                <w:rFonts w:eastAsia="Times New Roman"/>
              </w:rPr>
            </w:pPr>
            <w:r w:rsidRPr="00AD4D90">
              <w:t xml:space="preserve">«Con la sexta edad, se transforma en un </w:t>
            </w:r>
            <w:r w:rsidRPr="00AD4D90">
              <w:rPr>
                <w:b/>
                <w:u w:val="single"/>
              </w:rPr>
              <w:t>viejo enflaquecido</w:t>
            </w:r>
            <w:r w:rsidRPr="00AD4D90">
              <w:t xml:space="preserve"> que viste zapatillas,</w:t>
            </w:r>
          </w:p>
          <w:p w14:paraId="0406269D" w14:textId="77777777" w:rsidR="00456EFC" w:rsidRPr="00AD4D90" w:rsidRDefault="00456EFC" w:rsidP="00D4451C">
            <w:pPr>
              <w:rPr>
                <w:rFonts w:eastAsia="Times New Roman"/>
              </w:rPr>
            </w:pPr>
            <w:r w:rsidRPr="00AD4D90">
              <w:t>Con gafas pendiendo de la nariz y faltriquera en la cintura,</w:t>
            </w:r>
          </w:p>
          <w:p w14:paraId="7B04043D" w14:textId="77777777" w:rsidR="00456EFC" w:rsidRPr="00AD4D90" w:rsidRDefault="00456EFC" w:rsidP="00D4451C">
            <w:r w:rsidRPr="00AD4D90">
              <w:t>Con medias juveniles, bien conservadas, grandes como un mundo</w:t>
            </w:r>
          </w:p>
          <w:p w14:paraId="642382A2" w14:textId="77777777" w:rsidR="00456EFC" w:rsidRPr="00AD4D90" w:rsidRDefault="00456EFC" w:rsidP="00D4451C">
            <w:r w:rsidRPr="00AD4D90">
              <w:t>Para sus piernas huesudas; y su varonil voz grave,</w:t>
            </w:r>
          </w:p>
          <w:p w14:paraId="41575F09" w14:textId="77777777" w:rsidR="00456EFC" w:rsidRPr="00AD4D90" w:rsidRDefault="00456EFC" w:rsidP="00D4451C">
            <w:pPr>
              <w:rPr>
                <w:rFonts w:eastAsia="Times New Roman"/>
              </w:rPr>
            </w:pPr>
            <w:r w:rsidRPr="00AD4D90">
              <w:t>Que deviene nuevamente la de un niño, que ahora pita</w:t>
            </w:r>
          </w:p>
          <w:p w14:paraId="4FE5C279" w14:textId="77777777" w:rsidR="00456EFC" w:rsidRPr="00AD4D90" w:rsidRDefault="00456EFC" w:rsidP="00D4451C">
            <w:r w:rsidRPr="00AD4D90">
              <w:t>Y silba al hablar. (ÍNDIGO)</w:t>
            </w:r>
          </w:p>
          <w:p w14:paraId="3C626C81" w14:textId="77777777" w:rsidR="00456EFC" w:rsidRPr="00AD4D90" w:rsidRDefault="00456EFC" w:rsidP="00D4451C">
            <w:pPr>
              <w:rPr>
                <w:rFonts w:eastAsia="Times New Roman"/>
              </w:rPr>
            </w:pPr>
            <w:r w:rsidRPr="00AD4D90">
              <w:t>La escena final,</w:t>
            </w:r>
          </w:p>
          <w:p w14:paraId="26E974D2" w14:textId="77777777" w:rsidR="00456EFC" w:rsidRPr="00AD4D90" w:rsidRDefault="00456EFC" w:rsidP="00D4451C">
            <w:r w:rsidRPr="00AD4D90">
              <w:t>Que termina esta extraña y tan variada historia,</w:t>
            </w:r>
          </w:p>
          <w:p w14:paraId="65335B9A" w14:textId="77777777" w:rsidR="00456EFC" w:rsidRPr="00AD4D90" w:rsidRDefault="00456EFC" w:rsidP="00D4451C">
            <w:pPr>
              <w:rPr>
                <w:rFonts w:eastAsia="Times New Roman"/>
              </w:rPr>
            </w:pPr>
            <w:r w:rsidRPr="00AD4D90">
              <w:t>Es la segunda infancia y el mero olvido,</w:t>
            </w:r>
          </w:p>
          <w:p w14:paraId="7E4E0F70" w14:textId="77777777" w:rsidR="00456EFC" w:rsidRPr="00AD4D90" w:rsidRDefault="00456EFC" w:rsidP="00D4451C">
            <w:pPr>
              <w:rPr>
                <w:rFonts w:eastAsia="Times New Roman"/>
              </w:rPr>
            </w:pPr>
            <w:r w:rsidRPr="00AD4D90">
              <w:t>Sin dientes, sin ojos, sin gusto, sin nada. (VIOLETA)»</w:t>
            </w:r>
          </w:p>
          <w:p w14:paraId="13B33C7E" w14:textId="77777777" w:rsidR="00456EFC" w:rsidRPr="00AD4D90" w:rsidRDefault="00456EFC" w:rsidP="00D4451C"/>
        </w:tc>
      </w:tr>
    </w:tbl>
    <w:p w14:paraId="361815E3" w14:textId="77777777" w:rsidR="00456EFC" w:rsidRDefault="00456EFC" w:rsidP="00D4451C">
      <w:r w:rsidRPr="00AD4D90">
        <w:t>Nota: Las palabras entre paréntesis son marcas textuales utilizadas en T1 para realzar la idea entre la relación de las edades</w:t>
      </w:r>
      <w:r>
        <w:t xml:space="preserve"> del hombre y ciertos colores. </w:t>
      </w:r>
    </w:p>
    <w:p w14:paraId="550C7291" w14:textId="77777777" w:rsidR="00456EFC" w:rsidRDefault="00456EFC" w:rsidP="00D4451C">
      <w:r w:rsidRPr="00AD4D90">
        <w:rPr>
          <w:i/>
          <w:lang w:eastAsia="pt-BR"/>
        </w:rPr>
        <w:br/>
      </w:r>
      <w:r w:rsidRPr="00AD4D90">
        <w:t xml:space="preserve">El término </w:t>
      </w:r>
      <w:r w:rsidRPr="00AD4D90">
        <w:rPr>
          <w:i/>
        </w:rPr>
        <w:t>«</w:t>
      </w:r>
      <w:proofErr w:type="spellStart"/>
      <w:r w:rsidRPr="00AD4D90">
        <w:rPr>
          <w:i/>
        </w:rPr>
        <w:t>pantaloon</w:t>
      </w:r>
      <w:proofErr w:type="spellEnd"/>
      <w:r w:rsidRPr="00AD4D90">
        <w:rPr>
          <w:i/>
        </w:rPr>
        <w:t>»</w:t>
      </w:r>
      <w:r w:rsidRPr="00AD4D90">
        <w:t xml:space="preserve"> en la obra se refiere a un personaje característico de </w:t>
      </w:r>
      <w:r w:rsidRPr="00AD4D90">
        <w:rPr>
          <w:i/>
        </w:rPr>
        <w:t xml:space="preserve">la </w:t>
      </w:r>
      <w:proofErr w:type="spellStart"/>
      <w:r w:rsidRPr="00AD4D90">
        <w:rPr>
          <w:i/>
        </w:rPr>
        <w:t>commedia</w:t>
      </w:r>
      <w:proofErr w:type="spellEnd"/>
      <w:r w:rsidRPr="00AD4D90">
        <w:rPr>
          <w:i/>
        </w:rPr>
        <w:t xml:space="preserve"> </w:t>
      </w:r>
      <w:proofErr w:type="spellStart"/>
      <w:r w:rsidRPr="00AD4D90">
        <w:rPr>
          <w:i/>
        </w:rPr>
        <w:lastRenderedPageBreak/>
        <w:t>dell’arte</w:t>
      </w:r>
      <w:proofErr w:type="spellEnd"/>
      <w:r w:rsidRPr="00AD4D90">
        <w:t xml:space="preserve"> italiana del siglo XVI que fue adaptado posteriormente al teatro inglés, entre otras escenas teatrales europeas, y que representaba básicamente a un hombre adulto mayor (</w:t>
      </w:r>
      <w:proofErr w:type="spellStart"/>
      <w:r w:rsidRPr="00AD4D90">
        <w:t>Encyclopedia</w:t>
      </w:r>
      <w:proofErr w:type="spellEnd"/>
      <w:r w:rsidRPr="00AD4D90">
        <w:t xml:space="preserve"> </w:t>
      </w:r>
      <w:proofErr w:type="spellStart"/>
      <w:r w:rsidRPr="00AD4D90">
        <w:t>Britannica</w:t>
      </w:r>
      <w:proofErr w:type="spellEnd"/>
      <w:r w:rsidRPr="00AD4D90">
        <w:t xml:space="preserve"> 2015). Como se puede apreciar, no todos los textos están libres de intertextualidad, haciéndose revisiones de un texto en otro distinto, por causa de una influencia (</w:t>
      </w:r>
      <w:proofErr w:type="spellStart"/>
      <w:r w:rsidRPr="00AD4D90">
        <w:t>Hatim</w:t>
      </w:r>
      <w:proofErr w:type="spellEnd"/>
      <w:r w:rsidRPr="00AD4D90">
        <w:t xml:space="preserve"> y </w:t>
      </w:r>
      <w:proofErr w:type="spellStart"/>
      <w:r w:rsidRPr="00AD4D90">
        <w:t>Munday</w:t>
      </w:r>
      <w:proofErr w:type="spellEnd"/>
      <w:r w:rsidRPr="00AD4D90">
        <w:t xml:space="preserve"> 2004, 24), y sirviendo a un objetivo específico.</w:t>
      </w:r>
    </w:p>
    <w:p w14:paraId="5993FAFE" w14:textId="77777777" w:rsidR="00456EFC" w:rsidRPr="002128D3" w:rsidRDefault="00456EFC" w:rsidP="00D4451C">
      <w:pPr>
        <w:pStyle w:val="Heading1"/>
      </w:pPr>
      <w:bookmarkStart w:id="115" w:name="_Toc431280961"/>
      <w:bookmarkStart w:id="116" w:name="_Toc431345202"/>
      <w:r w:rsidRPr="002128D3">
        <w:t xml:space="preserve">Principales diccionarios, </w:t>
      </w:r>
      <w:proofErr w:type="spellStart"/>
      <w:r w:rsidRPr="002128D3">
        <w:t>c</w:t>
      </w:r>
      <w:r w:rsidR="00BD6B6A">
        <w:t>ó</w:t>
      </w:r>
      <w:r w:rsidRPr="002128D3">
        <w:t>rporas</w:t>
      </w:r>
      <w:proofErr w:type="spellEnd"/>
      <w:r w:rsidRPr="002128D3">
        <w:t xml:space="preserve">, glosarios y otros sitios </w:t>
      </w:r>
      <w:r w:rsidR="000B7454">
        <w:t>de mayor</w:t>
      </w:r>
      <w:r w:rsidRPr="002128D3">
        <w:t xml:space="preserve"> uso durante la práctica profesional</w:t>
      </w:r>
      <w:bookmarkEnd w:id="115"/>
      <w:bookmarkEnd w:id="116"/>
    </w:p>
    <w:p w14:paraId="1D10C5B5" w14:textId="77777777" w:rsidR="00456EFC" w:rsidRPr="00C74405" w:rsidRDefault="00456EFC" w:rsidP="00D4451C">
      <w:r w:rsidRPr="00C74405">
        <w:t>Diccionario de la Real Academia Española (DRAE) versión electrónica de la 22ª edición (2012).</w:t>
      </w:r>
    </w:p>
    <w:p w14:paraId="277D65A8" w14:textId="77777777" w:rsidR="00456EFC" w:rsidRPr="00AD4D90" w:rsidRDefault="00456EFC" w:rsidP="00D4451C">
      <w:r w:rsidRPr="00AD4D90">
        <w:t xml:space="preserve">Evidentemente, el DRAE fue una de las fue una de las herramientas principales para poder realizar las traducciones por ser el diccionario oficial de la lengua española. Por un lado, el DRAE, no solo ofrece definiciones oficiales de las palabras utilizadas en la lengua española, sino que también apunta los usos de las palabras en diferentes países, señalando la categoría gramatical y, en cierta medida, el origen de las mismas. </w:t>
      </w:r>
    </w:p>
    <w:p w14:paraId="10B19AA7" w14:textId="77777777" w:rsidR="00456EFC" w:rsidRPr="00C74405" w:rsidRDefault="00456EFC" w:rsidP="00D4451C">
      <w:r w:rsidRPr="00C74405">
        <w:t>Fundación del Español Urgente (FUNDEU)</w:t>
      </w:r>
    </w:p>
    <w:p w14:paraId="0886AA20" w14:textId="77777777" w:rsidR="00456EFC" w:rsidRPr="00AD4D90" w:rsidRDefault="00456EFC" w:rsidP="00D4451C">
      <w:r w:rsidRPr="00AD4D90">
        <w:t xml:space="preserve">La Fundación del Español Urgente ofrece una página web que tiene como objetivo “impulsar el buen uso del español en los medios de comunicación.” Esta herramienta en línea contiene recomendaciones lingüísticas, responde a dudas colocadas en su plataforma en la forma de preguntas, tiene un manual del español urgente y, además, pública glosarios especializados sobre diversos temas. Algo importante sobre FUNDEU es que se encuentra asesorada por la RAE, por lo que la información que ofrece sobre puede ser tomada con seriedad. </w:t>
      </w:r>
    </w:p>
    <w:p w14:paraId="31393C9B" w14:textId="77777777" w:rsidR="00456EFC" w:rsidRPr="00C74405" w:rsidRDefault="00456EFC" w:rsidP="00D4451C">
      <w:r w:rsidRPr="00C74405">
        <w:t>Corpus del Español (CE)</w:t>
      </w:r>
    </w:p>
    <w:p w14:paraId="7BD6DBE0" w14:textId="77777777" w:rsidR="00456EFC" w:rsidRPr="00AD4D90" w:rsidRDefault="009933F5" w:rsidP="00D4451C">
      <w:pPr>
        <w:rPr>
          <w:color w:val="000000" w:themeColor="text1"/>
        </w:rPr>
      </w:pPr>
      <w:hyperlink r:id="rId10" w:history="1">
        <w:r w:rsidR="00456EFC" w:rsidRPr="00AD4D90">
          <w:rPr>
            <w:rStyle w:val="Hyperlink"/>
            <w:color w:val="000000" w:themeColor="text1"/>
          </w:rPr>
          <w:t>www.corpusdelespanol.org</w:t>
        </w:r>
      </w:hyperlink>
    </w:p>
    <w:p w14:paraId="7CBE0AD8" w14:textId="77777777" w:rsidR="00456EFC" w:rsidRPr="00AD4D90" w:rsidRDefault="00456EFC" w:rsidP="00D4451C">
      <w:r w:rsidRPr="00AD4D90">
        <w:t xml:space="preserve">Este corpus contiene más de 100 millones de palabras de la lengua española, cubriendo textos y documentos de un período de tiempo que comprende desde el siglo XIII hasta el siglo XX, y con una donación del </w:t>
      </w:r>
      <w:proofErr w:type="spellStart"/>
      <w:r w:rsidRPr="00AD4D90">
        <w:rPr>
          <w:i/>
        </w:rPr>
        <w:t>National</w:t>
      </w:r>
      <w:proofErr w:type="spellEnd"/>
      <w:r w:rsidRPr="00AD4D90">
        <w:rPr>
          <w:i/>
        </w:rPr>
        <w:t xml:space="preserve"> </w:t>
      </w:r>
      <w:proofErr w:type="spellStart"/>
      <w:r w:rsidRPr="00AD4D90">
        <w:rPr>
          <w:i/>
        </w:rPr>
        <w:t>Endowment</w:t>
      </w:r>
      <w:proofErr w:type="spellEnd"/>
      <w:r w:rsidRPr="00AD4D90">
        <w:rPr>
          <w:i/>
        </w:rPr>
        <w:t xml:space="preserve"> </w:t>
      </w:r>
      <w:proofErr w:type="spellStart"/>
      <w:r w:rsidRPr="00AD4D90">
        <w:rPr>
          <w:i/>
        </w:rPr>
        <w:t>for</w:t>
      </w:r>
      <w:proofErr w:type="spellEnd"/>
      <w:r w:rsidRPr="00AD4D90">
        <w:rPr>
          <w:i/>
        </w:rPr>
        <w:t xml:space="preserve"> </w:t>
      </w:r>
      <w:proofErr w:type="spellStart"/>
      <w:r w:rsidRPr="00AD4D90">
        <w:rPr>
          <w:i/>
        </w:rPr>
        <w:t>Humanities</w:t>
      </w:r>
      <w:proofErr w:type="spellEnd"/>
      <w:r w:rsidRPr="00AD4D90">
        <w:t xml:space="preserve"> (NEH, organismo de los E.E.U.U.), el CE hizo crecer su base terminológica hasta los 2 billones de palabras (2 mil millones). Los textos encontrados allí han sido escritos en español y funcionan como una enorme fuente de </w:t>
      </w:r>
      <w:r w:rsidRPr="00AD4D90">
        <w:lastRenderedPageBreak/>
        <w:t xml:space="preserve">textos paralelos para comparar y contextualizar el uso de diferentes palabras en diferentes tipos de texto. </w:t>
      </w:r>
    </w:p>
    <w:p w14:paraId="21B30505" w14:textId="77777777" w:rsidR="00456EFC" w:rsidRPr="00C74405" w:rsidRDefault="00456EFC" w:rsidP="00D4451C">
      <w:pPr>
        <w:rPr>
          <w:lang w:val="pt-PT"/>
        </w:rPr>
      </w:pPr>
      <w:r w:rsidRPr="00C74405">
        <w:rPr>
          <w:lang w:val="pt-PT"/>
        </w:rPr>
        <w:t>Dicionário Priberam da Língua Portuguesa (DPLP)</w:t>
      </w:r>
    </w:p>
    <w:p w14:paraId="6BD450BA" w14:textId="77777777" w:rsidR="00456EFC" w:rsidRPr="00C74405" w:rsidRDefault="009933F5" w:rsidP="00D4451C">
      <w:pPr>
        <w:rPr>
          <w:color w:val="000000" w:themeColor="text1"/>
          <w:lang w:val="pt-PT"/>
        </w:rPr>
      </w:pPr>
      <w:r>
        <w:fldChar w:fldCharType="begin"/>
      </w:r>
      <w:r w:rsidRPr="007C21DD">
        <w:rPr>
          <w:lang w:val="pt-PT"/>
          <w:rPrChange w:id="117" w:author="Home" w:date="2015-12-01T15:19:00Z">
            <w:rPr/>
          </w:rPrChange>
        </w:rPr>
        <w:instrText xml:space="preserve"> HYPERLINK "http://www.priberam.pt/dlpo/" </w:instrText>
      </w:r>
      <w:r>
        <w:fldChar w:fldCharType="separate"/>
      </w:r>
      <w:r w:rsidR="00456EFC" w:rsidRPr="00C74405">
        <w:rPr>
          <w:rStyle w:val="Hyperlink"/>
          <w:color w:val="000000" w:themeColor="text1"/>
          <w:lang w:val="pt-PT"/>
        </w:rPr>
        <w:t>http://www.priberam.pt/dlpo/</w:t>
      </w:r>
      <w:r>
        <w:rPr>
          <w:rStyle w:val="Hyperlink"/>
          <w:color w:val="000000" w:themeColor="text1"/>
          <w:lang w:val="pt-PT"/>
        </w:rPr>
        <w:fldChar w:fldCharType="end"/>
      </w:r>
    </w:p>
    <w:p w14:paraId="4B29ED73" w14:textId="77777777" w:rsidR="00456EFC" w:rsidRPr="00AD4D90" w:rsidRDefault="00456EFC" w:rsidP="00D4451C">
      <w:r w:rsidRPr="00AD4D90">
        <w:t>El DPLP es un diccionario que cuenta con más de cien mil entradas, cubriendo vocabulario general, así como terminología técnica. Además de esto, ofrece un glosario en varias lenguas, incluyendo la lengua española, lo que ayudó a realizar el trabajo de investigación sobre algunos vocablos y términos específicos con su respectiva traducción (incluyendo sinónimos) al español, cuando se presentaban dudas en el TP. El DPLP incluye también búsquedas de acuerdo al portugués de Brasil, por lo que resultó útil para tener mayor claridad sobre la terminología utilizada en los textos.</w:t>
      </w:r>
    </w:p>
    <w:p w14:paraId="2287349D" w14:textId="77777777" w:rsidR="00456EFC" w:rsidRPr="00C74405" w:rsidRDefault="00456EFC" w:rsidP="00D4451C">
      <w:pPr>
        <w:rPr>
          <w:lang w:val="pt-PT"/>
        </w:rPr>
      </w:pPr>
      <w:r w:rsidRPr="00C74405">
        <w:rPr>
          <w:lang w:val="pt-PT"/>
        </w:rPr>
        <w:t>Michaelis Moderno Dicionário da Língua Portuguesa (MMDLP)</w:t>
      </w:r>
    </w:p>
    <w:p w14:paraId="37FA2ABA" w14:textId="77777777" w:rsidR="00456EFC" w:rsidRPr="007A3A9C" w:rsidRDefault="009933F5" w:rsidP="00D4451C">
      <w:pPr>
        <w:rPr>
          <w:color w:val="000000" w:themeColor="text1"/>
          <w:lang w:val="pt-PT"/>
        </w:rPr>
      </w:pPr>
      <w:r>
        <w:fldChar w:fldCharType="begin"/>
      </w:r>
      <w:r w:rsidRPr="007C21DD">
        <w:rPr>
          <w:lang w:val="pt-PT"/>
          <w:rPrChange w:id="118" w:author="Home" w:date="2015-12-01T15:19:00Z">
            <w:rPr/>
          </w:rPrChange>
        </w:rPr>
        <w:instrText xml:space="preserve"> HY</w:instrText>
      </w:r>
      <w:r w:rsidRPr="007C21DD">
        <w:rPr>
          <w:lang w:val="pt-PT"/>
          <w:rPrChange w:id="119" w:author="Home" w:date="2015-12-01T15:19:00Z">
            <w:rPr/>
          </w:rPrChange>
        </w:rPr>
        <w:instrText xml:space="preserve">PERLINK "http://michaelis.uol.com.br/" </w:instrText>
      </w:r>
      <w:r>
        <w:fldChar w:fldCharType="separate"/>
      </w:r>
      <w:r w:rsidR="00456EFC" w:rsidRPr="007A3A9C">
        <w:rPr>
          <w:rStyle w:val="Hyperlink"/>
          <w:color w:val="000000" w:themeColor="text1"/>
          <w:lang w:val="pt-PT"/>
        </w:rPr>
        <w:t>http://michaelis.uol.com.br/</w:t>
      </w:r>
      <w:r>
        <w:rPr>
          <w:rStyle w:val="Hyperlink"/>
          <w:color w:val="000000" w:themeColor="text1"/>
          <w:lang w:val="pt-PT"/>
        </w:rPr>
        <w:fldChar w:fldCharType="end"/>
      </w:r>
    </w:p>
    <w:p w14:paraId="1345E42F" w14:textId="77777777" w:rsidR="00456EFC" w:rsidRDefault="00456EFC" w:rsidP="00D4451C">
      <w:r w:rsidRPr="00AD4D90">
        <w:t>Al igual que el DPLP, el MMDLP contiene una gran cantidad de entradas lexicográficas, incluyendo por menores en las definiciones y usos de ciertos vocablos según la región, también incluyendo modificaciones según el AOLP. De la misma forma, este diccionario contiene un diccionario bilingüe entre varios pares de leng</w:t>
      </w:r>
      <w:r>
        <w:t xml:space="preserve">uas, habiendo portugués-español, que era </w:t>
      </w:r>
      <w:r w:rsidRPr="00AD4D90">
        <w:t>el par de mayor interés para el trabajo de práctica realizado.</w:t>
      </w:r>
    </w:p>
    <w:p w14:paraId="7B4FA4E7" w14:textId="77777777" w:rsidR="00456EFC" w:rsidRPr="00C74405" w:rsidRDefault="00456EFC" w:rsidP="00D4451C">
      <w:r w:rsidRPr="00C74405">
        <w:t>Además de los mencionados anteriormente, los siguientes sitios, blogs y diccionarios también fueron utilizados con frecuencia por el practicante:</w:t>
      </w:r>
    </w:p>
    <w:p w14:paraId="39763D36" w14:textId="77777777" w:rsidR="00456EFC" w:rsidRPr="00AD4D90" w:rsidRDefault="00456EFC" w:rsidP="00D4451C">
      <w:r w:rsidRPr="00C74405">
        <w:rPr>
          <w:b/>
        </w:rPr>
        <w:t>Etimologías de Chile:</w:t>
      </w:r>
      <w:r>
        <w:t xml:space="preserve"> </w:t>
      </w:r>
      <w:r w:rsidRPr="00C74405">
        <w:t>http://etimologias.dechile.net/</w:t>
      </w:r>
    </w:p>
    <w:p w14:paraId="08170DDF" w14:textId="77777777" w:rsidR="00456EFC" w:rsidRDefault="00456EFC" w:rsidP="00D4451C">
      <w:pPr>
        <w:rPr>
          <w:color w:val="000000" w:themeColor="text1"/>
          <w:lang w:val="pt-PT"/>
        </w:rPr>
      </w:pPr>
      <w:proofErr w:type="spellStart"/>
      <w:r w:rsidRPr="00C74405">
        <w:rPr>
          <w:b/>
          <w:color w:val="000000" w:themeColor="text1"/>
          <w:lang w:val="pt-PT"/>
        </w:rPr>
        <w:t>Linguee</w:t>
      </w:r>
      <w:proofErr w:type="spellEnd"/>
      <w:r w:rsidRPr="00C74405">
        <w:rPr>
          <w:color w:val="000000" w:themeColor="text1"/>
          <w:lang w:val="pt-PT"/>
        </w:rPr>
        <w:t xml:space="preserve">: </w:t>
      </w:r>
      <w:r w:rsidR="009933F5">
        <w:fldChar w:fldCharType="begin"/>
      </w:r>
      <w:r w:rsidR="009933F5" w:rsidRPr="007C21DD">
        <w:rPr>
          <w:lang w:val="pt-PT"/>
          <w:rPrChange w:id="120" w:author="Home" w:date="2015-12-01T15:19:00Z">
            <w:rPr/>
          </w:rPrChange>
        </w:rPr>
        <w:instrText xml:space="preserve"> HYPERLINK "http://www.linguee.pt/" </w:instrText>
      </w:r>
      <w:r w:rsidR="009933F5">
        <w:fldChar w:fldCharType="separate"/>
      </w:r>
      <w:r w:rsidRPr="00C74405">
        <w:rPr>
          <w:rStyle w:val="Hyperlink"/>
          <w:color w:val="000000" w:themeColor="text1"/>
          <w:lang w:val="pt-PT"/>
        </w:rPr>
        <w:t>http://www.linguee.pt/</w:t>
      </w:r>
      <w:r w:rsidR="009933F5">
        <w:rPr>
          <w:rStyle w:val="Hyperlink"/>
          <w:color w:val="000000" w:themeColor="text1"/>
          <w:lang w:val="pt-PT"/>
        </w:rPr>
        <w:fldChar w:fldCharType="end"/>
      </w:r>
      <w:r>
        <w:rPr>
          <w:color w:val="000000" w:themeColor="text1"/>
          <w:lang w:val="pt-PT"/>
        </w:rPr>
        <w:t xml:space="preserve"> </w:t>
      </w:r>
    </w:p>
    <w:p w14:paraId="777BE1E6" w14:textId="77777777" w:rsidR="00456EFC" w:rsidRDefault="00456EFC" w:rsidP="00D4451C">
      <w:pPr>
        <w:rPr>
          <w:lang w:val="en-US"/>
        </w:rPr>
      </w:pPr>
      <w:r w:rsidRPr="00C74405">
        <w:rPr>
          <w:b/>
          <w:lang w:val="en-US"/>
        </w:rPr>
        <w:t>Oxford Dictionaries</w:t>
      </w:r>
      <w:r w:rsidRPr="00C74405">
        <w:rPr>
          <w:lang w:val="en-US"/>
        </w:rPr>
        <w:t xml:space="preserve">: </w:t>
      </w:r>
      <w:r w:rsidR="009933F5">
        <w:fldChar w:fldCharType="begin"/>
      </w:r>
      <w:r w:rsidR="009933F5" w:rsidRPr="007C21DD">
        <w:rPr>
          <w:lang w:val="en-US"/>
          <w:rPrChange w:id="121" w:author="Home" w:date="2015-12-01T15:19:00Z">
            <w:rPr/>
          </w:rPrChange>
        </w:rPr>
        <w:instrText xml:space="preserve"> HYPERLINK "http://www.oxforddictionaries.com/" </w:instrText>
      </w:r>
      <w:r w:rsidR="009933F5">
        <w:fldChar w:fldCharType="separate"/>
      </w:r>
      <w:r w:rsidRPr="00C74405">
        <w:rPr>
          <w:rStyle w:val="Hyperlink"/>
          <w:color w:val="000000" w:themeColor="text1"/>
          <w:lang w:val="en-US"/>
        </w:rPr>
        <w:t>http://www.oxforddictionaries.com/</w:t>
      </w:r>
      <w:r w:rsidR="009933F5">
        <w:rPr>
          <w:rStyle w:val="Hyperlink"/>
          <w:color w:val="000000" w:themeColor="text1"/>
          <w:lang w:val="en-US"/>
        </w:rPr>
        <w:fldChar w:fldCharType="end"/>
      </w:r>
      <w:r w:rsidRPr="00C74405">
        <w:rPr>
          <w:lang w:val="en-US"/>
        </w:rPr>
        <w:t xml:space="preserve"> </w:t>
      </w:r>
    </w:p>
    <w:p w14:paraId="6696361B" w14:textId="77777777" w:rsidR="00456EFC" w:rsidRDefault="00456EFC" w:rsidP="00D4451C">
      <w:pPr>
        <w:rPr>
          <w:lang w:val="en-US"/>
        </w:rPr>
      </w:pPr>
      <w:proofErr w:type="spellStart"/>
      <w:r w:rsidRPr="00C74405">
        <w:rPr>
          <w:b/>
          <w:lang w:val="en-US"/>
        </w:rPr>
        <w:t>Wordreference</w:t>
      </w:r>
      <w:proofErr w:type="spellEnd"/>
      <w:r>
        <w:rPr>
          <w:lang w:val="en-US"/>
        </w:rPr>
        <w:t xml:space="preserve">: </w:t>
      </w:r>
      <w:r w:rsidR="009933F5">
        <w:fldChar w:fldCharType="begin"/>
      </w:r>
      <w:r w:rsidR="009933F5" w:rsidRPr="007C21DD">
        <w:rPr>
          <w:lang w:val="en-US"/>
          <w:rPrChange w:id="122" w:author="Home" w:date="2015-12-01T15:19:00Z">
            <w:rPr/>
          </w:rPrChange>
        </w:rPr>
        <w:instrText xml:space="preserve"> HYPERLINK "http://www.wordreference.com/" </w:instrText>
      </w:r>
      <w:r w:rsidR="009933F5">
        <w:fldChar w:fldCharType="separate"/>
      </w:r>
      <w:r w:rsidRPr="00C74405">
        <w:rPr>
          <w:rStyle w:val="Hyperlink"/>
          <w:color w:val="000000" w:themeColor="text1"/>
          <w:lang w:val="en-US"/>
        </w:rPr>
        <w:t>http://www.wordreference.com/</w:t>
      </w:r>
      <w:r w:rsidR="009933F5">
        <w:rPr>
          <w:rStyle w:val="Hyperlink"/>
          <w:color w:val="000000" w:themeColor="text1"/>
          <w:lang w:val="en-US"/>
        </w:rPr>
        <w:fldChar w:fldCharType="end"/>
      </w:r>
      <w:r w:rsidRPr="00C74405">
        <w:rPr>
          <w:lang w:val="en-US"/>
        </w:rPr>
        <w:t xml:space="preserve"> </w:t>
      </w:r>
    </w:p>
    <w:p w14:paraId="2BA685E6" w14:textId="77777777" w:rsidR="00456EFC" w:rsidRDefault="00456EFC" w:rsidP="00D4451C">
      <w:proofErr w:type="spellStart"/>
      <w:r w:rsidRPr="00C74405">
        <w:rPr>
          <w:b/>
        </w:rPr>
        <w:t>Encyclopedia</w:t>
      </w:r>
      <w:proofErr w:type="spellEnd"/>
      <w:r w:rsidRPr="00C74405">
        <w:rPr>
          <w:b/>
        </w:rPr>
        <w:t xml:space="preserve"> Británica</w:t>
      </w:r>
      <w:r w:rsidRPr="002128D3">
        <w:t xml:space="preserve">: </w:t>
      </w:r>
      <w:hyperlink r:id="rId11" w:history="1">
        <w:r w:rsidRPr="002128D3">
          <w:rPr>
            <w:rStyle w:val="Hyperlink"/>
            <w:color w:val="000000" w:themeColor="text1"/>
          </w:rPr>
          <w:t>http://www.britannica.com/</w:t>
        </w:r>
      </w:hyperlink>
    </w:p>
    <w:p w14:paraId="2E6B8519" w14:textId="77777777" w:rsidR="000B7454" w:rsidRDefault="000B7454" w:rsidP="00D4451C"/>
    <w:p w14:paraId="6DDDE0ED" w14:textId="77777777" w:rsidR="00456EFC" w:rsidRDefault="00456EFC" w:rsidP="00D4451C"/>
    <w:p w14:paraId="740AE3EC" w14:textId="77777777" w:rsidR="00456EFC" w:rsidRPr="002128D3" w:rsidRDefault="00456EFC" w:rsidP="00D4451C">
      <w:pPr>
        <w:pStyle w:val="Heading1"/>
      </w:pPr>
      <w:bookmarkStart w:id="123" w:name="_Toc431280962"/>
      <w:bookmarkStart w:id="124" w:name="_Toc431345203"/>
      <w:r w:rsidRPr="002128D3">
        <w:lastRenderedPageBreak/>
        <w:t>Conclusión</w:t>
      </w:r>
      <w:bookmarkEnd w:id="123"/>
      <w:bookmarkEnd w:id="124"/>
      <w:r w:rsidRPr="002128D3">
        <w:t xml:space="preserve"> </w:t>
      </w:r>
    </w:p>
    <w:p w14:paraId="60D6D070" w14:textId="77777777" w:rsidR="00456EFC" w:rsidRDefault="00456EFC" w:rsidP="00D4451C">
      <w:r w:rsidRPr="00925D97">
        <w:t>El trabajo realizado durante la práctica profesional fue un desafío para el practicante debido a las variables, factores y aspectos que alimentan la complejidad en la que el trabajo del traductor se encuentra inmersa. La preparación académica y de laboratorio, cursada dentro del programa de Maestría en Servicios Lingüísticos, fue de gran ayuda para formar y desarrollar las capacidades que el practicante, como traductor, necesitaba para realizar un trabajo de calidad. Este informe consistió en la descripción de una aventura en la que el practicante estuvo involucrado durante un período de tiempo, adquiriendo la experiencia del mundo real en el que, como futuro profesional, deberá desenvolverse, luego de su paso por un programa de estudios</w:t>
      </w:r>
      <w:r>
        <w:t xml:space="preserve"> como el que está por terminar, y cuyo último paso, antes de tener que maniobrar en el mundo de la traducción profesional, fue el de desarrollar un trabajo en una agencia de traducción.</w:t>
      </w:r>
    </w:p>
    <w:p w14:paraId="2C0754B2" w14:textId="77777777" w:rsidR="00456EFC" w:rsidRDefault="00456EFC" w:rsidP="00D4451C">
      <w:r w:rsidRPr="00925D97">
        <w:t xml:space="preserve">Sin embargo, luego de repasar todos los aspectos, al menos los principales, que constituyeron la práctica profesional, cabe resaltar una serie de cuestiones que deben ser consideradas por el practicante (y otros que estén en su lugar) al enfrentarse a un trabajo como el de traducción: en primer lugar, el trabajo académico es importante, la lectura y el cultivo de las diferentes lenguas con las que el traductor trabaja, personalmente, siempre deben formar parte de su caja de herramientas, si es que tiene como objetivo actuar como un profesional; en segundo lugar, establecer buenas estrategias y aplicar tácticas eficientes de comunicación con los clientes, agencias, etc., pues no se puede olvidar que el traductor es un ser social, y que hay diversos niveles, fuera del texto, en los que se tiene que mover para construir redes de trabajo que, a su vez, le permitirán avanzar en su carrera; </w:t>
      </w:r>
      <w:r>
        <w:t xml:space="preserve">y </w:t>
      </w:r>
      <w:r w:rsidRPr="00925D97">
        <w:t>en tercer lugar</w:t>
      </w:r>
      <w:r>
        <w:t xml:space="preserve">, todo traductor debe contar con herramientas virtuales o informáticas como CAT Tools y un buen equipo de trabajo, específicamente, su computador personal y formas de mantener un </w:t>
      </w:r>
      <w:proofErr w:type="spellStart"/>
      <w:r w:rsidRPr="00925D97">
        <w:rPr>
          <w:i/>
        </w:rPr>
        <w:t>backup</w:t>
      </w:r>
      <w:proofErr w:type="spellEnd"/>
      <w:r>
        <w:t xml:space="preserve"> de los datos e información más importantes, y que muchas veces son vitales, en su trabajo. </w:t>
      </w:r>
    </w:p>
    <w:p w14:paraId="3048FBBE" w14:textId="77777777" w:rsidR="000A06D2" w:rsidRPr="00180D23" w:rsidRDefault="00456EFC" w:rsidP="00D4451C">
      <w:r>
        <w:t xml:space="preserve">Además de las cuestiones que se acaban de enumerar, y que son una suerte de síntesis del resultado de este proceso, se concluye que el traductor siempre debe buscar activamente aquellas estrategias prácticas de traducción que mejor funcionen para cumplir con aquello que ha sido solicitado de él. En un mundo en el que la traducción es cada vez más un trabajo móvil, en donde el traductor tiene una importancia mayor en el viaje entre diferentes lenguas, y en donde se debe trabajar de forma eficiente para ser competitivo, el practicante pudo observar, y </w:t>
      </w:r>
      <w:r>
        <w:lastRenderedPageBreak/>
        <w:t xml:space="preserve">demostró a lo largo de las páginas de este informe, que hay varios caminos posibles, pero que no se puede subestimar lo complejo, e incluso complicado, que puede ser llegar a traducir.  </w:t>
      </w:r>
    </w:p>
    <w:p w14:paraId="7AEE8202" w14:textId="77777777" w:rsidR="00456EFC" w:rsidRDefault="00456EFC" w:rsidP="00D4451C">
      <w:pPr>
        <w:pStyle w:val="Heading1"/>
      </w:pPr>
      <w:bookmarkStart w:id="125" w:name="_Toc431280963"/>
      <w:bookmarkStart w:id="126" w:name="_Toc431345204"/>
      <w:r w:rsidRPr="00491EE8">
        <w:t>Bibliografía y Fuentes</w:t>
      </w:r>
      <w:bookmarkEnd w:id="125"/>
      <w:bookmarkEnd w:id="126"/>
    </w:p>
    <w:p w14:paraId="2AFE8CB3" w14:textId="77777777" w:rsidR="00456EFC" w:rsidRPr="000B7454" w:rsidRDefault="00456EFC" w:rsidP="00D4451C">
      <w:pPr>
        <w:rPr>
          <w:b/>
        </w:rPr>
      </w:pPr>
      <w:r w:rsidRPr="000B7454">
        <w:rPr>
          <w:b/>
        </w:rPr>
        <w:t>Principales</w:t>
      </w:r>
    </w:p>
    <w:p w14:paraId="0268802E" w14:textId="77777777" w:rsidR="00456EFC" w:rsidRPr="002861B1" w:rsidRDefault="00456EFC" w:rsidP="00D4451C">
      <w:pPr>
        <w:pStyle w:val="Bibliography"/>
      </w:pPr>
      <w:proofErr w:type="spellStart"/>
      <w:r w:rsidRPr="000113AD">
        <w:t>Bassnett</w:t>
      </w:r>
      <w:proofErr w:type="spellEnd"/>
      <w:r w:rsidRPr="000113AD">
        <w:t xml:space="preserve">, Susan. </w:t>
      </w:r>
      <w:r w:rsidRPr="00C74405">
        <w:t xml:space="preserve">2002. </w:t>
      </w:r>
      <w:r w:rsidRPr="00C74405">
        <w:rPr>
          <w:i/>
          <w:iCs/>
        </w:rPr>
        <w:t>Translation Studies</w:t>
      </w:r>
      <w:r w:rsidRPr="00C74405">
        <w:t xml:space="preserve">. 3a ed. </w:t>
      </w:r>
      <w:r w:rsidRPr="002861B1">
        <w:t>London; New York: Routledge.</w:t>
      </w:r>
    </w:p>
    <w:p w14:paraId="7E0A0D52" w14:textId="77777777" w:rsidR="00D239C8" w:rsidRDefault="00456EFC" w:rsidP="00D4451C">
      <w:pPr>
        <w:pStyle w:val="Bibliography"/>
      </w:pPr>
      <w:proofErr w:type="spellStart"/>
      <w:r w:rsidRPr="000113AD">
        <w:t>Hatim</w:t>
      </w:r>
      <w:proofErr w:type="spellEnd"/>
      <w:r w:rsidRPr="000113AD">
        <w:t xml:space="preserve">, Basil, y Jeremy </w:t>
      </w:r>
      <w:proofErr w:type="spellStart"/>
      <w:r w:rsidRPr="000113AD">
        <w:t>Munday</w:t>
      </w:r>
      <w:proofErr w:type="spellEnd"/>
      <w:r w:rsidRPr="000113AD">
        <w:t xml:space="preserve">. </w:t>
      </w:r>
      <w:r w:rsidRPr="00C74405">
        <w:t xml:space="preserve">2004. </w:t>
      </w:r>
      <w:r w:rsidRPr="00C74405">
        <w:rPr>
          <w:i/>
          <w:iCs/>
        </w:rPr>
        <w:t>Translation: An Advanced Resource Book</w:t>
      </w:r>
      <w:r w:rsidRPr="00C74405">
        <w:t xml:space="preserve">. New York: Routledge. </w:t>
      </w:r>
    </w:p>
    <w:p w14:paraId="62ADEDDD" w14:textId="77777777" w:rsidR="00456EFC" w:rsidRPr="000113AD" w:rsidRDefault="00456EFC" w:rsidP="00D4451C">
      <w:pPr>
        <w:pStyle w:val="Bibliography"/>
      </w:pPr>
      <w:proofErr w:type="spellStart"/>
      <w:r w:rsidRPr="00C74405">
        <w:t>Kunzmann</w:t>
      </w:r>
      <w:proofErr w:type="spellEnd"/>
      <w:r w:rsidRPr="00C74405">
        <w:t xml:space="preserve">, Peter, Franz-Peter Burkard, y Franz </w:t>
      </w:r>
      <w:proofErr w:type="spellStart"/>
      <w:r w:rsidRPr="00C74405">
        <w:t>Wiedmann</w:t>
      </w:r>
      <w:proofErr w:type="spellEnd"/>
      <w:r w:rsidRPr="00C74405">
        <w:t xml:space="preserve">. 2000. </w:t>
      </w:r>
      <w:r w:rsidRPr="00C74405">
        <w:rPr>
          <w:i/>
          <w:iCs/>
        </w:rPr>
        <w:t xml:space="preserve">Atlas de </w:t>
      </w:r>
      <w:proofErr w:type="spellStart"/>
      <w:r w:rsidRPr="00C74405">
        <w:rPr>
          <w:i/>
          <w:iCs/>
        </w:rPr>
        <w:t>Filosofía</w:t>
      </w:r>
      <w:proofErr w:type="spellEnd"/>
      <w:r w:rsidRPr="00C74405">
        <w:t xml:space="preserve">. </w:t>
      </w:r>
      <w:r w:rsidRPr="002861B1">
        <w:rPr>
          <w:lang w:val="es-ES"/>
        </w:rPr>
        <w:t xml:space="preserve">Traducido por </w:t>
      </w:r>
      <w:proofErr w:type="spellStart"/>
      <w:r w:rsidRPr="002861B1">
        <w:rPr>
          <w:lang w:val="es-ES"/>
        </w:rPr>
        <w:t>Bernhard</w:t>
      </w:r>
      <w:proofErr w:type="spellEnd"/>
      <w:r w:rsidRPr="002861B1">
        <w:rPr>
          <w:lang w:val="es-ES"/>
        </w:rPr>
        <w:t xml:space="preserve"> </w:t>
      </w:r>
      <w:proofErr w:type="spellStart"/>
      <w:r w:rsidRPr="002861B1">
        <w:rPr>
          <w:lang w:val="es-ES"/>
        </w:rPr>
        <w:t>Feiner</w:t>
      </w:r>
      <w:proofErr w:type="spellEnd"/>
      <w:r w:rsidRPr="002861B1">
        <w:rPr>
          <w:lang w:val="es-ES"/>
        </w:rPr>
        <w:t xml:space="preserve">, Ricardo A. Pesado Ll., y Jesús </w:t>
      </w:r>
      <w:proofErr w:type="spellStart"/>
      <w:r w:rsidRPr="002861B1">
        <w:rPr>
          <w:lang w:val="es-ES"/>
        </w:rPr>
        <w:t>Alborés</w:t>
      </w:r>
      <w:proofErr w:type="spellEnd"/>
      <w:r w:rsidRPr="002861B1">
        <w:rPr>
          <w:lang w:val="es-ES"/>
        </w:rPr>
        <w:t xml:space="preserve">. </w:t>
      </w:r>
      <w:r w:rsidRPr="000113AD">
        <w:t xml:space="preserve">2da ed. Madrid: </w:t>
      </w:r>
      <w:proofErr w:type="spellStart"/>
      <w:r w:rsidRPr="000113AD">
        <w:t>Alianza</w:t>
      </w:r>
      <w:proofErr w:type="spellEnd"/>
      <w:r w:rsidRPr="000113AD">
        <w:t xml:space="preserve"> Editorial.</w:t>
      </w:r>
    </w:p>
    <w:p w14:paraId="458B176B" w14:textId="77777777" w:rsidR="00456EFC" w:rsidRPr="00C74405" w:rsidRDefault="00456EFC" w:rsidP="00D4451C">
      <w:pPr>
        <w:pStyle w:val="Bibliography"/>
      </w:pPr>
      <w:r w:rsidRPr="002861B1">
        <w:t xml:space="preserve">Lu, Wei, y Hong Fang. 2012. </w:t>
      </w:r>
      <w:r w:rsidRPr="00C74405">
        <w:t xml:space="preserve">“Reconsidering Peter </w:t>
      </w:r>
      <w:proofErr w:type="spellStart"/>
      <w:r w:rsidRPr="00C74405">
        <w:t>Newmark‟s</w:t>
      </w:r>
      <w:proofErr w:type="spellEnd"/>
      <w:r w:rsidRPr="00C74405">
        <w:t xml:space="preserve"> Theory on Literal Translation.” </w:t>
      </w:r>
      <w:r w:rsidRPr="00C74405">
        <w:rPr>
          <w:i/>
          <w:iCs/>
        </w:rPr>
        <w:t>Theory and Practice in Language Studies</w:t>
      </w:r>
      <w:r w:rsidRPr="00C74405">
        <w:t xml:space="preserve"> 2 (4). doi:10.4304/tpls.2.4.741-746.</w:t>
      </w:r>
    </w:p>
    <w:p w14:paraId="040E3F70" w14:textId="77777777" w:rsidR="00456EFC" w:rsidRPr="002861B1" w:rsidRDefault="00456EFC" w:rsidP="00D4451C">
      <w:pPr>
        <w:pStyle w:val="Bibliography"/>
      </w:pPr>
      <w:proofErr w:type="spellStart"/>
      <w:r w:rsidRPr="00C74405">
        <w:t>Mathijssen</w:t>
      </w:r>
      <w:proofErr w:type="spellEnd"/>
      <w:r w:rsidRPr="00C74405">
        <w:t xml:space="preserve">, Jan Willem. 2007. The Breach and the Observance: Theatre retranslation as a strategy of artistic differentiation, with special reference to retranslations of Shakespeare’s Hamlet (1777-2001). </w:t>
      </w:r>
      <w:r w:rsidRPr="002861B1">
        <w:t>Utrecht. http://dspace.library.uu.nl/handle/1874/22151.</w:t>
      </w:r>
    </w:p>
    <w:p w14:paraId="31A45DD1" w14:textId="77777777" w:rsidR="00456EFC" w:rsidRPr="00C74405" w:rsidRDefault="00456EFC" w:rsidP="00D4451C">
      <w:pPr>
        <w:pStyle w:val="Bibliography"/>
      </w:pPr>
      <w:r w:rsidRPr="002861B1">
        <w:t xml:space="preserve">Newmark, Peter. </w:t>
      </w:r>
      <w:r w:rsidRPr="00C74405">
        <w:t xml:space="preserve">1988. </w:t>
      </w:r>
      <w:r w:rsidRPr="00C74405">
        <w:rPr>
          <w:i/>
          <w:iCs/>
        </w:rPr>
        <w:t>A textbook of translation</w:t>
      </w:r>
      <w:r w:rsidRPr="00C74405">
        <w:t>. New York: Prentice-Hall International.</w:t>
      </w:r>
    </w:p>
    <w:p w14:paraId="09AFE243" w14:textId="77777777" w:rsidR="00456EFC" w:rsidRPr="00C74405" w:rsidRDefault="00456EFC" w:rsidP="00D4451C">
      <w:pPr>
        <w:pStyle w:val="Bibliography"/>
      </w:pPr>
      <w:r w:rsidRPr="00C74405">
        <w:t xml:space="preserve">———. 2007. “A New Theory of Translation.” </w:t>
      </w:r>
      <w:r w:rsidRPr="00C74405">
        <w:rPr>
          <w:i/>
          <w:iCs/>
        </w:rPr>
        <w:t>BRNO Studies in English</w:t>
      </w:r>
      <w:r w:rsidRPr="00C74405">
        <w:t xml:space="preserve">, </w:t>
      </w:r>
      <w:proofErr w:type="spellStart"/>
      <w:r w:rsidRPr="00C74405">
        <w:t>núm</w:t>
      </w:r>
      <w:proofErr w:type="spellEnd"/>
      <w:r w:rsidRPr="00C74405">
        <w:t>. 33: 101–14.</w:t>
      </w:r>
    </w:p>
    <w:p w14:paraId="3B87D4D2" w14:textId="77777777" w:rsidR="00456EFC" w:rsidRPr="00C74405" w:rsidRDefault="00456EFC" w:rsidP="00D4451C">
      <w:pPr>
        <w:pStyle w:val="Bibliography"/>
      </w:pPr>
      <w:r w:rsidRPr="00C74405">
        <w:t xml:space="preserve">———. 2009. “2. The Linguistic and Communicative Stages in Translation Theory.” </w:t>
      </w:r>
      <w:proofErr w:type="spellStart"/>
      <w:r w:rsidRPr="00C74405">
        <w:t>En</w:t>
      </w:r>
      <w:proofErr w:type="spellEnd"/>
      <w:r w:rsidRPr="00C74405">
        <w:t xml:space="preserve"> </w:t>
      </w:r>
      <w:r w:rsidRPr="00C74405">
        <w:rPr>
          <w:i/>
          <w:iCs/>
        </w:rPr>
        <w:t>The Routledge Companion to Translation Studies, Revised Edition</w:t>
      </w:r>
      <w:r w:rsidRPr="00C74405">
        <w:t xml:space="preserve">, </w:t>
      </w:r>
      <w:proofErr w:type="spellStart"/>
      <w:r w:rsidRPr="00C74405">
        <w:t>editado</w:t>
      </w:r>
      <w:proofErr w:type="spellEnd"/>
      <w:r w:rsidRPr="00C74405">
        <w:t xml:space="preserve"> </w:t>
      </w:r>
      <w:proofErr w:type="spellStart"/>
      <w:r w:rsidRPr="00C74405">
        <w:t>por</w:t>
      </w:r>
      <w:proofErr w:type="spellEnd"/>
      <w:r w:rsidRPr="00C74405">
        <w:t xml:space="preserve"> Jeremy </w:t>
      </w:r>
      <w:proofErr w:type="spellStart"/>
      <w:r w:rsidRPr="00C74405">
        <w:t>Munday</w:t>
      </w:r>
      <w:proofErr w:type="spellEnd"/>
      <w:r w:rsidRPr="00C74405">
        <w:t>, 20–35.</w:t>
      </w:r>
    </w:p>
    <w:p w14:paraId="64FC43C5" w14:textId="77777777" w:rsidR="00456EFC" w:rsidRPr="00C74405" w:rsidRDefault="00456EFC" w:rsidP="00D4451C">
      <w:pPr>
        <w:pStyle w:val="Bibliography"/>
      </w:pPr>
      <w:r w:rsidRPr="00C74405">
        <w:t xml:space="preserve">Nida, Eugene A. 2009. “Toward a Science of Translating.” </w:t>
      </w:r>
      <w:proofErr w:type="spellStart"/>
      <w:r w:rsidRPr="00C74405">
        <w:t>En</w:t>
      </w:r>
      <w:proofErr w:type="spellEnd"/>
      <w:r w:rsidRPr="00C74405">
        <w:t xml:space="preserve"> </w:t>
      </w:r>
      <w:r w:rsidRPr="00C74405">
        <w:rPr>
          <w:i/>
          <w:iCs/>
        </w:rPr>
        <w:t>Translation: An Advanced Resource Book</w:t>
      </w:r>
      <w:r w:rsidRPr="00C74405">
        <w:t xml:space="preserve">, </w:t>
      </w:r>
      <w:proofErr w:type="spellStart"/>
      <w:r w:rsidRPr="00C74405">
        <w:t>editado</w:t>
      </w:r>
      <w:proofErr w:type="spellEnd"/>
      <w:r w:rsidRPr="00C74405">
        <w:t xml:space="preserve"> </w:t>
      </w:r>
      <w:proofErr w:type="spellStart"/>
      <w:r w:rsidRPr="00C74405">
        <w:t>por</w:t>
      </w:r>
      <w:proofErr w:type="spellEnd"/>
      <w:r w:rsidRPr="00C74405">
        <w:t xml:space="preserve"> Jeremy </w:t>
      </w:r>
      <w:proofErr w:type="spellStart"/>
      <w:r w:rsidRPr="00C74405">
        <w:t>Munday</w:t>
      </w:r>
      <w:proofErr w:type="spellEnd"/>
      <w:r w:rsidRPr="00C74405">
        <w:t xml:space="preserve"> y Basil </w:t>
      </w:r>
      <w:proofErr w:type="spellStart"/>
      <w:r w:rsidRPr="00C74405">
        <w:t>Hatim</w:t>
      </w:r>
      <w:proofErr w:type="spellEnd"/>
      <w:r w:rsidRPr="00C74405">
        <w:t>, 164–67</w:t>
      </w:r>
      <w:r w:rsidR="00F74E55">
        <w:t>.</w:t>
      </w:r>
    </w:p>
    <w:p w14:paraId="3CC0C158" w14:textId="77777777" w:rsidR="00456EFC" w:rsidRPr="002861B1" w:rsidRDefault="00456EFC" w:rsidP="00D4451C">
      <w:pPr>
        <w:pStyle w:val="Bibliography"/>
        <w:rPr>
          <w:lang w:val="es-ES"/>
        </w:rPr>
      </w:pPr>
      <w:proofErr w:type="spellStart"/>
      <w:r w:rsidRPr="002861B1">
        <w:rPr>
          <w:lang w:val="es-ES"/>
        </w:rPr>
        <w:t>Plaja</w:t>
      </w:r>
      <w:proofErr w:type="spellEnd"/>
      <w:r w:rsidRPr="002861B1">
        <w:rPr>
          <w:lang w:val="es-ES"/>
        </w:rPr>
        <w:t>, Anna-</w:t>
      </w:r>
      <w:proofErr w:type="spellStart"/>
      <w:r w:rsidRPr="002861B1">
        <w:rPr>
          <w:lang w:val="es-ES"/>
        </w:rPr>
        <w:t>Maria</w:t>
      </w:r>
      <w:proofErr w:type="spellEnd"/>
      <w:r w:rsidRPr="002861B1">
        <w:rPr>
          <w:lang w:val="es-ES"/>
        </w:rPr>
        <w:t xml:space="preserve"> Corredor. 1995. “El proceso de recreación del original en la traducción literaria.” En La traducción: metodología, historia, literatura: ámbito </w:t>
      </w:r>
      <w:proofErr w:type="spellStart"/>
      <w:r w:rsidRPr="002861B1">
        <w:rPr>
          <w:lang w:val="es-ES"/>
        </w:rPr>
        <w:t>hispanofrancés</w:t>
      </w:r>
      <w:proofErr w:type="spellEnd"/>
      <w:proofErr w:type="gramStart"/>
      <w:r w:rsidRPr="002861B1">
        <w:rPr>
          <w:lang w:val="es-ES"/>
        </w:rPr>
        <w:t>:[</w:t>
      </w:r>
      <w:proofErr w:type="gramEnd"/>
      <w:r w:rsidRPr="002861B1">
        <w:rPr>
          <w:lang w:val="es-ES"/>
        </w:rPr>
        <w:t>Actas del III Coloquio de la Asociación de Profesores de Francés de la Universidad Española (APFFUE), 181–86. Promociones y Publicaciones Universitarias, PPU. http://dialnet.unirioja.es/descarga/articulo/2374439.pdf.</w:t>
      </w:r>
    </w:p>
    <w:p w14:paraId="49C63292" w14:textId="77777777" w:rsidR="00456EFC" w:rsidRPr="002861B1" w:rsidRDefault="00456EFC" w:rsidP="00D4451C">
      <w:pPr>
        <w:pStyle w:val="Bibliography"/>
        <w:rPr>
          <w:lang w:val="es-ES"/>
        </w:rPr>
      </w:pPr>
      <w:proofErr w:type="spellStart"/>
      <w:r w:rsidRPr="00C74405">
        <w:t>Plamenova</w:t>
      </w:r>
      <w:proofErr w:type="spellEnd"/>
      <w:r w:rsidRPr="00C74405">
        <w:t xml:space="preserve">, </w:t>
      </w:r>
      <w:proofErr w:type="spellStart"/>
      <w:r w:rsidRPr="00C74405">
        <w:t>Marieta</w:t>
      </w:r>
      <w:proofErr w:type="spellEnd"/>
      <w:r w:rsidRPr="00C74405">
        <w:t xml:space="preserve">. 2015. “The Translator’s Dilemma: To Freelance or Not?” </w:t>
      </w:r>
      <w:proofErr w:type="spellStart"/>
      <w:r w:rsidRPr="002861B1">
        <w:rPr>
          <w:i/>
          <w:iCs/>
          <w:lang w:val="es-ES"/>
        </w:rPr>
        <w:t>Smartling</w:t>
      </w:r>
      <w:proofErr w:type="spellEnd"/>
      <w:r w:rsidRPr="002861B1">
        <w:rPr>
          <w:lang w:val="es-ES"/>
        </w:rPr>
        <w:t>. Consultado julio 20. https://www.smartling.com/2014/06/05/tale-three-translators/.</w:t>
      </w:r>
    </w:p>
    <w:p w14:paraId="538EF091" w14:textId="77777777" w:rsidR="00456EFC" w:rsidRPr="00C74405" w:rsidRDefault="00456EFC" w:rsidP="00D4451C">
      <w:pPr>
        <w:pStyle w:val="Bibliography"/>
      </w:pPr>
      <w:proofErr w:type="spellStart"/>
      <w:r w:rsidRPr="00C74405">
        <w:t>Pokorn</w:t>
      </w:r>
      <w:proofErr w:type="spellEnd"/>
      <w:r w:rsidRPr="00C74405">
        <w:t xml:space="preserve">, Nike K. 2000. “Translation into the Non-Mother Tongue in Translation Theory: Deconstruction of the Traditional.” </w:t>
      </w:r>
      <w:proofErr w:type="spellStart"/>
      <w:r w:rsidRPr="00C74405">
        <w:t>En</w:t>
      </w:r>
      <w:proofErr w:type="spellEnd"/>
      <w:r w:rsidRPr="00C74405">
        <w:t xml:space="preserve"> </w:t>
      </w:r>
      <w:r w:rsidRPr="00C74405">
        <w:rPr>
          <w:i/>
          <w:iCs/>
        </w:rPr>
        <w:t>Translation in Context: Selected Contributions from the EST Congress, Granada, 1998</w:t>
      </w:r>
      <w:r w:rsidRPr="00C74405">
        <w:t xml:space="preserve">, </w:t>
      </w:r>
      <w:proofErr w:type="spellStart"/>
      <w:r w:rsidRPr="00C74405">
        <w:t>editado</w:t>
      </w:r>
      <w:proofErr w:type="spellEnd"/>
      <w:r w:rsidRPr="00C74405">
        <w:t xml:space="preserve"> </w:t>
      </w:r>
      <w:proofErr w:type="spellStart"/>
      <w:r w:rsidRPr="00C74405">
        <w:t>por</w:t>
      </w:r>
      <w:proofErr w:type="spellEnd"/>
      <w:r w:rsidRPr="00C74405">
        <w:t xml:space="preserve"> Andrew Chesterman, Natividad Gallardo San Salvador, y Yves Gambier, 61–72. John Benjamins Publishing.</w:t>
      </w:r>
    </w:p>
    <w:p w14:paraId="2DAFC93D" w14:textId="77777777" w:rsidR="00456EFC" w:rsidRPr="00C74405" w:rsidRDefault="00456EFC" w:rsidP="00D4451C">
      <w:pPr>
        <w:pStyle w:val="Bibliography"/>
      </w:pPr>
      <w:r w:rsidRPr="00C74405">
        <w:t xml:space="preserve">———. 2005. Challenging the Traditional Axioms: Translation </w:t>
      </w:r>
      <w:proofErr w:type="gramStart"/>
      <w:r w:rsidRPr="00C74405">
        <w:t>Into</w:t>
      </w:r>
      <w:proofErr w:type="gramEnd"/>
      <w:r w:rsidRPr="00C74405">
        <w:t xml:space="preserve"> a Non-Mother Tongue. John Benjamins Publishing.</w:t>
      </w:r>
    </w:p>
    <w:p w14:paraId="4BC7E57A" w14:textId="77777777" w:rsidR="00456EFC" w:rsidRPr="002861B1" w:rsidRDefault="00456EFC" w:rsidP="00D4451C">
      <w:pPr>
        <w:pStyle w:val="Bibliography"/>
        <w:rPr>
          <w:lang w:val="es-ES"/>
        </w:rPr>
      </w:pPr>
      <w:proofErr w:type="spellStart"/>
      <w:r w:rsidRPr="00C74405">
        <w:t>RixTrans</w:t>
      </w:r>
      <w:proofErr w:type="spellEnd"/>
      <w:r w:rsidRPr="00C74405">
        <w:t xml:space="preserve">. 2013. “Freelance or In-house Translator?” </w:t>
      </w:r>
      <w:proofErr w:type="spellStart"/>
      <w:r w:rsidRPr="002861B1">
        <w:rPr>
          <w:i/>
          <w:iCs/>
          <w:lang w:val="es-ES"/>
        </w:rPr>
        <w:t>Rix</w:t>
      </w:r>
      <w:proofErr w:type="spellEnd"/>
      <w:r w:rsidRPr="002861B1">
        <w:rPr>
          <w:i/>
          <w:iCs/>
          <w:lang w:val="es-ES"/>
        </w:rPr>
        <w:t xml:space="preserve"> </w:t>
      </w:r>
      <w:proofErr w:type="spellStart"/>
      <w:r w:rsidRPr="002861B1">
        <w:rPr>
          <w:i/>
          <w:iCs/>
          <w:lang w:val="es-ES"/>
        </w:rPr>
        <w:t>Trans</w:t>
      </w:r>
      <w:proofErr w:type="spellEnd"/>
      <w:r w:rsidRPr="002861B1">
        <w:rPr>
          <w:lang w:val="es-ES"/>
        </w:rPr>
        <w:t>.</w:t>
      </w:r>
      <w:r w:rsidR="00F74E55" w:rsidRPr="002861B1">
        <w:rPr>
          <w:lang w:val="es-ES"/>
        </w:rPr>
        <w:t xml:space="preserve"> </w:t>
      </w:r>
      <w:proofErr w:type="gramStart"/>
      <w:r w:rsidRPr="002861B1">
        <w:rPr>
          <w:lang w:val="es-ES"/>
        </w:rPr>
        <w:t>enero</w:t>
      </w:r>
      <w:proofErr w:type="gramEnd"/>
      <w:r w:rsidRPr="002861B1">
        <w:rPr>
          <w:lang w:val="es-ES"/>
        </w:rPr>
        <w:t xml:space="preserve"> 9. </w:t>
      </w:r>
      <w:r w:rsidR="00F74E55" w:rsidRPr="002861B1">
        <w:rPr>
          <w:lang w:val="es-ES"/>
        </w:rPr>
        <w:t xml:space="preserve">Consultado en julio 20 de 2015. </w:t>
      </w:r>
      <w:r w:rsidRPr="002861B1">
        <w:rPr>
          <w:lang w:val="es-ES"/>
        </w:rPr>
        <w:t>http://blog.rixtrans.com/2013/01/freelance-or-in-house-translator.html.</w:t>
      </w:r>
    </w:p>
    <w:p w14:paraId="4EBB5BA0" w14:textId="77777777" w:rsidR="00AA11DD" w:rsidRDefault="00456EFC" w:rsidP="00D4451C">
      <w:pPr>
        <w:pStyle w:val="Bibliography"/>
      </w:pPr>
      <w:r w:rsidRPr="00C74405">
        <w:t xml:space="preserve">Robinson, Douglas. 2003. Becoming a Translator: An Introduction to the Theory and Practice of Translation. Second. Routledge. </w:t>
      </w:r>
    </w:p>
    <w:p w14:paraId="04B6EEF5" w14:textId="77777777" w:rsidR="00456EFC" w:rsidRPr="00C74405" w:rsidRDefault="00456EFC" w:rsidP="00D4451C">
      <w:pPr>
        <w:pStyle w:val="Bibliography"/>
      </w:pPr>
      <w:r w:rsidRPr="00C74405">
        <w:t xml:space="preserve">Shakespeare, William. 1599. “As You </w:t>
      </w:r>
      <w:proofErr w:type="gramStart"/>
      <w:r w:rsidRPr="00C74405">
        <w:t>Like</w:t>
      </w:r>
      <w:proofErr w:type="gramEnd"/>
      <w:r w:rsidRPr="00C74405">
        <w:t xml:space="preserve"> It.” </w:t>
      </w:r>
      <w:proofErr w:type="spellStart"/>
      <w:r w:rsidRPr="00C74405">
        <w:t>Teatro</w:t>
      </w:r>
      <w:proofErr w:type="spellEnd"/>
      <w:r w:rsidRPr="00C74405">
        <w:t xml:space="preserve">. </w:t>
      </w:r>
      <w:proofErr w:type="spellStart"/>
      <w:r w:rsidRPr="00C74405">
        <w:t>Inglaterra</w:t>
      </w:r>
      <w:proofErr w:type="spellEnd"/>
      <w:r w:rsidRPr="00C74405">
        <w:t>. http://shakespeare.mit.edu/asyoulikeit/full.html.</w:t>
      </w:r>
    </w:p>
    <w:p w14:paraId="78F9DAB5" w14:textId="77777777" w:rsidR="00456EFC" w:rsidRPr="002861B1" w:rsidRDefault="00456EFC" w:rsidP="00D4451C">
      <w:pPr>
        <w:pStyle w:val="Bibliography"/>
        <w:rPr>
          <w:lang w:val="es-ES"/>
        </w:rPr>
      </w:pPr>
      <w:proofErr w:type="spellStart"/>
      <w:r w:rsidRPr="00C74405">
        <w:t>Translationzone</w:t>
      </w:r>
      <w:proofErr w:type="spellEnd"/>
      <w:r w:rsidRPr="00C74405">
        <w:t xml:space="preserve">. 2015. “What is Translation Memory?” </w:t>
      </w:r>
      <w:proofErr w:type="spellStart"/>
      <w:r w:rsidRPr="002861B1">
        <w:rPr>
          <w:i/>
          <w:iCs/>
          <w:lang w:val="es-ES"/>
        </w:rPr>
        <w:t>Translationzone</w:t>
      </w:r>
      <w:proofErr w:type="spellEnd"/>
      <w:r w:rsidRPr="002861B1">
        <w:rPr>
          <w:lang w:val="es-ES"/>
        </w:rPr>
        <w:t xml:space="preserve">. Consultado </w:t>
      </w:r>
      <w:r w:rsidR="00F74E55" w:rsidRPr="002861B1">
        <w:rPr>
          <w:lang w:val="es-ES"/>
        </w:rPr>
        <w:t xml:space="preserve">en </w:t>
      </w:r>
      <w:r w:rsidRPr="002861B1">
        <w:rPr>
          <w:lang w:val="es-ES"/>
        </w:rPr>
        <w:t>agosto 25</w:t>
      </w:r>
      <w:r w:rsidR="00F74E55" w:rsidRPr="002861B1">
        <w:rPr>
          <w:lang w:val="es-ES"/>
        </w:rPr>
        <w:t xml:space="preserve"> de 2015</w:t>
      </w:r>
      <w:r w:rsidRPr="002861B1">
        <w:rPr>
          <w:lang w:val="es-ES"/>
        </w:rPr>
        <w:t>. http://www.translationzone.com/products/translation-memory/.</w:t>
      </w:r>
    </w:p>
    <w:p w14:paraId="24484A51" w14:textId="77777777" w:rsidR="00456EFC" w:rsidRPr="000113AD" w:rsidRDefault="00456EFC" w:rsidP="00D4451C">
      <w:pPr>
        <w:pStyle w:val="Bibliography"/>
      </w:pPr>
      <w:r w:rsidRPr="00C74405">
        <w:lastRenderedPageBreak/>
        <w:t xml:space="preserve">Venuti, Lawrence. 1998. The Scandals of Translation: Towards an Ethics of Difference. </w:t>
      </w:r>
      <w:r w:rsidRPr="000113AD">
        <w:t>London/New York: Routledge.</w:t>
      </w:r>
    </w:p>
    <w:p w14:paraId="0457C2F2" w14:textId="77777777" w:rsidR="00AA11DD" w:rsidRDefault="00AA11DD" w:rsidP="00D4451C">
      <w:pPr>
        <w:rPr>
          <w:lang w:val="en-US"/>
        </w:rPr>
      </w:pPr>
    </w:p>
    <w:p w14:paraId="35DE7643" w14:textId="77777777" w:rsidR="000B7454" w:rsidRPr="002861B1" w:rsidRDefault="000B7454" w:rsidP="00D4451C">
      <w:pPr>
        <w:rPr>
          <w:lang w:val="en-US"/>
        </w:rPr>
      </w:pPr>
    </w:p>
    <w:p w14:paraId="326BB298" w14:textId="77777777" w:rsidR="00456EFC" w:rsidRPr="002861B1" w:rsidRDefault="00AA11DD" w:rsidP="00D4451C">
      <w:pPr>
        <w:rPr>
          <w:b/>
          <w:lang w:val="en-US"/>
        </w:rPr>
      </w:pPr>
      <w:proofErr w:type="spellStart"/>
      <w:r w:rsidRPr="002861B1">
        <w:rPr>
          <w:b/>
          <w:lang w:val="en-US"/>
        </w:rPr>
        <w:t>Correo</w:t>
      </w:r>
      <w:proofErr w:type="spellEnd"/>
      <w:r w:rsidRPr="002861B1">
        <w:rPr>
          <w:b/>
          <w:lang w:val="en-US"/>
        </w:rPr>
        <w:t xml:space="preserve"> </w:t>
      </w:r>
      <w:proofErr w:type="spellStart"/>
      <w:r w:rsidRPr="002861B1">
        <w:rPr>
          <w:b/>
          <w:lang w:val="en-US"/>
        </w:rPr>
        <w:t>electrónico</w:t>
      </w:r>
      <w:proofErr w:type="spellEnd"/>
      <w:r w:rsidRPr="002861B1">
        <w:rPr>
          <w:b/>
          <w:lang w:val="en-US"/>
        </w:rPr>
        <w:t>:</w:t>
      </w:r>
    </w:p>
    <w:p w14:paraId="68AF4B48" w14:textId="77777777" w:rsidR="00AA11DD" w:rsidRPr="000B7454" w:rsidRDefault="00AA11DD" w:rsidP="000B7454">
      <w:pPr>
        <w:pStyle w:val="Bibliography"/>
        <w:rPr>
          <w:lang w:val="es-ES"/>
        </w:rPr>
      </w:pPr>
      <w:r w:rsidRPr="00AA11DD">
        <w:t xml:space="preserve">Granger, Brian. Carta </w:t>
      </w:r>
      <w:proofErr w:type="spellStart"/>
      <w:proofErr w:type="gramStart"/>
      <w:r w:rsidRPr="00AA11DD">
        <w:t>a</w:t>
      </w:r>
      <w:proofErr w:type="spellEnd"/>
      <w:proofErr w:type="gramEnd"/>
      <w:r w:rsidRPr="00AA11DD">
        <w:t xml:space="preserve"> Ever </w:t>
      </w:r>
      <w:proofErr w:type="spellStart"/>
      <w:r w:rsidRPr="00AA11DD">
        <w:t>Arrieta</w:t>
      </w:r>
      <w:proofErr w:type="spellEnd"/>
      <w:r w:rsidRPr="00AA11DD">
        <w:t xml:space="preserve"> Solano. </w:t>
      </w:r>
      <w:r w:rsidRPr="002861B1">
        <w:rPr>
          <w:lang w:val="es-ES"/>
        </w:rPr>
        <w:t xml:space="preserve">2015. </w:t>
      </w:r>
      <w:r w:rsidRPr="000B7454">
        <w:rPr>
          <w:lang w:val="es-ES"/>
        </w:rPr>
        <w:t>“traducciones - ever.arriet</w:t>
      </w:r>
      <w:r w:rsidR="000B7454" w:rsidRPr="000B7454">
        <w:rPr>
          <w:lang w:val="es-ES"/>
        </w:rPr>
        <w:t>a@gmail.com - Gmail”, julio 27.</w:t>
      </w:r>
    </w:p>
    <w:p w14:paraId="27E7EFBC" w14:textId="77777777" w:rsidR="00456EFC" w:rsidRPr="002861B1" w:rsidRDefault="00456EFC" w:rsidP="00D4451C">
      <w:pPr>
        <w:rPr>
          <w:b/>
        </w:rPr>
      </w:pPr>
      <w:r w:rsidRPr="002861B1">
        <w:rPr>
          <w:b/>
        </w:rPr>
        <w:t>Términos:</w:t>
      </w:r>
    </w:p>
    <w:p w14:paraId="07E4CC54" w14:textId="77777777" w:rsidR="00D239C8" w:rsidRPr="00F74E55" w:rsidRDefault="00D239C8" w:rsidP="00D4451C">
      <w:pPr>
        <w:pStyle w:val="Bibliography"/>
      </w:pPr>
      <w:r w:rsidRPr="00C74405">
        <w:rPr>
          <w:lang w:val="es-ES"/>
        </w:rPr>
        <w:t xml:space="preserve"> “dar bronca - Traducción al español – </w:t>
      </w:r>
      <w:proofErr w:type="spellStart"/>
      <w:r w:rsidRPr="00C74405">
        <w:rPr>
          <w:lang w:val="es-ES"/>
        </w:rPr>
        <w:t>Linguee</w:t>
      </w:r>
      <w:proofErr w:type="spellEnd"/>
      <w:r w:rsidRPr="00C74405">
        <w:rPr>
          <w:lang w:val="es-ES"/>
        </w:rPr>
        <w:t xml:space="preserve">.” </w:t>
      </w:r>
      <w:r w:rsidRPr="002861B1">
        <w:t xml:space="preserve">2015. </w:t>
      </w:r>
      <w:r w:rsidRPr="00F74E55">
        <w:rPr>
          <w:i/>
          <w:iCs/>
        </w:rPr>
        <w:t>Linguee.es</w:t>
      </w:r>
      <w:r w:rsidRPr="00F74E55">
        <w:t xml:space="preserve">. </w:t>
      </w:r>
      <w:proofErr w:type="spellStart"/>
      <w:r w:rsidRPr="00F74E55">
        <w:t>Consultado</w:t>
      </w:r>
      <w:proofErr w:type="spellEnd"/>
      <w:r w:rsidRPr="00F74E55">
        <w:t xml:space="preserve"> </w:t>
      </w:r>
      <w:proofErr w:type="spellStart"/>
      <w:r w:rsidRPr="00F74E55">
        <w:t>marzo</w:t>
      </w:r>
      <w:proofErr w:type="spellEnd"/>
      <w:r w:rsidRPr="00F74E55">
        <w:t xml:space="preserve"> 8 de 2015. http://www.linguee.es/portugues-espanol/traduccion/dar+bronca.html.</w:t>
      </w:r>
    </w:p>
    <w:p w14:paraId="6F7F5B80" w14:textId="77777777" w:rsidR="00F74E55" w:rsidRPr="002861B1" w:rsidRDefault="00D239C8" w:rsidP="00D4451C">
      <w:pPr>
        <w:pStyle w:val="Bibliography"/>
        <w:rPr>
          <w:lang w:val="es-ES"/>
        </w:rPr>
      </w:pPr>
      <w:r w:rsidRPr="00F74E55">
        <w:t xml:space="preserve"> </w:t>
      </w:r>
      <w:r w:rsidR="00F74E55" w:rsidRPr="00C74405">
        <w:t>“</w:t>
      </w:r>
      <w:r w:rsidR="00F74E55">
        <w:t xml:space="preserve">GREEN - Name Meaning &amp; Origin.” </w:t>
      </w:r>
      <w:r w:rsidR="00F74E55" w:rsidRPr="00C74405">
        <w:t>2014</w:t>
      </w:r>
      <w:r w:rsidR="00F74E55">
        <w:t xml:space="preserve">. </w:t>
      </w:r>
      <w:proofErr w:type="spellStart"/>
      <w:r w:rsidR="00F74E55">
        <w:t>Autor</w:t>
      </w:r>
      <w:proofErr w:type="spellEnd"/>
      <w:r w:rsidR="00F74E55">
        <w:t xml:space="preserve">, </w:t>
      </w:r>
      <w:r w:rsidR="00F74E55" w:rsidRPr="00C74405">
        <w:t>Powell, Kimberly</w:t>
      </w:r>
      <w:proofErr w:type="gramStart"/>
      <w:r w:rsidR="00F74E55" w:rsidRPr="00C74405">
        <w:t>..</w:t>
      </w:r>
      <w:proofErr w:type="gramEnd"/>
      <w:r w:rsidR="00F74E55" w:rsidRPr="00C74405">
        <w:t xml:space="preserve"> </w:t>
      </w:r>
      <w:r w:rsidR="00F74E55" w:rsidRPr="002861B1">
        <w:rPr>
          <w:i/>
          <w:iCs/>
          <w:lang w:val="es-ES"/>
        </w:rPr>
        <w:t xml:space="preserve">About.com </w:t>
      </w:r>
      <w:proofErr w:type="spellStart"/>
      <w:r w:rsidR="00F74E55" w:rsidRPr="002861B1">
        <w:rPr>
          <w:i/>
          <w:iCs/>
          <w:lang w:val="es-ES"/>
        </w:rPr>
        <w:t>Parenting</w:t>
      </w:r>
      <w:proofErr w:type="spellEnd"/>
      <w:r w:rsidR="00F74E55" w:rsidRPr="002861B1">
        <w:rPr>
          <w:lang w:val="es-ES"/>
        </w:rPr>
        <w:t>. Consultado en junio 18 de 2015. http://genealogy.about.com/od/surname_meaning/p/green.htm.</w:t>
      </w:r>
    </w:p>
    <w:p w14:paraId="03E6250E" w14:textId="77777777" w:rsidR="00F74E55" w:rsidRPr="00C74405" w:rsidRDefault="00F74E55" w:rsidP="00D4451C">
      <w:pPr>
        <w:pStyle w:val="Bibliography"/>
      </w:pPr>
      <w:r w:rsidRPr="00F74E55">
        <w:rPr>
          <w:lang w:val="es-ES"/>
        </w:rPr>
        <w:t xml:space="preserve"> </w:t>
      </w:r>
      <w:r w:rsidRPr="00C74405">
        <w:t>“</w:t>
      </w:r>
      <w:proofErr w:type="gramStart"/>
      <w:r w:rsidRPr="00C74405">
        <w:t>green</w:t>
      </w:r>
      <w:proofErr w:type="gramEnd"/>
      <w:r w:rsidRPr="00C74405">
        <w:t xml:space="preserve">: translation of green in Spanish in Oxford dictionary (English-Spanish).” </w:t>
      </w:r>
      <w:proofErr w:type="gramStart"/>
      <w:r w:rsidRPr="00C74405">
        <w:t xml:space="preserve">2015. </w:t>
      </w:r>
      <w:proofErr w:type="spellStart"/>
      <w:r w:rsidRPr="00C74405">
        <w:t>Consultado</w:t>
      </w:r>
      <w:proofErr w:type="spellEnd"/>
      <w:r w:rsidRPr="00C74405">
        <w:t xml:space="preserve"> </w:t>
      </w:r>
      <w:proofErr w:type="spellStart"/>
      <w:r w:rsidRPr="00C74405">
        <w:t>julio</w:t>
      </w:r>
      <w:proofErr w:type="spellEnd"/>
      <w:proofErr w:type="gramEnd"/>
      <w:r w:rsidRPr="00C74405">
        <w:t xml:space="preserve"> 20</w:t>
      </w:r>
      <w:r w:rsidRPr="002861B1">
        <w:t xml:space="preserve"> de 2015</w:t>
      </w:r>
      <w:r w:rsidRPr="00C74405">
        <w:t>. http://www.oxforddictionaries.com/translate/english-spanish/green.</w:t>
      </w:r>
    </w:p>
    <w:p w14:paraId="2F283EC3" w14:textId="77777777" w:rsidR="00456EFC" w:rsidRPr="00C74405" w:rsidRDefault="00F74E55" w:rsidP="00D4451C">
      <w:pPr>
        <w:pStyle w:val="Bibliography"/>
      </w:pPr>
      <w:r w:rsidRPr="00C74405">
        <w:t xml:space="preserve"> </w:t>
      </w:r>
      <w:r w:rsidR="00456EFC" w:rsidRPr="00C74405">
        <w:t>“</w:t>
      </w:r>
      <w:proofErr w:type="gramStart"/>
      <w:r w:rsidR="00456EFC" w:rsidRPr="00C74405">
        <w:t>greengrocer</w:t>
      </w:r>
      <w:proofErr w:type="gramEnd"/>
      <w:r w:rsidR="00456EFC" w:rsidRPr="00C74405">
        <w:t>: translation of greengrocer in Spanish in Oxford dictionary (English-Sp</w:t>
      </w:r>
      <w:r w:rsidR="00D239C8">
        <w:t xml:space="preserve">anish).” </w:t>
      </w:r>
      <w:proofErr w:type="gramStart"/>
      <w:r w:rsidR="00D239C8">
        <w:t xml:space="preserve">2015. </w:t>
      </w:r>
      <w:proofErr w:type="spellStart"/>
      <w:r w:rsidR="00D239C8">
        <w:t>Consultado</w:t>
      </w:r>
      <w:proofErr w:type="spellEnd"/>
      <w:r w:rsidR="00D239C8">
        <w:t xml:space="preserve"> </w:t>
      </w:r>
      <w:proofErr w:type="spellStart"/>
      <w:r w:rsidR="00D239C8">
        <w:t>julio</w:t>
      </w:r>
      <w:proofErr w:type="spellEnd"/>
      <w:proofErr w:type="gramEnd"/>
      <w:r w:rsidR="00D239C8">
        <w:t xml:space="preserve"> </w:t>
      </w:r>
      <w:r w:rsidR="00456EFC" w:rsidRPr="00C74405">
        <w:t>20</w:t>
      </w:r>
      <w:r w:rsidR="00D239C8">
        <w:t xml:space="preserve"> </w:t>
      </w:r>
      <w:r w:rsidR="00D239C8" w:rsidRPr="00F74E55">
        <w:t>de 2015</w:t>
      </w:r>
      <w:r w:rsidR="00456EFC" w:rsidRPr="00C74405">
        <w:t xml:space="preserve">. </w:t>
      </w:r>
      <w:r w:rsidR="00D239C8">
        <w:t xml:space="preserve"> </w:t>
      </w:r>
      <w:r w:rsidR="00456EFC" w:rsidRPr="00C74405">
        <w:t>http://www.oxforddictionaries.com/translate/english-spanish/greengrocer.</w:t>
      </w:r>
    </w:p>
    <w:p w14:paraId="35FC8CEB" w14:textId="77777777" w:rsidR="00456EFC" w:rsidRPr="00C74405" w:rsidRDefault="00F74E55" w:rsidP="00D4451C">
      <w:pPr>
        <w:pStyle w:val="Bibliography"/>
      </w:pPr>
      <w:r w:rsidRPr="00C74405">
        <w:t xml:space="preserve"> </w:t>
      </w:r>
      <w:r w:rsidR="00456EFC" w:rsidRPr="00C74405">
        <w:t>“</w:t>
      </w:r>
      <w:proofErr w:type="gramStart"/>
      <w:r w:rsidR="00456EFC" w:rsidRPr="00C74405">
        <w:t>grocer</w:t>
      </w:r>
      <w:proofErr w:type="gramEnd"/>
      <w:r w:rsidR="00456EFC" w:rsidRPr="00C74405">
        <w:t xml:space="preserve"> - definition of grocer in English from the Oxford dictionary.” </w:t>
      </w:r>
      <w:proofErr w:type="gramStart"/>
      <w:r w:rsidR="00456EFC" w:rsidRPr="00C74405">
        <w:t xml:space="preserve">2015. </w:t>
      </w:r>
      <w:proofErr w:type="spellStart"/>
      <w:r w:rsidR="00456EFC" w:rsidRPr="00C74405">
        <w:t>Consultado</w:t>
      </w:r>
      <w:proofErr w:type="spellEnd"/>
      <w:r w:rsidR="00456EFC" w:rsidRPr="00C74405">
        <w:t xml:space="preserve"> </w:t>
      </w:r>
      <w:proofErr w:type="spellStart"/>
      <w:r w:rsidR="00456EFC" w:rsidRPr="00C74405">
        <w:t>julio</w:t>
      </w:r>
      <w:proofErr w:type="spellEnd"/>
      <w:proofErr w:type="gramEnd"/>
      <w:r w:rsidR="00456EFC" w:rsidRPr="00C74405">
        <w:t xml:space="preserve"> 20. http://www.oxforddictionaries.com/definition/english/grocer.</w:t>
      </w:r>
    </w:p>
    <w:p w14:paraId="34B6D130" w14:textId="77777777" w:rsidR="00AA11DD" w:rsidRPr="002861B1" w:rsidRDefault="00456EFC" w:rsidP="00D4451C">
      <w:pPr>
        <w:pStyle w:val="Bibliography"/>
        <w:rPr>
          <w:lang w:val="pt-PT"/>
        </w:rPr>
      </w:pPr>
      <w:r w:rsidRPr="00C74405">
        <w:t>“</w:t>
      </w:r>
      <w:proofErr w:type="gramStart"/>
      <w:r w:rsidRPr="00C74405">
        <w:t>grocer</w:t>
      </w:r>
      <w:proofErr w:type="gramEnd"/>
      <w:r w:rsidRPr="00C74405">
        <w:t xml:space="preserve">: translation of grocer in Spanish in Oxford dictionary (English-Spanish).” </w:t>
      </w:r>
      <w:r w:rsidRPr="002861B1">
        <w:rPr>
          <w:lang w:val="pt-PT"/>
        </w:rPr>
        <w:t xml:space="preserve">2015. Consultado </w:t>
      </w:r>
      <w:proofErr w:type="spellStart"/>
      <w:r w:rsidRPr="002861B1">
        <w:rPr>
          <w:lang w:val="pt-PT"/>
        </w:rPr>
        <w:t>julio</w:t>
      </w:r>
      <w:proofErr w:type="spellEnd"/>
      <w:r w:rsidRPr="002861B1">
        <w:rPr>
          <w:lang w:val="pt-PT"/>
        </w:rPr>
        <w:t xml:space="preserve"> 20</w:t>
      </w:r>
      <w:r w:rsidR="00D239C8" w:rsidRPr="002861B1">
        <w:rPr>
          <w:lang w:val="pt-PT"/>
        </w:rPr>
        <w:t xml:space="preserve"> de 2015</w:t>
      </w:r>
      <w:r w:rsidRPr="002861B1">
        <w:rPr>
          <w:lang w:val="pt-PT"/>
        </w:rPr>
        <w:t xml:space="preserve">. </w:t>
      </w:r>
      <w:proofErr w:type="gramStart"/>
      <w:r w:rsidRPr="002861B1">
        <w:rPr>
          <w:lang w:val="pt-PT"/>
        </w:rPr>
        <w:t>http:</w:t>
      </w:r>
      <w:proofErr w:type="gramEnd"/>
      <w:r w:rsidRPr="002861B1">
        <w:rPr>
          <w:lang w:val="pt-PT"/>
        </w:rPr>
        <w:t>//www.oxforddictionaries.com/translate/english-spanish/grocer.</w:t>
      </w:r>
    </w:p>
    <w:p w14:paraId="6483F2A8" w14:textId="77777777" w:rsidR="00F74E55" w:rsidRPr="002861B1" w:rsidRDefault="00F74E55" w:rsidP="00D4451C">
      <w:pPr>
        <w:pStyle w:val="Bibliography"/>
        <w:rPr>
          <w:lang w:val="es-ES"/>
        </w:rPr>
      </w:pPr>
      <w:r w:rsidRPr="002861B1">
        <w:rPr>
          <w:lang w:val="pt-PT"/>
        </w:rPr>
        <w:t xml:space="preserve">“‘Meus pais me deram a maior bronca.’ </w:t>
      </w:r>
      <w:r w:rsidRPr="00F74E55">
        <w:t xml:space="preserve">| </w:t>
      </w:r>
      <w:proofErr w:type="spellStart"/>
      <w:r w:rsidRPr="00F74E55">
        <w:t>WordReference</w:t>
      </w:r>
      <w:proofErr w:type="spellEnd"/>
      <w:r w:rsidRPr="00F74E55">
        <w:t xml:space="preserve"> Forums”. </w:t>
      </w:r>
      <w:r w:rsidRPr="002861B1">
        <w:rPr>
          <w:lang w:val="es-ES"/>
        </w:rPr>
        <w:t>2015. Consultado marzo 8. http://forum.wordreference.com/threads/meus-pais-me-deram-a-maior-bronca.2177630/.</w:t>
      </w:r>
    </w:p>
    <w:p w14:paraId="3500F72A" w14:textId="77777777" w:rsidR="00BD6B6A" w:rsidRPr="00BD6B6A" w:rsidRDefault="00D239C8" w:rsidP="00BD6B6A">
      <w:pPr>
        <w:pStyle w:val="Bibliography"/>
        <w:rPr>
          <w:lang w:val="es-ES"/>
        </w:rPr>
      </w:pPr>
      <w:r w:rsidRPr="002861B1">
        <w:rPr>
          <w:lang w:val="es-ES"/>
        </w:rPr>
        <w:t xml:space="preserve"> </w:t>
      </w:r>
      <w:r w:rsidR="00AA11DD">
        <w:fldChar w:fldCharType="begin"/>
      </w:r>
      <w:r w:rsidR="00BD6B6A">
        <w:rPr>
          <w:lang w:val="es-ES"/>
        </w:rPr>
        <w:instrText xml:space="preserve"> ADDIN ZOTERO_BIBL {"custom":[]} CSL_BIBLIOGRAPHY </w:instrText>
      </w:r>
      <w:r w:rsidR="00AA11DD">
        <w:fldChar w:fldCharType="separate"/>
      </w:r>
      <w:r w:rsidR="00BD6B6A" w:rsidRPr="00BD6B6A">
        <w:rPr>
          <w:lang w:val="es-ES"/>
        </w:rPr>
        <w:t>Spectrum Translation. “Nuestra misión | spectrumtranslation.com.” Consultado el 3 de marzo de 2015. http://www.spectrumtranslation.com/es/nuestra-mision/.</w:t>
      </w:r>
    </w:p>
    <w:p w14:paraId="0116E1D3" w14:textId="77777777" w:rsidR="00456EFC" w:rsidRPr="002861B1" w:rsidRDefault="00AA11DD" w:rsidP="00D4451C">
      <w:pPr>
        <w:pStyle w:val="Bibliography"/>
        <w:rPr>
          <w:lang w:val="es-ES"/>
        </w:rPr>
      </w:pPr>
      <w:r>
        <w:fldChar w:fldCharType="end"/>
      </w:r>
      <w:r w:rsidRPr="002861B1">
        <w:rPr>
          <w:lang w:val="es-ES"/>
        </w:rPr>
        <w:t xml:space="preserve"> </w:t>
      </w:r>
      <w:r w:rsidR="00456EFC" w:rsidRPr="002861B1">
        <w:rPr>
          <w:lang w:val="es-ES"/>
        </w:rPr>
        <w:t xml:space="preserve">“verde.” 2015. </w:t>
      </w:r>
      <w:r w:rsidR="00456EFC" w:rsidRPr="002861B1">
        <w:rPr>
          <w:i/>
          <w:iCs/>
          <w:lang w:val="es-ES"/>
        </w:rPr>
        <w:t>Diccionario de la lengua española</w:t>
      </w:r>
      <w:r w:rsidR="00456EFC" w:rsidRPr="002861B1">
        <w:rPr>
          <w:lang w:val="es-ES"/>
        </w:rPr>
        <w:t>. Consultado julio 20. http://lema.rae.es/drae/?val=verde.</w:t>
      </w:r>
    </w:p>
    <w:p w14:paraId="65E20DC7" w14:textId="77777777" w:rsidR="00456EFC" w:rsidRPr="002861B1" w:rsidRDefault="00456EFC" w:rsidP="00D4451C">
      <w:pPr>
        <w:pStyle w:val="Bibliography"/>
        <w:rPr>
          <w:lang w:val="es-ES"/>
        </w:rPr>
      </w:pPr>
      <w:r w:rsidRPr="002861B1">
        <w:rPr>
          <w:lang w:val="es-ES"/>
        </w:rPr>
        <w:t xml:space="preserve">“VERDE.” 2015. </w:t>
      </w:r>
      <w:r w:rsidRPr="002861B1">
        <w:rPr>
          <w:i/>
          <w:iCs/>
          <w:lang w:val="es-ES"/>
        </w:rPr>
        <w:t>Diccionario Etimológico</w:t>
      </w:r>
      <w:r w:rsidRPr="002861B1">
        <w:rPr>
          <w:lang w:val="es-ES"/>
        </w:rPr>
        <w:t>. Consultado julio 20</w:t>
      </w:r>
      <w:r w:rsidR="00D239C8" w:rsidRPr="002861B1">
        <w:rPr>
          <w:lang w:val="es-ES"/>
        </w:rPr>
        <w:t xml:space="preserve"> de 2015</w:t>
      </w:r>
      <w:r w:rsidRPr="002861B1">
        <w:rPr>
          <w:lang w:val="es-ES"/>
        </w:rPr>
        <w:t>. http://etimologias.dechile.net/?verde.</w:t>
      </w:r>
    </w:p>
    <w:p w14:paraId="2C3778FE" w14:textId="77777777" w:rsidR="00456EFC" w:rsidRPr="002861B1" w:rsidRDefault="00041197" w:rsidP="00D4451C">
      <w:pPr>
        <w:pStyle w:val="Bibliography"/>
        <w:rPr>
          <w:lang w:val="es-ES"/>
        </w:rPr>
      </w:pPr>
      <w:r w:rsidRPr="002861B1">
        <w:rPr>
          <w:lang w:val="es-ES"/>
        </w:rPr>
        <w:t xml:space="preserve"> </w:t>
      </w:r>
      <w:r w:rsidR="00456EFC" w:rsidRPr="002861B1">
        <w:rPr>
          <w:lang w:val="es-ES"/>
        </w:rPr>
        <w:t xml:space="preserve">“verdulero, </w:t>
      </w:r>
      <w:proofErr w:type="spellStart"/>
      <w:r w:rsidR="00456EFC" w:rsidRPr="002861B1">
        <w:rPr>
          <w:lang w:val="es-ES"/>
        </w:rPr>
        <w:t>ra</w:t>
      </w:r>
      <w:proofErr w:type="spellEnd"/>
      <w:r w:rsidR="00456EFC" w:rsidRPr="002861B1">
        <w:rPr>
          <w:lang w:val="es-ES"/>
        </w:rPr>
        <w:t xml:space="preserve">.” 2015. </w:t>
      </w:r>
      <w:r w:rsidR="00456EFC" w:rsidRPr="002861B1">
        <w:rPr>
          <w:i/>
          <w:iCs/>
          <w:lang w:val="es-ES"/>
        </w:rPr>
        <w:t>Diccionario de la lengua española</w:t>
      </w:r>
      <w:r w:rsidR="00456EFC" w:rsidRPr="002861B1">
        <w:rPr>
          <w:lang w:val="es-ES"/>
        </w:rPr>
        <w:t>. Consultado julio 20</w:t>
      </w:r>
      <w:r w:rsidR="00D239C8" w:rsidRPr="002861B1">
        <w:rPr>
          <w:lang w:val="es-ES"/>
        </w:rPr>
        <w:t xml:space="preserve"> de 2015</w:t>
      </w:r>
      <w:r w:rsidR="00456EFC" w:rsidRPr="002861B1">
        <w:rPr>
          <w:lang w:val="es-ES"/>
        </w:rPr>
        <w:t>. http://lema.rae.es/drae/?val=bronca.</w:t>
      </w:r>
    </w:p>
    <w:p w14:paraId="67296437" w14:textId="77777777" w:rsidR="00456EFC" w:rsidRPr="002861B1" w:rsidRDefault="00456EFC" w:rsidP="00D4451C">
      <w:pPr>
        <w:pStyle w:val="Bibliography"/>
        <w:rPr>
          <w:lang w:val="es-ES"/>
        </w:rPr>
      </w:pPr>
      <w:r w:rsidRPr="002861B1">
        <w:rPr>
          <w:lang w:val="es-ES"/>
        </w:rPr>
        <w:t>“</w:t>
      </w:r>
      <w:proofErr w:type="spellStart"/>
      <w:r w:rsidRPr="002861B1">
        <w:rPr>
          <w:lang w:val="es-ES"/>
        </w:rPr>
        <w:t>working</w:t>
      </w:r>
      <w:proofErr w:type="spellEnd"/>
      <w:r w:rsidRPr="002861B1">
        <w:rPr>
          <w:lang w:val="es-ES"/>
        </w:rPr>
        <w:t xml:space="preserve"> </w:t>
      </w:r>
      <w:proofErr w:type="spellStart"/>
      <w:r w:rsidRPr="002861B1">
        <w:rPr>
          <w:lang w:val="es-ES"/>
        </w:rPr>
        <w:t>language</w:t>
      </w:r>
      <w:proofErr w:type="spellEnd"/>
      <w:r w:rsidRPr="002861B1">
        <w:rPr>
          <w:lang w:val="es-ES"/>
        </w:rPr>
        <w:t>: Echar la bronca.” 2015. Consultado marzo 8</w:t>
      </w:r>
      <w:r w:rsidR="00D239C8" w:rsidRPr="002861B1">
        <w:rPr>
          <w:lang w:val="es-ES"/>
        </w:rPr>
        <w:t xml:space="preserve"> de 2015</w:t>
      </w:r>
      <w:r w:rsidRPr="002861B1">
        <w:rPr>
          <w:lang w:val="es-ES"/>
        </w:rPr>
        <w:t>. http://working-language.blogspot.pt/2012/04/echar-la-bronca.html.</w:t>
      </w:r>
    </w:p>
    <w:p w14:paraId="39F677CF" w14:textId="77777777" w:rsidR="00D239C8" w:rsidRDefault="00D239C8" w:rsidP="00D4451C"/>
    <w:p w14:paraId="3F5F1445" w14:textId="77777777" w:rsidR="00456EFC" w:rsidRDefault="00456EFC" w:rsidP="00D4451C"/>
    <w:p w14:paraId="3D996D43" w14:textId="77777777" w:rsidR="00AA11DD" w:rsidRPr="00F74E55" w:rsidRDefault="00AA11DD" w:rsidP="00D4451C"/>
    <w:p w14:paraId="42018725" w14:textId="77777777" w:rsidR="003B6DBB" w:rsidRDefault="003B6DBB" w:rsidP="00D4451C"/>
    <w:p w14:paraId="55904877" w14:textId="77777777" w:rsidR="000B7454" w:rsidRPr="00F74E55" w:rsidRDefault="000B7454" w:rsidP="00D4451C"/>
    <w:p w14:paraId="1B38E755" w14:textId="77777777" w:rsidR="00456EFC" w:rsidRDefault="00456EFC" w:rsidP="00D4451C">
      <w:pPr>
        <w:pStyle w:val="Heading1"/>
      </w:pPr>
      <w:bookmarkStart w:id="127" w:name="_Toc431345205"/>
      <w:r>
        <w:t>Anexos</w:t>
      </w:r>
      <w:bookmarkEnd w:id="127"/>
    </w:p>
    <w:p w14:paraId="710F6325" w14:textId="77777777" w:rsidR="003B6DBB" w:rsidRPr="000A06D2" w:rsidRDefault="003B6DBB" w:rsidP="00D4451C">
      <w:pPr>
        <w:pStyle w:val="ListParagraph"/>
        <w:numPr>
          <w:ilvl w:val="1"/>
          <w:numId w:val="27"/>
        </w:numPr>
      </w:pPr>
      <w:r w:rsidRPr="000A06D2">
        <w:t>Listado de traducciones realizadas</w:t>
      </w:r>
    </w:p>
    <w:tbl>
      <w:tblPr>
        <w:tblW w:w="8180" w:type="dxa"/>
        <w:tblCellMar>
          <w:left w:w="70" w:type="dxa"/>
          <w:right w:w="70" w:type="dxa"/>
        </w:tblCellMar>
        <w:tblLook w:val="04A0" w:firstRow="1" w:lastRow="0" w:firstColumn="1" w:lastColumn="0" w:noHBand="0" w:noVBand="1"/>
      </w:tblPr>
      <w:tblGrid>
        <w:gridCol w:w="1186"/>
        <w:gridCol w:w="5624"/>
        <w:gridCol w:w="949"/>
        <w:gridCol w:w="1257"/>
      </w:tblGrid>
      <w:tr w:rsidR="003B6DBB" w:rsidRPr="002864B6" w14:paraId="60EE94F7" w14:textId="77777777" w:rsidTr="00D4451C">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65B7647" w14:textId="77777777" w:rsidR="003B6DBB" w:rsidRPr="002864B6" w:rsidRDefault="003B6DBB" w:rsidP="00D4451C">
            <w:pPr>
              <w:rPr>
                <w:lang w:val="pt-PT" w:eastAsia="pt-PT"/>
              </w:rPr>
            </w:pPr>
            <w:r w:rsidRPr="002864B6">
              <w:rPr>
                <w:lang w:val="pt-PT" w:eastAsia="pt-PT"/>
              </w:rPr>
              <w:t>Fecha</w:t>
            </w:r>
          </w:p>
        </w:tc>
        <w:tc>
          <w:tcPr>
            <w:tcW w:w="4840" w:type="dxa"/>
            <w:tcBorders>
              <w:top w:val="single" w:sz="4" w:space="0" w:color="auto"/>
              <w:left w:val="nil"/>
              <w:bottom w:val="single" w:sz="4" w:space="0" w:color="auto"/>
              <w:right w:val="single" w:sz="4" w:space="0" w:color="auto"/>
            </w:tcBorders>
            <w:shd w:val="clear" w:color="000000" w:fill="E2EFDA"/>
            <w:noWrap/>
            <w:vAlign w:val="bottom"/>
            <w:hideMark/>
          </w:tcPr>
          <w:p w14:paraId="2DD57B1A" w14:textId="77777777" w:rsidR="003B6DBB" w:rsidRPr="002864B6" w:rsidRDefault="003B6DBB" w:rsidP="00D4451C">
            <w:pPr>
              <w:rPr>
                <w:lang w:val="pt-PT" w:eastAsia="pt-PT"/>
              </w:rPr>
            </w:pPr>
            <w:r w:rsidRPr="002864B6">
              <w:rPr>
                <w:lang w:val="pt-PT" w:eastAsia="pt-PT"/>
              </w:rPr>
              <w:t xml:space="preserve">Documentos </w:t>
            </w:r>
            <w:proofErr w:type="spellStart"/>
            <w:r w:rsidRPr="002864B6">
              <w:rPr>
                <w:lang w:val="pt-PT" w:eastAsia="pt-PT"/>
              </w:rPr>
              <w:t>traducidos</w:t>
            </w:r>
            <w:proofErr w:type="spellEnd"/>
            <w:r w:rsidRPr="002864B6">
              <w:rPr>
                <w:lang w:val="pt-PT" w:eastAsia="pt-PT"/>
              </w:rPr>
              <w:t xml:space="preserve"> y Revisados</w:t>
            </w:r>
          </w:p>
        </w:tc>
        <w:tc>
          <w:tcPr>
            <w:tcW w:w="896" w:type="dxa"/>
            <w:tcBorders>
              <w:top w:val="single" w:sz="4" w:space="0" w:color="auto"/>
              <w:left w:val="nil"/>
              <w:bottom w:val="single" w:sz="4" w:space="0" w:color="auto"/>
              <w:right w:val="single" w:sz="4" w:space="0" w:color="auto"/>
            </w:tcBorders>
            <w:shd w:val="clear" w:color="000000" w:fill="E2EFDA"/>
            <w:noWrap/>
            <w:vAlign w:val="bottom"/>
            <w:hideMark/>
          </w:tcPr>
          <w:p w14:paraId="71E07147" w14:textId="77777777" w:rsidR="003B6DBB" w:rsidRPr="002864B6" w:rsidRDefault="003B6DBB" w:rsidP="00D4451C">
            <w:pPr>
              <w:rPr>
                <w:lang w:val="pt-PT" w:eastAsia="pt-PT"/>
              </w:rPr>
            </w:pPr>
            <w:proofErr w:type="spellStart"/>
            <w:r w:rsidRPr="002864B6">
              <w:rPr>
                <w:lang w:val="pt-PT" w:eastAsia="pt-PT"/>
              </w:rPr>
              <w:t>Palabras</w:t>
            </w:r>
            <w:proofErr w:type="spellEnd"/>
          </w:p>
        </w:tc>
        <w:tc>
          <w:tcPr>
            <w:tcW w:w="1264" w:type="dxa"/>
            <w:tcBorders>
              <w:top w:val="single" w:sz="4" w:space="0" w:color="auto"/>
              <w:left w:val="nil"/>
              <w:bottom w:val="single" w:sz="4" w:space="0" w:color="auto"/>
              <w:right w:val="single" w:sz="4" w:space="0" w:color="auto"/>
            </w:tcBorders>
            <w:shd w:val="clear" w:color="000000" w:fill="E2EFDA"/>
            <w:noWrap/>
            <w:vAlign w:val="bottom"/>
            <w:hideMark/>
          </w:tcPr>
          <w:p w14:paraId="4A66B305" w14:textId="77777777" w:rsidR="003B6DBB" w:rsidRPr="002864B6" w:rsidRDefault="003B6DBB" w:rsidP="00D4451C">
            <w:pPr>
              <w:rPr>
                <w:lang w:val="pt-PT" w:eastAsia="pt-PT"/>
              </w:rPr>
            </w:pPr>
            <w:r w:rsidRPr="002864B6">
              <w:rPr>
                <w:lang w:val="pt-PT" w:eastAsia="pt-PT"/>
              </w:rPr>
              <w:t>LP/LD</w:t>
            </w:r>
          </w:p>
        </w:tc>
      </w:tr>
      <w:tr w:rsidR="003B6DBB" w:rsidRPr="002864B6" w14:paraId="14214B36" w14:textId="77777777" w:rsidTr="00D4451C">
        <w:trPr>
          <w:trHeight w:val="1035"/>
        </w:trPr>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14:paraId="3BD5B2E1" w14:textId="77777777" w:rsidR="003B6DBB" w:rsidRPr="002864B6" w:rsidRDefault="003B6DBB" w:rsidP="00D4451C">
            <w:pPr>
              <w:rPr>
                <w:lang w:val="pt-PT" w:eastAsia="pt-PT"/>
              </w:rPr>
            </w:pPr>
            <w:proofErr w:type="spellStart"/>
            <w:r w:rsidRPr="002864B6">
              <w:rPr>
                <w:lang w:val="pt-PT" w:eastAsia="pt-PT"/>
              </w:rPr>
              <w:t>Febrero</w:t>
            </w:r>
            <w:proofErr w:type="spellEnd"/>
            <w:r w:rsidRPr="002864B6">
              <w:rPr>
                <w:lang w:val="pt-PT" w:eastAsia="pt-PT"/>
              </w:rPr>
              <w:t xml:space="preserve"> 2015</w:t>
            </w:r>
          </w:p>
        </w:tc>
        <w:tc>
          <w:tcPr>
            <w:tcW w:w="4840" w:type="dxa"/>
            <w:tcBorders>
              <w:top w:val="nil"/>
              <w:left w:val="nil"/>
              <w:bottom w:val="single" w:sz="4" w:space="0" w:color="auto"/>
              <w:right w:val="single" w:sz="4" w:space="0" w:color="auto"/>
            </w:tcBorders>
            <w:shd w:val="clear" w:color="auto" w:fill="auto"/>
            <w:vAlign w:val="center"/>
            <w:hideMark/>
          </w:tcPr>
          <w:p w14:paraId="103C31D7" w14:textId="77777777" w:rsidR="003B6DBB" w:rsidRPr="002864B6" w:rsidRDefault="003B6DBB" w:rsidP="00D4451C">
            <w:pPr>
              <w:rPr>
                <w:lang w:val="pt-PT" w:eastAsia="pt-PT"/>
              </w:rPr>
            </w:pPr>
            <w:r w:rsidRPr="002864B6">
              <w:rPr>
                <w:lang w:val="pt-PT" w:eastAsia="pt-PT"/>
              </w:rPr>
              <w:t xml:space="preserve">AA L4 LUZ_ASTRAL_PARTE 1 CHECK; </w:t>
            </w:r>
            <w:r w:rsidRPr="002864B6">
              <w:rPr>
                <w:lang w:val="pt-PT" w:eastAsia="pt-PT"/>
              </w:rPr>
              <w:br/>
              <w:t>AA L5 LUZ_ASTRAL_PARTE2 CHECK;</w:t>
            </w:r>
            <w:r w:rsidRPr="002864B6">
              <w:rPr>
                <w:lang w:val="pt-PT" w:eastAsia="pt-PT"/>
              </w:rPr>
              <w:br/>
              <w:t>Ex_T2_L8_ UM POUCO MAIS SOBRE AS LEIS</w:t>
            </w:r>
          </w:p>
        </w:tc>
        <w:tc>
          <w:tcPr>
            <w:tcW w:w="896" w:type="dxa"/>
            <w:tcBorders>
              <w:top w:val="nil"/>
              <w:left w:val="nil"/>
              <w:bottom w:val="single" w:sz="4" w:space="0" w:color="auto"/>
              <w:right w:val="single" w:sz="4" w:space="0" w:color="auto"/>
            </w:tcBorders>
            <w:shd w:val="clear" w:color="auto" w:fill="auto"/>
            <w:hideMark/>
          </w:tcPr>
          <w:p w14:paraId="7050BF3F" w14:textId="77777777" w:rsidR="003B6DBB" w:rsidRPr="002864B6" w:rsidRDefault="003B6DBB" w:rsidP="00D4451C">
            <w:pPr>
              <w:rPr>
                <w:lang w:val="pt-PT" w:eastAsia="pt-PT"/>
              </w:rPr>
            </w:pPr>
            <w:r w:rsidRPr="002864B6">
              <w:rPr>
                <w:lang w:val="pt-PT" w:eastAsia="pt-PT"/>
              </w:rPr>
              <w:t>3352</w:t>
            </w:r>
          </w:p>
        </w:tc>
        <w:tc>
          <w:tcPr>
            <w:tcW w:w="1264" w:type="dxa"/>
            <w:tcBorders>
              <w:top w:val="nil"/>
              <w:left w:val="nil"/>
              <w:bottom w:val="single" w:sz="4" w:space="0" w:color="auto"/>
              <w:right w:val="single" w:sz="4" w:space="0" w:color="auto"/>
            </w:tcBorders>
            <w:shd w:val="clear" w:color="auto" w:fill="auto"/>
            <w:noWrap/>
            <w:vAlign w:val="bottom"/>
            <w:hideMark/>
          </w:tcPr>
          <w:p w14:paraId="64C5D24A" w14:textId="77777777" w:rsidR="003B6DBB" w:rsidRPr="002864B6" w:rsidRDefault="003B6DBB" w:rsidP="00D4451C">
            <w:pPr>
              <w:rPr>
                <w:lang w:val="pt-PT" w:eastAsia="pt-PT"/>
              </w:rPr>
            </w:pPr>
            <w:r w:rsidRPr="002864B6">
              <w:rPr>
                <w:lang w:val="pt-PT" w:eastAsia="pt-PT"/>
              </w:rPr>
              <w:t>PT-BR/ES-LA</w:t>
            </w:r>
          </w:p>
        </w:tc>
      </w:tr>
      <w:tr w:rsidR="003B6DBB" w:rsidRPr="002864B6" w14:paraId="01DEADB2" w14:textId="77777777" w:rsidTr="00D4451C">
        <w:trPr>
          <w:trHeight w:val="1110"/>
        </w:trPr>
        <w:tc>
          <w:tcPr>
            <w:tcW w:w="1180" w:type="dxa"/>
            <w:vMerge/>
            <w:tcBorders>
              <w:top w:val="nil"/>
              <w:left w:val="single" w:sz="4" w:space="0" w:color="auto"/>
              <w:bottom w:val="single" w:sz="4" w:space="0" w:color="000000"/>
              <w:right w:val="single" w:sz="4" w:space="0" w:color="auto"/>
            </w:tcBorders>
            <w:vAlign w:val="center"/>
            <w:hideMark/>
          </w:tcPr>
          <w:p w14:paraId="5C4F006D"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5DD03D12" w14:textId="77777777" w:rsidR="003B6DBB" w:rsidRPr="002864B6" w:rsidRDefault="003B6DBB" w:rsidP="00D4451C">
            <w:pPr>
              <w:rPr>
                <w:lang w:val="pt-PT" w:eastAsia="pt-PT"/>
              </w:rPr>
            </w:pPr>
            <w:r w:rsidRPr="002864B6">
              <w:rPr>
                <w:lang w:val="pt-PT" w:eastAsia="pt-PT"/>
              </w:rPr>
              <w:t>1. T2_L4_LEI DE 3 (977 palavras)</w:t>
            </w:r>
            <w:r w:rsidRPr="002864B6">
              <w:rPr>
                <w:lang w:val="pt-PT" w:eastAsia="pt-PT"/>
              </w:rPr>
              <w:br/>
              <w:t>2. AA L8 ENERGIAS CEREBROS CHECK (1925 palavras)</w:t>
            </w:r>
            <w:r w:rsidRPr="002864B6">
              <w:rPr>
                <w:lang w:val="pt-PT" w:eastAsia="pt-PT"/>
              </w:rPr>
              <w:br/>
              <w:t>3. AA L5 O MELHOR PRESENTE extra CHECK (629 palavras)</w:t>
            </w:r>
          </w:p>
        </w:tc>
        <w:tc>
          <w:tcPr>
            <w:tcW w:w="896" w:type="dxa"/>
            <w:tcBorders>
              <w:top w:val="nil"/>
              <w:left w:val="nil"/>
              <w:bottom w:val="single" w:sz="4" w:space="0" w:color="auto"/>
              <w:right w:val="single" w:sz="4" w:space="0" w:color="auto"/>
            </w:tcBorders>
            <w:shd w:val="clear" w:color="auto" w:fill="auto"/>
            <w:hideMark/>
          </w:tcPr>
          <w:p w14:paraId="18C3D5D3" w14:textId="77777777" w:rsidR="003B6DBB" w:rsidRPr="002864B6" w:rsidRDefault="003B6DBB" w:rsidP="00D4451C">
            <w:pPr>
              <w:rPr>
                <w:lang w:val="pt-PT" w:eastAsia="pt-PT"/>
              </w:rPr>
            </w:pPr>
            <w:r w:rsidRPr="002864B6">
              <w:rPr>
                <w:lang w:val="pt-PT" w:eastAsia="pt-PT"/>
              </w:rPr>
              <w:t>3531</w:t>
            </w:r>
          </w:p>
        </w:tc>
        <w:tc>
          <w:tcPr>
            <w:tcW w:w="1264" w:type="dxa"/>
            <w:tcBorders>
              <w:top w:val="nil"/>
              <w:left w:val="nil"/>
              <w:bottom w:val="single" w:sz="4" w:space="0" w:color="auto"/>
              <w:right w:val="single" w:sz="4" w:space="0" w:color="auto"/>
            </w:tcBorders>
            <w:shd w:val="clear" w:color="auto" w:fill="auto"/>
            <w:noWrap/>
            <w:vAlign w:val="bottom"/>
            <w:hideMark/>
          </w:tcPr>
          <w:p w14:paraId="2BEEC3EA" w14:textId="77777777" w:rsidR="003B6DBB" w:rsidRPr="002864B6" w:rsidRDefault="003B6DBB" w:rsidP="00D4451C">
            <w:pPr>
              <w:rPr>
                <w:lang w:val="pt-PT" w:eastAsia="pt-PT"/>
              </w:rPr>
            </w:pPr>
            <w:r w:rsidRPr="002864B6">
              <w:rPr>
                <w:lang w:val="pt-PT" w:eastAsia="pt-PT"/>
              </w:rPr>
              <w:t>PT-BR/ES-LA</w:t>
            </w:r>
          </w:p>
        </w:tc>
      </w:tr>
      <w:tr w:rsidR="003B6DBB" w:rsidRPr="002864B6" w14:paraId="346B7580" w14:textId="77777777" w:rsidTr="00D4451C">
        <w:trPr>
          <w:trHeight w:val="1005"/>
        </w:trPr>
        <w:tc>
          <w:tcPr>
            <w:tcW w:w="1180" w:type="dxa"/>
            <w:vMerge/>
            <w:tcBorders>
              <w:top w:val="nil"/>
              <w:left w:val="single" w:sz="4" w:space="0" w:color="auto"/>
              <w:bottom w:val="single" w:sz="4" w:space="0" w:color="000000"/>
              <w:right w:val="single" w:sz="4" w:space="0" w:color="auto"/>
            </w:tcBorders>
            <w:vAlign w:val="center"/>
            <w:hideMark/>
          </w:tcPr>
          <w:p w14:paraId="56BA364B"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40C1B0AB" w14:textId="77777777" w:rsidR="003B6DBB" w:rsidRPr="002864B6" w:rsidRDefault="003B6DBB" w:rsidP="00D4451C">
            <w:pPr>
              <w:rPr>
                <w:lang w:val="pt-PT" w:eastAsia="pt-PT"/>
              </w:rPr>
            </w:pPr>
            <w:r w:rsidRPr="002864B6">
              <w:rPr>
                <w:lang w:val="pt-PT" w:eastAsia="pt-PT"/>
              </w:rPr>
              <w:t>1. AA L7 MOVIMENTOS CORES CHECK (1023 palavras)</w:t>
            </w:r>
            <w:r w:rsidRPr="002864B6">
              <w:rPr>
                <w:lang w:val="pt-PT" w:eastAsia="pt-PT"/>
              </w:rPr>
              <w:br/>
              <w:t>2. T2_L2_LEI_DE_2 (1051 palavras)</w:t>
            </w:r>
            <w:r w:rsidRPr="002864B6">
              <w:rPr>
                <w:lang w:val="pt-PT" w:eastAsia="pt-PT"/>
              </w:rPr>
              <w:br/>
              <w:t>3. T2_L5_LEI DE 4 (1184 palavras)</w:t>
            </w:r>
          </w:p>
        </w:tc>
        <w:tc>
          <w:tcPr>
            <w:tcW w:w="896" w:type="dxa"/>
            <w:tcBorders>
              <w:top w:val="nil"/>
              <w:left w:val="nil"/>
              <w:bottom w:val="single" w:sz="4" w:space="0" w:color="auto"/>
              <w:right w:val="single" w:sz="4" w:space="0" w:color="auto"/>
            </w:tcBorders>
            <w:shd w:val="clear" w:color="auto" w:fill="auto"/>
            <w:hideMark/>
          </w:tcPr>
          <w:p w14:paraId="61A35D4C" w14:textId="77777777" w:rsidR="003B6DBB" w:rsidRPr="002864B6" w:rsidRDefault="003B6DBB" w:rsidP="00D4451C">
            <w:pPr>
              <w:rPr>
                <w:lang w:val="pt-PT" w:eastAsia="pt-PT"/>
              </w:rPr>
            </w:pPr>
            <w:r w:rsidRPr="002864B6">
              <w:rPr>
                <w:lang w:val="pt-PT" w:eastAsia="pt-PT"/>
              </w:rPr>
              <w:t>3258</w:t>
            </w:r>
          </w:p>
        </w:tc>
        <w:tc>
          <w:tcPr>
            <w:tcW w:w="1264" w:type="dxa"/>
            <w:tcBorders>
              <w:top w:val="nil"/>
              <w:left w:val="nil"/>
              <w:bottom w:val="single" w:sz="4" w:space="0" w:color="auto"/>
              <w:right w:val="single" w:sz="4" w:space="0" w:color="auto"/>
            </w:tcBorders>
            <w:shd w:val="clear" w:color="auto" w:fill="auto"/>
            <w:noWrap/>
            <w:vAlign w:val="bottom"/>
            <w:hideMark/>
          </w:tcPr>
          <w:p w14:paraId="533F09E5" w14:textId="77777777" w:rsidR="003B6DBB" w:rsidRPr="002864B6" w:rsidRDefault="003B6DBB" w:rsidP="00D4451C">
            <w:pPr>
              <w:rPr>
                <w:lang w:val="pt-PT" w:eastAsia="pt-PT"/>
              </w:rPr>
            </w:pPr>
            <w:r w:rsidRPr="002864B6">
              <w:rPr>
                <w:lang w:val="pt-PT" w:eastAsia="pt-PT"/>
              </w:rPr>
              <w:t>PT-BR/ES-LA</w:t>
            </w:r>
          </w:p>
        </w:tc>
      </w:tr>
      <w:tr w:rsidR="003B6DBB" w:rsidRPr="002864B6" w14:paraId="1DB48087" w14:textId="77777777" w:rsidTr="00D4451C">
        <w:trPr>
          <w:trHeight w:val="300"/>
        </w:trPr>
        <w:tc>
          <w:tcPr>
            <w:tcW w:w="1180" w:type="dxa"/>
            <w:vMerge/>
            <w:tcBorders>
              <w:top w:val="nil"/>
              <w:left w:val="single" w:sz="4" w:space="0" w:color="auto"/>
              <w:bottom w:val="single" w:sz="4" w:space="0" w:color="000000"/>
              <w:right w:val="single" w:sz="4" w:space="0" w:color="auto"/>
            </w:tcBorders>
            <w:vAlign w:val="center"/>
            <w:hideMark/>
          </w:tcPr>
          <w:p w14:paraId="19878B24"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noWrap/>
            <w:vAlign w:val="bottom"/>
            <w:hideMark/>
          </w:tcPr>
          <w:p w14:paraId="7FF19D2B" w14:textId="77777777" w:rsidR="003B6DBB" w:rsidRPr="002864B6" w:rsidRDefault="003B6DBB" w:rsidP="00D4451C">
            <w:pPr>
              <w:rPr>
                <w:lang w:val="pt-PT" w:eastAsia="pt-PT"/>
              </w:rPr>
            </w:pPr>
            <w:r w:rsidRPr="002864B6">
              <w:rPr>
                <w:lang w:val="pt-PT" w:eastAsia="pt-PT"/>
              </w:rPr>
              <w:t>T1_L1_AURA (1) CHECK (3140 palavras)</w:t>
            </w:r>
          </w:p>
        </w:tc>
        <w:tc>
          <w:tcPr>
            <w:tcW w:w="896" w:type="dxa"/>
            <w:tcBorders>
              <w:top w:val="nil"/>
              <w:left w:val="nil"/>
              <w:bottom w:val="single" w:sz="4" w:space="0" w:color="auto"/>
              <w:right w:val="single" w:sz="4" w:space="0" w:color="auto"/>
            </w:tcBorders>
            <w:shd w:val="clear" w:color="auto" w:fill="auto"/>
            <w:hideMark/>
          </w:tcPr>
          <w:p w14:paraId="73278A8E" w14:textId="77777777" w:rsidR="003B6DBB" w:rsidRPr="002864B6" w:rsidRDefault="003B6DBB" w:rsidP="00D4451C">
            <w:pPr>
              <w:rPr>
                <w:lang w:val="pt-PT" w:eastAsia="pt-PT"/>
              </w:rPr>
            </w:pPr>
            <w:r w:rsidRPr="002864B6">
              <w:rPr>
                <w:lang w:val="pt-PT" w:eastAsia="pt-PT"/>
              </w:rPr>
              <w:t>3140</w:t>
            </w:r>
          </w:p>
        </w:tc>
        <w:tc>
          <w:tcPr>
            <w:tcW w:w="1264" w:type="dxa"/>
            <w:tcBorders>
              <w:top w:val="nil"/>
              <w:left w:val="nil"/>
              <w:bottom w:val="single" w:sz="4" w:space="0" w:color="auto"/>
              <w:right w:val="single" w:sz="4" w:space="0" w:color="auto"/>
            </w:tcBorders>
            <w:shd w:val="clear" w:color="auto" w:fill="auto"/>
            <w:noWrap/>
            <w:vAlign w:val="bottom"/>
            <w:hideMark/>
          </w:tcPr>
          <w:p w14:paraId="4EFB673D" w14:textId="77777777" w:rsidR="003B6DBB" w:rsidRPr="002864B6" w:rsidRDefault="003B6DBB" w:rsidP="00D4451C">
            <w:pPr>
              <w:rPr>
                <w:lang w:val="pt-PT" w:eastAsia="pt-PT"/>
              </w:rPr>
            </w:pPr>
            <w:r w:rsidRPr="002864B6">
              <w:rPr>
                <w:lang w:val="pt-PT" w:eastAsia="pt-PT"/>
              </w:rPr>
              <w:t>PT-BR/ES-LA</w:t>
            </w:r>
          </w:p>
        </w:tc>
      </w:tr>
      <w:tr w:rsidR="003B6DBB" w:rsidRPr="002864B6" w14:paraId="05F0FA72" w14:textId="77777777" w:rsidTr="00D4451C">
        <w:trPr>
          <w:trHeight w:val="300"/>
        </w:trPr>
        <w:tc>
          <w:tcPr>
            <w:tcW w:w="1180" w:type="dxa"/>
            <w:vMerge/>
            <w:tcBorders>
              <w:top w:val="nil"/>
              <w:left w:val="single" w:sz="4" w:space="0" w:color="auto"/>
              <w:bottom w:val="single" w:sz="4" w:space="0" w:color="000000"/>
              <w:right w:val="single" w:sz="4" w:space="0" w:color="auto"/>
            </w:tcBorders>
            <w:vAlign w:val="center"/>
            <w:hideMark/>
          </w:tcPr>
          <w:p w14:paraId="30B38E11"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735DDF8A" w14:textId="77777777" w:rsidR="003B6DBB" w:rsidRPr="002864B6" w:rsidRDefault="003B6DBB" w:rsidP="00D4451C">
            <w:pPr>
              <w:rPr>
                <w:lang w:val="pt-PT" w:eastAsia="pt-PT"/>
              </w:rPr>
            </w:pPr>
            <w:r w:rsidRPr="002864B6">
              <w:rPr>
                <w:lang w:val="pt-PT" w:eastAsia="pt-PT"/>
              </w:rPr>
              <w:t>AA L6 ENERGIAS E CORES CHECK</w:t>
            </w:r>
          </w:p>
        </w:tc>
        <w:tc>
          <w:tcPr>
            <w:tcW w:w="896" w:type="dxa"/>
            <w:tcBorders>
              <w:top w:val="nil"/>
              <w:left w:val="nil"/>
              <w:bottom w:val="single" w:sz="4" w:space="0" w:color="auto"/>
              <w:right w:val="single" w:sz="4" w:space="0" w:color="auto"/>
            </w:tcBorders>
            <w:shd w:val="clear" w:color="auto" w:fill="auto"/>
            <w:hideMark/>
          </w:tcPr>
          <w:p w14:paraId="7355A844" w14:textId="77777777" w:rsidR="003B6DBB" w:rsidRPr="002864B6" w:rsidRDefault="003B6DBB" w:rsidP="00D4451C">
            <w:pPr>
              <w:rPr>
                <w:lang w:val="pt-PT" w:eastAsia="pt-PT"/>
              </w:rPr>
            </w:pPr>
            <w:r w:rsidRPr="002864B6">
              <w:rPr>
                <w:lang w:val="pt-PT" w:eastAsia="pt-PT"/>
              </w:rPr>
              <w:t>4315</w:t>
            </w:r>
          </w:p>
        </w:tc>
        <w:tc>
          <w:tcPr>
            <w:tcW w:w="1264" w:type="dxa"/>
            <w:tcBorders>
              <w:top w:val="nil"/>
              <w:left w:val="nil"/>
              <w:bottom w:val="single" w:sz="4" w:space="0" w:color="auto"/>
              <w:right w:val="single" w:sz="4" w:space="0" w:color="auto"/>
            </w:tcBorders>
            <w:shd w:val="clear" w:color="auto" w:fill="auto"/>
            <w:noWrap/>
            <w:vAlign w:val="bottom"/>
            <w:hideMark/>
          </w:tcPr>
          <w:p w14:paraId="382531B7" w14:textId="77777777" w:rsidR="003B6DBB" w:rsidRPr="002864B6" w:rsidRDefault="003B6DBB" w:rsidP="00D4451C">
            <w:pPr>
              <w:rPr>
                <w:lang w:val="pt-PT" w:eastAsia="pt-PT"/>
              </w:rPr>
            </w:pPr>
            <w:r w:rsidRPr="002864B6">
              <w:rPr>
                <w:lang w:val="pt-PT" w:eastAsia="pt-PT"/>
              </w:rPr>
              <w:t>PT-BR/ES-LA</w:t>
            </w:r>
          </w:p>
        </w:tc>
      </w:tr>
      <w:tr w:rsidR="003B6DBB" w:rsidRPr="002864B6" w14:paraId="76D84AFA" w14:textId="77777777" w:rsidTr="00D4451C">
        <w:trPr>
          <w:trHeight w:val="1560"/>
        </w:trPr>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C4AD67" w14:textId="77777777" w:rsidR="003B6DBB" w:rsidRPr="002864B6" w:rsidRDefault="003B6DBB" w:rsidP="00D4451C">
            <w:pPr>
              <w:rPr>
                <w:lang w:val="pt-PT" w:eastAsia="pt-PT"/>
              </w:rPr>
            </w:pPr>
            <w:proofErr w:type="spellStart"/>
            <w:r w:rsidRPr="002864B6">
              <w:rPr>
                <w:lang w:val="pt-PT" w:eastAsia="pt-PT"/>
              </w:rPr>
              <w:t>Marzo</w:t>
            </w:r>
            <w:proofErr w:type="spellEnd"/>
            <w:r w:rsidRPr="002864B6">
              <w:rPr>
                <w:lang w:val="pt-PT" w:eastAsia="pt-PT"/>
              </w:rPr>
              <w:t xml:space="preserve"> 2015</w:t>
            </w:r>
          </w:p>
        </w:tc>
        <w:tc>
          <w:tcPr>
            <w:tcW w:w="4840" w:type="dxa"/>
            <w:tcBorders>
              <w:top w:val="nil"/>
              <w:left w:val="nil"/>
              <w:bottom w:val="single" w:sz="4" w:space="0" w:color="auto"/>
              <w:right w:val="single" w:sz="4" w:space="0" w:color="auto"/>
            </w:tcBorders>
            <w:shd w:val="clear" w:color="auto" w:fill="auto"/>
            <w:hideMark/>
          </w:tcPr>
          <w:p w14:paraId="7C3CEE8E" w14:textId="77777777" w:rsidR="003B6DBB" w:rsidRPr="002864B6" w:rsidRDefault="003B6DBB" w:rsidP="00D4451C">
            <w:pPr>
              <w:rPr>
                <w:lang w:val="pt-PT" w:eastAsia="pt-PT"/>
              </w:rPr>
            </w:pPr>
            <w:r w:rsidRPr="002864B6">
              <w:rPr>
                <w:lang w:val="pt-PT" w:eastAsia="pt-PT"/>
              </w:rPr>
              <w:t>ESPAÑOL_T2_L3_OS_SETE_NIVEIS_DA_LEI_DE_2 (1114 palavras)</w:t>
            </w:r>
            <w:r w:rsidRPr="002864B6">
              <w:rPr>
                <w:lang w:val="pt-PT" w:eastAsia="pt-PT"/>
              </w:rPr>
              <w:br/>
              <w:t>ESPAÑOL_T2_L1_LEIS_UNIVERSAIS (1193 palavras)</w:t>
            </w:r>
            <w:r w:rsidRPr="002864B6">
              <w:rPr>
                <w:lang w:val="pt-PT" w:eastAsia="pt-PT"/>
              </w:rPr>
              <w:br/>
            </w:r>
            <w:r w:rsidRPr="002864B6">
              <w:rPr>
                <w:lang w:val="pt-PT" w:eastAsia="pt-PT"/>
              </w:rPr>
              <w:lastRenderedPageBreak/>
              <w:t>ESPAÑOL_Ex_T1_L1_O TOCADOR DE SINO CHECK (1141 palavras)</w:t>
            </w:r>
          </w:p>
        </w:tc>
        <w:tc>
          <w:tcPr>
            <w:tcW w:w="896" w:type="dxa"/>
            <w:tcBorders>
              <w:top w:val="nil"/>
              <w:left w:val="nil"/>
              <w:bottom w:val="single" w:sz="4" w:space="0" w:color="auto"/>
              <w:right w:val="single" w:sz="4" w:space="0" w:color="auto"/>
            </w:tcBorders>
            <w:shd w:val="clear" w:color="auto" w:fill="auto"/>
            <w:hideMark/>
          </w:tcPr>
          <w:p w14:paraId="4898A8E2" w14:textId="77777777" w:rsidR="003B6DBB" w:rsidRPr="002864B6" w:rsidRDefault="003B6DBB" w:rsidP="00D4451C">
            <w:pPr>
              <w:rPr>
                <w:lang w:val="pt-PT" w:eastAsia="pt-PT"/>
              </w:rPr>
            </w:pPr>
            <w:r w:rsidRPr="002864B6">
              <w:rPr>
                <w:lang w:val="pt-PT" w:eastAsia="pt-PT"/>
              </w:rPr>
              <w:lastRenderedPageBreak/>
              <w:t>3448</w:t>
            </w:r>
          </w:p>
        </w:tc>
        <w:tc>
          <w:tcPr>
            <w:tcW w:w="1264" w:type="dxa"/>
            <w:tcBorders>
              <w:top w:val="nil"/>
              <w:left w:val="nil"/>
              <w:bottom w:val="single" w:sz="4" w:space="0" w:color="auto"/>
              <w:right w:val="single" w:sz="4" w:space="0" w:color="auto"/>
            </w:tcBorders>
            <w:shd w:val="clear" w:color="auto" w:fill="auto"/>
            <w:noWrap/>
            <w:vAlign w:val="bottom"/>
            <w:hideMark/>
          </w:tcPr>
          <w:p w14:paraId="2393C423" w14:textId="77777777" w:rsidR="003B6DBB" w:rsidRPr="002864B6" w:rsidRDefault="003B6DBB" w:rsidP="00D4451C">
            <w:pPr>
              <w:rPr>
                <w:lang w:val="pt-PT" w:eastAsia="pt-PT"/>
              </w:rPr>
            </w:pPr>
            <w:r w:rsidRPr="002864B6">
              <w:rPr>
                <w:lang w:val="pt-PT" w:eastAsia="pt-PT"/>
              </w:rPr>
              <w:t>PT-BR/ES-LA</w:t>
            </w:r>
          </w:p>
        </w:tc>
      </w:tr>
      <w:tr w:rsidR="003B6DBB" w:rsidRPr="002864B6" w14:paraId="653FEFA2" w14:textId="77777777" w:rsidTr="00D4451C">
        <w:trPr>
          <w:trHeight w:val="1410"/>
        </w:trPr>
        <w:tc>
          <w:tcPr>
            <w:tcW w:w="1180" w:type="dxa"/>
            <w:vMerge/>
            <w:tcBorders>
              <w:top w:val="nil"/>
              <w:left w:val="single" w:sz="4" w:space="0" w:color="auto"/>
              <w:bottom w:val="single" w:sz="4" w:space="0" w:color="000000"/>
              <w:right w:val="single" w:sz="4" w:space="0" w:color="auto"/>
            </w:tcBorders>
            <w:vAlign w:val="center"/>
            <w:hideMark/>
          </w:tcPr>
          <w:p w14:paraId="62C157F9"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2E58CEBD" w14:textId="77777777" w:rsidR="003B6DBB" w:rsidRPr="002864B6" w:rsidRDefault="003B6DBB" w:rsidP="00D4451C">
            <w:pPr>
              <w:rPr>
                <w:lang w:val="pt-PT" w:eastAsia="pt-PT"/>
              </w:rPr>
            </w:pPr>
            <w:r w:rsidRPr="002864B6">
              <w:rPr>
                <w:lang w:val="pt-PT" w:eastAsia="pt-PT"/>
              </w:rPr>
              <w:t>L2_LIMPEZA DE AMBIENTE CHECK (815 palavras)</w:t>
            </w:r>
            <w:r w:rsidRPr="002864B6">
              <w:rPr>
                <w:lang w:val="pt-PT" w:eastAsia="pt-PT"/>
              </w:rPr>
              <w:br/>
              <w:t>AA L6 PASSARINHOS extra CHECK (785 palavras)</w:t>
            </w:r>
            <w:r w:rsidRPr="002864B6">
              <w:rPr>
                <w:lang w:val="pt-PT" w:eastAsia="pt-PT"/>
              </w:rPr>
              <w:br/>
              <w:t>ESPAÑOL_T2_L6_ LEI DE 5 (1178 palavras)</w:t>
            </w:r>
            <w:r w:rsidRPr="002864B6">
              <w:rPr>
                <w:lang w:val="pt-PT" w:eastAsia="pt-PT"/>
              </w:rPr>
              <w:br/>
              <w:t>ESPAÑOL_T1_L2_COMO VER A AURA P CHECK (1305 palavras)</w:t>
            </w:r>
          </w:p>
        </w:tc>
        <w:tc>
          <w:tcPr>
            <w:tcW w:w="896" w:type="dxa"/>
            <w:tcBorders>
              <w:top w:val="nil"/>
              <w:left w:val="nil"/>
              <w:bottom w:val="single" w:sz="4" w:space="0" w:color="auto"/>
              <w:right w:val="single" w:sz="4" w:space="0" w:color="auto"/>
            </w:tcBorders>
            <w:shd w:val="clear" w:color="auto" w:fill="auto"/>
            <w:hideMark/>
          </w:tcPr>
          <w:p w14:paraId="1FFFF5FD" w14:textId="77777777" w:rsidR="003B6DBB" w:rsidRPr="002864B6" w:rsidRDefault="003B6DBB" w:rsidP="00D4451C">
            <w:pPr>
              <w:rPr>
                <w:lang w:val="pt-PT" w:eastAsia="pt-PT"/>
              </w:rPr>
            </w:pPr>
            <w:r w:rsidRPr="002864B6">
              <w:rPr>
                <w:lang w:val="pt-PT" w:eastAsia="pt-PT"/>
              </w:rPr>
              <w:t>4083</w:t>
            </w:r>
          </w:p>
        </w:tc>
        <w:tc>
          <w:tcPr>
            <w:tcW w:w="1264" w:type="dxa"/>
            <w:tcBorders>
              <w:top w:val="nil"/>
              <w:left w:val="nil"/>
              <w:bottom w:val="single" w:sz="4" w:space="0" w:color="auto"/>
              <w:right w:val="single" w:sz="4" w:space="0" w:color="auto"/>
            </w:tcBorders>
            <w:shd w:val="clear" w:color="auto" w:fill="auto"/>
            <w:noWrap/>
            <w:vAlign w:val="bottom"/>
            <w:hideMark/>
          </w:tcPr>
          <w:p w14:paraId="398CAFC5" w14:textId="77777777" w:rsidR="003B6DBB" w:rsidRPr="002864B6" w:rsidRDefault="003B6DBB" w:rsidP="00D4451C">
            <w:pPr>
              <w:rPr>
                <w:lang w:val="pt-PT" w:eastAsia="pt-PT"/>
              </w:rPr>
            </w:pPr>
            <w:r w:rsidRPr="002864B6">
              <w:rPr>
                <w:lang w:val="pt-PT" w:eastAsia="pt-PT"/>
              </w:rPr>
              <w:t>PT-BR/ES-LA</w:t>
            </w:r>
          </w:p>
        </w:tc>
      </w:tr>
      <w:tr w:rsidR="003B6DBB" w:rsidRPr="002864B6" w14:paraId="437EF3B1" w14:textId="77777777" w:rsidTr="00D4451C">
        <w:trPr>
          <w:trHeight w:val="1410"/>
        </w:trPr>
        <w:tc>
          <w:tcPr>
            <w:tcW w:w="1180" w:type="dxa"/>
            <w:vMerge/>
            <w:tcBorders>
              <w:top w:val="nil"/>
              <w:left w:val="single" w:sz="4" w:space="0" w:color="auto"/>
              <w:bottom w:val="single" w:sz="4" w:space="0" w:color="000000"/>
              <w:right w:val="single" w:sz="4" w:space="0" w:color="auto"/>
            </w:tcBorders>
            <w:vAlign w:val="center"/>
            <w:hideMark/>
          </w:tcPr>
          <w:p w14:paraId="60D8F63D"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7E6B5A92" w14:textId="77777777" w:rsidR="003B6DBB" w:rsidRPr="002864B6" w:rsidRDefault="003B6DBB" w:rsidP="00D4451C">
            <w:pPr>
              <w:rPr>
                <w:lang w:val="pt-PT" w:eastAsia="pt-PT"/>
              </w:rPr>
            </w:pPr>
            <w:r w:rsidRPr="002864B6">
              <w:rPr>
                <w:lang w:val="pt-PT" w:eastAsia="pt-PT"/>
              </w:rPr>
              <w:t>Ex_T2_L1_Historias_sobre_A_Lei_de_2 (744 palavras).</w:t>
            </w:r>
            <w:proofErr w:type="gramStart"/>
            <w:r w:rsidRPr="002864B6">
              <w:rPr>
                <w:lang w:val="pt-PT" w:eastAsia="pt-PT"/>
              </w:rPr>
              <w:t>doc</w:t>
            </w:r>
            <w:proofErr w:type="gramEnd"/>
            <w:r w:rsidRPr="002864B6">
              <w:rPr>
                <w:lang w:val="pt-PT" w:eastAsia="pt-PT"/>
              </w:rPr>
              <w:br/>
              <w:t>Ex_T2_L7_ AS LEIS - UMA PAUSA CURIOSA (660 palavras).</w:t>
            </w:r>
            <w:proofErr w:type="gramStart"/>
            <w:r w:rsidRPr="002864B6">
              <w:rPr>
                <w:lang w:val="pt-PT" w:eastAsia="pt-PT"/>
              </w:rPr>
              <w:t>doc</w:t>
            </w:r>
            <w:proofErr w:type="gramEnd"/>
            <w:r w:rsidRPr="002864B6">
              <w:rPr>
                <w:lang w:val="pt-PT" w:eastAsia="pt-PT"/>
              </w:rPr>
              <w:br/>
              <w:t>Ex_T2_L4_TERCEIRO VETOR (767 palavras).</w:t>
            </w:r>
            <w:proofErr w:type="gramStart"/>
            <w:r w:rsidRPr="002864B6">
              <w:rPr>
                <w:lang w:val="pt-PT" w:eastAsia="pt-PT"/>
              </w:rPr>
              <w:t>doc</w:t>
            </w:r>
            <w:proofErr w:type="gramEnd"/>
            <w:r w:rsidRPr="002864B6">
              <w:rPr>
                <w:lang w:val="pt-PT" w:eastAsia="pt-PT"/>
              </w:rPr>
              <w:br/>
              <w:t>T2_L8_ LEI DE 6 (1296 palavras).</w:t>
            </w:r>
            <w:proofErr w:type="gramStart"/>
            <w:r w:rsidRPr="002864B6">
              <w:rPr>
                <w:lang w:val="pt-PT" w:eastAsia="pt-PT"/>
              </w:rPr>
              <w:t>doc</w:t>
            </w:r>
            <w:proofErr w:type="gramEnd"/>
          </w:p>
        </w:tc>
        <w:tc>
          <w:tcPr>
            <w:tcW w:w="896" w:type="dxa"/>
            <w:tcBorders>
              <w:top w:val="nil"/>
              <w:left w:val="nil"/>
              <w:bottom w:val="single" w:sz="4" w:space="0" w:color="auto"/>
              <w:right w:val="single" w:sz="4" w:space="0" w:color="auto"/>
            </w:tcBorders>
            <w:shd w:val="clear" w:color="auto" w:fill="auto"/>
            <w:hideMark/>
          </w:tcPr>
          <w:p w14:paraId="777EA020" w14:textId="77777777" w:rsidR="003B6DBB" w:rsidRPr="002864B6" w:rsidRDefault="003B6DBB" w:rsidP="00D4451C">
            <w:pPr>
              <w:rPr>
                <w:lang w:val="pt-PT" w:eastAsia="pt-PT"/>
              </w:rPr>
            </w:pPr>
            <w:r w:rsidRPr="002864B6">
              <w:rPr>
                <w:lang w:val="pt-PT" w:eastAsia="pt-PT"/>
              </w:rPr>
              <w:t>3467</w:t>
            </w:r>
          </w:p>
        </w:tc>
        <w:tc>
          <w:tcPr>
            <w:tcW w:w="1264" w:type="dxa"/>
            <w:tcBorders>
              <w:top w:val="nil"/>
              <w:left w:val="nil"/>
              <w:bottom w:val="single" w:sz="4" w:space="0" w:color="auto"/>
              <w:right w:val="single" w:sz="4" w:space="0" w:color="auto"/>
            </w:tcBorders>
            <w:shd w:val="clear" w:color="auto" w:fill="auto"/>
            <w:noWrap/>
            <w:vAlign w:val="bottom"/>
            <w:hideMark/>
          </w:tcPr>
          <w:p w14:paraId="4FD1ED07" w14:textId="77777777" w:rsidR="003B6DBB" w:rsidRPr="002864B6" w:rsidRDefault="003B6DBB" w:rsidP="00D4451C">
            <w:pPr>
              <w:rPr>
                <w:lang w:val="pt-PT" w:eastAsia="pt-PT"/>
              </w:rPr>
            </w:pPr>
            <w:r w:rsidRPr="002864B6">
              <w:rPr>
                <w:lang w:val="pt-PT" w:eastAsia="pt-PT"/>
              </w:rPr>
              <w:t>PT-BR/ES-LA</w:t>
            </w:r>
          </w:p>
        </w:tc>
      </w:tr>
      <w:tr w:rsidR="003B6DBB" w:rsidRPr="002864B6" w14:paraId="640BFF37" w14:textId="77777777" w:rsidTr="00D4451C">
        <w:trPr>
          <w:trHeight w:val="1185"/>
        </w:trPr>
        <w:tc>
          <w:tcPr>
            <w:tcW w:w="1180" w:type="dxa"/>
            <w:vMerge/>
            <w:tcBorders>
              <w:top w:val="nil"/>
              <w:left w:val="single" w:sz="4" w:space="0" w:color="auto"/>
              <w:bottom w:val="single" w:sz="4" w:space="0" w:color="000000"/>
              <w:right w:val="single" w:sz="4" w:space="0" w:color="auto"/>
            </w:tcBorders>
            <w:vAlign w:val="center"/>
            <w:hideMark/>
          </w:tcPr>
          <w:p w14:paraId="7857B872"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584BE3E0" w14:textId="77777777" w:rsidR="003B6DBB" w:rsidRPr="002864B6" w:rsidRDefault="003B6DBB" w:rsidP="00D4451C">
            <w:pPr>
              <w:rPr>
                <w:lang w:val="pt-PT" w:eastAsia="pt-PT"/>
              </w:rPr>
            </w:pPr>
            <w:r w:rsidRPr="002864B6">
              <w:rPr>
                <w:lang w:val="pt-PT" w:eastAsia="pt-PT"/>
              </w:rPr>
              <w:t>T2_L10_ LEI DE 8 (1240 palavras).</w:t>
            </w:r>
            <w:proofErr w:type="gramStart"/>
            <w:r w:rsidRPr="002864B6">
              <w:rPr>
                <w:lang w:val="pt-PT" w:eastAsia="pt-PT"/>
              </w:rPr>
              <w:t>doc</w:t>
            </w:r>
            <w:proofErr w:type="gramEnd"/>
            <w:r w:rsidRPr="002864B6">
              <w:rPr>
                <w:lang w:val="pt-PT" w:eastAsia="pt-PT"/>
              </w:rPr>
              <w:br/>
              <w:t>T2_L7_ AS LEIS - UMA PAUSA CURIOSA (1118 palavras).</w:t>
            </w:r>
            <w:proofErr w:type="gramStart"/>
            <w:r w:rsidRPr="002864B6">
              <w:rPr>
                <w:lang w:val="pt-PT" w:eastAsia="pt-PT"/>
              </w:rPr>
              <w:t>doc</w:t>
            </w:r>
            <w:proofErr w:type="gramEnd"/>
            <w:r w:rsidRPr="002864B6">
              <w:rPr>
                <w:lang w:val="pt-PT" w:eastAsia="pt-PT"/>
              </w:rPr>
              <w:br/>
              <w:t>Ex_T1_L3_Tudo Tem Aura (1) CHECK (1152 palavras).</w:t>
            </w:r>
            <w:proofErr w:type="gramStart"/>
            <w:r w:rsidRPr="002864B6">
              <w:rPr>
                <w:lang w:val="pt-PT" w:eastAsia="pt-PT"/>
              </w:rPr>
              <w:t>doc</w:t>
            </w:r>
            <w:proofErr w:type="gramEnd"/>
          </w:p>
        </w:tc>
        <w:tc>
          <w:tcPr>
            <w:tcW w:w="896" w:type="dxa"/>
            <w:tcBorders>
              <w:top w:val="nil"/>
              <w:left w:val="nil"/>
              <w:bottom w:val="single" w:sz="4" w:space="0" w:color="auto"/>
              <w:right w:val="single" w:sz="4" w:space="0" w:color="auto"/>
            </w:tcBorders>
            <w:shd w:val="clear" w:color="auto" w:fill="auto"/>
            <w:hideMark/>
          </w:tcPr>
          <w:p w14:paraId="7271E8F4" w14:textId="77777777" w:rsidR="003B6DBB" w:rsidRPr="002864B6" w:rsidRDefault="003B6DBB" w:rsidP="00D4451C">
            <w:pPr>
              <w:rPr>
                <w:lang w:val="pt-PT" w:eastAsia="pt-PT"/>
              </w:rPr>
            </w:pPr>
            <w:r w:rsidRPr="002864B6">
              <w:rPr>
                <w:lang w:val="pt-PT" w:eastAsia="pt-PT"/>
              </w:rPr>
              <w:t>3510</w:t>
            </w:r>
          </w:p>
        </w:tc>
        <w:tc>
          <w:tcPr>
            <w:tcW w:w="1264" w:type="dxa"/>
            <w:tcBorders>
              <w:top w:val="nil"/>
              <w:left w:val="nil"/>
              <w:bottom w:val="single" w:sz="4" w:space="0" w:color="auto"/>
              <w:right w:val="single" w:sz="4" w:space="0" w:color="auto"/>
            </w:tcBorders>
            <w:shd w:val="clear" w:color="auto" w:fill="auto"/>
            <w:noWrap/>
            <w:vAlign w:val="bottom"/>
            <w:hideMark/>
          </w:tcPr>
          <w:p w14:paraId="1702DE04" w14:textId="77777777" w:rsidR="003B6DBB" w:rsidRPr="002864B6" w:rsidRDefault="003B6DBB" w:rsidP="00D4451C">
            <w:pPr>
              <w:rPr>
                <w:lang w:val="pt-PT" w:eastAsia="pt-PT"/>
              </w:rPr>
            </w:pPr>
            <w:r w:rsidRPr="002864B6">
              <w:rPr>
                <w:lang w:val="pt-PT" w:eastAsia="pt-PT"/>
              </w:rPr>
              <w:t>PT-BR/ES-LA</w:t>
            </w:r>
          </w:p>
        </w:tc>
      </w:tr>
      <w:tr w:rsidR="003B6DBB" w:rsidRPr="002864B6" w14:paraId="30198000" w14:textId="77777777" w:rsidTr="00D4451C">
        <w:trPr>
          <w:trHeight w:val="2985"/>
        </w:trPr>
        <w:tc>
          <w:tcPr>
            <w:tcW w:w="1180" w:type="dxa"/>
            <w:vMerge/>
            <w:tcBorders>
              <w:top w:val="nil"/>
              <w:left w:val="single" w:sz="4" w:space="0" w:color="auto"/>
              <w:bottom w:val="single" w:sz="4" w:space="0" w:color="000000"/>
              <w:right w:val="single" w:sz="4" w:space="0" w:color="auto"/>
            </w:tcBorders>
            <w:vAlign w:val="center"/>
            <w:hideMark/>
          </w:tcPr>
          <w:p w14:paraId="3B4AD0ED"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403DD5CF" w14:textId="77777777" w:rsidR="003B6DBB" w:rsidRPr="002864B6" w:rsidRDefault="003B6DBB" w:rsidP="00D4451C">
            <w:pPr>
              <w:rPr>
                <w:lang w:val="pt-PT" w:eastAsia="pt-PT"/>
              </w:rPr>
            </w:pPr>
            <w:r w:rsidRPr="002864B6">
              <w:rPr>
                <w:lang w:val="pt-PT" w:eastAsia="pt-PT"/>
              </w:rPr>
              <w:t xml:space="preserve">T1_L3_Limpeza de </w:t>
            </w:r>
            <w:proofErr w:type="spellStart"/>
            <w:r w:rsidRPr="002864B6">
              <w:rPr>
                <w:lang w:val="pt-PT" w:eastAsia="pt-PT"/>
              </w:rPr>
              <w:t>Aura_Parte</w:t>
            </w:r>
            <w:proofErr w:type="spellEnd"/>
            <w:r w:rsidRPr="002864B6">
              <w:rPr>
                <w:lang w:val="pt-PT" w:eastAsia="pt-PT"/>
              </w:rPr>
              <w:t xml:space="preserve"> 2 CHECK (643 palavras).</w:t>
            </w:r>
            <w:proofErr w:type="gramStart"/>
            <w:r w:rsidRPr="002864B6">
              <w:rPr>
                <w:lang w:val="pt-PT" w:eastAsia="pt-PT"/>
              </w:rPr>
              <w:t>docx</w:t>
            </w:r>
            <w:proofErr w:type="gramEnd"/>
            <w:r w:rsidRPr="002864B6">
              <w:rPr>
                <w:lang w:val="pt-PT" w:eastAsia="pt-PT"/>
              </w:rPr>
              <w:br/>
              <w:t>Ex_T2_L3_SIMBOLOGIA (660 palavras).</w:t>
            </w:r>
            <w:proofErr w:type="gramStart"/>
            <w:r w:rsidRPr="002864B6">
              <w:rPr>
                <w:lang w:val="pt-PT" w:eastAsia="pt-PT"/>
              </w:rPr>
              <w:t>doc</w:t>
            </w:r>
            <w:proofErr w:type="gramEnd"/>
            <w:r w:rsidRPr="002864B6">
              <w:rPr>
                <w:lang w:val="pt-PT" w:eastAsia="pt-PT"/>
              </w:rPr>
              <w:br/>
              <w:t>Ex_T2_L6_ LEI DE 5 (579 palavras).</w:t>
            </w:r>
            <w:proofErr w:type="gramStart"/>
            <w:r w:rsidRPr="002864B6">
              <w:rPr>
                <w:lang w:val="pt-PT" w:eastAsia="pt-PT"/>
              </w:rPr>
              <w:t>doc</w:t>
            </w:r>
            <w:proofErr w:type="gramEnd"/>
            <w:r w:rsidRPr="002864B6">
              <w:rPr>
                <w:lang w:val="pt-PT" w:eastAsia="pt-PT"/>
              </w:rPr>
              <w:br/>
              <w:t>L1 extra EXPLICACAO do TDS CHECK (504 palavras).</w:t>
            </w:r>
            <w:proofErr w:type="gramStart"/>
            <w:r w:rsidRPr="002864B6">
              <w:rPr>
                <w:lang w:val="pt-PT" w:eastAsia="pt-PT"/>
              </w:rPr>
              <w:t>docx</w:t>
            </w:r>
            <w:proofErr w:type="gramEnd"/>
            <w:r w:rsidRPr="002864B6">
              <w:rPr>
                <w:lang w:val="pt-PT" w:eastAsia="pt-PT"/>
              </w:rPr>
              <w:br/>
              <w:t>Ex_T2_L5_LEI DE 4 (485 palavras).</w:t>
            </w:r>
            <w:proofErr w:type="gramStart"/>
            <w:r w:rsidRPr="002864B6">
              <w:rPr>
                <w:lang w:val="pt-PT" w:eastAsia="pt-PT"/>
              </w:rPr>
              <w:t>doc</w:t>
            </w:r>
            <w:proofErr w:type="gramEnd"/>
            <w:r w:rsidRPr="002864B6">
              <w:rPr>
                <w:lang w:val="pt-PT" w:eastAsia="pt-PT"/>
              </w:rPr>
              <w:br/>
              <w:t>Ex_T2_L9_ MAIS UM POUCO LEI DE 6 (474 palavras).</w:t>
            </w:r>
            <w:proofErr w:type="gramStart"/>
            <w:r w:rsidRPr="002864B6">
              <w:rPr>
                <w:lang w:val="pt-PT" w:eastAsia="pt-PT"/>
              </w:rPr>
              <w:t>doc</w:t>
            </w:r>
            <w:proofErr w:type="gramEnd"/>
            <w:r w:rsidRPr="002864B6">
              <w:rPr>
                <w:lang w:val="pt-PT" w:eastAsia="pt-PT"/>
              </w:rPr>
              <w:br/>
              <w:t>Ex_T2_L2_CITACOES_INDIOS_AMERICANOS (468 palavras).</w:t>
            </w:r>
            <w:proofErr w:type="gramStart"/>
            <w:r w:rsidRPr="002864B6">
              <w:rPr>
                <w:lang w:val="pt-PT" w:eastAsia="pt-PT"/>
              </w:rPr>
              <w:t>doc</w:t>
            </w:r>
            <w:proofErr w:type="gramEnd"/>
            <w:r w:rsidRPr="002864B6">
              <w:rPr>
                <w:lang w:val="pt-PT" w:eastAsia="pt-PT"/>
              </w:rPr>
              <w:br/>
            </w:r>
            <w:r w:rsidRPr="002864B6">
              <w:rPr>
                <w:lang w:val="pt-PT" w:eastAsia="pt-PT"/>
              </w:rPr>
              <w:lastRenderedPageBreak/>
              <w:t xml:space="preserve">T1_L3_Limpeza de </w:t>
            </w:r>
            <w:proofErr w:type="spellStart"/>
            <w:r w:rsidRPr="002864B6">
              <w:rPr>
                <w:lang w:val="pt-PT" w:eastAsia="pt-PT"/>
              </w:rPr>
              <w:t>Aura_Parte</w:t>
            </w:r>
            <w:proofErr w:type="spellEnd"/>
            <w:r w:rsidRPr="002864B6">
              <w:rPr>
                <w:lang w:val="pt-PT" w:eastAsia="pt-PT"/>
              </w:rPr>
              <w:t xml:space="preserve"> 1 CHECK (782 palavras).</w:t>
            </w:r>
            <w:proofErr w:type="gramStart"/>
            <w:r w:rsidRPr="002864B6">
              <w:rPr>
                <w:lang w:val="pt-PT" w:eastAsia="pt-PT"/>
              </w:rPr>
              <w:t>docx</w:t>
            </w:r>
            <w:proofErr w:type="gramEnd"/>
          </w:p>
        </w:tc>
        <w:tc>
          <w:tcPr>
            <w:tcW w:w="896" w:type="dxa"/>
            <w:tcBorders>
              <w:top w:val="nil"/>
              <w:left w:val="nil"/>
              <w:bottom w:val="single" w:sz="4" w:space="0" w:color="auto"/>
              <w:right w:val="single" w:sz="4" w:space="0" w:color="auto"/>
            </w:tcBorders>
            <w:shd w:val="clear" w:color="auto" w:fill="auto"/>
            <w:hideMark/>
          </w:tcPr>
          <w:p w14:paraId="1F404B81" w14:textId="77777777" w:rsidR="003B6DBB" w:rsidRPr="002864B6" w:rsidRDefault="003B6DBB" w:rsidP="00D4451C">
            <w:pPr>
              <w:rPr>
                <w:lang w:val="pt-PT" w:eastAsia="pt-PT"/>
              </w:rPr>
            </w:pPr>
            <w:r w:rsidRPr="002864B6">
              <w:rPr>
                <w:lang w:val="pt-PT" w:eastAsia="pt-PT"/>
              </w:rPr>
              <w:lastRenderedPageBreak/>
              <w:t>4595</w:t>
            </w:r>
          </w:p>
        </w:tc>
        <w:tc>
          <w:tcPr>
            <w:tcW w:w="1264" w:type="dxa"/>
            <w:tcBorders>
              <w:top w:val="nil"/>
              <w:left w:val="nil"/>
              <w:bottom w:val="single" w:sz="4" w:space="0" w:color="auto"/>
              <w:right w:val="single" w:sz="4" w:space="0" w:color="auto"/>
            </w:tcBorders>
            <w:shd w:val="clear" w:color="auto" w:fill="auto"/>
            <w:noWrap/>
            <w:vAlign w:val="bottom"/>
            <w:hideMark/>
          </w:tcPr>
          <w:p w14:paraId="009D5D86" w14:textId="77777777" w:rsidR="003B6DBB" w:rsidRPr="002864B6" w:rsidRDefault="003B6DBB" w:rsidP="00D4451C">
            <w:pPr>
              <w:rPr>
                <w:lang w:val="pt-PT" w:eastAsia="pt-PT"/>
              </w:rPr>
            </w:pPr>
            <w:r w:rsidRPr="002864B6">
              <w:rPr>
                <w:lang w:val="pt-PT" w:eastAsia="pt-PT"/>
              </w:rPr>
              <w:t>PT-BR/ES-LA</w:t>
            </w:r>
          </w:p>
        </w:tc>
      </w:tr>
      <w:tr w:rsidR="003B6DBB" w:rsidRPr="002864B6" w14:paraId="3C75BFA4" w14:textId="77777777" w:rsidTr="00D4451C">
        <w:trPr>
          <w:trHeight w:val="915"/>
        </w:trPr>
        <w:tc>
          <w:tcPr>
            <w:tcW w:w="1180" w:type="dxa"/>
            <w:vMerge/>
            <w:tcBorders>
              <w:top w:val="nil"/>
              <w:left w:val="single" w:sz="4" w:space="0" w:color="auto"/>
              <w:bottom w:val="single" w:sz="4" w:space="0" w:color="000000"/>
              <w:right w:val="single" w:sz="4" w:space="0" w:color="auto"/>
            </w:tcBorders>
            <w:vAlign w:val="center"/>
            <w:hideMark/>
          </w:tcPr>
          <w:p w14:paraId="5D503AD2"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69ED5FD1" w14:textId="77777777" w:rsidR="003B6DBB" w:rsidRPr="002864B6" w:rsidRDefault="003B6DBB" w:rsidP="00D4451C">
            <w:pPr>
              <w:rPr>
                <w:lang w:val="pt-PT" w:eastAsia="pt-PT"/>
              </w:rPr>
            </w:pPr>
            <w:r w:rsidRPr="002864B6">
              <w:rPr>
                <w:lang w:val="pt-PT" w:eastAsia="pt-PT"/>
              </w:rPr>
              <w:t>T2_L9_ LEI DE 7 (1480 palavras)</w:t>
            </w:r>
            <w:r w:rsidRPr="002864B6">
              <w:rPr>
                <w:lang w:val="pt-PT" w:eastAsia="pt-PT"/>
              </w:rPr>
              <w:br/>
              <w:t>AA L9 AURA IDEIAS E ANOTACOES CHECK (2770 palavras)</w:t>
            </w:r>
          </w:p>
        </w:tc>
        <w:tc>
          <w:tcPr>
            <w:tcW w:w="896" w:type="dxa"/>
            <w:tcBorders>
              <w:top w:val="nil"/>
              <w:left w:val="nil"/>
              <w:bottom w:val="single" w:sz="4" w:space="0" w:color="auto"/>
              <w:right w:val="single" w:sz="4" w:space="0" w:color="auto"/>
            </w:tcBorders>
            <w:shd w:val="clear" w:color="auto" w:fill="auto"/>
            <w:hideMark/>
          </w:tcPr>
          <w:p w14:paraId="5281CF0F" w14:textId="77777777" w:rsidR="003B6DBB" w:rsidRPr="002864B6" w:rsidRDefault="003B6DBB" w:rsidP="00D4451C">
            <w:pPr>
              <w:rPr>
                <w:lang w:val="pt-PT" w:eastAsia="pt-PT"/>
              </w:rPr>
            </w:pPr>
            <w:r w:rsidRPr="002864B6">
              <w:rPr>
                <w:lang w:val="pt-PT" w:eastAsia="pt-PT"/>
              </w:rPr>
              <w:t>4250</w:t>
            </w:r>
          </w:p>
        </w:tc>
        <w:tc>
          <w:tcPr>
            <w:tcW w:w="1264" w:type="dxa"/>
            <w:tcBorders>
              <w:top w:val="nil"/>
              <w:left w:val="nil"/>
              <w:bottom w:val="single" w:sz="4" w:space="0" w:color="auto"/>
              <w:right w:val="single" w:sz="4" w:space="0" w:color="auto"/>
            </w:tcBorders>
            <w:shd w:val="clear" w:color="auto" w:fill="auto"/>
            <w:noWrap/>
            <w:vAlign w:val="bottom"/>
            <w:hideMark/>
          </w:tcPr>
          <w:p w14:paraId="58F14F22" w14:textId="77777777" w:rsidR="003B6DBB" w:rsidRPr="002864B6" w:rsidRDefault="003B6DBB" w:rsidP="00D4451C">
            <w:pPr>
              <w:rPr>
                <w:lang w:val="pt-PT" w:eastAsia="pt-PT"/>
              </w:rPr>
            </w:pPr>
            <w:r w:rsidRPr="002864B6">
              <w:rPr>
                <w:lang w:val="pt-PT" w:eastAsia="pt-PT"/>
              </w:rPr>
              <w:t>PT-BR/ES-LA</w:t>
            </w:r>
          </w:p>
        </w:tc>
      </w:tr>
      <w:tr w:rsidR="003B6DBB" w:rsidRPr="002864B6" w14:paraId="48E90149" w14:textId="77777777" w:rsidTr="00D4451C">
        <w:trPr>
          <w:trHeight w:val="870"/>
        </w:trPr>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45CCD3" w14:textId="77777777" w:rsidR="003B6DBB" w:rsidRPr="002864B6" w:rsidRDefault="003B6DBB" w:rsidP="00D4451C">
            <w:pPr>
              <w:rPr>
                <w:lang w:val="pt-PT" w:eastAsia="pt-PT"/>
              </w:rPr>
            </w:pPr>
            <w:r w:rsidRPr="002864B6">
              <w:rPr>
                <w:lang w:val="pt-PT" w:eastAsia="pt-PT"/>
              </w:rPr>
              <w:t>Abril 2015</w:t>
            </w:r>
          </w:p>
        </w:tc>
        <w:tc>
          <w:tcPr>
            <w:tcW w:w="4840" w:type="dxa"/>
            <w:tcBorders>
              <w:top w:val="nil"/>
              <w:left w:val="nil"/>
              <w:bottom w:val="single" w:sz="4" w:space="0" w:color="auto"/>
              <w:right w:val="single" w:sz="4" w:space="0" w:color="auto"/>
            </w:tcBorders>
            <w:shd w:val="clear" w:color="auto" w:fill="auto"/>
            <w:hideMark/>
          </w:tcPr>
          <w:p w14:paraId="6CCF70C0" w14:textId="77777777" w:rsidR="003B6DBB" w:rsidRPr="002864B6" w:rsidRDefault="003B6DBB" w:rsidP="00D4451C">
            <w:pPr>
              <w:rPr>
                <w:lang w:val="pt-PT" w:eastAsia="pt-PT"/>
              </w:rPr>
            </w:pPr>
            <w:r w:rsidRPr="002864B6">
              <w:rPr>
                <w:lang w:val="pt-PT" w:eastAsia="pt-PT"/>
              </w:rPr>
              <w:t>T4_L1_QUALIDADES_CORAGEM PT (1535 palavras)</w:t>
            </w:r>
            <w:r w:rsidRPr="002864B6">
              <w:rPr>
                <w:lang w:val="pt-PT" w:eastAsia="pt-PT"/>
              </w:rPr>
              <w:br w:type="page"/>
              <w:t>Ex_T4_L7_A ENTREVISTA PT (636 palavras)</w:t>
            </w:r>
            <w:r w:rsidRPr="002864B6">
              <w:rPr>
                <w:lang w:val="pt-PT" w:eastAsia="pt-PT"/>
              </w:rPr>
              <w:br w:type="page"/>
              <w:t>T4_L3_QUALIDADES_ESPERANCA PT (1263 palavras)</w:t>
            </w:r>
            <w:r w:rsidRPr="002864B6">
              <w:rPr>
                <w:lang w:val="pt-PT" w:eastAsia="pt-PT"/>
              </w:rPr>
              <w:br w:type="page"/>
            </w:r>
          </w:p>
        </w:tc>
        <w:tc>
          <w:tcPr>
            <w:tcW w:w="896" w:type="dxa"/>
            <w:tcBorders>
              <w:top w:val="nil"/>
              <w:left w:val="nil"/>
              <w:bottom w:val="single" w:sz="4" w:space="0" w:color="auto"/>
              <w:right w:val="single" w:sz="4" w:space="0" w:color="auto"/>
            </w:tcBorders>
            <w:shd w:val="clear" w:color="auto" w:fill="auto"/>
            <w:hideMark/>
          </w:tcPr>
          <w:p w14:paraId="6D255522" w14:textId="77777777" w:rsidR="003B6DBB" w:rsidRPr="002864B6" w:rsidRDefault="003B6DBB" w:rsidP="00D4451C">
            <w:pPr>
              <w:rPr>
                <w:lang w:val="pt-PT" w:eastAsia="pt-PT"/>
              </w:rPr>
            </w:pPr>
            <w:r w:rsidRPr="002864B6">
              <w:rPr>
                <w:lang w:val="pt-PT" w:eastAsia="pt-PT"/>
              </w:rPr>
              <w:t>3434</w:t>
            </w:r>
          </w:p>
        </w:tc>
        <w:tc>
          <w:tcPr>
            <w:tcW w:w="1264" w:type="dxa"/>
            <w:tcBorders>
              <w:top w:val="nil"/>
              <w:left w:val="nil"/>
              <w:bottom w:val="single" w:sz="4" w:space="0" w:color="auto"/>
              <w:right w:val="single" w:sz="4" w:space="0" w:color="auto"/>
            </w:tcBorders>
            <w:shd w:val="clear" w:color="auto" w:fill="auto"/>
            <w:noWrap/>
            <w:vAlign w:val="bottom"/>
            <w:hideMark/>
          </w:tcPr>
          <w:p w14:paraId="4C3FDC08" w14:textId="77777777" w:rsidR="003B6DBB" w:rsidRPr="002864B6" w:rsidRDefault="003B6DBB" w:rsidP="00D4451C">
            <w:pPr>
              <w:rPr>
                <w:lang w:val="pt-PT" w:eastAsia="pt-PT"/>
              </w:rPr>
            </w:pPr>
            <w:r w:rsidRPr="002864B6">
              <w:rPr>
                <w:lang w:val="pt-PT" w:eastAsia="pt-PT"/>
              </w:rPr>
              <w:t>PT-BR/ES-LA</w:t>
            </w:r>
          </w:p>
        </w:tc>
      </w:tr>
      <w:tr w:rsidR="003B6DBB" w:rsidRPr="002864B6" w14:paraId="421258A1" w14:textId="77777777" w:rsidTr="00D4451C">
        <w:trPr>
          <w:trHeight w:val="1290"/>
        </w:trPr>
        <w:tc>
          <w:tcPr>
            <w:tcW w:w="1180" w:type="dxa"/>
            <w:vMerge/>
            <w:tcBorders>
              <w:top w:val="nil"/>
              <w:left w:val="single" w:sz="4" w:space="0" w:color="auto"/>
              <w:bottom w:val="single" w:sz="4" w:space="0" w:color="000000"/>
              <w:right w:val="single" w:sz="4" w:space="0" w:color="auto"/>
            </w:tcBorders>
            <w:vAlign w:val="center"/>
            <w:hideMark/>
          </w:tcPr>
          <w:p w14:paraId="2DE33A51"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01410561" w14:textId="77777777" w:rsidR="003B6DBB" w:rsidRPr="002864B6" w:rsidRDefault="003B6DBB" w:rsidP="00D4451C">
            <w:pPr>
              <w:rPr>
                <w:lang w:val="pt-PT" w:eastAsia="pt-PT"/>
              </w:rPr>
            </w:pPr>
            <w:r w:rsidRPr="002864B6">
              <w:rPr>
                <w:lang w:val="pt-PT" w:eastAsia="pt-PT"/>
              </w:rPr>
              <w:t>Ex_T4_L3_QUALIDADES_ESPERANCA PT (736 palavras)</w:t>
            </w:r>
            <w:r w:rsidRPr="002864B6">
              <w:rPr>
                <w:lang w:val="pt-PT" w:eastAsia="pt-PT"/>
              </w:rPr>
              <w:br/>
              <w:t>T4_L5_QUALIDADES - O DADO E O CONQUISTADO PT (1694 palavras)</w:t>
            </w:r>
            <w:r w:rsidRPr="002864B6">
              <w:rPr>
                <w:lang w:val="pt-PT" w:eastAsia="pt-PT"/>
              </w:rPr>
              <w:br/>
              <w:t>T4_L6_QUALIDADES - GRATIDAO PT (1585 palavras)</w:t>
            </w:r>
          </w:p>
        </w:tc>
        <w:tc>
          <w:tcPr>
            <w:tcW w:w="896" w:type="dxa"/>
            <w:tcBorders>
              <w:top w:val="nil"/>
              <w:left w:val="nil"/>
              <w:bottom w:val="single" w:sz="4" w:space="0" w:color="auto"/>
              <w:right w:val="single" w:sz="4" w:space="0" w:color="auto"/>
            </w:tcBorders>
            <w:shd w:val="clear" w:color="auto" w:fill="auto"/>
            <w:hideMark/>
          </w:tcPr>
          <w:p w14:paraId="36780672" w14:textId="77777777" w:rsidR="003B6DBB" w:rsidRPr="002864B6" w:rsidRDefault="003B6DBB" w:rsidP="00D4451C">
            <w:pPr>
              <w:rPr>
                <w:lang w:val="pt-PT" w:eastAsia="pt-PT"/>
              </w:rPr>
            </w:pPr>
            <w:r w:rsidRPr="002864B6">
              <w:rPr>
                <w:lang w:val="pt-PT" w:eastAsia="pt-PT"/>
              </w:rPr>
              <w:t>4015</w:t>
            </w:r>
          </w:p>
        </w:tc>
        <w:tc>
          <w:tcPr>
            <w:tcW w:w="1264" w:type="dxa"/>
            <w:tcBorders>
              <w:top w:val="nil"/>
              <w:left w:val="nil"/>
              <w:bottom w:val="single" w:sz="4" w:space="0" w:color="auto"/>
              <w:right w:val="single" w:sz="4" w:space="0" w:color="auto"/>
            </w:tcBorders>
            <w:shd w:val="clear" w:color="auto" w:fill="auto"/>
            <w:noWrap/>
            <w:vAlign w:val="bottom"/>
            <w:hideMark/>
          </w:tcPr>
          <w:p w14:paraId="359C23B3" w14:textId="77777777" w:rsidR="003B6DBB" w:rsidRPr="002864B6" w:rsidRDefault="003B6DBB" w:rsidP="00D4451C">
            <w:pPr>
              <w:rPr>
                <w:lang w:val="pt-PT" w:eastAsia="pt-PT"/>
              </w:rPr>
            </w:pPr>
            <w:r w:rsidRPr="002864B6">
              <w:rPr>
                <w:lang w:val="pt-PT" w:eastAsia="pt-PT"/>
              </w:rPr>
              <w:t>PT-BR/ES-LA</w:t>
            </w:r>
          </w:p>
        </w:tc>
      </w:tr>
      <w:tr w:rsidR="003B6DBB" w:rsidRPr="002864B6" w14:paraId="5CB23D8F" w14:textId="77777777" w:rsidTr="00D4451C">
        <w:trPr>
          <w:trHeight w:val="1260"/>
        </w:trPr>
        <w:tc>
          <w:tcPr>
            <w:tcW w:w="1180" w:type="dxa"/>
            <w:vMerge/>
            <w:tcBorders>
              <w:top w:val="nil"/>
              <w:left w:val="single" w:sz="4" w:space="0" w:color="auto"/>
              <w:bottom w:val="single" w:sz="4" w:space="0" w:color="000000"/>
              <w:right w:val="single" w:sz="4" w:space="0" w:color="auto"/>
            </w:tcBorders>
            <w:vAlign w:val="center"/>
            <w:hideMark/>
          </w:tcPr>
          <w:p w14:paraId="54DEE0B8"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055FD095" w14:textId="77777777" w:rsidR="003B6DBB" w:rsidRPr="002864B6" w:rsidRDefault="003B6DBB" w:rsidP="00D4451C">
            <w:pPr>
              <w:rPr>
                <w:lang w:val="pt-PT" w:eastAsia="pt-PT"/>
              </w:rPr>
            </w:pPr>
            <w:r w:rsidRPr="002864B6">
              <w:rPr>
                <w:lang w:val="pt-PT" w:eastAsia="pt-PT"/>
              </w:rPr>
              <w:t>ESPAÑOL_T4_L2_QUALIDADES_CUIDADO PT (1313 palavras); ESPAÑOL_T4_L4_QUALIDADES_PACIENCIA PT (1517 palavras); ESPAÑOL_T4_L7_A FONTE MAIS PURA PT (1536 palavras)</w:t>
            </w:r>
          </w:p>
        </w:tc>
        <w:tc>
          <w:tcPr>
            <w:tcW w:w="896" w:type="dxa"/>
            <w:tcBorders>
              <w:top w:val="nil"/>
              <w:left w:val="nil"/>
              <w:bottom w:val="single" w:sz="4" w:space="0" w:color="auto"/>
              <w:right w:val="single" w:sz="4" w:space="0" w:color="auto"/>
            </w:tcBorders>
            <w:shd w:val="clear" w:color="auto" w:fill="auto"/>
            <w:hideMark/>
          </w:tcPr>
          <w:p w14:paraId="47D1A085" w14:textId="77777777" w:rsidR="003B6DBB" w:rsidRPr="002864B6" w:rsidRDefault="003B6DBB" w:rsidP="00D4451C">
            <w:pPr>
              <w:rPr>
                <w:lang w:val="pt-PT" w:eastAsia="pt-PT"/>
              </w:rPr>
            </w:pPr>
            <w:r w:rsidRPr="002864B6">
              <w:rPr>
                <w:lang w:val="pt-PT" w:eastAsia="pt-PT"/>
              </w:rPr>
              <w:t>4366</w:t>
            </w:r>
          </w:p>
        </w:tc>
        <w:tc>
          <w:tcPr>
            <w:tcW w:w="1264" w:type="dxa"/>
            <w:tcBorders>
              <w:top w:val="nil"/>
              <w:left w:val="nil"/>
              <w:bottom w:val="single" w:sz="4" w:space="0" w:color="auto"/>
              <w:right w:val="single" w:sz="4" w:space="0" w:color="auto"/>
            </w:tcBorders>
            <w:shd w:val="clear" w:color="auto" w:fill="auto"/>
            <w:noWrap/>
            <w:vAlign w:val="bottom"/>
            <w:hideMark/>
          </w:tcPr>
          <w:p w14:paraId="5007F797" w14:textId="77777777" w:rsidR="003B6DBB" w:rsidRPr="002864B6" w:rsidRDefault="003B6DBB" w:rsidP="00D4451C">
            <w:pPr>
              <w:rPr>
                <w:lang w:val="pt-PT" w:eastAsia="pt-PT"/>
              </w:rPr>
            </w:pPr>
            <w:r w:rsidRPr="002864B6">
              <w:rPr>
                <w:lang w:val="pt-PT" w:eastAsia="pt-PT"/>
              </w:rPr>
              <w:t>PT-BR/ES-LA</w:t>
            </w:r>
          </w:p>
        </w:tc>
      </w:tr>
      <w:tr w:rsidR="003B6DBB" w:rsidRPr="002864B6" w14:paraId="70B6B3D7" w14:textId="77777777" w:rsidTr="00D4451C">
        <w:trPr>
          <w:trHeight w:val="825"/>
        </w:trPr>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14:paraId="3CF091C2" w14:textId="77777777" w:rsidR="003B6DBB" w:rsidRPr="002864B6" w:rsidRDefault="003B6DBB" w:rsidP="00D4451C">
            <w:pPr>
              <w:rPr>
                <w:lang w:val="pt-PT" w:eastAsia="pt-PT"/>
              </w:rPr>
            </w:pPr>
            <w:proofErr w:type="spellStart"/>
            <w:r w:rsidRPr="002864B6">
              <w:rPr>
                <w:lang w:val="pt-PT" w:eastAsia="pt-PT"/>
              </w:rPr>
              <w:t>Junio</w:t>
            </w:r>
            <w:proofErr w:type="spellEnd"/>
            <w:r w:rsidRPr="002864B6">
              <w:rPr>
                <w:lang w:val="pt-PT" w:eastAsia="pt-PT"/>
              </w:rPr>
              <w:t>/</w:t>
            </w:r>
            <w:proofErr w:type="spellStart"/>
            <w:r w:rsidRPr="002864B6">
              <w:rPr>
                <w:lang w:val="pt-PT" w:eastAsia="pt-PT"/>
              </w:rPr>
              <w:t>Julio</w:t>
            </w:r>
            <w:proofErr w:type="spellEnd"/>
            <w:r w:rsidRPr="002864B6">
              <w:rPr>
                <w:lang w:val="pt-PT" w:eastAsia="pt-PT"/>
              </w:rPr>
              <w:t xml:space="preserve"> 2015</w:t>
            </w:r>
          </w:p>
        </w:tc>
        <w:tc>
          <w:tcPr>
            <w:tcW w:w="4840" w:type="dxa"/>
            <w:tcBorders>
              <w:top w:val="nil"/>
              <w:left w:val="nil"/>
              <w:bottom w:val="single" w:sz="4" w:space="0" w:color="auto"/>
              <w:right w:val="single" w:sz="4" w:space="0" w:color="auto"/>
            </w:tcBorders>
            <w:shd w:val="clear" w:color="auto" w:fill="auto"/>
            <w:hideMark/>
          </w:tcPr>
          <w:p w14:paraId="74148E26" w14:textId="77777777" w:rsidR="003B6DBB" w:rsidRPr="002864B6" w:rsidRDefault="003B6DBB" w:rsidP="00D4451C">
            <w:pPr>
              <w:rPr>
                <w:lang w:val="pt-PT" w:eastAsia="pt-PT"/>
              </w:rPr>
            </w:pPr>
            <w:r w:rsidRPr="002864B6">
              <w:rPr>
                <w:lang w:val="pt-PT" w:eastAsia="pt-PT"/>
              </w:rPr>
              <w:t>Ex_T5_ L2_AS LEIS UNIVERSAIS NO COMPLEXO HUMANO (1131 palavras); Trilha 5 L2 (963 palavras); Trilha 5 L3 (1146 palavras); Trilha 5 L4 (1226 palavras)</w:t>
            </w:r>
          </w:p>
        </w:tc>
        <w:tc>
          <w:tcPr>
            <w:tcW w:w="896" w:type="dxa"/>
            <w:tcBorders>
              <w:top w:val="nil"/>
              <w:left w:val="nil"/>
              <w:bottom w:val="single" w:sz="4" w:space="0" w:color="auto"/>
              <w:right w:val="single" w:sz="4" w:space="0" w:color="auto"/>
            </w:tcBorders>
            <w:shd w:val="clear" w:color="auto" w:fill="auto"/>
            <w:hideMark/>
          </w:tcPr>
          <w:p w14:paraId="539E3D5E" w14:textId="77777777" w:rsidR="003B6DBB" w:rsidRPr="002864B6" w:rsidRDefault="003B6DBB" w:rsidP="00D4451C">
            <w:pPr>
              <w:rPr>
                <w:lang w:val="pt-PT" w:eastAsia="pt-PT"/>
              </w:rPr>
            </w:pPr>
            <w:r w:rsidRPr="002864B6">
              <w:rPr>
                <w:lang w:val="pt-PT" w:eastAsia="pt-PT"/>
              </w:rPr>
              <w:t>4466</w:t>
            </w:r>
          </w:p>
        </w:tc>
        <w:tc>
          <w:tcPr>
            <w:tcW w:w="1264" w:type="dxa"/>
            <w:tcBorders>
              <w:top w:val="nil"/>
              <w:left w:val="nil"/>
              <w:bottom w:val="single" w:sz="4" w:space="0" w:color="auto"/>
              <w:right w:val="single" w:sz="4" w:space="0" w:color="auto"/>
            </w:tcBorders>
            <w:shd w:val="clear" w:color="auto" w:fill="auto"/>
            <w:noWrap/>
            <w:vAlign w:val="bottom"/>
            <w:hideMark/>
          </w:tcPr>
          <w:p w14:paraId="78A518D6" w14:textId="77777777" w:rsidR="003B6DBB" w:rsidRPr="002864B6" w:rsidRDefault="003B6DBB" w:rsidP="00D4451C">
            <w:pPr>
              <w:rPr>
                <w:lang w:val="pt-PT" w:eastAsia="pt-PT"/>
              </w:rPr>
            </w:pPr>
            <w:r w:rsidRPr="002864B6">
              <w:rPr>
                <w:lang w:val="pt-PT" w:eastAsia="pt-PT"/>
              </w:rPr>
              <w:t>PT-BR/ES-LA</w:t>
            </w:r>
          </w:p>
        </w:tc>
      </w:tr>
      <w:tr w:rsidR="003B6DBB" w:rsidRPr="002864B6" w14:paraId="3CD3D8D9" w14:textId="77777777" w:rsidTr="00D4451C">
        <w:trPr>
          <w:trHeight w:val="1455"/>
        </w:trPr>
        <w:tc>
          <w:tcPr>
            <w:tcW w:w="1180" w:type="dxa"/>
            <w:vMerge/>
            <w:tcBorders>
              <w:top w:val="nil"/>
              <w:left w:val="single" w:sz="4" w:space="0" w:color="auto"/>
              <w:bottom w:val="single" w:sz="4" w:space="0" w:color="000000"/>
              <w:right w:val="single" w:sz="4" w:space="0" w:color="auto"/>
            </w:tcBorders>
            <w:vAlign w:val="center"/>
            <w:hideMark/>
          </w:tcPr>
          <w:p w14:paraId="2C1E20BD"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1ADAC037" w14:textId="77777777" w:rsidR="003B6DBB" w:rsidRPr="002864B6" w:rsidRDefault="003B6DBB" w:rsidP="00D4451C">
            <w:pPr>
              <w:rPr>
                <w:lang w:val="pt-PT" w:eastAsia="pt-PT"/>
              </w:rPr>
            </w:pPr>
            <w:r w:rsidRPr="002864B6">
              <w:rPr>
                <w:lang w:val="pt-PT" w:eastAsia="pt-PT"/>
              </w:rPr>
              <w:t xml:space="preserve">ESPAÑOL_Ex_T5_L1_APRECIACAO e MARAVILHA (717 palavras); </w:t>
            </w:r>
            <w:proofErr w:type="spellStart"/>
            <w:r w:rsidRPr="002864B6">
              <w:rPr>
                <w:lang w:val="pt-PT" w:eastAsia="pt-PT"/>
              </w:rPr>
              <w:t>ESPANHOL_Trilha</w:t>
            </w:r>
            <w:proofErr w:type="spellEnd"/>
            <w:r w:rsidRPr="002864B6">
              <w:rPr>
                <w:lang w:val="pt-PT" w:eastAsia="pt-PT"/>
              </w:rPr>
              <w:t xml:space="preserve"> 5 L1 (1092 palavras); ESPAÑOL_T5_L5_COMPLEXO HUMANO_MAQUINA DE PROCESSAMENTO (1435 palavras); ESPAÑOL_T5_L6_DO ALTO AO BAIXO (2069 palavras)</w:t>
            </w:r>
          </w:p>
        </w:tc>
        <w:tc>
          <w:tcPr>
            <w:tcW w:w="896" w:type="dxa"/>
            <w:tcBorders>
              <w:top w:val="nil"/>
              <w:left w:val="nil"/>
              <w:bottom w:val="single" w:sz="4" w:space="0" w:color="auto"/>
              <w:right w:val="single" w:sz="4" w:space="0" w:color="auto"/>
            </w:tcBorders>
            <w:shd w:val="clear" w:color="auto" w:fill="auto"/>
            <w:hideMark/>
          </w:tcPr>
          <w:p w14:paraId="550CB161" w14:textId="77777777" w:rsidR="003B6DBB" w:rsidRPr="002864B6" w:rsidRDefault="003B6DBB" w:rsidP="00D4451C">
            <w:pPr>
              <w:rPr>
                <w:lang w:val="pt-PT" w:eastAsia="pt-PT"/>
              </w:rPr>
            </w:pPr>
            <w:r w:rsidRPr="002864B6">
              <w:rPr>
                <w:lang w:val="pt-PT" w:eastAsia="pt-PT"/>
              </w:rPr>
              <w:t>5313</w:t>
            </w:r>
          </w:p>
        </w:tc>
        <w:tc>
          <w:tcPr>
            <w:tcW w:w="1264" w:type="dxa"/>
            <w:tcBorders>
              <w:top w:val="nil"/>
              <w:left w:val="nil"/>
              <w:bottom w:val="single" w:sz="4" w:space="0" w:color="auto"/>
              <w:right w:val="single" w:sz="4" w:space="0" w:color="auto"/>
            </w:tcBorders>
            <w:shd w:val="clear" w:color="auto" w:fill="auto"/>
            <w:noWrap/>
            <w:vAlign w:val="bottom"/>
            <w:hideMark/>
          </w:tcPr>
          <w:p w14:paraId="62FDC74E" w14:textId="77777777" w:rsidR="003B6DBB" w:rsidRPr="002864B6" w:rsidRDefault="003B6DBB" w:rsidP="00D4451C">
            <w:pPr>
              <w:rPr>
                <w:lang w:val="pt-PT" w:eastAsia="pt-PT"/>
              </w:rPr>
            </w:pPr>
            <w:r w:rsidRPr="002864B6">
              <w:rPr>
                <w:lang w:val="pt-PT" w:eastAsia="pt-PT"/>
              </w:rPr>
              <w:t>PT-BR/ES-LA</w:t>
            </w:r>
          </w:p>
        </w:tc>
      </w:tr>
      <w:tr w:rsidR="003B6DBB" w:rsidRPr="002864B6" w14:paraId="6B2E2A14" w14:textId="77777777" w:rsidTr="00D4451C">
        <w:trPr>
          <w:trHeight w:val="2715"/>
        </w:trPr>
        <w:tc>
          <w:tcPr>
            <w:tcW w:w="1180" w:type="dxa"/>
            <w:vMerge/>
            <w:tcBorders>
              <w:top w:val="nil"/>
              <w:left w:val="single" w:sz="4" w:space="0" w:color="auto"/>
              <w:bottom w:val="single" w:sz="4" w:space="0" w:color="000000"/>
              <w:right w:val="single" w:sz="4" w:space="0" w:color="auto"/>
            </w:tcBorders>
            <w:vAlign w:val="center"/>
            <w:hideMark/>
          </w:tcPr>
          <w:p w14:paraId="2632CAAF"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05966ADA" w14:textId="77777777" w:rsidR="003B6DBB" w:rsidRPr="002864B6" w:rsidRDefault="003B6DBB" w:rsidP="00D4451C">
            <w:pPr>
              <w:rPr>
                <w:lang w:val="pt-PT" w:eastAsia="pt-PT"/>
              </w:rPr>
            </w:pPr>
            <w:r w:rsidRPr="002864B6">
              <w:rPr>
                <w:lang w:val="pt-PT" w:eastAsia="pt-PT"/>
              </w:rPr>
              <w:t>Ex_T2_L10_ LEI DE 9 (792 palavras); Ex_T3_L5_Partes Alta e Baixa (490 palavras); Ex_T3_L6_UMA HISTORIA SOBRE DETECCAO (694 palavras); Ex_T3_L7_HISTORIA_LEITURA_MAOS (514 palavras); Ex_T4_L1_QUALIDADES_1 PT (383 palavras); Ex_T4_L2_HISTORIA_CUIDADO - MOCA EMIN PT (257 palavras); Ex_T4_L4_PACIENCIA_AZUL PT (558 palavras); Ex_T4_L5_JOANA E O URSINHO PT (547 palavras); EX_T4_L6_LAMPIAO PT (562 palavras); T3_L2_LEITURA DE FACE (1347 palavras)</w:t>
            </w:r>
          </w:p>
        </w:tc>
        <w:tc>
          <w:tcPr>
            <w:tcW w:w="896" w:type="dxa"/>
            <w:tcBorders>
              <w:top w:val="nil"/>
              <w:left w:val="nil"/>
              <w:bottom w:val="single" w:sz="4" w:space="0" w:color="auto"/>
              <w:right w:val="single" w:sz="4" w:space="0" w:color="auto"/>
            </w:tcBorders>
            <w:shd w:val="clear" w:color="auto" w:fill="auto"/>
            <w:hideMark/>
          </w:tcPr>
          <w:p w14:paraId="768DE769" w14:textId="77777777" w:rsidR="003B6DBB" w:rsidRPr="002864B6" w:rsidRDefault="003B6DBB" w:rsidP="00D4451C">
            <w:pPr>
              <w:rPr>
                <w:lang w:val="pt-PT" w:eastAsia="pt-PT"/>
              </w:rPr>
            </w:pPr>
            <w:r w:rsidRPr="002864B6">
              <w:rPr>
                <w:lang w:val="pt-PT" w:eastAsia="pt-PT"/>
              </w:rPr>
              <w:t>6144</w:t>
            </w:r>
          </w:p>
        </w:tc>
        <w:tc>
          <w:tcPr>
            <w:tcW w:w="1264" w:type="dxa"/>
            <w:tcBorders>
              <w:top w:val="nil"/>
              <w:left w:val="nil"/>
              <w:bottom w:val="single" w:sz="4" w:space="0" w:color="auto"/>
              <w:right w:val="single" w:sz="4" w:space="0" w:color="auto"/>
            </w:tcBorders>
            <w:shd w:val="clear" w:color="auto" w:fill="auto"/>
            <w:noWrap/>
            <w:vAlign w:val="bottom"/>
            <w:hideMark/>
          </w:tcPr>
          <w:p w14:paraId="3CF3AC84" w14:textId="77777777" w:rsidR="003B6DBB" w:rsidRPr="002864B6" w:rsidRDefault="003B6DBB" w:rsidP="00D4451C">
            <w:pPr>
              <w:rPr>
                <w:lang w:val="pt-PT" w:eastAsia="pt-PT"/>
              </w:rPr>
            </w:pPr>
            <w:r w:rsidRPr="002864B6">
              <w:rPr>
                <w:lang w:val="pt-PT" w:eastAsia="pt-PT"/>
              </w:rPr>
              <w:t>PT-BR/ES-LA</w:t>
            </w:r>
          </w:p>
        </w:tc>
      </w:tr>
      <w:tr w:rsidR="003B6DBB" w:rsidRPr="002864B6" w14:paraId="28041B00" w14:textId="77777777" w:rsidTr="00D4451C">
        <w:trPr>
          <w:trHeight w:val="1095"/>
        </w:trPr>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113135" w14:textId="77777777" w:rsidR="003B6DBB" w:rsidRPr="002864B6" w:rsidRDefault="003B6DBB" w:rsidP="00D4451C">
            <w:pPr>
              <w:rPr>
                <w:lang w:val="pt-PT" w:eastAsia="pt-PT"/>
              </w:rPr>
            </w:pPr>
            <w:r w:rsidRPr="002864B6">
              <w:rPr>
                <w:lang w:val="pt-PT" w:eastAsia="pt-PT"/>
              </w:rPr>
              <w:t>Agosto 2015</w:t>
            </w:r>
          </w:p>
        </w:tc>
        <w:tc>
          <w:tcPr>
            <w:tcW w:w="4840" w:type="dxa"/>
            <w:tcBorders>
              <w:top w:val="nil"/>
              <w:left w:val="nil"/>
              <w:bottom w:val="single" w:sz="4" w:space="0" w:color="auto"/>
              <w:right w:val="single" w:sz="4" w:space="0" w:color="auto"/>
            </w:tcBorders>
            <w:shd w:val="clear" w:color="auto" w:fill="auto"/>
            <w:hideMark/>
          </w:tcPr>
          <w:p w14:paraId="5F99A67A" w14:textId="77777777" w:rsidR="003B6DBB" w:rsidRPr="002864B6" w:rsidRDefault="003B6DBB" w:rsidP="00D4451C">
            <w:pPr>
              <w:rPr>
                <w:lang w:val="pt-PT" w:eastAsia="pt-PT"/>
              </w:rPr>
            </w:pPr>
            <w:r w:rsidRPr="002864B6">
              <w:rPr>
                <w:lang w:val="pt-PT" w:eastAsia="pt-PT"/>
              </w:rPr>
              <w:t>ESPAÑOL_Ex_T5_L3_SINCRONIZANDO O COMPLEXO HUMANO e A NATUREZA (753 palavras); ESPAÑOL_T3_L1_CONHECE-TE (1400 palavras); ESPAÑOL_Ex_T3_L9_NUMEROLOGIA (1753 palavras)</w:t>
            </w:r>
          </w:p>
        </w:tc>
        <w:tc>
          <w:tcPr>
            <w:tcW w:w="896" w:type="dxa"/>
            <w:tcBorders>
              <w:top w:val="nil"/>
              <w:left w:val="nil"/>
              <w:bottom w:val="single" w:sz="4" w:space="0" w:color="auto"/>
              <w:right w:val="single" w:sz="4" w:space="0" w:color="auto"/>
            </w:tcBorders>
            <w:shd w:val="clear" w:color="auto" w:fill="auto"/>
            <w:hideMark/>
          </w:tcPr>
          <w:p w14:paraId="24948990" w14:textId="77777777" w:rsidR="003B6DBB" w:rsidRPr="002864B6" w:rsidRDefault="003B6DBB" w:rsidP="00D4451C">
            <w:pPr>
              <w:rPr>
                <w:lang w:val="pt-PT" w:eastAsia="pt-PT"/>
              </w:rPr>
            </w:pPr>
            <w:r w:rsidRPr="002864B6">
              <w:rPr>
                <w:lang w:val="pt-PT" w:eastAsia="pt-PT"/>
              </w:rPr>
              <w:t>3906</w:t>
            </w:r>
          </w:p>
        </w:tc>
        <w:tc>
          <w:tcPr>
            <w:tcW w:w="1264" w:type="dxa"/>
            <w:tcBorders>
              <w:top w:val="nil"/>
              <w:left w:val="nil"/>
              <w:bottom w:val="single" w:sz="4" w:space="0" w:color="auto"/>
              <w:right w:val="single" w:sz="4" w:space="0" w:color="auto"/>
            </w:tcBorders>
            <w:shd w:val="clear" w:color="auto" w:fill="auto"/>
            <w:noWrap/>
            <w:vAlign w:val="bottom"/>
            <w:hideMark/>
          </w:tcPr>
          <w:p w14:paraId="716E1AB9" w14:textId="77777777" w:rsidR="003B6DBB" w:rsidRPr="002864B6" w:rsidRDefault="003B6DBB" w:rsidP="00D4451C">
            <w:pPr>
              <w:rPr>
                <w:lang w:val="pt-PT" w:eastAsia="pt-PT"/>
              </w:rPr>
            </w:pPr>
            <w:r w:rsidRPr="002864B6">
              <w:rPr>
                <w:lang w:val="pt-PT" w:eastAsia="pt-PT"/>
              </w:rPr>
              <w:t>PT-BR/ES-LA</w:t>
            </w:r>
          </w:p>
        </w:tc>
      </w:tr>
      <w:tr w:rsidR="003B6DBB" w:rsidRPr="002864B6" w14:paraId="33FEE493" w14:textId="77777777" w:rsidTr="00D4451C">
        <w:trPr>
          <w:trHeight w:val="870"/>
        </w:trPr>
        <w:tc>
          <w:tcPr>
            <w:tcW w:w="1180" w:type="dxa"/>
            <w:vMerge/>
            <w:tcBorders>
              <w:top w:val="nil"/>
              <w:left w:val="single" w:sz="4" w:space="0" w:color="auto"/>
              <w:bottom w:val="single" w:sz="4" w:space="0" w:color="000000"/>
              <w:right w:val="single" w:sz="4" w:space="0" w:color="auto"/>
            </w:tcBorders>
            <w:vAlign w:val="center"/>
            <w:hideMark/>
          </w:tcPr>
          <w:p w14:paraId="408CA924"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6F419142" w14:textId="77777777" w:rsidR="003B6DBB" w:rsidRPr="002864B6" w:rsidRDefault="003B6DBB" w:rsidP="00D4451C">
            <w:pPr>
              <w:rPr>
                <w:lang w:val="pt-PT" w:eastAsia="pt-PT"/>
              </w:rPr>
            </w:pPr>
            <w:r w:rsidRPr="002864B6">
              <w:rPr>
                <w:lang w:val="pt-PT" w:eastAsia="pt-PT"/>
              </w:rPr>
              <w:t>Trilha 5 L7 (1510 palavras); Ex_T5_L5_FACILITANDO O SEU SONO (832 palavras); Ex_T5_L4_EM CONSERAu00C7u00C3O A BELEZA (1) (823 palavras)</w:t>
            </w:r>
          </w:p>
        </w:tc>
        <w:tc>
          <w:tcPr>
            <w:tcW w:w="896" w:type="dxa"/>
            <w:tcBorders>
              <w:top w:val="nil"/>
              <w:left w:val="nil"/>
              <w:bottom w:val="single" w:sz="4" w:space="0" w:color="auto"/>
              <w:right w:val="single" w:sz="4" w:space="0" w:color="auto"/>
            </w:tcBorders>
            <w:shd w:val="clear" w:color="auto" w:fill="auto"/>
            <w:hideMark/>
          </w:tcPr>
          <w:p w14:paraId="416E803F" w14:textId="77777777" w:rsidR="003B6DBB" w:rsidRPr="002864B6" w:rsidRDefault="003B6DBB" w:rsidP="00D4451C">
            <w:pPr>
              <w:rPr>
                <w:lang w:val="pt-PT" w:eastAsia="pt-PT"/>
              </w:rPr>
            </w:pPr>
            <w:r w:rsidRPr="002864B6">
              <w:rPr>
                <w:lang w:val="pt-PT" w:eastAsia="pt-PT"/>
              </w:rPr>
              <w:t>3165</w:t>
            </w:r>
          </w:p>
        </w:tc>
        <w:tc>
          <w:tcPr>
            <w:tcW w:w="1264" w:type="dxa"/>
            <w:tcBorders>
              <w:top w:val="nil"/>
              <w:left w:val="nil"/>
              <w:bottom w:val="single" w:sz="4" w:space="0" w:color="auto"/>
              <w:right w:val="single" w:sz="4" w:space="0" w:color="auto"/>
            </w:tcBorders>
            <w:shd w:val="clear" w:color="auto" w:fill="auto"/>
            <w:noWrap/>
            <w:vAlign w:val="bottom"/>
            <w:hideMark/>
          </w:tcPr>
          <w:p w14:paraId="473AC0AF" w14:textId="77777777" w:rsidR="003B6DBB" w:rsidRPr="002864B6" w:rsidRDefault="003B6DBB" w:rsidP="00D4451C">
            <w:pPr>
              <w:rPr>
                <w:lang w:val="pt-PT" w:eastAsia="pt-PT"/>
              </w:rPr>
            </w:pPr>
            <w:r w:rsidRPr="002864B6">
              <w:rPr>
                <w:lang w:val="pt-PT" w:eastAsia="pt-PT"/>
              </w:rPr>
              <w:t>PT-BR/ES-LA</w:t>
            </w:r>
          </w:p>
        </w:tc>
      </w:tr>
      <w:tr w:rsidR="003B6DBB" w:rsidRPr="002864B6" w14:paraId="030D5FB7" w14:textId="77777777" w:rsidTr="00D4451C">
        <w:trPr>
          <w:trHeight w:val="735"/>
        </w:trPr>
        <w:tc>
          <w:tcPr>
            <w:tcW w:w="1180" w:type="dxa"/>
            <w:vMerge/>
            <w:tcBorders>
              <w:top w:val="nil"/>
              <w:left w:val="single" w:sz="4" w:space="0" w:color="auto"/>
              <w:bottom w:val="single" w:sz="4" w:space="0" w:color="000000"/>
              <w:right w:val="single" w:sz="4" w:space="0" w:color="auto"/>
            </w:tcBorders>
            <w:vAlign w:val="center"/>
            <w:hideMark/>
          </w:tcPr>
          <w:p w14:paraId="54939D90"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3E108610" w14:textId="77777777" w:rsidR="003B6DBB" w:rsidRPr="002864B6" w:rsidRDefault="003B6DBB" w:rsidP="00D4451C">
            <w:pPr>
              <w:rPr>
                <w:lang w:val="pt-PT" w:eastAsia="pt-PT"/>
              </w:rPr>
            </w:pPr>
            <w:r w:rsidRPr="002864B6">
              <w:rPr>
                <w:lang w:val="pt-PT" w:eastAsia="pt-PT"/>
              </w:rPr>
              <w:t>Ex_T3_L8_DETECCAO (572 palavras); T5 Extra 6 (788 palavras); T5 Extra 7 (706 palavras)</w:t>
            </w:r>
          </w:p>
        </w:tc>
        <w:tc>
          <w:tcPr>
            <w:tcW w:w="896" w:type="dxa"/>
            <w:tcBorders>
              <w:top w:val="nil"/>
              <w:left w:val="nil"/>
              <w:bottom w:val="single" w:sz="4" w:space="0" w:color="auto"/>
              <w:right w:val="single" w:sz="4" w:space="0" w:color="auto"/>
            </w:tcBorders>
            <w:shd w:val="clear" w:color="auto" w:fill="auto"/>
            <w:hideMark/>
          </w:tcPr>
          <w:p w14:paraId="1AF3EB1B" w14:textId="77777777" w:rsidR="003B6DBB" w:rsidRPr="002864B6" w:rsidRDefault="003B6DBB" w:rsidP="00D4451C">
            <w:pPr>
              <w:rPr>
                <w:lang w:val="pt-PT" w:eastAsia="pt-PT"/>
              </w:rPr>
            </w:pPr>
            <w:r w:rsidRPr="002864B6">
              <w:rPr>
                <w:lang w:val="pt-PT" w:eastAsia="pt-PT"/>
              </w:rPr>
              <w:t>2066</w:t>
            </w:r>
          </w:p>
        </w:tc>
        <w:tc>
          <w:tcPr>
            <w:tcW w:w="1264" w:type="dxa"/>
            <w:tcBorders>
              <w:top w:val="nil"/>
              <w:left w:val="nil"/>
              <w:bottom w:val="single" w:sz="4" w:space="0" w:color="auto"/>
              <w:right w:val="single" w:sz="4" w:space="0" w:color="auto"/>
            </w:tcBorders>
            <w:shd w:val="clear" w:color="auto" w:fill="auto"/>
            <w:noWrap/>
            <w:vAlign w:val="bottom"/>
            <w:hideMark/>
          </w:tcPr>
          <w:p w14:paraId="1A8F35BD" w14:textId="77777777" w:rsidR="003B6DBB" w:rsidRPr="002864B6" w:rsidRDefault="003B6DBB" w:rsidP="00D4451C">
            <w:pPr>
              <w:rPr>
                <w:lang w:val="pt-PT" w:eastAsia="pt-PT"/>
              </w:rPr>
            </w:pPr>
            <w:r w:rsidRPr="002864B6">
              <w:rPr>
                <w:lang w:val="pt-PT" w:eastAsia="pt-PT"/>
              </w:rPr>
              <w:t>PT-BR/ES-LA</w:t>
            </w:r>
          </w:p>
        </w:tc>
      </w:tr>
      <w:tr w:rsidR="003B6DBB" w:rsidRPr="002864B6" w14:paraId="2F253A28" w14:textId="77777777" w:rsidTr="00D4451C">
        <w:trPr>
          <w:trHeight w:val="975"/>
        </w:trPr>
        <w:tc>
          <w:tcPr>
            <w:tcW w:w="1180" w:type="dxa"/>
            <w:vMerge/>
            <w:tcBorders>
              <w:top w:val="nil"/>
              <w:left w:val="single" w:sz="4" w:space="0" w:color="auto"/>
              <w:bottom w:val="single" w:sz="4" w:space="0" w:color="000000"/>
              <w:right w:val="single" w:sz="4" w:space="0" w:color="auto"/>
            </w:tcBorders>
            <w:vAlign w:val="center"/>
            <w:hideMark/>
          </w:tcPr>
          <w:p w14:paraId="331DB0F8"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151AEA7F" w14:textId="77777777" w:rsidR="003B6DBB" w:rsidRPr="002864B6" w:rsidRDefault="003B6DBB" w:rsidP="00D4451C">
            <w:pPr>
              <w:rPr>
                <w:lang w:val="pt-PT" w:eastAsia="pt-PT"/>
              </w:rPr>
            </w:pPr>
            <w:r w:rsidRPr="002864B6">
              <w:rPr>
                <w:lang w:val="pt-PT" w:eastAsia="pt-PT"/>
              </w:rPr>
              <w:t>Ex_T3_L3_UM POUCO MAIS SOBRE FISIONOMIA (573 palavras)</w:t>
            </w:r>
            <w:proofErr w:type="gramStart"/>
            <w:r w:rsidRPr="002864B6">
              <w:rPr>
                <w:lang w:val="pt-PT" w:eastAsia="pt-PT"/>
              </w:rPr>
              <w:t>;  Ex_L4_CURIOSIDADES</w:t>
            </w:r>
            <w:proofErr w:type="gramEnd"/>
            <w:r w:rsidRPr="002864B6">
              <w:rPr>
                <w:lang w:val="pt-PT" w:eastAsia="pt-PT"/>
              </w:rPr>
              <w:t xml:space="preserve"> 4 ELEMENTOS (750 palavras);  </w:t>
            </w:r>
          </w:p>
        </w:tc>
        <w:tc>
          <w:tcPr>
            <w:tcW w:w="896" w:type="dxa"/>
            <w:tcBorders>
              <w:top w:val="nil"/>
              <w:left w:val="nil"/>
              <w:bottom w:val="single" w:sz="4" w:space="0" w:color="auto"/>
              <w:right w:val="single" w:sz="4" w:space="0" w:color="auto"/>
            </w:tcBorders>
            <w:shd w:val="clear" w:color="auto" w:fill="auto"/>
            <w:hideMark/>
          </w:tcPr>
          <w:p w14:paraId="44A2D0CB" w14:textId="77777777" w:rsidR="003B6DBB" w:rsidRPr="002864B6" w:rsidRDefault="003B6DBB" w:rsidP="00D4451C">
            <w:pPr>
              <w:rPr>
                <w:lang w:val="pt-PT" w:eastAsia="pt-PT"/>
              </w:rPr>
            </w:pPr>
            <w:r w:rsidRPr="002864B6">
              <w:rPr>
                <w:lang w:val="pt-PT" w:eastAsia="pt-PT"/>
              </w:rPr>
              <w:t>1323</w:t>
            </w:r>
          </w:p>
        </w:tc>
        <w:tc>
          <w:tcPr>
            <w:tcW w:w="1264" w:type="dxa"/>
            <w:tcBorders>
              <w:top w:val="nil"/>
              <w:left w:val="nil"/>
              <w:bottom w:val="single" w:sz="4" w:space="0" w:color="auto"/>
              <w:right w:val="single" w:sz="4" w:space="0" w:color="auto"/>
            </w:tcBorders>
            <w:shd w:val="clear" w:color="auto" w:fill="auto"/>
            <w:noWrap/>
            <w:vAlign w:val="bottom"/>
            <w:hideMark/>
          </w:tcPr>
          <w:p w14:paraId="3530E09A" w14:textId="77777777" w:rsidR="003B6DBB" w:rsidRPr="002864B6" w:rsidRDefault="003B6DBB" w:rsidP="00D4451C">
            <w:pPr>
              <w:rPr>
                <w:lang w:val="pt-PT" w:eastAsia="pt-PT"/>
              </w:rPr>
            </w:pPr>
            <w:r w:rsidRPr="002864B6">
              <w:rPr>
                <w:lang w:val="pt-PT" w:eastAsia="pt-PT"/>
              </w:rPr>
              <w:t>PT-BR/ES-LA</w:t>
            </w:r>
          </w:p>
        </w:tc>
      </w:tr>
      <w:tr w:rsidR="003B6DBB" w:rsidRPr="002864B6" w14:paraId="36FFDA57" w14:textId="77777777" w:rsidTr="00D4451C">
        <w:trPr>
          <w:trHeight w:val="930"/>
        </w:trPr>
        <w:tc>
          <w:tcPr>
            <w:tcW w:w="1180" w:type="dxa"/>
            <w:vMerge/>
            <w:tcBorders>
              <w:top w:val="nil"/>
              <w:left w:val="single" w:sz="4" w:space="0" w:color="auto"/>
              <w:bottom w:val="single" w:sz="4" w:space="0" w:color="000000"/>
              <w:right w:val="single" w:sz="4" w:space="0" w:color="auto"/>
            </w:tcBorders>
            <w:vAlign w:val="center"/>
            <w:hideMark/>
          </w:tcPr>
          <w:p w14:paraId="4234CB93"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7E72A555" w14:textId="77777777" w:rsidR="003B6DBB" w:rsidRPr="002864B6" w:rsidRDefault="003B6DBB" w:rsidP="00D4451C">
            <w:pPr>
              <w:rPr>
                <w:lang w:val="pt-PT" w:eastAsia="pt-PT"/>
              </w:rPr>
            </w:pPr>
            <w:r w:rsidRPr="002864B6">
              <w:rPr>
                <w:lang w:val="pt-PT" w:eastAsia="pt-PT"/>
              </w:rPr>
              <w:t xml:space="preserve">Ex_L9_Musica </w:t>
            </w:r>
            <w:proofErr w:type="spellStart"/>
            <w:r w:rsidRPr="002864B6">
              <w:rPr>
                <w:lang w:val="pt-PT" w:eastAsia="pt-PT"/>
              </w:rPr>
              <w:t>Warmth</w:t>
            </w:r>
            <w:proofErr w:type="spellEnd"/>
            <w:r w:rsidRPr="002864B6">
              <w:rPr>
                <w:lang w:val="pt-PT" w:eastAsia="pt-PT"/>
              </w:rPr>
              <w:t xml:space="preserve"> (373 palavras); T3_L8_MAOS_2 parte (2124 palavras); T3_L7_MAOS_1 parte (1674 palavras)</w:t>
            </w:r>
          </w:p>
        </w:tc>
        <w:tc>
          <w:tcPr>
            <w:tcW w:w="896" w:type="dxa"/>
            <w:tcBorders>
              <w:top w:val="nil"/>
              <w:left w:val="nil"/>
              <w:bottom w:val="single" w:sz="4" w:space="0" w:color="auto"/>
              <w:right w:val="single" w:sz="4" w:space="0" w:color="auto"/>
            </w:tcBorders>
            <w:shd w:val="clear" w:color="auto" w:fill="auto"/>
            <w:hideMark/>
          </w:tcPr>
          <w:p w14:paraId="0F3DB368" w14:textId="77777777" w:rsidR="003B6DBB" w:rsidRPr="002864B6" w:rsidRDefault="003B6DBB" w:rsidP="00D4451C">
            <w:pPr>
              <w:rPr>
                <w:lang w:val="pt-PT" w:eastAsia="pt-PT"/>
              </w:rPr>
            </w:pPr>
            <w:r w:rsidRPr="002864B6">
              <w:rPr>
                <w:lang w:val="pt-PT" w:eastAsia="pt-PT"/>
              </w:rPr>
              <w:t>4171</w:t>
            </w:r>
          </w:p>
        </w:tc>
        <w:tc>
          <w:tcPr>
            <w:tcW w:w="1264" w:type="dxa"/>
            <w:tcBorders>
              <w:top w:val="nil"/>
              <w:left w:val="nil"/>
              <w:bottom w:val="single" w:sz="4" w:space="0" w:color="auto"/>
              <w:right w:val="single" w:sz="4" w:space="0" w:color="auto"/>
            </w:tcBorders>
            <w:shd w:val="clear" w:color="auto" w:fill="auto"/>
            <w:noWrap/>
            <w:vAlign w:val="bottom"/>
            <w:hideMark/>
          </w:tcPr>
          <w:p w14:paraId="4D184445" w14:textId="77777777" w:rsidR="003B6DBB" w:rsidRPr="002864B6" w:rsidRDefault="003B6DBB" w:rsidP="00D4451C">
            <w:pPr>
              <w:rPr>
                <w:lang w:val="pt-PT" w:eastAsia="pt-PT"/>
              </w:rPr>
            </w:pPr>
            <w:r w:rsidRPr="002864B6">
              <w:rPr>
                <w:lang w:val="pt-PT" w:eastAsia="pt-PT"/>
              </w:rPr>
              <w:t>PT-BR/ES-LA</w:t>
            </w:r>
          </w:p>
        </w:tc>
      </w:tr>
      <w:tr w:rsidR="003B6DBB" w:rsidRPr="002864B6" w14:paraId="51BA65FA" w14:textId="77777777" w:rsidTr="00D4451C">
        <w:trPr>
          <w:trHeight w:val="1740"/>
        </w:trPr>
        <w:tc>
          <w:tcPr>
            <w:tcW w:w="1180" w:type="dxa"/>
            <w:vMerge/>
            <w:tcBorders>
              <w:top w:val="nil"/>
              <w:left w:val="single" w:sz="4" w:space="0" w:color="auto"/>
              <w:bottom w:val="single" w:sz="4" w:space="0" w:color="000000"/>
              <w:right w:val="single" w:sz="4" w:space="0" w:color="auto"/>
            </w:tcBorders>
            <w:vAlign w:val="center"/>
            <w:hideMark/>
          </w:tcPr>
          <w:p w14:paraId="10681C31"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050E3C73" w14:textId="77777777" w:rsidR="003B6DBB" w:rsidRPr="002864B6" w:rsidRDefault="003B6DBB" w:rsidP="00D4451C">
            <w:pPr>
              <w:rPr>
                <w:lang w:val="pt-PT" w:eastAsia="pt-PT"/>
              </w:rPr>
            </w:pPr>
            <w:r w:rsidRPr="002864B6">
              <w:rPr>
                <w:lang w:val="pt-PT" w:eastAsia="pt-PT"/>
              </w:rPr>
              <w:t xml:space="preserve">T3_L9_MAOS_3 parte (1480 palavras); </w:t>
            </w:r>
            <w:proofErr w:type="gramStart"/>
            <w:r w:rsidRPr="002864B6">
              <w:rPr>
                <w:lang w:val="pt-PT" w:eastAsia="pt-PT"/>
              </w:rPr>
              <w:t>Ex_L8_ARTIGOS  (817</w:t>
            </w:r>
            <w:proofErr w:type="gramEnd"/>
            <w:r w:rsidRPr="002864B6">
              <w:rPr>
                <w:lang w:val="pt-PT" w:eastAsia="pt-PT"/>
              </w:rPr>
              <w:t>); T3_L6_OS SIGNOS (1238 palavras); Ex_T3_L2_HISTORIA CURIOSA SOBRE CABECAS (653 palavras); Ex_L7_AS BOLAS COLORIDAS (517); Ex_T3_L1_REVISAO_Aura e Luz Astral (1302 palavras); Ex_L2_MAIS FISIONOMIA (472)</w:t>
            </w:r>
          </w:p>
        </w:tc>
        <w:tc>
          <w:tcPr>
            <w:tcW w:w="896" w:type="dxa"/>
            <w:tcBorders>
              <w:top w:val="nil"/>
              <w:left w:val="nil"/>
              <w:bottom w:val="single" w:sz="4" w:space="0" w:color="auto"/>
              <w:right w:val="single" w:sz="4" w:space="0" w:color="auto"/>
            </w:tcBorders>
            <w:shd w:val="clear" w:color="auto" w:fill="auto"/>
            <w:hideMark/>
          </w:tcPr>
          <w:p w14:paraId="0E31C78B" w14:textId="77777777" w:rsidR="003B6DBB" w:rsidRPr="002864B6" w:rsidRDefault="003B6DBB" w:rsidP="00D4451C">
            <w:pPr>
              <w:rPr>
                <w:lang w:val="pt-PT" w:eastAsia="pt-PT"/>
              </w:rPr>
            </w:pPr>
            <w:r w:rsidRPr="002864B6">
              <w:rPr>
                <w:lang w:val="pt-PT" w:eastAsia="pt-PT"/>
              </w:rPr>
              <w:t>6479</w:t>
            </w:r>
          </w:p>
        </w:tc>
        <w:tc>
          <w:tcPr>
            <w:tcW w:w="1264" w:type="dxa"/>
            <w:tcBorders>
              <w:top w:val="nil"/>
              <w:left w:val="nil"/>
              <w:bottom w:val="single" w:sz="4" w:space="0" w:color="auto"/>
              <w:right w:val="single" w:sz="4" w:space="0" w:color="auto"/>
            </w:tcBorders>
            <w:shd w:val="clear" w:color="auto" w:fill="auto"/>
            <w:noWrap/>
            <w:vAlign w:val="bottom"/>
            <w:hideMark/>
          </w:tcPr>
          <w:p w14:paraId="26C0E914" w14:textId="77777777" w:rsidR="003B6DBB" w:rsidRPr="002864B6" w:rsidRDefault="003B6DBB" w:rsidP="00D4451C">
            <w:pPr>
              <w:rPr>
                <w:lang w:val="pt-PT" w:eastAsia="pt-PT"/>
              </w:rPr>
            </w:pPr>
            <w:r w:rsidRPr="002864B6">
              <w:rPr>
                <w:lang w:val="pt-PT" w:eastAsia="pt-PT"/>
              </w:rPr>
              <w:t>PT-BR/ES-LA</w:t>
            </w:r>
          </w:p>
        </w:tc>
      </w:tr>
      <w:tr w:rsidR="003B6DBB" w:rsidRPr="002864B6" w14:paraId="6A9ECA04" w14:textId="77777777" w:rsidTr="00D4451C">
        <w:trPr>
          <w:trHeight w:val="510"/>
        </w:trPr>
        <w:tc>
          <w:tcPr>
            <w:tcW w:w="1180" w:type="dxa"/>
            <w:vMerge/>
            <w:tcBorders>
              <w:top w:val="nil"/>
              <w:left w:val="single" w:sz="4" w:space="0" w:color="auto"/>
              <w:bottom w:val="single" w:sz="4" w:space="0" w:color="000000"/>
              <w:right w:val="single" w:sz="4" w:space="0" w:color="auto"/>
            </w:tcBorders>
            <w:vAlign w:val="center"/>
            <w:hideMark/>
          </w:tcPr>
          <w:p w14:paraId="76E70D1F" w14:textId="77777777" w:rsidR="003B6DBB" w:rsidRPr="002864B6" w:rsidRDefault="003B6DBB" w:rsidP="00D4451C">
            <w:pPr>
              <w:rPr>
                <w:lang w:val="pt-PT" w:eastAsia="pt-PT"/>
              </w:rPr>
            </w:pPr>
          </w:p>
        </w:tc>
        <w:tc>
          <w:tcPr>
            <w:tcW w:w="4840" w:type="dxa"/>
            <w:tcBorders>
              <w:top w:val="nil"/>
              <w:left w:val="nil"/>
              <w:bottom w:val="single" w:sz="4" w:space="0" w:color="auto"/>
              <w:right w:val="single" w:sz="4" w:space="0" w:color="auto"/>
            </w:tcBorders>
            <w:shd w:val="clear" w:color="auto" w:fill="auto"/>
            <w:hideMark/>
          </w:tcPr>
          <w:p w14:paraId="18EF4E48" w14:textId="77777777" w:rsidR="003B6DBB" w:rsidRPr="002864B6" w:rsidRDefault="003B6DBB" w:rsidP="00D4451C">
            <w:pPr>
              <w:rPr>
                <w:lang w:val="pt-PT" w:eastAsia="pt-PT"/>
              </w:rPr>
            </w:pPr>
            <w:r w:rsidRPr="002864B6">
              <w:rPr>
                <w:lang w:val="pt-PT" w:eastAsia="pt-PT"/>
              </w:rPr>
              <w:t xml:space="preserve">T3_L3_MAIS FISIONOMIA (1539 palavras) T3_L5_ASTROLOGIA </w:t>
            </w:r>
          </w:p>
        </w:tc>
        <w:tc>
          <w:tcPr>
            <w:tcW w:w="896" w:type="dxa"/>
            <w:tcBorders>
              <w:top w:val="nil"/>
              <w:left w:val="nil"/>
              <w:bottom w:val="single" w:sz="4" w:space="0" w:color="auto"/>
              <w:right w:val="single" w:sz="4" w:space="0" w:color="auto"/>
            </w:tcBorders>
            <w:shd w:val="clear" w:color="auto" w:fill="auto"/>
            <w:hideMark/>
          </w:tcPr>
          <w:p w14:paraId="2F9AE8EA" w14:textId="77777777" w:rsidR="003B6DBB" w:rsidRPr="002864B6" w:rsidRDefault="003B6DBB" w:rsidP="00D4451C">
            <w:pPr>
              <w:rPr>
                <w:lang w:val="pt-PT" w:eastAsia="pt-PT"/>
              </w:rPr>
            </w:pPr>
            <w:r w:rsidRPr="002864B6">
              <w:rPr>
                <w:lang w:val="pt-PT" w:eastAsia="pt-PT"/>
              </w:rPr>
              <w:t>2847</w:t>
            </w:r>
          </w:p>
        </w:tc>
        <w:tc>
          <w:tcPr>
            <w:tcW w:w="1264" w:type="dxa"/>
            <w:tcBorders>
              <w:top w:val="nil"/>
              <w:left w:val="nil"/>
              <w:bottom w:val="single" w:sz="4" w:space="0" w:color="auto"/>
              <w:right w:val="single" w:sz="4" w:space="0" w:color="auto"/>
            </w:tcBorders>
            <w:shd w:val="clear" w:color="auto" w:fill="auto"/>
            <w:noWrap/>
            <w:vAlign w:val="bottom"/>
            <w:hideMark/>
          </w:tcPr>
          <w:p w14:paraId="64E61ACB" w14:textId="77777777" w:rsidR="003B6DBB" w:rsidRPr="002864B6" w:rsidRDefault="003B6DBB" w:rsidP="00D4451C">
            <w:pPr>
              <w:rPr>
                <w:lang w:val="pt-PT" w:eastAsia="pt-PT"/>
              </w:rPr>
            </w:pPr>
            <w:r w:rsidRPr="002864B6">
              <w:rPr>
                <w:lang w:val="pt-PT" w:eastAsia="pt-PT"/>
              </w:rPr>
              <w:t>PT-BR/ES-LA</w:t>
            </w:r>
          </w:p>
        </w:tc>
      </w:tr>
      <w:tr w:rsidR="003B6DBB" w:rsidRPr="002864B6" w14:paraId="11565DEF" w14:textId="77777777" w:rsidTr="00D4451C">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B8E759" w14:textId="77777777" w:rsidR="003B6DBB" w:rsidRPr="002864B6" w:rsidRDefault="003B6DBB" w:rsidP="00D4451C">
            <w:pPr>
              <w:rPr>
                <w:lang w:val="pt-PT" w:eastAsia="pt-PT"/>
              </w:rPr>
            </w:pPr>
            <w:r w:rsidRPr="002864B6">
              <w:rPr>
                <w:lang w:val="pt-PT" w:eastAsia="pt-PT"/>
              </w:rPr>
              <w:t> </w:t>
            </w:r>
          </w:p>
        </w:tc>
        <w:tc>
          <w:tcPr>
            <w:tcW w:w="4840" w:type="dxa"/>
            <w:tcBorders>
              <w:top w:val="nil"/>
              <w:left w:val="nil"/>
              <w:bottom w:val="single" w:sz="4" w:space="0" w:color="auto"/>
              <w:right w:val="single" w:sz="4" w:space="0" w:color="auto"/>
            </w:tcBorders>
            <w:shd w:val="clear" w:color="auto" w:fill="auto"/>
            <w:hideMark/>
          </w:tcPr>
          <w:p w14:paraId="189030C1" w14:textId="77777777" w:rsidR="003B6DBB" w:rsidRPr="002864B6" w:rsidRDefault="003B6DBB" w:rsidP="00D4451C">
            <w:pPr>
              <w:rPr>
                <w:lang w:val="pt-PT" w:eastAsia="pt-PT"/>
              </w:rPr>
            </w:pPr>
            <w:r w:rsidRPr="002864B6">
              <w:rPr>
                <w:lang w:val="pt-PT" w:eastAsia="pt-PT"/>
              </w:rPr>
              <w:t>Total</w:t>
            </w:r>
            <w:r>
              <w:rPr>
                <w:lang w:val="pt-PT" w:eastAsia="pt-PT"/>
              </w:rPr>
              <w:t xml:space="preserve"> </w:t>
            </w:r>
            <w:proofErr w:type="spellStart"/>
            <w:r>
              <w:rPr>
                <w:lang w:val="pt-PT" w:eastAsia="pt-PT"/>
              </w:rPr>
              <w:t>palabras</w:t>
            </w:r>
            <w:proofErr w:type="spellEnd"/>
          </w:p>
        </w:tc>
        <w:tc>
          <w:tcPr>
            <w:tcW w:w="896" w:type="dxa"/>
            <w:tcBorders>
              <w:top w:val="nil"/>
              <w:left w:val="nil"/>
              <w:bottom w:val="single" w:sz="4" w:space="0" w:color="auto"/>
              <w:right w:val="single" w:sz="4" w:space="0" w:color="auto"/>
            </w:tcBorders>
            <w:shd w:val="clear" w:color="auto" w:fill="auto"/>
            <w:noWrap/>
            <w:vAlign w:val="bottom"/>
            <w:hideMark/>
          </w:tcPr>
          <w:p w14:paraId="6EAB1368" w14:textId="77777777" w:rsidR="003B6DBB" w:rsidRPr="002864B6" w:rsidRDefault="003B6DBB" w:rsidP="00D4451C">
            <w:pPr>
              <w:rPr>
                <w:lang w:val="pt-PT" w:eastAsia="pt-PT"/>
              </w:rPr>
            </w:pPr>
            <w:r w:rsidRPr="002864B6">
              <w:rPr>
                <w:lang w:val="pt-PT" w:eastAsia="pt-PT"/>
              </w:rPr>
              <w:t>92644</w:t>
            </w:r>
          </w:p>
        </w:tc>
        <w:tc>
          <w:tcPr>
            <w:tcW w:w="1264" w:type="dxa"/>
            <w:tcBorders>
              <w:top w:val="nil"/>
              <w:left w:val="nil"/>
              <w:bottom w:val="single" w:sz="4" w:space="0" w:color="auto"/>
              <w:right w:val="single" w:sz="4" w:space="0" w:color="auto"/>
            </w:tcBorders>
            <w:shd w:val="clear" w:color="auto" w:fill="auto"/>
            <w:noWrap/>
            <w:vAlign w:val="bottom"/>
            <w:hideMark/>
          </w:tcPr>
          <w:p w14:paraId="34147EEF" w14:textId="77777777" w:rsidR="003B6DBB" w:rsidRPr="002864B6" w:rsidRDefault="003B6DBB" w:rsidP="00D4451C">
            <w:pPr>
              <w:rPr>
                <w:lang w:val="pt-PT" w:eastAsia="pt-PT"/>
              </w:rPr>
            </w:pPr>
            <w:r w:rsidRPr="002864B6">
              <w:rPr>
                <w:lang w:val="pt-PT" w:eastAsia="pt-PT"/>
              </w:rPr>
              <w:t> </w:t>
            </w:r>
          </w:p>
        </w:tc>
      </w:tr>
      <w:tr w:rsidR="003B6DBB" w:rsidRPr="002864B6" w14:paraId="6ED38384" w14:textId="77777777" w:rsidTr="00D4451C">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5E5BC3" w14:textId="77777777" w:rsidR="003B6DBB" w:rsidRPr="002864B6" w:rsidRDefault="003B6DBB" w:rsidP="00D4451C">
            <w:pPr>
              <w:rPr>
                <w:lang w:val="pt-PT" w:eastAsia="pt-PT"/>
              </w:rPr>
            </w:pPr>
            <w:r w:rsidRPr="002864B6">
              <w:rPr>
                <w:lang w:val="pt-PT" w:eastAsia="pt-PT"/>
              </w:rPr>
              <w:t>Agosto 2015</w:t>
            </w:r>
          </w:p>
        </w:tc>
        <w:tc>
          <w:tcPr>
            <w:tcW w:w="4840" w:type="dxa"/>
            <w:tcBorders>
              <w:top w:val="nil"/>
              <w:left w:val="nil"/>
              <w:bottom w:val="single" w:sz="4" w:space="0" w:color="auto"/>
              <w:right w:val="single" w:sz="4" w:space="0" w:color="auto"/>
            </w:tcBorders>
            <w:shd w:val="clear" w:color="auto" w:fill="auto"/>
            <w:hideMark/>
          </w:tcPr>
          <w:p w14:paraId="73F31BAF" w14:textId="77777777" w:rsidR="003B6DBB" w:rsidRPr="002864B6" w:rsidRDefault="003B6DBB" w:rsidP="00D4451C">
            <w:pPr>
              <w:rPr>
                <w:lang w:val="en-US" w:eastAsia="pt-PT"/>
              </w:rPr>
            </w:pPr>
            <w:r w:rsidRPr="002864B6">
              <w:rPr>
                <w:lang w:val="en-US" w:eastAsia="pt-PT"/>
              </w:rPr>
              <w:t>Tales of the Night Watchman</w:t>
            </w:r>
          </w:p>
        </w:tc>
        <w:tc>
          <w:tcPr>
            <w:tcW w:w="896" w:type="dxa"/>
            <w:tcBorders>
              <w:top w:val="nil"/>
              <w:left w:val="nil"/>
              <w:bottom w:val="single" w:sz="4" w:space="0" w:color="auto"/>
              <w:right w:val="single" w:sz="4" w:space="0" w:color="auto"/>
            </w:tcBorders>
            <w:shd w:val="clear" w:color="auto" w:fill="auto"/>
            <w:hideMark/>
          </w:tcPr>
          <w:p w14:paraId="5079EC3A" w14:textId="77777777" w:rsidR="003B6DBB" w:rsidRPr="002864B6" w:rsidRDefault="003B6DBB" w:rsidP="00D4451C">
            <w:pPr>
              <w:rPr>
                <w:lang w:val="pt-PT" w:eastAsia="pt-PT"/>
              </w:rPr>
            </w:pPr>
            <w:r w:rsidRPr="002864B6">
              <w:rPr>
                <w:lang w:val="pt-PT" w:eastAsia="pt-PT"/>
              </w:rPr>
              <w:t>12516</w:t>
            </w:r>
          </w:p>
        </w:tc>
        <w:tc>
          <w:tcPr>
            <w:tcW w:w="1264" w:type="dxa"/>
            <w:tcBorders>
              <w:top w:val="nil"/>
              <w:left w:val="nil"/>
              <w:bottom w:val="single" w:sz="4" w:space="0" w:color="auto"/>
              <w:right w:val="single" w:sz="4" w:space="0" w:color="auto"/>
            </w:tcBorders>
            <w:shd w:val="clear" w:color="auto" w:fill="auto"/>
            <w:noWrap/>
            <w:vAlign w:val="bottom"/>
            <w:hideMark/>
          </w:tcPr>
          <w:p w14:paraId="70685D63" w14:textId="77777777" w:rsidR="003B6DBB" w:rsidRPr="002864B6" w:rsidRDefault="003B6DBB" w:rsidP="00D4451C">
            <w:pPr>
              <w:rPr>
                <w:lang w:val="pt-PT" w:eastAsia="pt-PT"/>
              </w:rPr>
            </w:pPr>
            <w:r w:rsidRPr="002864B6">
              <w:rPr>
                <w:lang w:val="pt-PT" w:eastAsia="pt-PT"/>
              </w:rPr>
              <w:t>EN-GB/ES-LA</w:t>
            </w:r>
          </w:p>
        </w:tc>
      </w:tr>
      <w:tr w:rsidR="003B6DBB" w:rsidRPr="002864B6" w14:paraId="2F8B7247" w14:textId="77777777" w:rsidTr="00D4451C">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69562A" w14:textId="77777777" w:rsidR="003B6DBB" w:rsidRPr="002864B6" w:rsidRDefault="003B6DBB" w:rsidP="00D4451C">
            <w:pPr>
              <w:rPr>
                <w:lang w:val="pt-PT" w:eastAsia="pt-PT"/>
              </w:rPr>
            </w:pPr>
            <w:r w:rsidRPr="002864B6">
              <w:rPr>
                <w:lang w:val="pt-PT" w:eastAsia="pt-PT"/>
              </w:rPr>
              <w:t> </w:t>
            </w:r>
          </w:p>
        </w:tc>
        <w:tc>
          <w:tcPr>
            <w:tcW w:w="4840" w:type="dxa"/>
            <w:tcBorders>
              <w:top w:val="nil"/>
              <w:left w:val="nil"/>
              <w:bottom w:val="single" w:sz="4" w:space="0" w:color="auto"/>
              <w:right w:val="single" w:sz="4" w:space="0" w:color="auto"/>
            </w:tcBorders>
            <w:shd w:val="clear" w:color="auto" w:fill="auto"/>
            <w:hideMark/>
          </w:tcPr>
          <w:p w14:paraId="3B1B62CC" w14:textId="77777777" w:rsidR="003B6DBB" w:rsidRPr="002864B6" w:rsidRDefault="003B6DBB" w:rsidP="00D4451C">
            <w:pPr>
              <w:rPr>
                <w:lang w:val="pt-PT" w:eastAsia="pt-PT"/>
              </w:rPr>
            </w:pPr>
            <w:r w:rsidRPr="002864B6">
              <w:rPr>
                <w:lang w:val="pt-PT" w:eastAsia="pt-PT"/>
              </w:rPr>
              <w:t xml:space="preserve">Total </w:t>
            </w:r>
            <w:proofErr w:type="spellStart"/>
            <w:r>
              <w:rPr>
                <w:lang w:val="pt-PT" w:eastAsia="pt-PT"/>
              </w:rPr>
              <w:t>palabras</w:t>
            </w:r>
            <w:proofErr w:type="spellEnd"/>
          </w:p>
        </w:tc>
        <w:tc>
          <w:tcPr>
            <w:tcW w:w="896" w:type="dxa"/>
            <w:tcBorders>
              <w:top w:val="nil"/>
              <w:left w:val="nil"/>
              <w:bottom w:val="single" w:sz="4" w:space="0" w:color="auto"/>
              <w:right w:val="single" w:sz="4" w:space="0" w:color="auto"/>
            </w:tcBorders>
            <w:shd w:val="clear" w:color="auto" w:fill="auto"/>
            <w:noWrap/>
            <w:vAlign w:val="bottom"/>
            <w:hideMark/>
          </w:tcPr>
          <w:p w14:paraId="24AA0846" w14:textId="77777777" w:rsidR="003B6DBB" w:rsidRPr="002864B6" w:rsidRDefault="003B6DBB" w:rsidP="00D4451C">
            <w:pPr>
              <w:rPr>
                <w:lang w:val="pt-PT" w:eastAsia="pt-PT"/>
              </w:rPr>
            </w:pPr>
            <w:r w:rsidRPr="002864B6">
              <w:rPr>
                <w:lang w:val="pt-PT" w:eastAsia="pt-PT"/>
              </w:rPr>
              <w:t>105160</w:t>
            </w:r>
          </w:p>
        </w:tc>
        <w:tc>
          <w:tcPr>
            <w:tcW w:w="1264" w:type="dxa"/>
            <w:tcBorders>
              <w:top w:val="nil"/>
              <w:left w:val="nil"/>
              <w:bottom w:val="single" w:sz="4" w:space="0" w:color="auto"/>
              <w:right w:val="single" w:sz="4" w:space="0" w:color="auto"/>
            </w:tcBorders>
            <w:shd w:val="clear" w:color="auto" w:fill="auto"/>
            <w:noWrap/>
            <w:vAlign w:val="bottom"/>
            <w:hideMark/>
          </w:tcPr>
          <w:p w14:paraId="2A0C28F1" w14:textId="77777777" w:rsidR="003B6DBB" w:rsidRPr="002864B6" w:rsidRDefault="003B6DBB" w:rsidP="00D4451C">
            <w:pPr>
              <w:rPr>
                <w:lang w:val="pt-PT" w:eastAsia="pt-PT"/>
              </w:rPr>
            </w:pPr>
            <w:r w:rsidRPr="002864B6">
              <w:rPr>
                <w:lang w:val="pt-PT" w:eastAsia="pt-PT"/>
              </w:rPr>
              <w:t> </w:t>
            </w:r>
          </w:p>
        </w:tc>
      </w:tr>
    </w:tbl>
    <w:p w14:paraId="13ABE7A3" w14:textId="77777777" w:rsidR="003B6DBB" w:rsidRPr="003B6DBB" w:rsidRDefault="003B6DBB" w:rsidP="00D4451C">
      <w:pPr>
        <w:pStyle w:val="Heading1"/>
      </w:pPr>
    </w:p>
    <w:p w14:paraId="44E20386" w14:textId="77777777" w:rsidR="00456EFC" w:rsidRPr="000A06D2" w:rsidRDefault="000A06D2" w:rsidP="00D4451C">
      <w:r>
        <w:t>9.2</w:t>
      </w:r>
      <w:proofErr w:type="gramStart"/>
      <w:r>
        <w:t>.</w:t>
      </w:r>
      <w:r w:rsidR="00456EFC" w:rsidRPr="000A06D2">
        <w:t>Textos</w:t>
      </w:r>
      <w:proofErr w:type="gramEnd"/>
      <w:r w:rsidR="00456EFC" w:rsidRPr="000A06D2">
        <w:t xml:space="preserve"> utilizados</w:t>
      </w:r>
    </w:p>
    <w:p w14:paraId="2DAE0512" w14:textId="77777777" w:rsidR="00456EFC" w:rsidRPr="00D3431B" w:rsidRDefault="00456EFC" w:rsidP="00D4451C">
      <w:r>
        <w:t xml:space="preserve">Cuando </w:t>
      </w:r>
      <w:r w:rsidRPr="00D3431B">
        <w:t>el texto original se trata de una traducción realizada por un “No Nativo”</w:t>
      </w:r>
      <w:r>
        <w:t xml:space="preserve"> (5.1.): “</w:t>
      </w:r>
      <w:proofErr w:type="spellStart"/>
      <w:r w:rsidRPr="00D3431B">
        <w:t>Trilha</w:t>
      </w:r>
      <w:proofErr w:type="spellEnd"/>
      <w:r w:rsidRPr="00D3431B">
        <w:t xml:space="preserve"> 5 L 4</w:t>
      </w:r>
      <w:r>
        <w:t>”</w:t>
      </w:r>
    </w:p>
    <w:tbl>
      <w:tblPr>
        <w:tblStyle w:val="TableGrid"/>
        <w:tblW w:w="0" w:type="auto"/>
        <w:tblLook w:val="04A0" w:firstRow="1" w:lastRow="0" w:firstColumn="1" w:lastColumn="0" w:noHBand="0" w:noVBand="1"/>
      </w:tblPr>
      <w:tblGrid>
        <w:gridCol w:w="1056"/>
        <w:gridCol w:w="3292"/>
        <w:gridCol w:w="4668"/>
      </w:tblGrid>
      <w:tr w:rsidR="00456EFC" w14:paraId="32FA4711" w14:textId="77777777" w:rsidTr="00456EFC">
        <w:tc>
          <w:tcPr>
            <w:tcW w:w="0" w:type="auto"/>
            <w:shd w:val="clear" w:color="auto" w:fill="8DB3E2"/>
          </w:tcPr>
          <w:p w14:paraId="080551C5" w14:textId="77777777" w:rsidR="00456EFC" w:rsidRDefault="00456EFC" w:rsidP="00D4451C">
            <w:r>
              <w:rPr>
                <w:lang w:val="en-US"/>
              </w:rPr>
              <w:t>Segment ID</w:t>
            </w:r>
          </w:p>
        </w:tc>
        <w:tc>
          <w:tcPr>
            <w:tcW w:w="4651" w:type="dxa"/>
            <w:shd w:val="clear" w:color="auto" w:fill="8DB3E2"/>
          </w:tcPr>
          <w:p w14:paraId="4F1E97F4" w14:textId="77777777" w:rsidR="00456EFC" w:rsidRDefault="00456EFC" w:rsidP="00D4451C">
            <w:r>
              <w:rPr>
                <w:lang w:val="en-US"/>
              </w:rPr>
              <w:t>Source segment</w:t>
            </w:r>
          </w:p>
        </w:tc>
        <w:tc>
          <w:tcPr>
            <w:tcW w:w="4561" w:type="dxa"/>
            <w:shd w:val="clear" w:color="auto" w:fill="8DB3E2"/>
          </w:tcPr>
          <w:p w14:paraId="63B85DFB" w14:textId="77777777" w:rsidR="00456EFC" w:rsidRDefault="00456EFC" w:rsidP="00D4451C">
            <w:r>
              <w:rPr>
                <w:lang w:val="en-US"/>
              </w:rPr>
              <w:t>Target segment</w:t>
            </w:r>
          </w:p>
        </w:tc>
      </w:tr>
      <w:tr w:rsidR="00456EFC" w14:paraId="7134126E" w14:textId="77777777" w:rsidTr="00456EFC">
        <w:tc>
          <w:tcPr>
            <w:tcW w:w="0" w:type="auto"/>
            <w:shd w:val="clear" w:color="auto" w:fill="F5DEB3"/>
          </w:tcPr>
          <w:p w14:paraId="46852BB2" w14:textId="77777777" w:rsidR="00456EFC" w:rsidRDefault="00456EFC" w:rsidP="00D4451C">
            <w:pPr>
              <w:rPr>
                <w:lang w:val="pt-PT"/>
              </w:rPr>
            </w:pPr>
            <w:r>
              <w:rPr>
                <w:rStyle w:val="SegmentID"/>
                <w:lang w:val="pt-PT"/>
              </w:rPr>
              <w:t>1</w:t>
            </w:r>
            <w:r>
              <w:rPr>
                <w:rStyle w:val="TransUnitID"/>
                <w:lang w:val="pt-PT"/>
              </w:rPr>
              <w:t>e9da3926-a180-45dc-889d-085c97ad8b49</w:t>
            </w:r>
          </w:p>
        </w:tc>
        <w:tc>
          <w:tcPr>
            <w:tcW w:w="4651" w:type="dxa"/>
            <w:shd w:val="clear" w:color="auto" w:fill="F5DEB3"/>
          </w:tcPr>
          <w:p w14:paraId="7DEA214E" w14:textId="77777777" w:rsidR="00456EFC" w:rsidRDefault="00456EFC" w:rsidP="00D4451C">
            <w:pPr>
              <w:rPr>
                <w:lang w:val="pt-PT"/>
              </w:rPr>
            </w:pPr>
            <w:r>
              <w:rPr>
                <w:lang w:val="pt-PT"/>
              </w:rPr>
              <w:t>Trilha 5 L 4</w:t>
            </w:r>
          </w:p>
        </w:tc>
        <w:tc>
          <w:tcPr>
            <w:tcW w:w="4561" w:type="dxa"/>
            <w:shd w:val="clear" w:color="auto" w:fill="F5DEB3"/>
          </w:tcPr>
          <w:p w14:paraId="1A0C9EC8" w14:textId="77777777" w:rsidR="00456EFC" w:rsidRDefault="00456EFC" w:rsidP="00D4451C">
            <w:r>
              <w:t>Sendero 5, 4ª Lección:</w:t>
            </w:r>
          </w:p>
        </w:tc>
      </w:tr>
      <w:tr w:rsidR="00456EFC" w:rsidRPr="00E9427C" w14:paraId="7B75DB95" w14:textId="77777777" w:rsidTr="00456EFC">
        <w:tc>
          <w:tcPr>
            <w:tcW w:w="0" w:type="auto"/>
            <w:shd w:val="clear" w:color="auto" w:fill="FFFFFF"/>
          </w:tcPr>
          <w:p w14:paraId="75B3F381" w14:textId="77777777" w:rsidR="00456EFC" w:rsidRDefault="00456EFC" w:rsidP="00D4451C">
            <w:pPr>
              <w:rPr>
                <w:lang w:val="pt-PT"/>
              </w:rPr>
            </w:pPr>
            <w:r>
              <w:rPr>
                <w:rStyle w:val="SegmentID"/>
                <w:lang w:val="pt-PT"/>
              </w:rPr>
              <w:lastRenderedPageBreak/>
              <w:t>2</w:t>
            </w:r>
            <w:r>
              <w:rPr>
                <w:rStyle w:val="TransUnitID"/>
                <w:lang w:val="pt-PT"/>
              </w:rPr>
              <w:t>e84547f9-4061-4afd-964d-dc9fcc6782a2</w:t>
            </w:r>
          </w:p>
        </w:tc>
        <w:tc>
          <w:tcPr>
            <w:tcW w:w="4651" w:type="dxa"/>
            <w:shd w:val="clear" w:color="auto" w:fill="FFFFFF"/>
          </w:tcPr>
          <w:p w14:paraId="13918B49" w14:textId="77777777" w:rsidR="00456EFC" w:rsidRDefault="00456EFC" w:rsidP="00D4451C">
            <w:pPr>
              <w:rPr>
                <w:lang w:val="pt-PT"/>
              </w:rPr>
            </w:pPr>
            <w:r>
              <w:rPr>
                <w:lang w:val="pt-PT"/>
              </w:rPr>
              <w:t>O ser humano tem grande potencial de sentir amor, paz, harmonia e conseguir sabedoria, conexão e desenvolvimento verdadeiro.</w:t>
            </w:r>
          </w:p>
        </w:tc>
        <w:tc>
          <w:tcPr>
            <w:tcW w:w="4561" w:type="dxa"/>
            <w:shd w:val="clear" w:color="auto" w:fill="FFFFFF"/>
          </w:tcPr>
          <w:p w14:paraId="519926E4" w14:textId="77777777" w:rsidR="00456EFC" w:rsidRDefault="00456EFC" w:rsidP="00D4451C">
            <w:r>
              <w:t>El ser humano tiene un gran potencial para sentir amor, armonía y alcanzar la sabiduría, conexión y un desarrollo verdadero.</w:t>
            </w:r>
          </w:p>
        </w:tc>
      </w:tr>
      <w:tr w:rsidR="00456EFC" w:rsidRPr="00E9427C" w14:paraId="09357FFB" w14:textId="77777777" w:rsidTr="00456EFC">
        <w:tc>
          <w:tcPr>
            <w:tcW w:w="0" w:type="auto"/>
            <w:shd w:val="clear" w:color="auto" w:fill="FFFFFF"/>
          </w:tcPr>
          <w:p w14:paraId="7375CC66" w14:textId="77777777" w:rsidR="00456EFC" w:rsidRDefault="00456EFC" w:rsidP="00D4451C">
            <w:pPr>
              <w:rPr>
                <w:lang w:val="pt-PT"/>
              </w:rPr>
            </w:pPr>
            <w:r>
              <w:rPr>
                <w:rStyle w:val="SegmentID"/>
                <w:lang w:val="pt-PT"/>
              </w:rPr>
              <w:t>3</w:t>
            </w:r>
            <w:r>
              <w:rPr>
                <w:rStyle w:val="TransUnitID"/>
                <w:lang w:val="pt-PT"/>
              </w:rPr>
              <w:t>e84547f9-4061-4afd-964d-dc9fcc6782a2</w:t>
            </w:r>
          </w:p>
        </w:tc>
        <w:tc>
          <w:tcPr>
            <w:tcW w:w="4651" w:type="dxa"/>
            <w:shd w:val="clear" w:color="auto" w:fill="FFFFFF"/>
          </w:tcPr>
          <w:p w14:paraId="092F6D34" w14:textId="77777777" w:rsidR="00456EFC" w:rsidRDefault="00456EFC" w:rsidP="00D4451C">
            <w:pPr>
              <w:rPr>
                <w:lang w:val="pt-PT"/>
              </w:rPr>
            </w:pPr>
            <w:r>
              <w:rPr>
                <w:lang w:val="pt-PT"/>
              </w:rPr>
              <w:t xml:space="preserve">Isto foi demonstrado pior </w:t>
            </w:r>
            <w:proofErr w:type="gramStart"/>
            <w:r>
              <w:rPr>
                <w:lang w:val="pt-PT"/>
              </w:rPr>
              <w:t>varias</w:t>
            </w:r>
            <w:proofErr w:type="gramEnd"/>
            <w:r>
              <w:rPr>
                <w:lang w:val="pt-PT"/>
              </w:rPr>
              <w:t xml:space="preserve"> pessoas que nasceram no mesmo complexo que nos temos – com 5 dedos, 2 olhos um aura etc.</w:t>
            </w:r>
          </w:p>
        </w:tc>
        <w:tc>
          <w:tcPr>
            <w:tcW w:w="4561" w:type="dxa"/>
            <w:shd w:val="clear" w:color="auto" w:fill="FFFFFF"/>
          </w:tcPr>
          <w:p w14:paraId="7B7D1903" w14:textId="77777777" w:rsidR="00456EFC" w:rsidRDefault="00456EFC" w:rsidP="00D4451C">
            <w:r>
              <w:t>Esto ha sido demostrado por diferentes personas que han nacido con el mismo complejo que tenemos –con 5 dedos, 2 ojos, 1 aura, entre otras cosas–.</w:t>
            </w:r>
          </w:p>
        </w:tc>
      </w:tr>
      <w:tr w:rsidR="00456EFC" w:rsidRPr="00E9427C" w14:paraId="06015F0C" w14:textId="77777777" w:rsidTr="00456EFC">
        <w:tc>
          <w:tcPr>
            <w:tcW w:w="0" w:type="auto"/>
            <w:shd w:val="clear" w:color="auto" w:fill="FFFFFF"/>
          </w:tcPr>
          <w:p w14:paraId="647B6545" w14:textId="77777777" w:rsidR="00456EFC" w:rsidRDefault="00456EFC" w:rsidP="00D4451C">
            <w:pPr>
              <w:rPr>
                <w:lang w:val="pt-PT"/>
              </w:rPr>
            </w:pPr>
            <w:r>
              <w:rPr>
                <w:rStyle w:val="SegmentID"/>
                <w:lang w:val="pt-PT"/>
              </w:rPr>
              <w:t>4</w:t>
            </w:r>
            <w:r>
              <w:rPr>
                <w:rStyle w:val="TransUnitID"/>
                <w:lang w:val="pt-PT"/>
              </w:rPr>
              <w:t>87befd7d-4a0f-41c6-9c4b-eda015e9bec2</w:t>
            </w:r>
          </w:p>
        </w:tc>
        <w:tc>
          <w:tcPr>
            <w:tcW w:w="4651" w:type="dxa"/>
            <w:shd w:val="clear" w:color="auto" w:fill="FFFFFF"/>
          </w:tcPr>
          <w:p w14:paraId="6CE904E5" w14:textId="77777777" w:rsidR="00456EFC" w:rsidRDefault="00456EFC" w:rsidP="00D4451C">
            <w:pPr>
              <w:rPr>
                <w:lang w:val="pt-PT"/>
              </w:rPr>
            </w:pPr>
            <w:r>
              <w:rPr>
                <w:lang w:val="pt-PT"/>
              </w:rPr>
              <w:t>Por que, então, é tão difícil às vezes sentir bem, avançar; por que fizemos planos e temos intenções que são difíceis alcançar.</w:t>
            </w:r>
          </w:p>
        </w:tc>
        <w:tc>
          <w:tcPr>
            <w:tcW w:w="4561" w:type="dxa"/>
            <w:shd w:val="clear" w:color="auto" w:fill="FFFFFF"/>
          </w:tcPr>
          <w:p w14:paraId="426DB68F" w14:textId="77777777" w:rsidR="00456EFC" w:rsidRDefault="00456EFC" w:rsidP="00D4451C">
            <w:r>
              <w:t>Entonces, ¿por qué es tan difícil sentirse bien, avanzar? ¿Por qué hacemos planes e intentamos cosas que son difíciles de llevar a cabo?</w:t>
            </w:r>
          </w:p>
        </w:tc>
      </w:tr>
      <w:tr w:rsidR="00456EFC" w:rsidRPr="00E9427C" w14:paraId="5123D746" w14:textId="77777777" w:rsidTr="00456EFC">
        <w:tc>
          <w:tcPr>
            <w:tcW w:w="0" w:type="auto"/>
            <w:shd w:val="clear" w:color="auto" w:fill="FFFFFF"/>
          </w:tcPr>
          <w:p w14:paraId="7DA813B1" w14:textId="77777777" w:rsidR="00456EFC" w:rsidRDefault="00456EFC" w:rsidP="00D4451C">
            <w:pPr>
              <w:rPr>
                <w:lang w:val="pt-PT"/>
              </w:rPr>
            </w:pPr>
            <w:r>
              <w:rPr>
                <w:rStyle w:val="SegmentID"/>
                <w:lang w:val="pt-PT"/>
              </w:rPr>
              <w:t>5</w:t>
            </w:r>
            <w:r>
              <w:rPr>
                <w:rStyle w:val="TransUnitID"/>
                <w:lang w:val="pt-PT"/>
              </w:rPr>
              <w:t>87befd7d-4a0f-41c6-9c4b-eda015e9bec2</w:t>
            </w:r>
          </w:p>
        </w:tc>
        <w:tc>
          <w:tcPr>
            <w:tcW w:w="4651" w:type="dxa"/>
            <w:shd w:val="clear" w:color="auto" w:fill="FFFFFF"/>
          </w:tcPr>
          <w:p w14:paraId="34086051" w14:textId="77777777" w:rsidR="00456EFC" w:rsidRDefault="00456EFC" w:rsidP="00D4451C">
            <w:pPr>
              <w:rPr>
                <w:lang w:val="pt-PT"/>
              </w:rPr>
            </w:pPr>
            <w:r>
              <w:rPr>
                <w:lang w:val="pt-PT"/>
              </w:rPr>
              <w:t>Por que parece que algo dentro de nos é nosso próprio sabotador?</w:t>
            </w:r>
          </w:p>
        </w:tc>
        <w:tc>
          <w:tcPr>
            <w:tcW w:w="4561" w:type="dxa"/>
            <w:shd w:val="clear" w:color="auto" w:fill="FFFFFF"/>
          </w:tcPr>
          <w:p w14:paraId="4063D65F" w14:textId="77777777" w:rsidR="00456EFC" w:rsidRDefault="00456EFC" w:rsidP="00D4451C">
            <w:r>
              <w:t>¿Por qué parece que algo dentro de nosotros nos sabotea?</w:t>
            </w:r>
          </w:p>
        </w:tc>
      </w:tr>
      <w:tr w:rsidR="00456EFC" w:rsidRPr="00E9427C" w14:paraId="73C5B1A3" w14:textId="77777777" w:rsidTr="00456EFC">
        <w:tc>
          <w:tcPr>
            <w:tcW w:w="0" w:type="auto"/>
            <w:shd w:val="clear" w:color="auto" w:fill="FFFFFF"/>
          </w:tcPr>
          <w:p w14:paraId="67066D52" w14:textId="77777777" w:rsidR="00456EFC" w:rsidRDefault="00456EFC" w:rsidP="00D4451C">
            <w:pPr>
              <w:rPr>
                <w:lang w:val="pt-PT"/>
              </w:rPr>
            </w:pPr>
            <w:r>
              <w:rPr>
                <w:rStyle w:val="SegmentID"/>
                <w:lang w:val="pt-PT"/>
              </w:rPr>
              <w:t>6</w:t>
            </w:r>
            <w:r>
              <w:rPr>
                <w:rStyle w:val="TransUnitID"/>
                <w:lang w:val="pt-PT"/>
              </w:rPr>
              <w:t>a933602a-f4b5-475a-8c7a-f6ad5706a83d</w:t>
            </w:r>
          </w:p>
        </w:tc>
        <w:tc>
          <w:tcPr>
            <w:tcW w:w="4651" w:type="dxa"/>
            <w:shd w:val="clear" w:color="auto" w:fill="FFFFFF"/>
          </w:tcPr>
          <w:p w14:paraId="7C9CDB45" w14:textId="77777777" w:rsidR="00456EFC" w:rsidRDefault="00456EFC" w:rsidP="00D4451C">
            <w:pPr>
              <w:rPr>
                <w:lang w:val="pt-PT"/>
              </w:rPr>
            </w:pPr>
            <w:r>
              <w:rPr>
                <w:lang w:val="pt-PT"/>
              </w:rPr>
              <w:t>Parte da resposta disso tem a ver com sistemas dentro de nos que não sabemos usar, não entendemos, e pior, nem sabemos da existência deles (muito menos como controla-los).</w:t>
            </w:r>
          </w:p>
        </w:tc>
        <w:tc>
          <w:tcPr>
            <w:tcW w:w="4561" w:type="dxa"/>
            <w:shd w:val="clear" w:color="auto" w:fill="FFFFFF"/>
          </w:tcPr>
          <w:p w14:paraId="2894E945" w14:textId="77777777" w:rsidR="00456EFC" w:rsidRDefault="00456EFC" w:rsidP="00D4451C">
            <w:r>
              <w:t>Parte de la respuesta se relaciona con nuestros sistemas internos, sistemas que no sabemos usar, que no entendemos, y lo que es peor, que ni siquiera sabemos que existen (mucho menos cómo controlarlos).</w:t>
            </w:r>
          </w:p>
        </w:tc>
      </w:tr>
      <w:tr w:rsidR="00456EFC" w:rsidRPr="00E9427C" w14:paraId="035E0560" w14:textId="77777777" w:rsidTr="00456EFC">
        <w:tc>
          <w:tcPr>
            <w:tcW w:w="0" w:type="auto"/>
            <w:shd w:val="clear" w:color="auto" w:fill="FFFFFF"/>
          </w:tcPr>
          <w:p w14:paraId="023CB58D" w14:textId="77777777" w:rsidR="00456EFC" w:rsidRDefault="00456EFC" w:rsidP="00D4451C">
            <w:pPr>
              <w:rPr>
                <w:lang w:val="pt-PT"/>
              </w:rPr>
            </w:pPr>
            <w:r>
              <w:rPr>
                <w:rStyle w:val="SegmentID"/>
                <w:lang w:val="pt-PT"/>
              </w:rPr>
              <w:t>7</w:t>
            </w:r>
            <w:r>
              <w:rPr>
                <w:rStyle w:val="TransUnitID"/>
                <w:lang w:val="pt-PT"/>
              </w:rPr>
              <w:t>a933602a-f4b5-475a-8c7a-f6ad5706a83d</w:t>
            </w:r>
          </w:p>
        </w:tc>
        <w:tc>
          <w:tcPr>
            <w:tcW w:w="4651" w:type="dxa"/>
            <w:shd w:val="clear" w:color="auto" w:fill="FFFFFF"/>
          </w:tcPr>
          <w:p w14:paraId="6E0D9519" w14:textId="77777777" w:rsidR="00456EFC" w:rsidRDefault="00456EFC" w:rsidP="00D4451C">
            <w:pPr>
              <w:rPr>
                <w:lang w:val="pt-PT"/>
              </w:rPr>
            </w:pPr>
            <w:r>
              <w:rPr>
                <w:lang w:val="pt-PT"/>
              </w:rPr>
              <w:t>Realmente tem sistemas internos que atrapalham nossos planos!</w:t>
            </w:r>
          </w:p>
        </w:tc>
        <w:tc>
          <w:tcPr>
            <w:tcW w:w="4561" w:type="dxa"/>
            <w:shd w:val="clear" w:color="auto" w:fill="FFFFFF"/>
          </w:tcPr>
          <w:p w14:paraId="1A1DC6BD" w14:textId="77777777" w:rsidR="00456EFC" w:rsidRDefault="00456EFC" w:rsidP="00D4451C">
            <w:r>
              <w:t>¡Realmente existen sistemas interiores que bloquean nuestros planes!</w:t>
            </w:r>
          </w:p>
        </w:tc>
      </w:tr>
      <w:tr w:rsidR="00456EFC" w:rsidRPr="00E9427C" w14:paraId="7FA43323" w14:textId="77777777" w:rsidTr="00456EFC">
        <w:tc>
          <w:tcPr>
            <w:tcW w:w="0" w:type="auto"/>
            <w:shd w:val="clear" w:color="auto" w:fill="FFFFFF"/>
          </w:tcPr>
          <w:p w14:paraId="4900D6A4" w14:textId="77777777" w:rsidR="00456EFC" w:rsidRDefault="00456EFC" w:rsidP="00D4451C">
            <w:pPr>
              <w:rPr>
                <w:lang w:val="pt-PT"/>
              </w:rPr>
            </w:pPr>
            <w:r>
              <w:rPr>
                <w:rStyle w:val="SegmentID"/>
                <w:lang w:val="pt-PT"/>
              </w:rPr>
              <w:t>8</w:t>
            </w:r>
            <w:r>
              <w:rPr>
                <w:rStyle w:val="TransUnitID"/>
                <w:lang w:val="pt-PT"/>
              </w:rPr>
              <w:t>71bf2c1d-251a-4165-9a03-ce3bf86ad565</w:t>
            </w:r>
          </w:p>
        </w:tc>
        <w:tc>
          <w:tcPr>
            <w:tcW w:w="4651" w:type="dxa"/>
            <w:shd w:val="clear" w:color="auto" w:fill="FFFFFF"/>
          </w:tcPr>
          <w:p w14:paraId="40373635" w14:textId="77777777" w:rsidR="00456EFC" w:rsidRDefault="00456EFC" w:rsidP="00D4451C">
            <w:pPr>
              <w:rPr>
                <w:lang w:val="pt-PT"/>
              </w:rPr>
            </w:pPr>
            <w:r>
              <w:rPr>
                <w:lang w:val="pt-PT"/>
              </w:rPr>
              <w:t xml:space="preserve">Você já viu um guindaste, com </w:t>
            </w:r>
            <w:proofErr w:type="gramStart"/>
            <w:r>
              <w:rPr>
                <w:lang w:val="pt-PT"/>
              </w:rPr>
              <w:t>todos aquelas alavancas</w:t>
            </w:r>
            <w:proofErr w:type="gramEnd"/>
            <w:r>
              <w:rPr>
                <w:lang w:val="pt-PT"/>
              </w:rPr>
              <w:t xml:space="preserve"> e controles.</w:t>
            </w:r>
          </w:p>
        </w:tc>
        <w:tc>
          <w:tcPr>
            <w:tcW w:w="4561" w:type="dxa"/>
            <w:shd w:val="clear" w:color="auto" w:fill="FFFFFF"/>
          </w:tcPr>
          <w:p w14:paraId="212766EC" w14:textId="77777777" w:rsidR="00456EFC" w:rsidRDefault="00456EFC" w:rsidP="00D4451C">
            <w:r>
              <w:t>Ya conoce como es una grúa, con todas esas palancas y controles.</w:t>
            </w:r>
          </w:p>
        </w:tc>
      </w:tr>
      <w:tr w:rsidR="00456EFC" w:rsidRPr="00E9427C" w14:paraId="52C04BF0" w14:textId="77777777" w:rsidTr="00456EFC">
        <w:tc>
          <w:tcPr>
            <w:tcW w:w="0" w:type="auto"/>
            <w:shd w:val="clear" w:color="auto" w:fill="FFFFFF"/>
          </w:tcPr>
          <w:p w14:paraId="594AC9E3" w14:textId="77777777" w:rsidR="00456EFC" w:rsidRDefault="00456EFC" w:rsidP="00D4451C">
            <w:pPr>
              <w:rPr>
                <w:lang w:val="pt-PT"/>
              </w:rPr>
            </w:pPr>
            <w:r>
              <w:rPr>
                <w:rStyle w:val="SegmentID"/>
                <w:lang w:val="pt-PT"/>
              </w:rPr>
              <w:lastRenderedPageBreak/>
              <w:t>9</w:t>
            </w:r>
            <w:r>
              <w:rPr>
                <w:rStyle w:val="TransUnitID"/>
                <w:lang w:val="pt-PT"/>
              </w:rPr>
              <w:t>71bf2c1d-251a-4165-9a03-ce3bf86ad565</w:t>
            </w:r>
          </w:p>
        </w:tc>
        <w:tc>
          <w:tcPr>
            <w:tcW w:w="4651" w:type="dxa"/>
            <w:shd w:val="clear" w:color="auto" w:fill="FFFFFF"/>
          </w:tcPr>
          <w:p w14:paraId="252FF331" w14:textId="77777777" w:rsidR="00456EFC" w:rsidRDefault="00456EFC" w:rsidP="00D4451C">
            <w:pPr>
              <w:rPr>
                <w:lang w:val="pt-PT"/>
              </w:rPr>
            </w:pPr>
            <w:r>
              <w:rPr>
                <w:lang w:val="pt-PT"/>
              </w:rPr>
              <w:t>Somos, em grande parte, como criança que entra um desse grande e poderoso maquinas e fica brincando com as alavancas, puxando para cá, empurrando para lá, sem entender as consequências de nossos ações e o que qualquer dado alavanca está fazendo.</w:t>
            </w:r>
          </w:p>
        </w:tc>
        <w:tc>
          <w:tcPr>
            <w:tcW w:w="4561" w:type="dxa"/>
            <w:shd w:val="clear" w:color="auto" w:fill="FFFFFF"/>
          </w:tcPr>
          <w:p w14:paraId="3B915D97" w14:textId="77777777" w:rsidR="00456EFC" w:rsidRDefault="00456EFC" w:rsidP="00D4451C">
            <w:r>
              <w:t>Pues bien, somos como un niño que entra en una de esas grandes y poderosas máquinas, poniéndose a jugar con las palancas, moviéndolas de un lado al otro, sin comprender las consecuencias de nuestras acciones y aquello que mover las palancas provoca.</w:t>
            </w:r>
          </w:p>
        </w:tc>
      </w:tr>
      <w:tr w:rsidR="00456EFC" w:rsidRPr="00E9427C" w14:paraId="62E4BB9B" w14:textId="77777777" w:rsidTr="00456EFC">
        <w:tc>
          <w:tcPr>
            <w:tcW w:w="0" w:type="auto"/>
            <w:shd w:val="clear" w:color="auto" w:fill="FFFFFF"/>
          </w:tcPr>
          <w:p w14:paraId="362E071C" w14:textId="77777777" w:rsidR="00456EFC" w:rsidRDefault="00456EFC" w:rsidP="00D4451C">
            <w:pPr>
              <w:rPr>
                <w:lang w:val="pt-PT"/>
              </w:rPr>
            </w:pPr>
            <w:r>
              <w:rPr>
                <w:rStyle w:val="SegmentID"/>
                <w:lang w:val="pt-PT"/>
              </w:rPr>
              <w:t>10</w:t>
            </w:r>
            <w:r>
              <w:rPr>
                <w:rStyle w:val="TransUnitID"/>
                <w:lang w:val="pt-PT"/>
              </w:rPr>
              <w:t>71bf2c1d-251a-4165-9a03-ce3bf86ad565</w:t>
            </w:r>
          </w:p>
        </w:tc>
        <w:tc>
          <w:tcPr>
            <w:tcW w:w="4651" w:type="dxa"/>
            <w:shd w:val="clear" w:color="auto" w:fill="FFFFFF"/>
          </w:tcPr>
          <w:p w14:paraId="1ED39D9B" w14:textId="77777777" w:rsidR="00456EFC" w:rsidRDefault="00456EFC" w:rsidP="00D4451C">
            <w:pPr>
              <w:rPr>
                <w:lang w:val="pt-PT"/>
              </w:rPr>
            </w:pPr>
            <w:r>
              <w:rPr>
                <w:lang w:val="pt-PT"/>
              </w:rPr>
              <w:t xml:space="preserve">Cada é o livro de instruções sobre o complexo humano, não em termas de funcionamento automática (pois, graças a Deus, isto está sob controle de outras leis e sistemas – por exemplo, aquelas leis que faz seus fins funciona com regularidade e constantemente) mas em termas </w:t>
            </w:r>
            <w:proofErr w:type="gramStart"/>
            <w:r>
              <w:rPr>
                <w:lang w:val="pt-PT"/>
              </w:rPr>
              <w:t>do parte</w:t>
            </w:r>
            <w:proofErr w:type="gramEnd"/>
            <w:r>
              <w:rPr>
                <w:lang w:val="pt-PT"/>
              </w:rPr>
              <w:t xml:space="preserve"> que é sob NOSSO controle.</w:t>
            </w:r>
          </w:p>
        </w:tc>
        <w:tc>
          <w:tcPr>
            <w:tcW w:w="4561" w:type="dxa"/>
            <w:shd w:val="clear" w:color="auto" w:fill="FFFFFF"/>
          </w:tcPr>
          <w:p w14:paraId="37521462" w14:textId="77777777" w:rsidR="00456EFC" w:rsidRDefault="00456EFC" w:rsidP="00D4451C">
            <w:r>
              <w:t>Cada una de ellas es un manual de instrucciones sobre el complejo humano, no en términos de funcionar automáticamente (porque, gracias a Dios, esto se encuentra bajo el control de otras leyes y sistemas, como por ejemplo, aquellas leyes que permiten que los objetivos se logren y todo funcione con regularidad y de forma constante), sino en términos de ser cada parte sobre NUESTRO control.</w:t>
            </w:r>
          </w:p>
        </w:tc>
      </w:tr>
      <w:tr w:rsidR="00456EFC" w:rsidRPr="00E9427C" w14:paraId="40E32500" w14:textId="77777777" w:rsidTr="00456EFC">
        <w:tc>
          <w:tcPr>
            <w:tcW w:w="0" w:type="auto"/>
            <w:shd w:val="clear" w:color="auto" w:fill="FFFFFF"/>
          </w:tcPr>
          <w:p w14:paraId="7BFE1880" w14:textId="77777777" w:rsidR="00456EFC" w:rsidRDefault="00456EFC" w:rsidP="00D4451C">
            <w:pPr>
              <w:rPr>
                <w:lang w:val="pt-PT"/>
              </w:rPr>
            </w:pPr>
            <w:r>
              <w:rPr>
                <w:rStyle w:val="SegmentID"/>
                <w:lang w:val="pt-PT"/>
              </w:rPr>
              <w:t>11</w:t>
            </w:r>
            <w:r>
              <w:rPr>
                <w:rStyle w:val="TransUnitID"/>
                <w:lang w:val="pt-PT"/>
              </w:rPr>
              <w:t>47d1815b-e2c8-41a3-9180-7027ff7ef3fb</w:t>
            </w:r>
          </w:p>
        </w:tc>
        <w:tc>
          <w:tcPr>
            <w:tcW w:w="4651" w:type="dxa"/>
            <w:shd w:val="clear" w:color="auto" w:fill="FFFFFF"/>
          </w:tcPr>
          <w:p w14:paraId="5DFED59E" w14:textId="77777777" w:rsidR="00456EFC" w:rsidRDefault="00456EFC" w:rsidP="00D4451C">
            <w:pPr>
              <w:rPr>
                <w:lang w:val="pt-PT"/>
              </w:rPr>
            </w:pPr>
            <w:r>
              <w:rPr>
                <w:lang w:val="pt-PT"/>
              </w:rPr>
              <w:t xml:space="preserve">Então vamos ver os sistemas </w:t>
            </w:r>
            <w:proofErr w:type="gramStart"/>
            <w:r>
              <w:rPr>
                <w:lang w:val="pt-PT"/>
              </w:rPr>
              <w:t>mais  poderosos</w:t>
            </w:r>
            <w:proofErr w:type="gramEnd"/>
            <w:r>
              <w:rPr>
                <w:lang w:val="pt-PT"/>
              </w:rPr>
              <w:t xml:space="preserve"> que podem dar problemas, pois sem consciência dessas partes do complexo, mesmo com as melhores intenções, pode ser que não conseguimos ‘dirigir o carro’ de ponto A até ponto B. E vamos começar com...</w:t>
            </w:r>
          </w:p>
        </w:tc>
        <w:tc>
          <w:tcPr>
            <w:tcW w:w="4561" w:type="dxa"/>
            <w:shd w:val="clear" w:color="auto" w:fill="FFFFFF"/>
          </w:tcPr>
          <w:p w14:paraId="1455F6A0" w14:textId="77777777" w:rsidR="00456EFC" w:rsidRDefault="00456EFC" w:rsidP="00D4451C">
            <w:r>
              <w:t>Vamos a ver los sistemas más poderosos que pueden presentar problemas, ya que es importante tener consciencia sobre esas partes del complejo, porque de lo contrario, y aún con las mejores intenciones, puede que no consigamos "conducir el carro" de un punto A hasta un punto B. Bueno, vamos a comenzar...</w:t>
            </w:r>
          </w:p>
        </w:tc>
      </w:tr>
      <w:tr w:rsidR="00456EFC" w14:paraId="6A98EF83" w14:textId="77777777" w:rsidTr="00456EFC">
        <w:tc>
          <w:tcPr>
            <w:tcW w:w="0" w:type="auto"/>
            <w:shd w:val="clear" w:color="auto" w:fill="FFFFFF"/>
          </w:tcPr>
          <w:p w14:paraId="650F58C6" w14:textId="77777777" w:rsidR="00456EFC" w:rsidRDefault="00456EFC" w:rsidP="00D4451C">
            <w:pPr>
              <w:rPr>
                <w:lang w:val="pt-PT"/>
              </w:rPr>
            </w:pPr>
            <w:r>
              <w:rPr>
                <w:rStyle w:val="SegmentID"/>
                <w:lang w:val="pt-PT"/>
              </w:rPr>
              <w:t>12</w:t>
            </w:r>
            <w:r>
              <w:rPr>
                <w:rStyle w:val="TransUnitID"/>
                <w:lang w:val="pt-PT"/>
              </w:rPr>
              <w:t>5247d329-14a4-49e5-bab1-14ee095508f2</w:t>
            </w:r>
          </w:p>
        </w:tc>
        <w:tc>
          <w:tcPr>
            <w:tcW w:w="4651" w:type="dxa"/>
            <w:shd w:val="clear" w:color="auto" w:fill="FFFFFF"/>
          </w:tcPr>
          <w:p w14:paraId="18CD93BA" w14:textId="77777777" w:rsidR="00456EFC" w:rsidRDefault="00456EFC" w:rsidP="00D4451C">
            <w:pPr>
              <w:rPr>
                <w:lang w:val="pt-PT"/>
              </w:rPr>
            </w:pPr>
            <w:r>
              <w:rPr>
                <w:lang w:val="pt-PT"/>
              </w:rPr>
              <w:t>O Estomago:</w:t>
            </w:r>
          </w:p>
        </w:tc>
        <w:tc>
          <w:tcPr>
            <w:tcW w:w="4561" w:type="dxa"/>
            <w:shd w:val="clear" w:color="auto" w:fill="FFFFFF"/>
          </w:tcPr>
          <w:p w14:paraId="21A8FA59" w14:textId="77777777" w:rsidR="00456EFC" w:rsidRDefault="00456EFC" w:rsidP="00D4451C">
            <w:r>
              <w:t>El estómago:</w:t>
            </w:r>
          </w:p>
        </w:tc>
      </w:tr>
      <w:tr w:rsidR="00456EFC" w:rsidRPr="00E9427C" w14:paraId="402D4DBD" w14:textId="77777777" w:rsidTr="00456EFC">
        <w:tc>
          <w:tcPr>
            <w:tcW w:w="0" w:type="auto"/>
            <w:shd w:val="clear" w:color="auto" w:fill="FFFFFF"/>
          </w:tcPr>
          <w:p w14:paraId="082963DD" w14:textId="77777777" w:rsidR="00456EFC" w:rsidRDefault="00456EFC" w:rsidP="00D4451C">
            <w:pPr>
              <w:rPr>
                <w:lang w:val="pt-PT"/>
              </w:rPr>
            </w:pPr>
            <w:r>
              <w:rPr>
                <w:rStyle w:val="SegmentID"/>
                <w:lang w:val="pt-PT"/>
              </w:rPr>
              <w:t>13</w:t>
            </w:r>
            <w:r>
              <w:rPr>
                <w:rStyle w:val="TransUnitID"/>
                <w:lang w:val="pt-PT"/>
              </w:rPr>
              <w:t>5247d329-14a4-49e5-bab1-14ee095508f2</w:t>
            </w:r>
          </w:p>
        </w:tc>
        <w:tc>
          <w:tcPr>
            <w:tcW w:w="4651" w:type="dxa"/>
            <w:shd w:val="clear" w:color="auto" w:fill="FFFFFF"/>
          </w:tcPr>
          <w:p w14:paraId="36E8BEA5" w14:textId="77777777" w:rsidR="00456EFC" w:rsidRDefault="00456EFC" w:rsidP="00D4451C">
            <w:pPr>
              <w:rPr>
                <w:lang w:val="pt-PT"/>
              </w:rPr>
            </w:pPr>
            <w:r>
              <w:rPr>
                <w:lang w:val="pt-PT"/>
              </w:rPr>
              <w:t xml:space="preserve">Isto é o primeiro e mais importante para entender, pois </w:t>
            </w:r>
            <w:r>
              <w:rPr>
                <w:lang w:val="pt-PT"/>
              </w:rPr>
              <w:lastRenderedPageBreak/>
              <w:t>isto é o sistema e inteligência em você que guardar seus HABITOS e sequencias de movimento.</w:t>
            </w:r>
          </w:p>
        </w:tc>
        <w:tc>
          <w:tcPr>
            <w:tcW w:w="4561" w:type="dxa"/>
            <w:shd w:val="clear" w:color="auto" w:fill="FFFFFF"/>
          </w:tcPr>
          <w:p w14:paraId="19E6A3F9" w14:textId="77777777" w:rsidR="00456EFC" w:rsidRDefault="00456EFC" w:rsidP="00D4451C">
            <w:r>
              <w:lastRenderedPageBreak/>
              <w:t xml:space="preserve">Esto es el primer y más importante que debe ser entendido, ya que este es el sistema e </w:t>
            </w:r>
            <w:r>
              <w:lastRenderedPageBreak/>
              <w:t>inteligencia en el que usted guarda sus HÁBITOS y las secuencias de movimiento.</w:t>
            </w:r>
          </w:p>
        </w:tc>
      </w:tr>
      <w:tr w:rsidR="00456EFC" w14:paraId="750ABE6F" w14:textId="77777777" w:rsidTr="00456EFC">
        <w:tc>
          <w:tcPr>
            <w:tcW w:w="0" w:type="auto"/>
            <w:shd w:val="clear" w:color="auto" w:fill="FFFFFF"/>
          </w:tcPr>
          <w:p w14:paraId="250C340A" w14:textId="77777777" w:rsidR="00456EFC" w:rsidRDefault="00456EFC" w:rsidP="00D4451C">
            <w:pPr>
              <w:rPr>
                <w:lang w:val="pt-PT"/>
              </w:rPr>
            </w:pPr>
            <w:r>
              <w:rPr>
                <w:rStyle w:val="SegmentID"/>
                <w:lang w:val="pt-PT"/>
              </w:rPr>
              <w:lastRenderedPageBreak/>
              <w:t>14</w:t>
            </w:r>
            <w:r>
              <w:rPr>
                <w:rStyle w:val="TransUnitID"/>
                <w:lang w:val="pt-PT"/>
              </w:rPr>
              <w:t>5247d329-14a4-49e5-bab1-14ee095508f2</w:t>
            </w:r>
          </w:p>
        </w:tc>
        <w:tc>
          <w:tcPr>
            <w:tcW w:w="4651" w:type="dxa"/>
            <w:shd w:val="clear" w:color="auto" w:fill="FFFFFF"/>
          </w:tcPr>
          <w:p w14:paraId="60351815" w14:textId="77777777" w:rsidR="00456EFC" w:rsidRDefault="00456EFC" w:rsidP="00D4451C">
            <w:pPr>
              <w:rPr>
                <w:lang w:val="pt-PT"/>
              </w:rPr>
            </w:pPr>
            <w:r>
              <w:rPr>
                <w:lang w:val="pt-PT"/>
              </w:rPr>
              <w:t>Sim, uma inteligência mesmo, com ciência está descobrindo na descoberta que tem células iguais aquelas do cérebro nesta região (sim, existe um rede de neurônios no seu estomago de 100, 00.000 células) Pode parece estranho, mas é verdade.</w:t>
            </w:r>
          </w:p>
        </w:tc>
        <w:tc>
          <w:tcPr>
            <w:tcW w:w="4561" w:type="dxa"/>
            <w:shd w:val="clear" w:color="auto" w:fill="FFFFFF"/>
          </w:tcPr>
          <w:p w14:paraId="6FE9BD29" w14:textId="77777777" w:rsidR="00456EFC" w:rsidRDefault="00456EFC" w:rsidP="00D4451C">
            <w:r>
              <w:t>Sí, es una inteligencia, la ciencia ha descubierto que tiene células iguales a aquellas que se encuentran en el cerebro (así es, existe una red de neuronas en su estómago de unas 100.000.000 de células). Esto puede parecerle extraño, sin embargo es verdad.</w:t>
            </w:r>
          </w:p>
        </w:tc>
      </w:tr>
      <w:tr w:rsidR="00456EFC" w:rsidRPr="00E9427C" w14:paraId="3A41D66F" w14:textId="77777777" w:rsidTr="00456EFC">
        <w:tc>
          <w:tcPr>
            <w:tcW w:w="0" w:type="auto"/>
            <w:shd w:val="clear" w:color="auto" w:fill="FFFFFF"/>
          </w:tcPr>
          <w:p w14:paraId="3838A1EF" w14:textId="77777777" w:rsidR="00456EFC" w:rsidRDefault="00456EFC" w:rsidP="00D4451C">
            <w:pPr>
              <w:rPr>
                <w:lang w:val="pt-PT"/>
              </w:rPr>
            </w:pPr>
            <w:r>
              <w:rPr>
                <w:rStyle w:val="SegmentID"/>
                <w:lang w:val="pt-PT"/>
              </w:rPr>
              <w:t>15</w:t>
            </w:r>
            <w:r>
              <w:rPr>
                <w:rStyle w:val="TransUnitID"/>
                <w:lang w:val="pt-PT"/>
              </w:rPr>
              <w:t>5247d329-14a4-49e5-bab1-14ee095508f2</w:t>
            </w:r>
          </w:p>
        </w:tc>
        <w:tc>
          <w:tcPr>
            <w:tcW w:w="4651" w:type="dxa"/>
            <w:shd w:val="clear" w:color="auto" w:fill="FFFFFF"/>
          </w:tcPr>
          <w:p w14:paraId="6FA9202B" w14:textId="77777777" w:rsidR="00456EFC" w:rsidRDefault="00456EFC" w:rsidP="00D4451C">
            <w:pPr>
              <w:rPr>
                <w:lang w:val="pt-PT"/>
              </w:rPr>
            </w:pPr>
            <w:r>
              <w:rPr>
                <w:lang w:val="pt-PT"/>
              </w:rPr>
              <w:t>Curioso a importância dado este região por certos tribos, culturas e artes.</w:t>
            </w:r>
          </w:p>
        </w:tc>
        <w:tc>
          <w:tcPr>
            <w:tcW w:w="4561" w:type="dxa"/>
            <w:shd w:val="clear" w:color="auto" w:fill="FFFFFF"/>
          </w:tcPr>
          <w:p w14:paraId="4644035D" w14:textId="77777777" w:rsidR="00456EFC" w:rsidRDefault="00456EFC" w:rsidP="00D4451C">
            <w:r>
              <w:t>Además, es curioso notar la importancia que se le ha dado a esta región por parte de tribus, culturas y artes.</w:t>
            </w:r>
          </w:p>
        </w:tc>
      </w:tr>
      <w:tr w:rsidR="00456EFC" w:rsidRPr="00E9427C" w14:paraId="100AA725" w14:textId="77777777" w:rsidTr="00456EFC">
        <w:tc>
          <w:tcPr>
            <w:tcW w:w="0" w:type="auto"/>
            <w:shd w:val="clear" w:color="auto" w:fill="FFFFFF"/>
          </w:tcPr>
          <w:p w14:paraId="0ACC3D64" w14:textId="77777777" w:rsidR="00456EFC" w:rsidRDefault="00456EFC" w:rsidP="00D4451C">
            <w:pPr>
              <w:rPr>
                <w:lang w:val="pt-PT"/>
              </w:rPr>
            </w:pPr>
            <w:r>
              <w:rPr>
                <w:rStyle w:val="SegmentID"/>
                <w:lang w:val="pt-PT"/>
              </w:rPr>
              <w:t>16</w:t>
            </w:r>
            <w:r>
              <w:rPr>
                <w:rStyle w:val="TransUnitID"/>
                <w:lang w:val="pt-PT"/>
              </w:rPr>
              <w:t>5247d329-14a4-49e5-bab1-14ee095508f2</w:t>
            </w:r>
          </w:p>
        </w:tc>
        <w:tc>
          <w:tcPr>
            <w:tcW w:w="4651" w:type="dxa"/>
            <w:shd w:val="clear" w:color="auto" w:fill="FFFFFF"/>
          </w:tcPr>
          <w:p w14:paraId="585BC95E" w14:textId="77777777" w:rsidR="00456EFC" w:rsidRDefault="00456EFC" w:rsidP="00D4451C">
            <w:pPr>
              <w:rPr>
                <w:lang w:val="pt-PT"/>
              </w:rPr>
            </w:pPr>
            <w:r>
              <w:rPr>
                <w:lang w:val="pt-PT"/>
              </w:rPr>
              <w:t>Por exemplo, no ‘</w:t>
            </w:r>
            <w:r>
              <w:rPr>
                <w:rStyle w:val="Tag"/>
                <w:lang w:val="pt-PT"/>
              </w:rPr>
              <w:t>&lt;</w:t>
            </w:r>
            <w:proofErr w:type="gramStart"/>
            <w:r>
              <w:rPr>
                <w:rStyle w:val="Tag"/>
                <w:lang w:val="pt-PT"/>
              </w:rPr>
              <w:t>3&gt;</w:t>
            </w:r>
            <w:proofErr w:type="spellStart"/>
            <w:r>
              <w:rPr>
                <w:lang w:val="pt-PT"/>
              </w:rPr>
              <w:t>Bushido</w:t>
            </w:r>
            <w:proofErr w:type="spellEnd"/>
            <w:r>
              <w:rPr>
                <w:rStyle w:val="Tag"/>
                <w:lang w:val="pt-PT"/>
              </w:rPr>
              <w:t>&lt;</w:t>
            </w:r>
            <w:proofErr w:type="gramEnd"/>
            <w:r>
              <w:rPr>
                <w:rStyle w:val="Tag"/>
                <w:lang w:val="pt-PT"/>
              </w:rPr>
              <w:t>/3&gt;</w:t>
            </w:r>
            <w:r>
              <w:rPr>
                <w:lang w:val="pt-PT"/>
              </w:rPr>
              <w:t>’ (Caminho e Código do Guerreiro) do Samurai eles dizem que ‘</w:t>
            </w:r>
            <w:r>
              <w:rPr>
                <w:rStyle w:val="Tag"/>
                <w:lang w:val="pt-PT"/>
              </w:rPr>
              <w:t>&lt;4&gt;</w:t>
            </w:r>
            <w:r>
              <w:rPr>
                <w:lang w:val="pt-PT"/>
              </w:rPr>
              <w:t>Minha casa é meu abdômen’</w:t>
            </w:r>
            <w:r>
              <w:rPr>
                <w:rStyle w:val="Tag"/>
                <w:lang w:val="pt-PT"/>
              </w:rPr>
              <w:t>&lt;/4&gt;</w:t>
            </w:r>
            <w:r>
              <w:rPr>
                <w:lang w:val="pt-PT"/>
              </w:rPr>
              <w:t xml:space="preserve">  e pode ser observado que em artes marciais o centro de gravidade fica nesta região.</w:t>
            </w:r>
          </w:p>
        </w:tc>
        <w:tc>
          <w:tcPr>
            <w:tcW w:w="4561" w:type="dxa"/>
            <w:shd w:val="clear" w:color="auto" w:fill="FFFFFF"/>
          </w:tcPr>
          <w:p w14:paraId="54490326" w14:textId="77777777" w:rsidR="00456EFC" w:rsidRDefault="00456EFC" w:rsidP="00D4451C">
            <w:r>
              <w:t xml:space="preserve">Por ejemplo, en </w:t>
            </w:r>
            <w:r>
              <w:rPr>
                <w:rStyle w:val="Tag"/>
              </w:rPr>
              <w:t>&lt;Italic&gt;</w:t>
            </w:r>
            <w:r>
              <w:t>"</w:t>
            </w:r>
            <w:r>
              <w:rPr>
                <w:rStyle w:val="Tag"/>
              </w:rPr>
              <w:t>&lt;Italic&gt;</w:t>
            </w:r>
            <w:r>
              <w:t>Bushido</w:t>
            </w:r>
            <w:r>
              <w:rPr>
                <w:rStyle w:val="Tag"/>
              </w:rPr>
              <w:t>&lt;/Italic&gt;</w:t>
            </w:r>
            <w:r>
              <w:t>"</w:t>
            </w:r>
            <w:r>
              <w:rPr>
                <w:rStyle w:val="Tag"/>
              </w:rPr>
              <w:t>&lt;/Italic&gt;</w:t>
            </w:r>
            <w:r>
              <w:t xml:space="preserve"> (el Camino y Código del Guerrero) del </w:t>
            </w:r>
            <w:proofErr w:type="spellStart"/>
            <w:r>
              <w:t>Samurai</w:t>
            </w:r>
            <w:proofErr w:type="spellEnd"/>
            <w:r>
              <w:t xml:space="preserve"> se dice que </w:t>
            </w:r>
            <w:r>
              <w:rPr>
                <w:rStyle w:val="Tag"/>
              </w:rPr>
              <w:t>&lt;Italic&gt;</w:t>
            </w:r>
            <w:r>
              <w:t>"</w:t>
            </w:r>
            <w:r>
              <w:rPr>
                <w:rStyle w:val="Tag"/>
              </w:rPr>
              <w:t>&lt;Italic&gt;</w:t>
            </w:r>
            <w:r>
              <w:t>Mi casa es mi abdomen"</w:t>
            </w:r>
            <w:r>
              <w:rPr>
                <w:rStyle w:val="Tag"/>
              </w:rPr>
              <w:t>&lt;/Italic&gt;</w:t>
            </w:r>
            <w:r>
              <w:t xml:space="preserve"> </w:t>
            </w:r>
            <w:r>
              <w:rPr>
                <w:rStyle w:val="Tag"/>
              </w:rPr>
              <w:t>&lt;/Italic&gt;</w:t>
            </w:r>
            <w:r>
              <w:t>y, como se observa en diversas artes marciales, el centro de gravedad se ubica en esta región del cuerpo.</w:t>
            </w:r>
          </w:p>
        </w:tc>
      </w:tr>
      <w:tr w:rsidR="00456EFC" w14:paraId="2D45F48C" w14:textId="77777777" w:rsidTr="00456EFC">
        <w:tc>
          <w:tcPr>
            <w:tcW w:w="0" w:type="auto"/>
            <w:shd w:val="clear" w:color="auto" w:fill="FFFFFF"/>
          </w:tcPr>
          <w:p w14:paraId="03BADDDC" w14:textId="77777777" w:rsidR="00456EFC" w:rsidRDefault="00456EFC" w:rsidP="00D4451C">
            <w:pPr>
              <w:rPr>
                <w:lang w:val="pt-PT"/>
              </w:rPr>
            </w:pPr>
            <w:r>
              <w:rPr>
                <w:rStyle w:val="SegmentID"/>
                <w:lang w:val="pt-PT"/>
              </w:rPr>
              <w:t>17</w:t>
            </w:r>
            <w:r>
              <w:rPr>
                <w:rStyle w:val="TransUnitID"/>
                <w:lang w:val="pt-PT"/>
              </w:rPr>
              <w:t>5247d329-14a4-49e5-bab1-14ee095508f2</w:t>
            </w:r>
          </w:p>
        </w:tc>
        <w:tc>
          <w:tcPr>
            <w:tcW w:w="4651" w:type="dxa"/>
            <w:shd w:val="clear" w:color="auto" w:fill="FFFFFF"/>
          </w:tcPr>
          <w:p w14:paraId="32DDE2DE" w14:textId="77777777" w:rsidR="00456EFC" w:rsidRDefault="00456EFC" w:rsidP="00D4451C">
            <w:pPr>
              <w:rPr>
                <w:lang w:val="pt-PT"/>
              </w:rPr>
            </w:pPr>
            <w:r>
              <w:rPr>
                <w:lang w:val="pt-PT"/>
              </w:rPr>
              <w:t>Por quê?</w:t>
            </w:r>
          </w:p>
        </w:tc>
        <w:tc>
          <w:tcPr>
            <w:tcW w:w="4561" w:type="dxa"/>
            <w:shd w:val="clear" w:color="auto" w:fill="FFFFFF"/>
          </w:tcPr>
          <w:p w14:paraId="05551CFE" w14:textId="77777777" w:rsidR="00456EFC" w:rsidRDefault="00456EFC" w:rsidP="00D4451C">
            <w:r>
              <w:t>¿Por qué?</w:t>
            </w:r>
          </w:p>
        </w:tc>
      </w:tr>
      <w:tr w:rsidR="00456EFC" w:rsidRPr="00E9427C" w14:paraId="3A1C01EF" w14:textId="77777777" w:rsidTr="00456EFC">
        <w:tc>
          <w:tcPr>
            <w:tcW w:w="0" w:type="auto"/>
            <w:shd w:val="clear" w:color="auto" w:fill="FFFFFF"/>
          </w:tcPr>
          <w:p w14:paraId="6FC36224" w14:textId="77777777" w:rsidR="00456EFC" w:rsidRDefault="00456EFC" w:rsidP="00D4451C">
            <w:pPr>
              <w:rPr>
                <w:lang w:val="pt-PT"/>
              </w:rPr>
            </w:pPr>
            <w:r>
              <w:rPr>
                <w:rStyle w:val="SegmentID"/>
                <w:lang w:val="pt-PT"/>
              </w:rPr>
              <w:t>18</w:t>
            </w:r>
            <w:r>
              <w:rPr>
                <w:rStyle w:val="TransUnitID"/>
                <w:lang w:val="pt-PT"/>
              </w:rPr>
              <w:t>5247d329-14a4-49e5-bab1-14ee095508f2</w:t>
            </w:r>
          </w:p>
        </w:tc>
        <w:tc>
          <w:tcPr>
            <w:tcW w:w="4651" w:type="dxa"/>
            <w:shd w:val="clear" w:color="auto" w:fill="FFFFFF"/>
          </w:tcPr>
          <w:p w14:paraId="359903A1" w14:textId="77777777" w:rsidR="00456EFC" w:rsidRDefault="00456EFC" w:rsidP="00D4451C">
            <w:pPr>
              <w:rPr>
                <w:lang w:val="pt-PT"/>
              </w:rPr>
            </w:pPr>
            <w:r>
              <w:rPr>
                <w:lang w:val="pt-PT"/>
              </w:rPr>
              <w:t>Porque o treinamento, disciplinas, e poder físico residem aqui, e um Samurai nunca quer fica longe de seu treinamento.</w:t>
            </w:r>
          </w:p>
        </w:tc>
        <w:tc>
          <w:tcPr>
            <w:tcW w:w="4561" w:type="dxa"/>
            <w:shd w:val="clear" w:color="auto" w:fill="FFFFFF"/>
          </w:tcPr>
          <w:p w14:paraId="4A2CF767" w14:textId="77777777" w:rsidR="00456EFC" w:rsidRDefault="00456EFC" w:rsidP="00D4451C">
            <w:r>
              <w:t xml:space="preserve">Porque el entrenamiento, disciplina y poder físico residen allí, y un </w:t>
            </w:r>
            <w:proofErr w:type="spellStart"/>
            <w:r>
              <w:t>Samurai</w:t>
            </w:r>
            <w:proofErr w:type="spellEnd"/>
            <w:r>
              <w:t xml:space="preserve"> nunca querría dejar esta región fuera de su entrenamiento.</w:t>
            </w:r>
          </w:p>
        </w:tc>
      </w:tr>
      <w:tr w:rsidR="00456EFC" w:rsidRPr="00E9427C" w14:paraId="62B04224" w14:textId="77777777" w:rsidTr="00456EFC">
        <w:tc>
          <w:tcPr>
            <w:tcW w:w="0" w:type="auto"/>
            <w:shd w:val="clear" w:color="auto" w:fill="FFFFFF"/>
          </w:tcPr>
          <w:p w14:paraId="5F830DA8" w14:textId="77777777" w:rsidR="00456EFC" w:rsidRDefault="00456EFC" w:rsidP="00D4451C">
            <w:pPr>
              <w:rPr>
                <w:lang w:val="pt-PT"/>
              </w:rPr>
            </w:pPr>
            <w:r>
              <w:rPr>
                <w:rStyle w:val="SegmentID"/>
                <w:lang w:val="pt-PT"/>
              </w:rPr>
              <w:t>19</w:t>
            </w:r>
            <w:r>
              <w:rPr>
                <w:rStyle w:val="TransUnitID"/>
                <w:lang w:val="pt-PT"/>
              </w:rPr>
              <w:t>e9a56126-a0d7-42ae-8ce4-8ba48f2feb94</w:t>
            </w:r>
          </w:p>
        </w:tc>
        <w:tc>
          <w:tcPr>
            <w:tcW w:w="4651" w:type="dxa"/>
            <w:shd w:val="clear" w:color="auto" w:fill="FFFFFF"/>
          </w:tcPr>
          <w:p w14:paraId="41AFCC15" w14:textId="77777777" w:rsidR="00456EFC" w:rsidRDefault="00456EFC" w:rsidP="00D4451C">
            <w:pPr>
              <w:rPr>
                <w:lang w:val="pt-PT"/>
              </w:rPr>
            </w:pPr>
            <w:r>
              <w:rPr>
                <w:lang w:val="pt-PT"/>
              </w:rPr>
              <w:t xml:space="preserve">Quando você aprender coisas, já observou que geralmente é </w:t>
            </w:r>
            <w:r>
              <w:rPr>
                <w:lang w:val="pt-PT"/>
              </w:rPr>
              <w:lastRenderedPageBreak/>
              <w:t>lento, tem que pensar, estudar –</w:t>
            </w:r>
            <w:proofErr w:type="gramStart"/>
            <w:r>
              <w:rPr>
                <w:lang w:val="pt-PT"/>
              </w:rPr>
              <w:t xml:space="preserve">  porque</w:t>
            </w:r>
            <w:proofErr w:type="gramEnd"/>
            <w:r>
              <w:rPr>
                <w:lang w:val="pt-PT"/>
              </w:rPr>
              <w:t xml:space="preserve"> isto é o território do CEREBRO.</w:t>
            </w:r>
          </w:p>
        </w:tc>
        <w:tc>
          <w:tcPr>
            <w:tcW w:w="4561" w:type="dxa"/>
            <w:shd w:val="clear" w:color="auto" w:fill="FFFFFF"/>
          </w:tcPr>
          <w:p w14:paraId="10352A9B" w14:textId="77777777" w:rsidR="00456EFC" w:rsidRDefault="00456EFC" w:rsidP="00D4451C">
            <w:r>
              <w:lastRenderedPageBreak/>
              <w:t xml:space="preserve">Cuando usted aprende algo, ha notado que generalmente es con lentitud, tiene que pensar </w:t>
            </w:r>
            <w:r>
              <w:lastRenderedPageBreak/>
              <w:t>y estudiar –porque es parte del territorio del CEREBRO–.</w:t>
            </w:r>
          </w:p>
        </w:tc>
      </w:tr>
      <w:tr w:rsidR="00456EFC" w:rsidRPr="00E9427C" w14:paraId="22F34E34" w14:textId="77777777" w:rsidTr="00456EFC">
        <w:tc>
          <w:tcPr>
            <w:tcW w:w="0" w:type="auto"/>
            <w:shd w:val="clear" w:color="auto" w:fill="FFFFFF"/>
          </w:tcPr>
          <w:p w14:paraId="1EE64402" w14:textId="77777777" w:rsidR="00456EFC" w:rsidRDefault="00456EFC" w:rsidP="00D4451C">
            <w:pPr>
              <w:rPr>
                <w:lang w:val="pt-PT"/>
              </w:rPr>
            </w:pPr>
            <w:r>
              <w:rPr>
                <w:rStyle w:val="SegmentID"/>
                <w:lang w:val="pt-PT"/>
              </w:rPr>
              <w:lastRenderedPageBreak/>
              <w:t>20</w:t>
            </w:r>
            <w:r>
              <w:rPr>
                <w:rStyle w:val="TransUnitID"/>
                <w:lang w:val="pt-PT"/>
              </w:rPr>
              <w:t>e9a56126-a0d7-42ae-8ce4-8ba48f2feb94</w:t>
            </w:r>
          </w:p>
        </w:tc>
        <w:tc>
          <w:tcPr>
            <w:tcW w:w="4651" w:type="dxa"/>
            <w:shd w:val="clear" w:color="auto" w:fill="FFFFFF"/>
          </w:tcPr>
          <w:p w14:paraId="02CBCDE8" w14:textId="77777777" w:rsidR="00456EFC" w:rsidRDefault="00456EFC" w:rsidP="00D4451C">
            <w:pPr>
              <w:rPr>
                <w:lang w:val="pt-PT"/>
              </w:rPr>
            </w:pPr>
            <w:r>
              <w:rPr>
                <w:lang w:val="pt-PT"/>
              </w:rPr>
              <w:t>Mas naquele momento que sentimos que ‘já peguei’ e começamos fazer sem pensar ai encontramos ai entrou e foi ‘adotado pelo sistema do estomago.</w:t>
            </w:r>
          </w:p>
        </w:tc>
        <w:tc>
          <w:tcPr>
            <w:tcW w:w="4561" w:type="dxa"/>
            <w:shd w:val="clear" w:color="auto" w:fill="FFFFFF"/>
          </w:tcPr>
          <w:p w14:paraId="5FA6F434" w14:textId="77777777" w:rsidR="00456EFC" w:rsidRDefault="00456EFC" w:rsidP="00D4451C">
            <w:r>
              <w:t>Pero en el momento en el que siente que "ya dio con el clavo", comienza a hacer las cosas sin pensar más, y pasa a ser adoptado por el sistema del estómago.</w:t>
            </w:r>
          </w:p>
        </w:tc>
      </w:tr>
      <w:tr w:rsidR="00456EFC" w:rsidRPr="00E9427C" w14:paraId="607A646C" w14:textId="77777777" w:rsidTr="00456EFC">
        <w:tc>
          <w:tcPr>
            <w:tcW w:w="0" w:type="auto"/>
            <w:shd w:val="clear" w:color="auto" w:fill="FFFFFF"/>
          </w:tcPr>
          <w:p w14:paraId="6B0BED2A" w14:textId="77777777" w:rsidR="00456EFC" w:rsidRDefault="00456EFC" w:rsidP="00D4451C">
            <w:pPr>
              <w:rPr>
                <w:lang w:val="pt-PT"/>
              </w:rPr>
            </w:pPr>
            <w:r>
              <w:rPr>
                <w:rStyle w:val="SegmentID"/>
                <w:lang w:val="pt-PT"/>
              </w:rPr>
              <w:t>21</w:t>
            </w:r>
            <w:r>
              <w:rPr>
                <w:rStyle w:val="TransUnitID"/>
                <w:lang w:val="pt-PT"/>
              </w:rPr>
              <w:t>e9a56126-a0d7-42ae-8ce4-8ba48f2feb94</w:t>
            </w:r>
          </w:p>
        </w:tc>
        <w:tc>
          <w:tcPr>
            <w:tcW w:w="4651" w:type="dxa"/>
            <w:shd w:val="clear" w:color="auto" w:fill="FFFFFF"/>
          </w:tcPr>
          <w:p w14:paraId="43966103" w14:textId="77777777" w:rsidR="00456EFC" w:rsidRDefault="00456EFC" w:rsidP="00D4451C">
            <w:pPr>
              <w:rPr>
                <w:lang w:val="pt-PT"/>
              </w:rPr>
            </w:pPr>
            <w:r>
              <w:rPr>
                <w:lang w:val="pt-PT"/>
              </w:rPr>
              <w:t xml:space="preserve">Mas ai vem a agonia e êxtase – pois agora para o estomago ele pegou isto (qual seja o que foi) como soldado fiel e está preparado repetir </w:t>
            </w:r>
            <w:proofErr w:type="gramStart"/>
            <w:r>
              <w:rPr>
                <w:lang w:val="pt-PT"/>
              </w:rPr>
              <w:t>este ‘instrução</w:t>
            </w:r>
            <w:proofErr w:type="gramEnd"/>
            <w:r>
              <w:rPr>
                <w:lang w:val="pt-PT"/>
              </w:rPr>
              <w:t>’ até sua morte!</w:t>
            </w:r>
          </w:p>
        </w:tc>
        <w:tc>
          <w:tcPr>
            <w:tcW w:w="4561" w:type="dxa"/>
            <w:shd w:val="clear" w:color="auto" w:fill="FFFFFF"/>
          </w:tcPr>
          <w:p w14:paraId="7B149A8F" w14:textId="77777777" w:rsidR="00456EFC" w:rsidRDefault="00456EFC" w:rsidP="00D4451C">
            <w:r>
              <w:t>Sin embargo, esto conlleva agonía y éxtasis –porque ahora para que el estómago lo ha integrado (sea lo que haya sido) como un soldado fiel, ¡preparado para repetir esta "instrucción" hasta su muerte!</w:t>
            </w:r>
          </w:p>
        </w:tc>
      </w:tr>
      <w:tr w:rsidR="00456EFC" w14:paraId="5B1C73A5" w14:textId="77777777" w:rsidTr="00456EFC">
        <w:tc>
          <w:tcPr>
            <w:tcW w:w="0" w:type="auto"/>
            <w:shd w:val="clear" w:color="auto" w:fill="FFFFFF"/>
          </w:tcPr>
          <w:p w14:paraId="526B6278" w14:textId="77777777" w:rsidR="00456EFC" w:rsidRDefault="00456EFC" w:rsidP="00D4451C">
            <w:pPr>
              <w:rPr>
                <w:lang w:val="pt-PT"/>
              </w:rPr>
            </w:pPr>
            <w:r>
              <w:rPr>
                <w:rStyle w:val="SegmentID"/>
                <w:lang w:val="pt-PT"/>
              </w:rPr>
              <w:t>22</w:t>
            </w:r>
            <w:r>
              <w:rPr>
                <w:rStyle w:val="TransUnitID"/>
                <w:lang w:val="pt-PT"/>
              </w:rPr>
              <w:t>e9a56126-a0d7-42ae-8ce4-8ba48f2feb94</w:t>
            </w:r>
          </w:p>
        </w:tc>
        <w:tc>
          <w:tcPr>
            <w:tcW w:w="4651" w:type="dxa"/>
            <w:shd w:val="clear" w:color="auto" w:fill="FFFFFF"/>
          </w:tcPr>
          <w:p w14:paraId="7CAD6A42" w14:textId="77777777" w:rsidR="00456EFC" w:rsidRDefault="00456EFC" w:rsidP="00D4451C">
            <w:pPr>
              <w:rPr>
                <w:lang w:val="pt-PT"/>
              </w:rPr>
            </w:pPr>
            <w:r>
              <w:rPr>
                <w:lang w:val="pt-PT"/>
              </w:rPr>
              <w:t>Fiel mesmo!</w:t>
            </w:r>
          </w:p>
        </w:tc>
        <w:tc>
          <w:tcPr>
            <w:tcW w:w="4561" w:type="dxa"/>
            <w:shd w:val="clear" w:color="auto" w:fill="FFFFFF"/>
          </w:tcPr>
          <w:p w14:paraId="23D26FEC" w14:textId="77777777" w:rsidR="00456EFC" w:rsidRDefault="00456EFC" w:rsidP="00D4451C">
            <w:r>
              <w:t>¡Es verdaderamente fiel!</w:t>
            </w:r>
          </w:p>
        </w:tc>
      </w:tr>
      <w:tr w:rsidR="00456EFC" w:rsidRPr="00E9427C" w14:paraId="760406AA" w14:textId="77777777" w:rsidTr="00456EFC">
        <w:tc>
          <w:tcPr>
            <w:tcW w:w="0" w:type="auto"/>
            <w:shd w:val="clear" w:color="auto" w:fill="FFFFFF"/>
          </w:tcPr>
          <w:p w14:paraId="6D8D62A5" w14:textId="77777777" w:rsidR="00456EFC" w:rsidRDefault="00456EFC" w:rsidP="00D4451C">
            <w:pPr>
              <w:rPr>
                <w:lang w:val="pt-PT"/>
              </w:rPr>
            </w:pPr>
            <w:r>
              <w:rPr>
                <w:rStyle w:val="SegmentID"/>
                <w:lang w:val="pt-PT"/>
              </w:rPr>
              <w:t>23</w:t>
            </w:r>
            <w:r>
              <w:rPr>
                <w:rStyle w:val="TransUnitID"/>
                <w:lang w:val="pt-PT"/>
              </w:rPr>
              <w:t>e9a56126-a0d7-42ae-8ce4-8ba48f2feb94</w:t>
            </w:r>
          </w:p>
        </w:tc>
        <w:tc>
          <w:tcPr>
            <w:tcW w:w="4651" w:type="dxa"/>
            <w:shd w:val="clear" w:color="auto" w:fill="FFFFFF"/>
          </w:tcPr>
          <w:p w14:paraId="640E4EBF" w14:textId="77777777" w:rsidR="00456EFC" w:rsidRDefault="00456EFC" w:rsidP="00D4451C">
            <w:pPr>
              <w:rPr>
                <w:lang w:val="pt-PT"/>
              </w:rPr>
            </w:pPr>
            <w:r>
              <w:rPr>
                <w:lang w:val="pt-PT"/>
              </w:rPr>
              <w:t>Obviamente o próximo pensamento dever ser – cuidado no que você apresentar para seu estomago!</w:t>
            </w:r>
          </w:p>
        </w:tc>
        <w:tc>
          <w:tcPr>
            <w:tcW w:w="4561" w:type="dxa"/>
            <w:shd w:val="clear" w:color="auto" w:fill="FFFFFF"/>
          </w:tcPr>
          <w:p w14:paraId="13EFEA81" w14:textId="77777777" w:rsidR="00456EFC" w:rsidRDefault="00456EFC" w:rsidP="00D4451C">
            <w:r>
              <w:t>Obviamente el próximo pensamiento debe ser: ¡Tenga cuidado en lo que le da a su estómago!</w:t>
            </w:r>
          </w:p>
        </w:tc>
      </w:tr>
      <w:tr w:rsidR="00456EFC" w:rsidRPr="00E9427C" w14:paraId="61A6F189" w14:textId="77777777" w:rsidTr="00456EFC">
        <w:tc>
          <w:tcPr>
            <w:tcW w:w="0" w:type="auto"/>
            <w:shd w:val="clear" w:color="auto" w:fill="FFFFFF"/>
          </w:tcPr>
          <w:p w14:paraId="1380A39E" w14:textId="77777777" w:rsidR="00456EFC" w:rsidRDefault="00456EFC" w:rsidP="00D4451C">
            <w:pPr>
              <w:rPr>
                <w:lang w:val="pt-PT"/>
              </w:rPr>
            </w:pPr>
            <w:r>
              <w:rPr>
                <w:rStyle w:val="SegmentID"/>
                <w:lang w:val="pt-PT"/>
              </w:rPr>
              <w:t>24</w:t>
            </w:r>
            <w:r>
              <w:rPr>
                <w:rStyle w:val="TransUnitID"/>
                <w:lang w:val="pt-PT"/>
              </w:rPr>
              <w:t>e9a56126-a0d7-42ae-8ce4-8ba48f2feb94</w:t>
            </w:r>
          </w:p>
        </w:tc>
        <w:tc>
          <w:tcPr>
            <w:tcW w:w="4651" w:type="dxa"/>
            <w:shd w:val="clear" w:color="auto" w:fill="FFFFFF"/>
          </w:tcPr>
          <w:p w14:paraId="4911A19D" w14:textId="77777777" w:rsidR="00456EFC" w:rsidRDefault="00456EFC" w:rsidP="00D4451C">
            <w:pPr>
              <w:rPr>
                <w:lang w:val="pt-PT"/>
              </w:rPr>
            </w:pPr>
            <w:r>
              <w:rPr>
                <w:lang w:val="pt-PT"/>
              </w:rPr>
              <w:t>O estomago está contando com OUTROS sistemas de discernimento para filtrar e decidir o que vai chegar a ele (como soldado tem que confiar nas ordens de seu sargento), como, por exemplo, o instinto.</w:t>
            </w:r>
          </w:p>
        </w:tc>
        <w:tc>
          <w:tcPr>
            <w:tcW w:w="4561" w:type="dxa"/>
            <w:shd w:val="clear" w:color="auto" w:fill="FFFFFF"/>
          </w:tcPr>
          <w:p w14:paraId="4471ED3C" w14:textId="77777777" w:rsidR="00456EFC" w:rsidRDefault="00456EFC" w:rsidP="00D4451C">
            <w:r>
              <w:t xml:space="preserve">El estómago </w:t>
            </w:r>
            <w:proofErr w:type="spellStart"/>
            <w:r>
              <w:t>esta</w:t>
            </w:r>
            <w:proofErr w:type="spellEnd"/>
            <w:r>
              <w:t xml:space="preserve"> contando con OTROS sistemas de discernimiento para filtrar y decidir aquello que le llegará (como el soldado que debe confiar en las órdenes de su sargento), como el instinto, por ejemplo.</w:t>
            </w:r>
          </w:p>
        </w:tc>
      </w:tr>
      <w:tr w:rsidR="00456EFC" w:rsidRPr="00E9427C" w14:paraId="01DA7134" w14:textId="77777777" w:rsidTr="00456EFC">
        <w:tc>
          <w:tcPr>
            <w:tcW w:w="0" w:type="auto"/>
            <w:shd w:val="clear" w:color="auto" w:fill="FFFFFF"/>
          </w:tcPr>
          <w:p w14:paraId="5C8CED55" w14:textId="77777777" w:rsidR="00456EFC" w:rsidRDefault="00456EFC" w:rsidP="00D4451C">
            <w:pPr>
              <w:rPr>
                <w:lang w:val="pt-PT"/>
              </w:rPr>
            </w:pPr>
            <w:r>
              <w:rPr>
                <w:rStyle w:val="SegmentID"/>
                <w:lang w:val="pt-PT"/>
              </w:rPr>
              <w:t>25</w:t>
            </w:r>
            <w:r>
              <w:rPr>
                <w:rStyle w:val="TransUnitID"/>
                <w:lang w:val="pt-PT"/>
              </w:rPr>
              <w:t>e9a56126-a0d7-42ae-8ce4-8ba48f2feb94</w:t>
            </w:r>
          </w:p>
        </w:tc>
        <w:tc>
          <w:tcPr>
            <w:tcW w:w="4651" w:type="dxa"/>
            <w:shd w:val="clear" w:color="auto" w:fill="FFFFFF"/>
          </w:tcPr>
          <w:p w14:paraId="2579CA8B" w14:textId="77777777" w:rsidR="00456EFC" w:rsidRDefault="00456EFC" w:rsidP="00D4451C">
            <w:pPr>
              <w:rPr>
                <w:lang w:val="pt-PT"/>
              </w:rPr>
            </w:pPr>
            <w:r>
              <w:rPr>
                <w:lang w:val="pt-PT"/>
              </w:rPr>
              <w:t>Quando nos fazemos algo 1,2,3 até 4 vezes – pronto, está no estomago e agora se tornar habito, automática, robótica.</w:t>
            </w:r>
          </w:p>
        </w:tc>
        <w:tc>
          <w:tcPr>
            <w:tcW w:w="4561" w:type="dxa"/>
            <w:shd w:val="clear" w:color="auto" w:fill="FFFFFF"/>
          </w:tcPr>
          <w:p w14:paraId="4C5C0937" w14:textId="77777777" w:rsidR="00456EFC" w:rsidRDefault="00456EFC" w:rsidP="00D4451C">
            <w:r>
              <w:t>Cuando hacemos algo 1, 2, 3 y hasta 4 veces, pues listo, ya se ha quedado en el estómago y se torna hábito, algo automático, robótico.</w:t>
            </w:r>
          </w:p>
        </w:tc>
      </w:tr>
      <w:tr w:rsidR="00456EFC" w14:paraId="4089E0CF" w14:textId="77777777" w:rsidTr="00456EFC">
        <w:tc>
          <w:tcPr>
            <w:tcW w:w="0" w:type="auto"/>
            <w:shd w:val="clear" w:color="auto" w:fill="FFFFFF"/>
          </w:tcPr>
          <w:p w14:paraId="343592C9" w14:textId="77777777" w:rsidR="00456EFC" w:rsidRDefault="00456EFC" w:rsidP="00D4451C">
            <w:pPr>
              <w:rPr>
                <w:lang w:val="pt-PT"/>
              </w:rPr>
            </w:pPr>
            <w:r>
              <w:rPr>
                <w:rStyle w:val="SegmentID"/>
                <w:lang w:val="pt-PT"/>
              </w:rPr>
              <w:lastRenderedPageBreak/>
              <w:t>26</w:t>
            </w:r>
            <w:r>
              <w:rPr>
                <w:rStyle w:val="TransUnitID"/>
                <w:lang w:val="pt-PT"/>
              </w:rPr>
              <w:t>e9a56126-a0d7-42ae-8ce4-8ba48f2feb94</w:t>
            </w:r>
          </w:p>
        </w:tc>
        <w:tc>
          <w:tcPr>
            <w:tcW w:w="4651" w:type="dxa"/>
            <w:shd w:val="clear" w:color="auto" w:fill="FFFFFF"/>
          </w:tcPr>
          <w:p w14:paraId="064CFA06" w14:textId="77777777" w:rsidR="00456EFC" w:rsidRDefault="00456EFC" w:rsidP="00D4451C">
            <w:pPr>
              <w:rPr>
                <w:lang w:val="pt-PT"/>
              </w:rPr>
            </w:pPr>
            <w:r>
              <w:rPr>
                <w:lang w:val="pt-PT"/>
              </w:rPr>
              <w:t>Se este foi um habito bom – ótimo!</w:t>
            </w:r>
          </w:p>
        </w:tc>
        <w:tc>
          <w:tcPr>
            <w:tcW w:w="4561" w:type="dxa"/>
            <w:shd w:val="clear" w:color="auto" w:fill="FFFFFF"/>
          </w:tcPr>
          <w:p w14:paraId="522069DB" w14:textId="77777777" w:rsidR="00456EFC" w:rsidRDefault="00456EFC" w:rsidP="00D4451C">
            <w:r>
              <w:t>Si este hábito es algo bueno... ¡excelente!</w:t>
            </w:r>
          </w:p>
        </w:tc>
      </w:tr>
      <w:tr w:rsidR="00456EFC" w:rsidRPr="00E9427C" w14:paraId="3F08B9C8" w14:textId="77777777" w:rsidTr="00456EFC">
        <w:tc>
          <w:tcPr>
            <w:tcW w:w="0" w:type="auto"/>
            <w:shd w:val="clear" w:color="auto" w:fill="FFFFFF"/>
          </w:tcPr>
          <w:p w14:paraId="04822E68" w14:textId="77777777" w:rsidR="00456EFC" w:rsidRDefault="00456EFC" w:rsidP="00D4451C">
            <w:pPr>
              <w:rPr>
                <w:lang w:val="pt-PT"/>
              </w:rPr>
            </w:pPr>
            <w:r>
              <w:rPr>
                <w:rStyle w:val="SegmentID"/>
                <w:lang w:val="pt-PT"/>
              </w:rPr>
              <w:t>27</w:t>
            </w:r>
            <w:r>
              <w:rPr>
                <w:rStyle w:val="TransUnitID"/>
                <w:lang w:val="pt-PT"/>
              </w:rPr>
              <w:t>e9a56126-a0d7-42ae-8ce4-8ba48f2feb94</w:t>
            </w:r>
          </w:p>
        </w:tc>
        <w:tc>
          <w:tcPr>
            <w:tcW w:w="4651" w:type="dxa"/>
            <w:shd w:val="clear" w:color="auto" w:fill="FFFFFF"/>
          </w:tcPr>
          <w:p w14:paraId="113B1105" w14:textId="77777777" w:rsidR="00456EFC" w:rsidRDefault="00456EFC" w:rsidP="00D4451C">
            <w:pPr>
              <w:rPr>
                <w:lang w:val="pt-PT"/>
              </w:rPr>
            </w:pPr>
            <w:r>
              <w:rPr>
                <w:lang w:val="pt-PT"/>
              </w:rPr>
              <w:t>Mas se é algo infeliz – você pode passar anos tentando destreinar este ‘habito’.</w:t>
            </w:r>
          </w:p>
        </w:tc>
        <w:tc>
          <w:tcPr>
            <w:tcW w:w="4561" w:type="dxa"/>
            <w:shd w:val="clear" w:color="auto" w:fill="FFFFFF"/>
          </w:tcPr>
          <w:p w14:paraId="22089A00" w14:textId="77777777" w:rsidR="00456EFC" w:rsidRDefault="00456EFC" w:rsidP="00D4451C">
            <w:r>
              <w:t>Pero si es algo malo, usted podría pasar años intentando "desentrenar" este "hábito".</w:t>
            </w:r>
          </w:p>
        </w:tc>
      </w:tr>
      <w:tr w:rsidR="00456EFC" w:rsidRPr="00E9427C" w14:paraId="717B7A4B" w14:textId="77777777" w:rsidTr="00456EFC">
        <w:tc>
          <w:tcPr>
            <w:tcW w:w="0" w:type="auto"/>
            <w:shd w:val="clear" w:color="auto" w:fill="FFFFFF"/>
          </w:tcPr>
          <w:p w14:paraId="4CCC07F2" w14:textId="77777777" w:rsidR="00456EFC" w:rsidRDefault="00456EFC" w:rsidP="00D4451C">
            <w:pPr>
              <w:rPr>
                <w:lang w:val="pt-PT"/>
              </w:rPr>
            </w:pPr>
            <w:r>
              <w:rPr>
                <w:rStyle w:val="SegmentID"/>
                <w:lang w:val="pt-PT"/>
              </w:rPr>
              <w:t>28</w:t>
            </w:r>
            <w:r>
              <w:rPr>
                <w:rStyle w:val="TransUnitID"/>
                <w:lang w:val="pt-PT"/>
              </w:rPr>
              <w:t>e9a56126-a0d7-42ae-8ce4-8ba48f2feb94</w:t>
            </w:r>
          </w:p>
        </w:tc>
        <w:tc>
          <w:tcPr>
            <w:tcW w:w="4651" w:type="dxa"/>
            <w:shd w:val="clear" w:color="auto" w:fill="FFFFFF"/>
          </w:tcPr>
          <w:p w14:paraId="4A59A408" w14:textId="77777777" w:rsidR="00456EFC" w:rsidRDefault="00456EFC" w:rsidP="00D4451C">
            <w:pPr>
              <w:rPr>
                <w:lang w:val="pt-PT"/>
              </w:rPr>
            </w:pPr>
            <w:r>
              <w:rPr>
                <w:lang w:val="pt-PT"/>
              </w:rPr>
              <w:t>Uma nova ideia, inspiração e interesse é bom, mas não é garantia de que vai conseguir romper os hábitos do passado.</w:t>
            </w:r>
          </w:p>
        </w:tc>
        <w:tc>
          <w:tcPr>
            <w:tcW w:w="4561" w:type="dxa"/>
            <w:shd w:val="clear" w:color="auto" w:fill="FFFFFF"/>
          </w:tcPr>
          <w:p w14:paraId="6BF6ADEE" w14:textId="77777777" w:rsidR="00456EFC" w:rsidRDefault="00456EFC" w:rsidP="00D4451C">
            <w:r>
              <w:t>Una idea nueva, inspiración e interés es algo bueno, sin embargo, esto no es garantía de que conseguirá romper con los hábitos del pasado.</w:t>
            </w:r>
          </w:p>
        </w:tc>
      </w:tr>
      <w:tr w:rsidR="00456EFC" w:rsidRPr="00E9427C" w14:paraId="6ABA13A8" w14:textId="77777777" w:rsidTr="00456EFC">
        <w:tc>
          <w:tcPr>
            <w:tcW w:w="0" w:type="auto"/>
            <w:shd w:val="clear" w:color="auto" w:fill="FFFFFF"/>
          </w:tcPr>
          <w:p w14:paraId="290F92BF" w14:textId="77777777" w:rsidR="00456EFC" w:rsidRDefault="00456EFC" w:rsidP="00D4451C">
            <w:pPr>
              <w:rPr>
                <w:lang w:val="pt-PT"/>
              </w:rPr>
            </w:pPr>
            <w:r>
              <w:rPr>
                <w:rStyle w:val="SegmentID"/>
                <w:lang w:val="pt-PT"/>
              </w:rPr>
              <w:t>29</w:t>
            </w:r>
            <w:r>
              <w:rPr>
                <w:rStyle w:val="TransUnitID"/>
                <w:lang w:val="pt-PT"/>
              </w:rPr>
              <w:t>8406a901-9065-41ca-ac89-7d811b7a5af8</w:t>
            </w:r>
          </w:p>
        </w:tc>
        <w:tc>
          <w:tcPr>
            <w:tcW w:w="4651" w:type="dxa"/>
            <w:shd w:val="clear" w:color="auto" w:fill="FFFFFF"/>
          </w:tcPr>
          <w:p w14:paraId="557D7AD5" w14:textId="77777777" w:rsidR="00456EFC" w:rsidRDefault="00456EFC" w:rsidP="00D4451C">
            <w:pPr>
              <w:rPr>
                <w:lang w:val="pt-PT"/>
              </w:rPr>
            </w:pPr>
            <w:r>
              <w:rPr>
                <w:lang w:val="pt-PT"/>
              </w:rPr>
              <w:t>A saída desse dilema existe em etapas:</w:t>
            </w:r>
          </w:p>
        </w:tc>
        <w:tc>
          <w:tcPr>
            <w:tcW w:w="4561" w:type="dxa"/>
            <w:shd w:val="clear" w:color="auto" w:fill="FFFFFF"/>
          </w:tcPr>
          <w:p w14:paraId="49DE283A" w14:textId="77777777" w:rsidR="00456EFC" w:rsidRDefault="00456EFC" w:rsidP="00D4451C">
            <w:r>
              <w:t>La salida a este dilema se da en varias etapas:</w:t>
            </w:r>
          </w:p>
        </w:tc>
      </w:tr>
      <w:tr w:rsidR="00456EFC" w14:paraId="0BC4C78F" w14:textId="77777777" w:rsidTr="00456EFC">
        <w:tc>
          <w:tcPr>
            <w:tcW w:w="0" w:type="auto"/>
            <w:shd w:val="clear" w:color="auto" w:fill="FFFFFF"/>
          </w:tcPr>
          <w:p w14:paraId="7F910505" w14:textId="77777777" w:rsidR="00456EFC" w:rsidRDefault="00456EFC" w:rsidP="00D4451C">
            <w:pPr>
              <w:rPr>
                <w:lang w:val="pt-PT"/>
              </w:rPr>
            </w:pPr>
            <w:r>
              <w:rPr>
                <w:rStyle w:val="SegmentID"/>
                <w:lang w:val="pt-PT"/>
              </w:rPr>
              <w:t>30</w:t>
            </w:r>
            <w:r>
              <w:rPr>
                <w:rStyle w:val="TransUnitID"/>
                <w:lang w:val="pt-PT"/>
              </w:rPr>
              <w:t>46e529f5-cded-4554-b18e-893b061a8a9b</w:t>
            </w:r>
          </w:p>
        </w:tc>
        <w:tc>
          <w:tcPr>
            <w:tcW w:w="4651" w:type="dxa"/>
            <w:shd w:val="clear" w:color="auto" w:fill="FFFFFF"/>
          </w:tcPr>
          <w:p w14:paraId="797A8DB8" w14:textId="77777777" w:rsidR="00456EFC" w:rsidRDefault="00456EFC" w:rsidP="00D4451C">
            <w:pPr>
              <w:rPr>
                <w:lang w:val="pt-PT"/>
              </w:rPr>
            </w:pPr>
            <w:r>
              <w:rPr>
                <w:lang w:val="pt-PT"/>
              </w:rPr>
              <w:t>1.</w:t>
            </w:r>
          </w:p>
        </w:tc>
        <w:tc>
          <w:tcPr>
            <w:tcW w:w="4561" w:type="dxa"/>
            <w:shd w:val="clear" w:color="auto" w:fill="FFFFFF"/>
          </w:tcPr>
          <w:p w14:paraId="6D9BC440" w14:textId="77777777" w:rsidR="00456EFC" w:rsidRDefault="00456EFC" w:rsidP="00D4451C">
            <w:r>
              <w:t>1.</w:t>
            </w:r>
          </w:p>
        </w:tc>
      </w:tr>
      <w:tr w:rsidR="00456EFC" w:rsidRPr="00E9427C" w14:paraId="1CFAA56B" w14:textId="77777777" w:rsidTr="00456EFC">
        <w:tc>
          <w:tcPr>
            <w:tcW w:w="0" w:type="auto"/>
            <w:shd w:val="clear" w:color="auto" w:fill="FFFFFF"/>
          </w:tcPr>
          <w:p w14:paraId="1728799D" w14:textId="77777777" w:rsidR="00456EFC" w:rsidRDefault="00456EFC" w:rsidP="00D4451C">
            <w:pPr>
              <w:rPr>
                <w:lang w:val="pt-PT"/>
              </w:rPr>
            </w:pPr>
            <w:r>
              <w:rPr>
                <w:rStyle w:val="SegmentID"/>
                <w:lang w:val="pt-PT"/>
              </w:rPr>
              <w:t>31</w:t>
            </w:r>
            <w:r>
              <w:rPr>
                <w:rStyle w:val="TransUnitID"/>
                <w:lang w:val="pt-PT"/>
              </w:rPr>
              <w:t>46e529f5-cded-4554-b18e-893b061a8a9b</w:t>
            </w:r>
          </w:p>
        </w:tc>
        <w:tc>
          <w:tcPr>
            <w:tcW w:w="4651" w:type="dxa"/>
            <w:shd w:val="clear" w:color="auto" w:fill="FFFFFF"/>
          </w:tcPr>
          <w:p w14:paraId="06CE4C83" w14:textId="77777777" w:rsidR="00456EFC" w:rsidRDefault="00456EFC" w:rsidP="00D4451C">
            <w:pPr>
              <w:rPr>
                <w:lang w:val="pt-PT"/>
              </w:rPr>
            </w:pPr>
            <w:r>
              <w:rPr>
                <w:lang w:val="pt-PT"/>
              </w:rPr>
              <w:t xml:space="preserve">Carregar com intensidade o </w:t>
            </w:r>
            <w:r>
              <w:rPr>
                <w:rStyle w:val="Tag"/>
                <w:lang w:val="pt-PT"/>
              </w:rPr>
              <w:t>&lt;</w:t>
            </w:r>
            <w:proofErr w:type="gramStart"/>
            <w:r>
              <w:rPr>
                <w:rStyle w:val="Tag"/>
                <w:lang w:val="pt-PT"/>
              </w:rPr>
              <w:t>5&gt;</w:t>
            </w:r>
            <w:r>
              <w:rPr>
                <w:lang w:val="pt-PT"/>
              </w:rPr>
              <w:t>sistema</w:t>
            </w:r>
            <w:proofErr w:type="gramEnd"/>
            <w:r>
              <w:rPr>
                <w:lang w:val="pt-PT"/>
              </w:rPr>
              <w:t xml:space="preserve"> emocional</w:t>
            </w:r>
            <w:r>
              <w:rPr>
                <w:rStyle w:val="Tag"/>
                <w:lang w:val="pt-PT"/>
              </w:rPr>
              <w:t>&lt;/5&gt;</w:t>
            </w:r>
            <w:r>
              <w:rPr>
                <w:lang w:val="pt-PT"/>
              </w:rPr>
              <w:t xml:space="preserve"> com a </w:t>
            </w:r>
            <w:r>
              <w:rPr>
                <w:rStyle w:val="Tag"/>
                <w:lang w:val="pt-PT"/>
              </w:rPr>
              <w:t>&lt;6&gt;</w:t>
            </w:r>
            <w:r>
              <w:rPr>
                <w:lang w:val="pt-PT"/>
              </w:rPr>
              <w:t xml:space="preserve">importância </w:t>
            </w:r>
            <w:r>
              <w:rPr>
                <w:rStyle w:val="Tag"/>
                <w:lang w:val="pt-PT"/>
              </w:rPr>
              <w:t>&lt;/6&gt;</w:t>
            </w:r>
            <w:r>
              <w:rPr>
                <w:lang w:val="pt-PT"/>
              </w:rPr>
              <w:t>da mudança ou direção que quer através de medo, empolgação, entusiasmo, esperança, fé etc.</w:t>
            </w:r>
          </w:p>
        </w:tc>
        <w:tc>
          <w:tcPr>
            <w:tcW w:w="4561" w:type="dxa"/>
            <w:shd w:val="clear" w:color="auto" w:fill="FFFFFF"/>
          </w:tcPr>
          <w:p w14:paraId="3359F437" w14:textId="77777777" w:rsidR="00456EFC" w:rsidRDefault="00456EFC" w:rsidP="00D4451C">
            <w:r>
              <w:t xml:space="preserve">Cargar con intensidad el </w:t>
            </w:r>
            <w:r>
              <w:rPr>
                <w:rStyle w:val="Tag"/>
              </w:rPr>
              <w:t>&lt;Bold&gt;</w:t>
            </w:r>
            <w:r>
              <w:t>sistema emocional</w:t>
            </w:r>
            <w:r>
              <w:rPr>
                <w:rStyle w:val="Tag"/>
              </w:rPr>
              <w:t>&lt;/Bold&gt;</w:t>
            </w:r>
            <w:r>
              <w:t xml:space="preserve"> con aquello que hace </w:t>
            </w:r>
            <w:r>
              <w:rPr>
                <w:rStyle w:val="Tag"/>
              </w:rPr>
              <w:t>&lt;Bold&gt;</w:t>
            </w:r>
            <w:r>
              <w:t>importante</w:t>
            </w:r>
            <w:r>
              <w:rPr>
                <w:rStyle w:val="Tag"/>
              </w:rPr>
              <w:t>&lt;/Bold&gt;</w:t>
            </w:r>
            <w:r>
              <w:t xml:space="preserve"> al cambio o dirección que quiere, a través del miedo, ánimo, entusiasmo, esperanza, fe, etc.</w:t>
            </w:r>
          </w:p>
        </w:tc>
      </w:tr>
      <w:tr w:rsidR="00456EFC" w14:paraId="7FFD97CF" w14:textId="77777777" w:rsidTr="00456EFC">
        <w:tc>
          <w:tcPr>
            <w:tcW w:w="0" w:type="auto"/>
            <w:shd w:val="clear" w:color="auto" w:fill="98FB98"/>
          </w:tcPr>
          <w:p w14:paraId="56A8BFA1" w14:textId="77777777" w:rsidR="00456EFC" w:rsidRDefault="00456EFC" w:rsidP="00D4451C">
            <w:pPr>
              <w:rPr>
                <w:lang w:val="pt-PT"/>
              </w:rPr>
            </w:pPr>
            <w:r>
              <w:rPr>
                <w:rStyle w:val="SegmentID"/>
                <w:lang w:val="pt-PT"/>
              </w:rPr>
              <w:t>32</w:t>
            </w:r>
            <w:r>
              <w:rPr>
                <w:rStyle w:val="TransUnitID"/>
                <w:lang w:val="pt-PT"/>
              </w:rPr>
              <w:t>7c6ad7a5-b862-4e35-bd58-3242e82764b1</w:t>
            </w:r>
          </w:p>
        </w:tc>
        <w:tc>
          <w:tcPr>
            <w:tcW w:w="4651" w:type="dxa"/>
            <w:shd w:val="clear" w:color="auto" w:fill="98FB98"/>
          </w:tcPr>
          <w:p w14:paraId="22CC6173" w14:textId="77777777" w:rsidR="00456EFC" w:rsidRDefault="00456EFC" w:rsidP="00D4451C">
            <w:pPr>
              <w:rPr>
                <w:lang w:val="pt-PT"/>
              </w:rPr>
            </w:pPr>
            <w:r>
              <w:rPr>
                <w:lang w:val="pt-PT"/>
              </w:rPr>
              <w:t>2.</w:t>
            </w:r>
          </w:p>
        </w:tc>
        <w:tc>
          <w:tcPr>
            <w:tcW w:w="4561" w:type="dxa"/>
            <w:shd w:val="clear" w:color="auto" w:fill="98FB98"/>
          </w:tcPr>
          <w:p w14:paraId="15C34A14" w14:textId="77777777" w:rsidR="00456EFC" w:rsidRDefault="00456EFC" w:rsidP="00D4451C">
            <w:r>
              <w:t>2.</w:t>
            </w:r>
          </w:p>
        </w:tc>
      </w:tr>
      <w:tr w:rsidR="00456EFC" w:rsidRPr="00E9427C" w14:paraId="69FC17D5" w14:textId="77777777" w:rsidTr="00456EFC">
        <w:tc>
          <w:tcPr>
            <w:tcW w:w="0" w:type="auto"/>
            <w:shd w:val="clear" w:color="auto" w:fill="FFFFFF"/>
          </w:tcPr>
          <w:p w14:paraId="3EB5E965" w14:textId="77777777" w:rsidR="00456EFC" w:rsidRDefault="00456EFC" w:rsidP="00D4451C">
            <w:pPr>
              <w:rPr>
                <w:lang w:val="pt-PT"/>
              </w:rPr>
            </w:pPr>
            <w:r>
              <w:rPr>
                <w:rStyle w:val="SegmentID"/>
                <w:lang w:val="pt-PT"/>
              </w:rPr>
              <w:t>33</w:t>
            </w:r>
            <w:r>
              <w:rPr>
                <w:rStyle w:val="TransUnitID"/>
                <w:lang w:val="pt-PT"/>
              </w:rPr>
              <w:t>7c6ad7a5-b862-4e35-bd58-3242e82764b1</w:t>
            </w:r>
          </w:p>
        </w:tc>
        <w:tc>
          <w:tcPr>
            <w:tcW w:w="4651" w:type="dxa"/>
            <w:shd w:val="clear" w:color="auto" w:fill="FFFFFF"/>
          </w:tcPr>
          <w:p w14:paraId="63C791A5" w14:textId="77777777" w:rsidR="00456EFC" w:rsidRDefault="00456EFC" w:rsidP="00D4451C">
            <w:pPr>
              <w:rPr>
                <w:lang w:val="pt-PT"/>
              </w:rPr>
            </w:pPr>
            <w:r>
              <w:rPr>
                <w:lang w:val="pt-PT"/>
              </w:rPr>
              <w:t xml:space="preserve">Ter uma visão clara </w:t>
            </w:r>
            <w:r>
              <w:rPr>
                <w:rStyle w:val="Tag"/>
                <w:lang w:val="pt-PT"/>
              </w:rPr>
              <w:t>&lt;</w:t>
            </w:r>
            <w:proofErr w:type="gramStart"/>
            <w:r>
              <w:rPr>
                <w:rStyle w:val="Tag"/>
                <w:lang w:val="pt-PT"/>
              </w:rPr>
              <w:t>7&gt;</w:t>
            </w:r>
            <w:r>
              <w:rPr>
                <w:lang w:val="pt-PT"/>
              </w:rPr>
              <w:t>no</w:t>
            </w:r>
            <w:proofErr w:type="gramEnd"/>
            <w:r>
              <w:rPr>
                <w:lang w:val="pt-PT"/>
              </w:rPr>
              <w:t xml:space="preserve"> cérebro </w:t>
            </w:r>
            <w:r>
              <w:rPr>
                <w:rStyle w:val="Tag"/>
                <w:lang w:val="pt-PT"/>
              </w:rPr>
              <w:t>&lt;/7&gt;</w:t>
            </w:r>
            <w:r>
              <w:rPr>
                <w:lang w:val="pt-PT"/>
              </w:rPr>
              <w:t>daquilo que quer e manter em vista constantemente durante pelo menos 1 mês, mas dependendo do caso, pode levar meses mesmo.</w:t>
            </w:r>
          </w:p>
        </w:tc>
        <w:tc>
          <w:tcPr>
            <w:tcW w:w="4561" w:type="dxa"/>
            <w:shd w:val="clear" w:color="auto" w:fill="FFFFFF"/>
          </w:tcPr>
          <w:p w14:paraId="7A2B4B7E" w14:textId="77777777" w:rsidR="00456EFC" w:rsidRDefault="00456EFC" w:rsidP="00D4451C">
            <w:r>
              <w:t xml:space="preserve">Tener en el </w:t>
            </w:r>
            <w:r>
              <w:rPr>
                <w:rStyle w:val="Tag"/>
              </w:rPr>
              <w:t>&lt;Bold&gt;</w:t>
            </w:r>
            <w:r>
              <w:t>cerebro</w:t>
            </w:r>
            <w:r>
              <w:rPr>
                <w:rStyle w:val="Tag"/>
              </w:rPr>
              <w:t>&lt;/Bold&gt;</w:t>
            </w:r>
            <w:r>
              <w:t xml:space="preserve"> una visión clara de aquello que quiere y prestarle atención constantemente durante al menos un mes, aún si puede tomar varios meses, dependiendo del caso. </w:t>
            </w:r>
          </w:p>
        </w:tc>
      </w:tr>
      <w:tr w:rsidR="00456EFC" w:rsidRPr="00E9427C" w14:paraId="7F557DFB" w14:textId="77777777" w:rsidTr="00456EFC">
        <w:tc>
          <w:tcPr>
            <w:tcW w:w="0" w:type="auto"/>
            <w:shd w:val="clear" w:color="auto" w:fill="FFFFFF"/>
          </w:tcPr>
          <w:p w14:paraId="072B3859" w14:textId="77777777" w:rsidR="00456EFC" w:rsidRDefault="00456EFC" w:rsidP="00D4451C">
            <w:pPr>
              <w:rPr>
                <w:lang w:val="pt-PT"/>
              </w:rPr>
            </w:pPr>
            <w:r>
              <w:rPr>
                <w:rStyle w:val="SegmentID"/>
                <w:lang w:val="pt-PT"/>
              </w:rPr>
              <w:t>34</w:t>
            </w:r>
            <w:r>
              <w:rPr>
                <w:rStyle w:val="TransUnitID"/>
                <w:lang w:val="pt-PT"/>
              </w:rPr>
              <w:t>7c6ad7a5-b862-4e35-bd58-3242e82764b1</w:t>
            </w:r>
          </w:p>
        </w:tc>
        <w:tc>
          <w:tcPr>
            <w:tcW w:w="4651" w:type="dxa"/>
            <w:shd w:val="clear" w:color="auto" w:fill="FFFFFF"/>
          </w:tcPr>
          <w:p w14:paraId="201D6C60" w14:textId="77777777" w:rsidR="00456EFC" w:rsidRDefault="00456EFC" w:rsidP="00D4451C">
            <w:pPr>
              <w:rPr>
                <w:lang w:val="pt-PT"/>
              </w:rPr>
            </w:pPr>
            <w:r>
              <w:rPr>
                <w:lang w:val="pt-PT"/>
              </w:rPr>
              <w:t xml:space="preserve">Dever ser algo que substituir o </w:t>
            </w:r>
            <w:proofErr w:type="gramStart"/>
            <w:r>
              <w:rPr>
                <w:lang w:val="pt-PT"/>
              </w:rPr>
              <w:t>habito</w:t>
            </w:r>
            <w:proofErr w:type="gramEnd"/>
            <w:r>
              <w:rPr>
                <w:lang w:val="pt-PT"/>
              </w:rPr>
              <w:t xml:space="preserve"> antigo, mas leva para a mesma ‘recompensa’.</w:t>
            </w:r>
          </w:p>
        </w:tc>
        <w:tc>
          <w:tcPr>
            <w:tcW w:w="4561" w:type="dxa"/>
            <w:shd w:val="clear" w:color="auto" w:fill="FFFFFF"/>
          </w:tcPr>
          <w:p w14:paraId="23D361A3" w14:textId="77777777" w:rsidR="00456EFC" w:rsidRDefault="00456EFC" w:rsidP="00D4451C">
            <w:r>
              <w:t>Debe ser algo que sustituya el antiguo hábito y, al mismo tiempo, mantenga la misma "recompensa".</w:t>
            </w:r>
          </w:p>
        </w:tc>
      </w:tr>
      <w:tr w:rsidR="00456EFC" w14:paraId="2B690522" w14:textId="77777777" w:rsidTr="00456EFC">
        <w:tc>
          <w:tcPr>
            <w:tcW w:w="0" w:type="auto"/>
            <w:shd w:val="clear" w:color="auto" w:fill="98FB98"/>
          </w:tcPr>
          <w:p w14:paraId="0DCF093D" w14:textId="77777777" w:rsidR="00456EFC" w:rsidRDefault="00456EFC" w:rsidP="00D4451C">
            <w:pPr>
              <w:rPr>
                <w:lang w:val="pt-PT"/>
              </w:rPr>
            </w:pPr>
            <w:r>
              <w:rPr>
                <w:rStyle w:val="SegmentID"/>
                <w:lang w:val="pt-PT"/>
              </w:rPr>
              <w:t>35</w:t>
            </w:r>
            <w:r>
              <w:rPr>
                <w:rStyle w:val="TransUnitID"/>
                <w:lang w:val="pt-PT"/>
              </w:rPr>
              <w:t>537d9d2c-e6f4-4023-b16f-9338e2f93b60</w:t>
            </w:r>
          </w:p>
        </w:tc>
        <w:tc>
          <w:tcPr>
            <w:tcW w:w="4651" w:type="dxa"/>
            <w:shd w:val="clear" w:color="auto" w:fill="98FB98"/>
          </w:tcPr>
          <w:p w14:paraId="5AA210CC" w14:textId="77777777" w:rsidR="00456EFC" w:rsidRDefault="00456EFC" w:rsidP="00D4451C">
            <w:pPr>
              <w:rPr>
                <w:lang w:val="pt-PT"/>
              </w:rPr>
            </w:pPr>
            <w:r>
              <w:rPr>
                <w:lang w:val="pt-PT"/>
              </w:rPr>
              <w:t>3.</w:t>
            </w:r>
          </w:p>
        </w:tc>
        <w:tc>
          <w:tcPr>
            <w:tcW w:w="4561" w:type="dxa"/>
            <w:shd w:val="clear" w:color="auto" w:fill="98FB98"/>
          </w:tcPr>
          <w:p w14:paraId="166B3F53" w14:textId="77777777" w:rsidR="00456EFC" w:rsidRDefault="00456EFC" w:rsidP="00D4451C">
            <w:r>
              <w:t>3.</w:t>
            </w:r>
          </w:p>
        </w:tc>
      </w:tr>
      <w:tr w:rsidR="00456EFC" w:rsidRPr="00E9427C" w14:paraId="0ACF8BB5" w14:textId="77777777" w:rsidTr="00456EFC">
        <w:tc>
          <w:tcPr>
            <w:tcW w:w="0" w:type="auto"/>
            <w:shd w:val="clear" w:color="auto" w:fill="FFFFFF"/>
          </w:tcPr>
          <w:p w14:paraId="76F6A2BE" w14:textId="77777777" w:rsidR="00456EFC" w:rsidRDefault="00456EFC" w:rsidP="00D4451C">
            <w:pPr>
              <w:rPr>
                <w:lang w:val="pt-PT"/>
              </w:rPr>
            </w:pPr>
            <w:r>
              <w:rPr>
                <w:rStyle w:val="SegmentID"/>
                <w:lang w:val="pt-PT"/>
              </w:rPr>
              <w:t>36</w:t>
            </w:r>
            <w:r>
              <w:rPr>
                <w:rStyle w:val="TransUnitID"/>
                <w:lang w:val="pt-PT"/>
              </w:rPr>
              <w:t>537d9d2c-e6f4-4023-b16f-9338e2f93b60</w:t>
            </w:r>
          </w:p>
        </w:tc>
        <w:tc>
          <w:tcPr>
            <w:tcW w:w="4651" w:type="dxa"/>
            <w:shd w:val="clear" w:color="auto" w:fill="FFFFFF"/>
          </w:tcPr>
          <w:p w14:paraId="6ECE5878" w14:textId="77777777" w:rsidR="00456EFC" w:rsidRDefault="00456EFC" w:rsidP="00D4451C">
            <w:pPr>
              <w:rPr>
                <w:lang w:val="pt-PT"/>
              </w:rPr>
            </w:pPr>
            <w:r>
              <w:rPr>
                <w:lang w:val="pt-PT"/>
              </w:rPr>
              <w:t xml:space="preserve">Sobrepor no estomago mesmo o ‘novo </w:t>
            </w:r>
            <w:proofErr w:type="gramStart"/>
            <w:r>
              <w:rPr>
                <w:lang w:val="pt-PT"/>
              </w:rPr>
              <w:t>habito</w:t>
            </w:r>
            <w:proofErr w:type="gramEnd"/>
            <w:r>
              <w:rPr>
                <w:lang w:val="pt-PT"/>
              </w:rPr>
              <w:t xml:space="preserve">’ por repetição cada vez que ele entrar rumo do </w:t>
            </w:r>
            <w:r>
              <w:rPr>
                <w:lang w:val="pt-PT"/>
              </w:rPr>
              <w:lastRenderedPageBreak/>
              <w:t>antigo, para dizer na voz alto, como se fosse treinando um cachorro ou cavalo aquilo que quer e desencorajando aquilo que não quer.</w:t>
            </w:r>
          </w:p>
        </w:tc>
        <w:tc>
          <w:tcPr>
            <w:tcW w:w="4561" w:type="dxa"/>
            <w:shd w:val="clear" w:color="auto" w:fill="FFFFFF"/>
          </w:tcPr>
          <w:p w14:paraId="7D24E0C3" w14:textId="77777777" w:rsidR="00456EFC" w:rsidRDefault="00456EFC" w:rsidP="00D4451C">
            <w:r>
              <w:lastRenderedPageBreak/>
              <w:t xml:space="preserve">Insistir en colocar en el estómago el "nuevo hábito", repitiendo esto cada vez que comience a darse el rumbo antiguo. Por decirlo de alguna </w:t>
            </w:r>
            <w:r>
              <w:lastRenderedPageBreak/>
              <w:t>forma, como si estuviera entrenando a un cachorro o a un caballo para que haga aquello que quiere y desanimarlo a hacer aquello que no quiere.</w:t>
            </w:r>
          </w:p>
        </w:tc>
      </w:tr>
      <w:tr w:rsidR="00456EFC" w:rsidRPr="00E9427C" w14:paraId="10BA3E34" w14:textId="77777777" w:rsidTr="00456EFC">
        <w:tc>
          <w:tcPr>
            <w:tcW w:w="0" w:type="auto"/>
            <w:shd w:val="clear" w:color="auto" w:fill="FFFFFF"/>
          </w:tcPr>
          <w:p w14:paraId="572F63C3" w14:textId="77777777" w:rsidR="00456EFC" w:rsidRDefault="00456EFC" w:rsidP="00D4451C">
            <w:pPr>
              <w:rPr>
                <w:lang w:val="pt-PT"/>
              </w:rPr>
            </w:pPr>
            <w:r>
              <w:rPr>
                <w:rStyle w:val="SegmentID"/>
                <w:lang w:val="pt-PT"/>
              </w:rPr>
              <w:lastRenderedPageBreak/>
              <w:t>37</w:t>
            </w:r>
            <w:r>
              <w:rPr>
                <w:rStyle w:val="TransUnitID"/>
                <w:lang w:val="pt-PT"/>
              </w:rPr>
              <w:t>537d9d2c-e6f4-4023-b16f-9338e2f93b60</w:t>
            </w:r>
          </w:p>
        </w:tc>
        <w:tc>
          <w:tcPr>
            <w:tcW w:w="4651" w:type="dxa"/>
            <w:shd w:val="clear" w:color="auto" w:fill="FFFFFF"/>
          </w:tcPr>
          <w:p w14:paraId="501314D8" w14:textId="77777777" w:rsidR="00456EFC" w:rsidRDefault="00456EFC" w:rsidP="00D4451C">
            <w:pPr>
              <w:rPr>
                <w:lang w:val="pt-PT"/>
              </w:rPr>
            </w:pPr>
            <w:r>
              <w:rPr>
                <w:lang w:val="pt-PT"/>
              </w:rPr>
              <w:t>Para fazer isso, tem que tem alternativo preparado e alguma forma de não esquecer!</w:t>
            </w:r>
          </w:p>
        </w:tc>
        <w:tc>
          <w:tcPr>
            <w:tcW w:w="4561" w:type="dxa"/>
            <w:shd w:val="clear" w:color="auto" w:fill="FFFFFF"/>
          </w:tcPr>
          <w:p w14:paraId="0713769E" w14:textId="77777777" w:rsidR="00456EFC" w:rsidRDefault="00456EFC" w:rsidP="00D4451C">
            <w:r>
              <w:t>Para con seguir esto, ¡debe tener una alternativa preparada y una forma de no olvidarla!</w:t>
            </w:r>
          </w:p>
        </w:tc>
      </w:tr>
      <w:tr w:rsidR="00456EFC" w:rsidRPr="00E9427C" w14:paraId="48063140" w14:textId="77777777" w:rsidTr="00456EFC">
        <w:tc>
          <w:tcPr>
            <w:tcW w:w="0" w:type="auto"/>
            <w:shd w:val="clear" w:color="auto" w:fill="FFFFFF"/>
          </w:tcPr>
          <w:p w14:paraId="53F10A36" w14:textId="77777777" w:rsidR="00456EFC" w:rsidRDefault="00456EFC" w:rsidP="00D4451C">
            <w:pPr>
              <w:rPr>
                <w:lang w:val="pt-PT"/>
              </w:rPr>
            </w:pPr>
            <w:r>
              <w:rPr>
                <w:rStyle w:val="SegmentID"/>
                <w:lang w:val="pt-PT"/>
              </w:rPr>
              <w:t>38</w:t>
            </w:r>
            <w:r>
              <w:rPr>
                <w:rStyle w:val="TransUnitID"/>
                <w:lang w:val="pt-PT"/>
              </w:rPr>
              <w:t>537d9d2c-e6f4-4023-b16f-9338e2f93b60</w:t>
            </w:r>
          </w:p>
        </w:tc>
        <w:tc>
          <w:tcPr>
            <w:tcW w:w="4651" w:type="dxa"/>
            <w:shd w:val="clear" w:color="auto" w:fill="FFFFFF"/>
          </w:tcPr>
          <w:p w14:paraId="612191BB" w14:textId="77777777" w:rsidR="00456EFC" w:rsidRDefault="00456EFC" w:rsidP="00D4451C">
            <w:pPr>
              <w:rPr>
                <w:lang w:val="pt-PT"/>
              </w:rPr>
            </w:pPr>
            <w:r>
              <w:rPr>
                <w:lang w:val="pt-PT"/>
              </w:rPr>
              <w:t>Pois lembra o estomago funciona sem você precisando estar consciente, já é automático, então ele pode funciona sem você tranquilamente.</w:t>
            </w:r>
          </w:p>
        </w:tc>
        <w:tc>
          <w:tcPr>
            <w:tcW w:w="4561" w:type="dxa"/>
            <w:shd w:val="clear" w:color="auto" w:fill="FFFFFF"/>
          </w:tcPr>
          <w:p w14:paraId="5FE0A426" w14:textId="77777777" w:rsidR="00456EFC" w:rsidRDefault="00456EFC" w:rsidP="00D4451C">
            <w:r>
              <w:t>Recuerde, el estómago funciona sin que usted esté consciente de ello, ya es automático, y por eso funciona sin tranquilamente sin su intervención.</w:t>
            </w:r>
          </w:p>
        </w:tc>
      </w:tr>
      <w:tr w:rsidR="00456EFC" w:rsidRPr="00E9427C" w14:paraId="38D53B32" w14:textId="77777777" w:rsidTr="00456EFC">
        <w:tc>
          <w:tcPr>
            <w:tcW w:w="0" w:type="auto"/>
            <w:shd w:val="clear" w:color="auto" w:fill="FFFFFF"/>
          </w:tcPr>
          <w:p w14:paraId="309C5039" w14:textId="77777777" w:rsidR="00456EFC" w:rsidRDefault="00456EFC" w:rsidP="00D4451C">
            <w:pPr>
              <w:rPr>
                <w:lang w:val="pt-PT"/>
              </w:rPr>
            </w:pPr>
            <w:r>
              <w:rPr>
                <w:rStyle w:val="SegmentID"/>
                <w:lang w:val="pt-PT"/>
              </w:rPr>
              <w:t>39</w:t>
            </w:r>
            <w:r>
              <w:rPr>
                <w:rStyle w:val="TransUnitID"/>
                <w:lang w:val="pt-PT"/>
              </w:rPr>
              <w:t>537d9d2c-e6f4-4023-b16f-9338e2f93b60</w:t>
            </w:r>
          </w:p>
        </w:tc>
        <w:tc>
          <w:tcPr>
            <w:tcW w:w="4651" w:type="dxa"/>
            <w:shd w:val="clear" w:color="auto" w:fill="FFFFFF"/>
          </w:tcPr>
          <w:p w14:paraId="77BE6ABA" w14:textId="77777777" w:rsidR="00456EFC" w:rsidRDefault="00456EFC" w:rsidP="00D4451C">
            <w:pPr>
              <w:rPr>
                <w:lang w:val="pt-PT"/>
              </w:rPr>
            </w:pPr>
            <w:r>
              <w:rPr>
                <w:lang w:val="pt-PT"/>
              </w:rPr>
              <w:t>Isto é a sensação de perceber que fez algo que antes decidiu não fazer!</w:t>
            </w:r>
          </w:p>
        </w:tc>
        <w:tc>
          <w:tcPr>
            <w:tcW w:w="4561" w:type="dxa"/>
            <w:shd w:val="clear" w:color="auto" w:fill="FFFFFF"/>
          </w:tcPr>
          <w:p w14:paraId="5F116179" w14:textId="77777777" w:rsidR="00456EFC" w:rsidRDefault="00456EFC" w:rsidP="00D4451C">
            <w:r>
              <w:t xml:space="preserve">¡Es como la sensación de darse cuenta que hizo algo </w:t>
            </w:r>
            <w:proofErr w:type="spellStart"/>
            <w:r>
              <w:t>aún</w:t>
            </w:r>
            <w:proofErr w:type="spellEnd"/>
            <w:r>
              <w:t xml:space="preserve"> cuando antes no quería hacerlo!</w:t>
            </w:r>
          </w:p>
        </w:tc>
      </w:tr>
      <w:tr w:rsidR="00456EFC" w:rsidRPr="00E9427C" w14:paraId="43DCAD0D" w14:textId="77777777" w:rsidTr="00456EFC">
        <w:tc>
          <w:tcPr>
            <w:tcW w:w="0" w:type="auto"/>
            <w:shd w:val="clear" w:color="auto" w:fill="FFFFFF"/>
          </w:tcPr>
          <w:p w14:paraId="674CB7A4" w14:textId="77777777" w:rsidR="00456EFC" w:rsidRDefault="00456EFC" w:rsidP="00D4451C">
            <w:pPr>
              <w:rPr>
                <w:lang w:val="pt-PT"/>
              </w:rPr>
            </w:pPr>
            <w:r>
              <w:rPr>
                <w:rStyle w:val="SegmentID"/>
                <w:lang w:val="pt-PT"/>
              </w:rPr>
              <w:t>40</w:t>
            </w:r>
            <w:r>
              <w:rPr>
                <w:rStyle w:val="TransUnitID"/>
                <w:lang w:val="pt-PT"/>
              </w:rPr>
              <w:t>537d9d2c-e6f4-4023-b16f-9338e2f93b60</w:t>
            </w:r>
          </w:p>
        </w:tc>
        <w:tc>
          <w:tcPr>
            <w:tcW w:w="4651" w:type="dxa"/>
            <w:shd w:val="clear" w:color="auto" w:fill="FFFFFF"/>
          </w:tcPr>
          <w:p w14:paraId="052DFD8D" w14:textId="77777777" w:rsidR="00456EFC" w:rsidRDefault="00456EFC" w:rsidP="00D4451C">
            <w:pPr>
              <w:rPr>
                <w:lang w:val="pt-PT"/>
              </w:rPr>
            </w:pPr>
            <w:r>
              <w:rPr>
                <w:lang w:val="pt-PT"/>
              </w:rPr>
              <w:t>Por exemplo, está levando amigo para casa dele e tem saída para sua casa...você está no meia de boa conversa com este amigo e tão dentro da conversa que você pegar rumo para sua casa ‘sem pensar’.</w:t>
            </w:r>
          </w:p>
        </w:tc>
        <w:tc>
          <w:tcPr>
            <w:tcW w:w="4561" w:type="dxa"/>
            <w:shd w:val="clear" w:color="auto" w:fill="FFFFFF"/>
          </w:tcPr>
          <w:p w14:paraId="5064BE13" w14:textId="77777777" w:rsidR="00456EFC" w:rsidRDefault="00456EFC" w:rsidP="00D4451C">
            <w:r>
              <w:t>Por ejemplo, lleva a un amigo la casa de él, que está a medio camino de la suya, y mientras ambos tienen una buena conversación, "sin pensar", sin darse cuenta, usted continua conduciendo para su casa, olvidando pasar por la de su amigo.</w:t>
            </w:r>
          </w:p>
        </w:tc>
      </w:tr>
      <w:tr w:rsidR="00456EFC" w:rsidRPr="00E9427C" w14:paraId="12985641" w14:textId="77777777" w:rsidTr="00456EFC">
        <w:tc>
          <w:tcPr>
            <w:tcW w:w="0" w:type="auto"/>
            <w:shd w:val="clear" w:color="auto" w:fill="FFFFFF"/>
          </w:tcPr>
          <w:p w14:paraId="03E7B6E0" w14:textId="77777777" w:rsidR="00456EFC" w:rsidRDefault="00456EFC" w:rsidP="00D4451C">
            <w:pPr>
              <w:rPr>
                <w:lang w:val="pt-PT"/>
              </w:rPr>
            </w:pPr>
            <w:r>
              <w:rPr>
                <w:rStyle w:val="SegmentID"/>
                <w:lang w:val="pt-PT"/>
              </w:rPr>
              <w:t>41</w:t>
            </w:r>
            <w:r>
              <w:rPr>
                <w:rStyle w:val="TransUnitID"/>
                <w:lang w:val="pt-PT"/>
              </w:rPr>
              <w:t>537d9d2c-e6f4-4023-b16f-9338e2f93b60</w:t>
            </w:r>
          </w:p>
        </w:tc>
        <w:tc>
          <w:tcPr>
            <w:tcW w:w="4651" w:type="dxa"/>
            <w:shd w:val="clear" w:color="auto" w:fill="FFFFFF"/>
          </w:tcPr>
          <w:p w14:paraId="6B5F591C" w14:textId="77777777" w:rsidR="00456EFC" w:rsidRDefault="00456EFC" w:rsidP="00D4451C">
            <w:pPr>
              <w:rPr>
                <w:lang w:val="pt-PT"/>
              </w:rPr>
            </w:pPr>
            <w:r>
              <w:rPr>
                <w:lang w:val="pt-PT"/>
              </w:rPr>
              <w:t xml:space="preserve">Seu amigo então levanta voz e fala ‘não </w:t>
            </w:r>
            <w:proofErr w:type="gramStart"/>
            <w:r>
              <w:rPr>
                <w:lang w:val="pt-PT"/>
              </w:rPr>
              <w:t>vai me</w:t>
            </w:r>
            <w:proofErr w:type="gramEnd"/>
            <w:r>
              <w:rPr>
                <w:lang w:val="pt-PT"/>
              </w:rPr>
              <w:t xml:space="preserve"> levar para minha casa?!’</w:t>
            </w:r>
          </w:p>
        </w:tc>
        <w:tc>
          <w:tcPr>
            <w:tcW w:w="4561" w:type="dxa"/>
            <w:shd w:val="clear" w:color="auto" w:fill="FFFFFF"/>
          </w:tcPr>
          <w:p w14:paraId="43EA67AE" w14:textId="77777777" w:rsidR="00456EFC" w:rsidRDefault="00456EFC" w:rsidP="00D4451C">
            <w:r>
              <w:t>Entonces él levanta la voz y dice ¡¿No me ibas a llevar a casa?!</w:t>
            </w:r>
          </w:p>
        </w:tc>
      </w:tr>
      <w:tr w:rsidR="00456EFC" w:rsidRPr="00E9427C" w14:paraId="3B301B54" w14:textId="77777777" w:rsidTr="00456EFC">
        <w:tc>
          <w:tcPr>
            <w:tcW w:w="0" w:type="auto"/>
            <w:shd w:val="clear" w:color="auto" w:fill="FFFFFF"/>
          </w:tcPr>
          <w:p w14:paraId="7931BF7F" w14:textId="77777777" w:rsidR="00456EFC" w:rsidRDefault="00456EFC" w:rsidP="00D4451C">
            <w:pPr>
              <w:rPr>
                <w:lang w:val="pt-PT"/>
              </w:rPr>
            </w:pPr>
            <w:r>
              <w:rPr>
                <w:rStyle w:val="SegmentID"/>
                <w:lang w:val="pt-PT"/>
              </w:rPr>
              <w:t>42</w:t>
            </w:r>
            <w:r>
              <w:rPr>
                <w:rStyle w:val="TransUnitID"/>
                <w:lang w:val="pt-PT"/>
              </w:rPr>
              <w:t>537d9d2c-e6f4-4023-b16f-9338e2f93b60</w:t>
            </w:r>
          </w:p>
        </w:tc>
        <w:tc>
          <w:tcPr>
            <w:tcW w:w="4651" w:type="dxa"/>
            <w:shd w:val="clear" w:color="auto" w:fill="FFFFFF"/>
          </w:tcPr>
          <w:p w14:paraId="048C5AB5" w14:textId="77777777" w:rsidR="00456EFC" w:rsidRDefault="00456EFC" w:rsidP="00D4451C">
            <w:pPr>
              <w:rPr>
                <w:lang w:val="pt-PT"/>
              </w:rPr>
            </w:pPr>
            <w:r>
              <w:rPr>
                <w:lang w:val="pt-PT"/>
              </w:rPr>
              <w:t>Então por bastante tempo vai tem que forçar se mesmo para lembrar.</w:t>
            </w:r>
          </w:p>
        </w:tc>
        <w:tc>
          <w:tcPr>
            <w:tcW w:w="4561" w:type="dxa"/>
            <w:shd w:val="clear" w:color="auto" w:fill="FFFFFF"/>
          </w:tcPr>
          <w:p w14:paraId="17809711" w14:textId="77777777" w:rsidR="00456EFC" w:rsidRDefault="00456EFC" w:rsidP="00D4451C">
            <w:r>
              <w:t>Es por esto que tiene que esforzarse para recordar, y esto puede tomar bastante tiempo.</w:t>
            </w:r>
          </w:p>
        </w:tc>
      </w:tr>
      <w:tr w:rsidR="00456EFC" w:rsidRPr="00E9427C" w14:paraId="595AD45B" w14:textId="77777777" w:rsidTr="00456EFC">
        <w:tc>
          <w:tcPr>
            <w:tcW w:w="0" w:type="auto"/>
            <w:shd w:val="clear" w:color="auto" w:fill="FFFFFF"/>
          </w:tcPr>
          <w:p w14:paraId="3F95292D" w14:textId="77777777" w:rsidR="00456EFC" w:rsidRDefault="00456EFC" w:rsidP="00D4451C">
            <w:pPr>
              <w:rPr>
                <w:lang w:val="pt-PT"/>
              </w:rPr>
            </w:pPr>
            <w:r>
              <w:rPr>
                <w:rStyle w:val="SegmentID"/>
                <w:lang w:val="pt-PT"/>
              </w:rPr>
              <w:t>43</w:t>
            </w:r>
            <w:r>
              <w:rPr>
                <w:rStyle w:val="TransUnitID"/>
                <w:lang w:val="pt-PT"/>
              </w:rPr>
              <w:t>537d9d2c-e6f4-4023-b16f-9338e2f93b60</w:t>
            </w:r>
          </w:p>
        </w:tc>
        <w:tc>
          <w:tcPr>
            <w:tcW w:w="4651" w:type="dxa"/>
            <w:shd w:val="clear" w:color="auto" w:fill="FFFFFF"/>
          </w:tcPr>
          <w:p w14:paraId="58597E02" w14:textId="77777777" w:rsidR="00456EFC" w:rsidRDefault="00456EFC" w:rsidP="00D4451C">
            <w:pPr>
              <w:rPr>
                <w:lang w:val="pt-PT"/>
              </w:rPr>
            </w:pPr>
            <w:r>
              <w:rPr>
                <w:lang w:val="pt-PT"/>
              </w:rPr>
              <w:t>Imagens, palavras em plena vista são necessários.</w:t>
            </w:r>
          </w:p>
        </w:tc>
        <w:tc>
          <w:tcPr>
            <w:tcW w:w="4561" w:type="dxa"/>
            <w:shd w:val="clear" w:color="auto" w:fill="FFFFFF"/>
          </w:tcPr>
          <w:p w14:paraId="7C440AAF" w14:textId="77777777" w:rsidR="00456EFC" w:rsidRDefault="00456EFC" w:rsidP="00D4451C">
            <w:r>
              <w:t>Imágenes, palabras, en plena vista se hacen necesarias.</w:t>
            </w:r>
          </w:p>
        </w:tc>
      </w:tr>
      <w:tr w:rsidR="00456EFC" w:rsidRPr="00E9427C" w14:paraId="161B83A3" w14:textId="77777777" w:rsidTr="00456EFC">
        <w:tc>
          <w:tcPr>
            <w:tcW w:w="0" w:type="auto"/>
            <w:shd w:val="clear" w:color="auto" w:fill="FFFFFF"/>
          </w:tcPr>
          <w:p w14:paraId="0C919FC6" w14:textId="77777777" w:rsidR="00456EFC" w:rsidRDefault="00456EFC" w:rsidP="00D4451C">
            <w:pPr>
              <w:rPr>
                <w:lang w:val="pt-PT"/>
              </w:rPr>
            </w:pPr>
            <w:r>
              <w:rPr>
                <w:rStyle w:val="SegmentID"/>
                <w:lang w:val="pt-PT"/>
              </w:rPr>
              <w:lastRenderedPageBreak/>
              <w:t>44</w:t>
            </w:r>
            <w:r>
              <w:rPr>
                <w:rStyle w:val="TransUnitID"/>
                <w:lang w:val="pt-PT"/>
              </w:rPr>
              <w:t>2715b35a-48dd-4569-b6df-72c6977d22b8</w:t>
            </w:r>
          </w:p>
        </w:tc>
        <w:tc>
          <w:tcPr>
            <w:tcW w:w="4651" w:type="dxa"/>
            <w:shd w:val="clear" w:color="auto" w:fill="FFFFFF"/>
          </w:tcPr>
          <w:p w14:paraId="49AB13F2" w14:textId="77777777" w:rsidR="00456EFC" w:rsidRDefault="00456EFC" w:rsidP="00D4451C">
            <w:pPr>
              <w:rPr>
                <w:lang w:val="pt-PT"/>
              </w:rPr>
            </w:pPr>
            <w:r>
              <w:rPr>
                <w:lang w:val="pt-PT"/>
              </w:rPr>
              <w:t xml:space="preserve">Observe as </w:t>
            </w:r>
            <w:r>
              <w:rPr>
                <w:rStyle w:val="Tag"/>
                <w:lang w:val="pt-PT"/>
              </w:rPr>
              <w:t>&lt;</w:t>
            </w:r>
            <w:proofErr w:type="gramStart"/>
            <w:r>
              <w:rPr>
                <w:rStyle w:val="Tag"/>
                <w:lang w:val="pt-PT"/>
              </w:rPr>
              <w:t>8&gt;</w:t>
            </w:r>
            <w:r>
              <w:rPr>
                <w:lang w:val="pt-PT"/>
              </w:rPr>
              <w:t>sequencias</w:t>
            </w:r>
            <w:proofErr w:type="gramEnd"/>
            <w:r>
              <w:rPr>
                <w:lang w:val="pt-PT"/>
              </w:rPr>
              <w:t xml:space="preserve"> internas</w:t>
            </w:r>
            <w:r>
              <w:rPr>
                <w:rStyle w:val="Tag"/>
                <w:lang w:val="pt-PT"/>
              </w:rPr>
              <w:t>&lt;/8&gt;</w:t>
            </w:r>
            <w:r>
              <w:rPr>
                <w:lang w:val="pt-PT"/>
              </w:rPr>
              <w:t xml:space="preserve"> que levam você numa certa direção (sequencia habitual) e implantar a placa de desvio lá!</w:t>
            </w:r>
          </w:p>
        </w:tc>
        <w:tc>
          <w:tcPr>
            <w:tcW w:w="4561" w:type="dxa"/>
            <w:shd w:val="clear" w:color="auto" w:fill="FFFFFF"/>
          </w:tcPr>
          <w:p w14:paraId="4328FA6A" w14:textId="77777777" w:rsidR="00456EFC" w:rsidRDefault="00456EFC" w:rsidP="00D4451C">
            <w:r>
              <w:t xml:space="preserve">¡Ponga atención a las </w:t>
            </w:r>
            <w:r>
              <w:rPr>
                <w:rStyle w:val="Tag"/>
              </w:rPr>
              <w:t>&lt;Bold&gt;</w:t>
            </w:r>
            <w:r>
              <w:t>consecuencias internas</w:t>
            </w:r>
            <w:r>
              <w:rPr>
                <w:rStyle w:val="Tag"/>
              </w:rPr>
              <w:t>&lt;/Bold&gt;</w:t>
            </w:r>
            <w:r>
              <w:t xml:space="preserve"> que le llevan en una cierta dirección (la secuencia habitual) e implante la señal de desvío en su lugar!</w:t>
            </w:r>
          </w:p>
        </w:tc>
      </w:tr>
      <w:tr w:rsidR="00456EFC" w:rsidRPr="00E9427C" w14:paraId="5EE10697" w14:textId="77777777" w:rsidTr="00456EFC">
        <w:tc>
          <w:tcPr>
            <w:tcW w:w="0" w:type="auto"/>
            <w:shd w:val="clear" w:color="auto" w:fill="FFFFFF"/>
          </w:tcPr>
          <w:p w14:paraId="3895B080" w14:textId="77777777" w:rsidR="00456EFC" w:rsidRDefault="00456EFC" w:rsidP="00D4451C">
            <w:pPr>
              <w:rPr>
                <w:lang w:val="pt-PT"/>
              </w:rPr>
            </w:pPr>
            <w:r>
              <w:rPr>
                <w:rStyle w:val="SegmentID"/>
                <w:lang w:val="pt-PT"/>
              </w:rPr>
              <w:t>45</w:t>
            </w:r>
            <w:r>
              <w:rPr>
                <w:rStyle w:val="TransUnitID"/>
                <w:lang w:val="pt-PT"/>
              </w:rPr>
              <w:t>26464590-94fb-487f-b7d5-cc39ccb7581d</w:t>
            </w:r>
          </w:p>
        </w:tc>
        <w:tc>
          <w:tcPr>
            <w:tcW w:w="4651" w:type="dxa"/>
            <w:shd w:val="clear" w:color="auto" w:fill="FFFFFF"/>
          </w:tcPr>
          <w:p w14:paraId="61A0DF63" w14:textId="77777777" w:rsidR="00456EFC" w:rsidRDefault="00456EFC" w:rsidP="00D4451C">
            <w:pPr>
              <w:rPr>
                <w:lang w:val="pt-PT"/>
              </w:rPr>
            </w:pPr>
            <w:r>
              <w:rPr>
                <w:lang w:val="pt-PT"/>
              </w:rPr>
              <w:t>Pensa nas placas de DESVIO que existem na rua quando está sobre obras.</w:t>
            </w:r>
          </w:p>
        </w:tc>
        <w:tc>
          <w:tcPr>
            <w:tcW w:w="4561" w:type="dxa"/>
            <w:shd w:val="clear" w:color="auto" w:fill="FFFFFF"/>
          </w:tcPr>
          <w:p w14:paraId="73A6BE57" w14:textId="77777777" w:rsidR="00456EFC" w:rsidRDefault="00456EFC" w:rsidP="00D4451C">
            <w:r>
              <w:t>Piense en las señales de DESVÍO que existen en la calle cuando se están haciendo obras.</w:t>
            </w:r>
          </w:p>
        </w:tc>
      </w:tr>
      <w:tr w:rsidR="00456EFC" w:rsidRPr="00E9427C" w14:paraId="3D8CC50D" w14:textId="77777777" w:rsidTr="00456EFC">
        <w:tc>
          <w:tcPr>
            <w:tcW w:w="0" w:type="auto"/>
            <w:shd w:val="clear" w:color="auto" w:fill="FFFFFF"/>
          </w:tcPr>
          <w:p w14:paraId="79C6B9C6" w14:textId="77777777" w:rsidR="00456EFC" w:rsidRDefault="00456EFC" w:rsidP="00D4451C">
            <w:pPr>
              <w:rPr>
                <w:lang w:val="pt-PT"/>
              </w:rPr>
            </w:pPr>
            <w:r>
              <w:rPr>
                <w:rStyle w:val="SegmentID"/>
                <w:lang w:val="pt-PT"/>
              </w:rPr>
              <w:t>46</w:t>
            </w:r>
            <w:r>
              <w:rPr>
                <w:rStyle w:val="TransUnitID"/>
                <w:lang w:val="pt-PT"/>
              </w:rPr>
              <w:t>26464590-94fb-487f-b7d5-cc39ccb7581d</w:t>
            </w:r>
          </w:p>
        </w:tc>
        <w:tc>
          <w:tcPr>
            <w:tcW w:w="4651" w:type="dxa"/>
            <w:shd w:val="clear" w:color="auto" w:fill="FFFFFF"/>
          </w:tcPr>
          <w:p w14:paraId="57D1E8D9" w14:textId="77777777" w:rsidR="00456EFC" w:rsidRDefault="00456EFC" w:rsidP="00D4451C">
            <w:pPr>
              <w:rPr>
                <w:lang w:val="pt-PT"/>
              </w:rPr>
            </w:pPr>
            <w:r>
              <w:rPr>
                <w:lang w:val="pt-PT"/>
              </w:rPr>
              <w:t>É grande, bem na sua cara e aponta claramente outra direção – tem que ser assim mesmo.</w:t>
            </w:r>
          </w:p>
        </w:tc>
        <w:tc>
          <w:tcPr>
            <w:tcW w:w="4561" w:type="dxa"/>
            <w:shd w:val="clear" w:color="auto" w:fill="FFFFFF"/>
          </w:tcPr>
          <w:p w14:paraId="2ADEB9DB" w14:textId="77777777" w:rsidR="00456EFC" w:rsidRDefault="00456EFC" w:rsidP="00D4451C">
            <w:r>
              <w:t>Son grandes, directo a su rostro, apuntando claramente en otra dirección a seguir –así deben ser las que utilice–.</w:t>
            </w:r>
          </w:p>
        </w:tc>
      </w:tr>
      <w:tr w:rsidR="00456EFC" w:rsidRPr="00E9427C" w14:paraId="6B0D7A49" w14:textId="77777777" w:rsidTr="00456EFC">
        <w:tc>
          <w:tcPr>
            <w:tcW w:w="0" w:type="auto"/>
            <w:shd w:val="clear" w:color="auto" w:fill="FFFFFF"/>
          </w:tcPr>
          <w:p w14:paraId="5C7049EE" w14:textId="77777777" w:rsidR="00456EFC" w:rsidRDefault="00456EFC" w:rsidP="00D4451C">
            <w:pPr>
              <w:rPr>
                <w:lang w:val="pt-PT"/>
              </w:rPr>
            </w:pPr>
            <w:r>
              <w:rPr>
                <w:rStyle w:val="SegmentID"/>
                <w:lang w:val="pt-PT"/>
              </w:rPr>
              <w:t>47</w:t>
            </w:r>
            <w:r>
              <w:rPr>
                <w:rStyle w:val="TransUnitID"/>
                <w:lang w:val="pt-PT"/>
              </w:rPr>
              <w:t>26464590-94fb-487f-b7d5-cc39ccb7581d</w:t>
            </w:r>
          </w:p>
        </w:tc>
        <w:tc>
          <w:tcPr>
            <w:tcW w:w="4651" w:type="dxa"/>
            <w:shd w:val="clear" w:color="auto" w:fill="FFFFFF"/>
          </w:tcPr>
          <w:p w14:paraId="5AD110DE" w14:textId="77777777" w:rsidR="00456EFC" w:rsidRDefault="00456EFC" w:rsidP="00D4451C">
            <w:pPr>
              <w:rPr>
                <w:lang w:val="pt-PT"/>
              </w:rPr>
            </w:pPr>
            <w:r>
              <w:rPr>
                <w:lang w:val="pt-PT"/>
              </w:rPr>
              <w:t>É lembrar, esteja preparado para aquela ‘</w:t>
            </w:r>
            <w:r>
              <w:rPr>
                <w:rStyle w:val="Tag"/>
                <w:lang w:val="pt-PT"/>
              </w:rPr>
              <w:t>&lt;</w:t>
            </w:r>
            <w:proofErr w:type="gramStart"/>
            <w:r>
              <w:rPr>
                <w:rStyle w:val="Tag"/>
                <w:lang w:val="pt-PT"/>
              </w:rPr>
              <w:t>9&gt;</w:t>
            </w:r>
            <w:proofErr w:type="spellStart"/>
            <w:r>
              <w:rPr>
                <w:lang w:val="pt-PT"/>
              </w:rPr>
              <w:t>uuurrr</w:t>
            </w:r>
            <w:proofErr w:type="spellEnd"/>
            <w:r>
              <w:rPr>
                <w:rStyle w:val="Tag"/>
                <w:lang w:val="pt-PT"/>
              </w:rPr>
              <w:t>&lt;</w:t>
            </w:r>
            <w:proofErr w:type="gramEnd"/>
            <w:r>
              <w:rPr>
                <w:rStyle w:val="Tag"/>
                <w:lang w:val="pt-PT"/>
              </w:rPr>
              <w:t>/9&gt;</w:t>
            </w:r>
            <w:r>
              <w:rPr>
                <w:lang w:val="pt-PT"/>
              </w:rPr>
              <w:t>’ interno como se fosse morrendo coitado, pois quando pessoas dizem ‘não pode ensinar cachorro velho novas truques’ estão falando do estomago.</w:t>
            </w:r>
          </w:p>
        </w:tc>
        <w:tc>
          <w:tcPr>
            <w:tcW w:w="4561" w:type="dxa"/>
            <w:shd w:val="clear" w:color="auto" w:fill="FFFFFF"/>
          </w:tcPr>
          <w:p w14:paraId="2180F396" w14:textId="77777777" w:rsidR="00456EFC" w:rsidRDefault="00456EFC" w:rsidP="00D4451C">
            <w:r>
              <w:t xml:space="preserve">Se trata de recordar que debe estar preparado para aquel </w:t>
            </w:r>
            <w:r>
              <w:rPr>
                <w:rStyle w:val="Tag"/>
              </w:rPr>
              <w:t>&lt;Italic&gt;</w:t>
            </w:r>
            <w:r>
              <w:t>"</w:t>
            </w:r>
            <w:proofErr w:type="spellStart"/>
            <w:r>
              <w:t>ouch</w:t>
            </w:r>
            <w:proofErr w:type="spellEnd"/>
            <w:r>
              <w:t>"</w:t>
            </w:r>
            <w:r>
              <w:rPr>
                <w:rStyle w:val="Tag"/>
              </w:rPr>
              <w:t>&lt;/Italic&gt;</w:t>
            </w:r>
            <w:r>
              <w:t xml:space="preserve"> interno, como si estuviera por morirse, como cuando las personas dicen "no puedes enseñarle a un perro viejo trucos nuevos", se refieren al estómago.</w:t>
            </w:r>
          </w:p>
        </w:tc>
      </w:tr>
      <w:tr w:rsidR="00456EFC" w:rsidRPr="00E9427C" w14:paraId="10459A21" w14:textId="77777777" w:rsidTr="00456EFC">
        <w:tc>
          <w:tcPr>
            <w:tcW w:w="0" w:type="auto"/>
            <w:shd w:val="clear" w:color="auto" w:fill="FFFFFF"/>
          </w:tcPr>
          <w:p w14:paraId="7F193694" w14:textId="77777777" w:rsidR="00456EFC" w:rsidRDefault="00456EFC" w:rsidP="00D4451C">
            <w:pPr>
              <w:rPr>
                <w:lang w:val="pt-PT"/>
              </w:rPr>
            </w:pPr>
            <w:r>
              <w:rPr>
                <w:rStyle w:val="SegmentID"/>
                <w:lang w:val="pt-PT"/>
              </w:rPr>
              <w:t>48</w:t>
            </w:r>
            <w:r>
              <w:rPr>
                <w:rStyle w:val="TransUnitID"/>
                <w:lang w:val="pt-PT"/>
              </w:rPr>
              <w:t>bd1c8272-3562-460c-ad42-ba308b886232</w:t>
            </w:r>
          </w:p>
        </w:tc>
        <w:tc>
          <w:tcPr>
            <w:tcW w:w="4651" w:type="dxa"/>
            <w:shd w:val="clear" w:color="auto" w:fill="FFFFFF"/>
          </w:tcPr>
          <w:p w14:paraId="054FD9E9" w14:textId="77777777" w:rsidR="00456EFC" w:rsidRDefault="00456EFC" w:rsidP="00D4451C">
            <w:pPr>
              <w:rPr>
                <w:lang w:val="pt-PT"/>
              </w:rPr>
            </w:pPr>
            <w:r>
              <w:rPr>
                <w:lang w:val="pt-PT"/>
              </w:rPr>
              <w:t xml:space="preserve">Uma chave em entender porque seguimos uma </w:t>
            </w:r>
            <w:proofErr w:type="gramStart"/>
            <w:r>
              <w:rPr>
                <w:lang w:val="pt-PT"/>
              </w:rPr>
              <w:t>sequencia</w:t>
            </w:r>
            <w:proofErr w:type="gramEnd"/>
            <w:r>
              <w:rPr>
                <w:lang w:val="pt-PT"/>
              </w:rPr>
              <w:t xml:space="preserve"> de hábitos ruins, sem querer, é que temos no final dessa sequencia (sequencia de sinapses e ações) a ideia (agora inconsciente) de tal sequencia leva até uma RECOMPENSA.</w:t>
            </w:r>
          </w:p>
        </w:tc>
        <w:tc>
          <w:tcPr>
            <w:tcW w:w="4561" w:type="dxa"/>
            <w:shd w:val="clear" w:color="auto" w:fill="FFFFFF"/>
          </w:tcPr>
          <w:p w14:paraId="636762C9" w14:textId="77777777" w:rsidR="00456EFC" w:rsidRDefault="00456EFC" w:rsidP="00D4451C">
            <w:r>
              <w:t xml:space="preserve">Una de las claves es entender </w:t>
            </w:r>
            <w:proofErr w:type="spellStart"/>
            <w:r>
              <w:t>el porqué</w:t>
            </w:r>
            <w:proofErr w:type="spellEnd"/>
            <w:r>
              <w:t xml:space="preserve"> seguimos una secuencia de hábitos negativos, sin quererlo, es que tengamos al final de esa secuencia (secuencia de sinapsis y acciones) la idea (inconsciente) de que tal secuencia lleva hasta una RECOMPENSA.</w:t>
            </w:r>
          </w:p>
        </w:tc>
      </w:tr>
      <w:tr w:rsidR="00456EFC" w:rsidRPr="00C63E93" w14:paraId="53A95319" w14:textId="77777777" w:rsidTr="00456EFC">
        <w:tc>
          <w:tcPr>
            <w:tcW w:w="0" w:type="auto"/>
            <w:shd w:val="clear" w:color="auto" w:fill="FFFFFF"/>
          </w:tcPr>
          <w:p w14:paraId="5936A70C" w14:textId="77777777" w:rsidR="00456EFC" w:rsidRDefault="00456EFC" w:rsidP="00D4451C">
            <w:pPr>
              <w:rPr>
                <w:lang w:val="pt-PT"/>
              </w:rPr>
            </w:pPr>
            <w:r>
              <w:rPr>
                <w:rStyle w:val="SegmentID"/>
                <w:lang w:val="pt-PT"/>
              </w:rPr>
              <w:t>49</w:t>
            </w:r>
            <w:r>
              <w:rPr>
                <w:rStyle w:val="TransUnitID"/>
                <w:lang w:val="pt-PT"/>
              </w:rPr>
              <w:t>bd1c8272-3562-460c-ad42-ba308b886232</w:t>
            </w:r>
          </w:p>
        </w:tc>
        <w:tc>
          <w:tcPr>
            <w:tcW w:w="4651" w:type="dxa"/>
            <w:shd w:val="clear" w:color="auto" w:fill="FFFFFF"/>
          </w:tcPr>
          <w:p w14:paraId="20B36701" w14:textId="77777777" w:rsidR="00456EFC" w:rsidRDefault="00456EFC" w:rsidP="00D4451C">
            <w:pPr>
              <w:rPr>
                <w:lang w:val="pt-PT"/>
              </w:rPr>
            </w:pPr>
            <w:r>
              <w:rPr>
                <w:lang w:val="pt-PT"/>
              </w:rPr>
              <w:t xml:space="preserve">Nos se esforçamos, tentamos comportar, ficamos bonzinhos, resolvemos nossos deveres e agora queremos RECOMPENSA (isto </w:t>
            </w:r>
            <w:proofErr w:type="spellStart"/>
            <w:r>
              <w:rPr>
                <w:lang w:val="pt-PT"/>
              </w:rPr>
              <w:t>frequentamente</w:t>
            </w:r>
            <w:proofErr w:type="spellEnd"/>
            <w:r>
              <w:rPr>
                <w:lang w:val="pt-PT"/>
              </w:rPr>
              <w:t xml:space="preserve"> resultado </w:t>
            </w:r>
            <w:r>
              <w:rPr>
                <w:lang w:val="pt-PT"/>
              </w:rPr>
              <w:lastRenderedPageBreak/>
              <w:t>daquela forma de educação ‘se comportar e vai ganhar um doce’...que pena não sabemos quanto estraga causa depois!).</w:t>
            </w:r>
          </w:p>
        </w:tc>
        <w:tc>
          <w:tcPr>
            <w:tcW w:w="4561" w:type="dxa"/>
            <w:shd w:val="clear" w:color="auto" w:fill="FFFFFF"/>
          </w:tcPr>
          <w:p w14:paraId="1D835D91" w14:textId="77777777" w:rsidR="00456EFC" w:rsidRDefault="00456EFC" w:rsidP="00D4451C">
            <w:r>
              <w:lastRenderedPageBreak/>
              <w:t xml:space="preserve">Nos esforzamos, intentamos comportarnos bien, ser buenos, hacemos nuestros deberes, y luego queremos la RECOMPENSA por eso (que es frecuentemente el resultado de aquella forma de educación: "si se porta bien, se puede ganar un dulce"... ¡Es una pena que no </w:t>
            </w:r>
            <w:r>
              <w:lastRenderedPageBreak/>
              <w:t xml:space="preserve">hayamos sabido </w:t>
            </w:r>
            <w:proofErr w:type="spellStart"/>
            <w:r>
              <w:t>cuanto</w:t>
            </w:r>
            <w:proofErr w:type="spellEnd"/>
            <w:r>
              <w:t xml:space="preserve"> daño causaría más tarde!).</w:t>
            </w:r>
          </w:p>
        </w:tc>
      </w:tr>
      <w:tr w:rsidR="00456EFC" w:rsidRPr="00E9427C" w14:paraId="4B64D32C" w14:textId="77777777" w:rsidTr="00456EFC">
        <w:tc>
          <w:tcPr>
            <w:tcW w:w="0" w:type="auto"/>
            <w:shd w:val="clear" w:color="auto" w:fill="FFFFFF"/>
          </w:tcPr>
          <w:p w14:paraId="21E5D49A" w14:textId="77777777" w:rsidR="00456EFC" w:rsidRDefault="00456EFC" w:rsidP="00D4451C">
            <w:pPr>
              <w:rPr>
                <w:lang w:val="pt-PT"/>
              </w:rPr>
            </w:pPr>
            <w:r>
              <w:rPr>
                <w:rStyle w:val="SegmentID"/>
                <w:lang w:val="pt-PT"/>
              </w:rPr>
              <w:lastRenderedPageBreak/>
              <w:t>50</w:t>
            </w:r>
            <w:r>
              <w:rPr>
                <w:rStyle w:val="TransUnitID"/>
                <w:lang w:val="pt-PT"/>
              </w:rPr>
              <w:t>bd1c8272-3562-460c-ad42-ba308b886232</w:t>
            </w:r>
          </w:p>
        </w:tc>
        <w:tc>
          <w:tcPr>
            <w:tcW w:w="4651" w:type="dxa"/>
            <w:shd w:val="clear" w:color="auto" w:fill="FFFFFF"/>
          </w:tcPr>
          <w:p w14:paraId="0919EEB7" w14:textId="77777777" w:rsidR="00456EFC" w:rsidRDefault="00456EFC" w:rsidP="00D4451C">
            <w:pPr>
              <w:rPr>
                <w:lang w:val="pt-PT"/>
              </w:rPr>
            </w:pPr>
            <w:r>
              <w:rPr>
                <w:lang w:val="pt-PT"/>
              </w:rPr>
              <w:t xml:space="preserve">Então é importante começar no FINAL da sequencia da </w:t>
            </w:r>
            <w:proofErr w:type="gramStart"/>
            <w:r>
              <w:rPr>
                <w:lang w:val="pt-PT"/>
              </w:rPr>
              <w:t>atividade  habitual</w:t>
            </w:r>
            <w:proofErr w:type="gramEnd"/>
            <w:r>
              <w:rPr>
                <w:lang w:val="pt-PT"/>
              </w:rPr>
              <w:t xml:space="preserve"> (que quer mudar) na </w:t>
            </w:r>
            <w:r>
              <w:rPr>
                <w:rStyle w:val="Tag"/>
                <w:lang w:val="pt-PT"/>
              </w:rPr>
              <w:t>&lt;10&gt;</w:t>
            </w:r>
            <w:r>
              <w:rPr>
                <w:lang w:val="pt-PT"/>
              </w:rPr>
              <w:t>recompensa</w:t>
            </w:r>
            <w:r>
              <w:rPr>
                <w:rStyle w:val="Tag"/>
                <w:lang w:val="pt-PT"/>
              </w:rPr>
              <w:t>&lt;/10&gt;</w:t>
            </w:r>
            <w:r>
              <w:rPr>
                <w:lang w:val="pt-PT"/>
              </w:rPr>
              <w:t>, e colocar OUTRA FORMA de recompensa lá no final - visualizando, saboreando antecipadamente  e ‘agindo como se fosse assim’ algumas vezes para pegar e fixar o novo costume.</w:t>
            </w:r>
          </w:p>
        </w:tc>
        <w:tc>
          <w:tcPr>
            <w:tcW w:w="4561" w:type="dxa"/>
            <w:shd w:val="clear" w:color="auto" w:fill="FFFFFF"/>
          </w:tcPr>
          <w:p w14:paraId="42E7A2FE" w14:textId="77777777" w:rsidR="00456EFC" w:rsidRDefault="00456EFC" w:rsidP="00D4451C">
            <w:r>
              <w:t xml:space="preserve">Es importante comenzar por el FINAL de la secuencia de esa actividad habitual (que se quiere cambiar) en la </w:t>
            </w:r>
            <w:r>
              <w:rPr>
                <w:rStyle w:val="Tag"/>
              </w:rPr>
              <w:t>&lt;Bold&gt;</w:t>
            </w:r>
            <w:r>
              <w:t>recompensa</w:t>
            </w:r>
            <w:r>
              <w:rPr>
                <w:rStyle w:val="Tag"/>
              </w:rPr>
              <w:t>&lt;/Bold&gt;</w:t>
            </w:r>
            <w:r>
              <w:t xml:space="preserve">, y colocar OTRA FORMA de recompensa en ese final, visualizando, saboreando anticipadamente y "actuando como si se tratara de algo normal" varias veces para conseguir establecer la nueva costumbre. </w:t>
            </w:r>
          </w:p>
        </w:tc>
      </w:tr>
      <w:tr w:rsidR="00456EFC" w:rsidRPr="00E9427C" w14:paraId="36EEEE49" w14:textId="77777777" w:rsidTr="00456EFC">
        <w:tc>
          <w:tcPr>
            <w:tcW w:w="0" w:type="auto"/>
            <w:shd w:val="clear" w:color="auto" w:fill="FFFFFF"/>
          </w:tcPr>
          <w:p w14:paraId="76062436" w14:textId="77777777" w:rsidR="00456EFC" w:rsidRDefault="00456EFC" w:rsidP="00D4451C">
            <w:pPr>
              <w:rPr>
                <w:lang w:val="pt-PT"/>
              </w:rPr>
            </w:pPr>
            <w:r>
              <w:rPr>
                <w:rStyle w:val="SegmentID"/>
                <w:lang w:val="pt-PT"/>
              </w:rPr>
              <w:t>51</w:t>
            </w:r>
            <w:r>
              <w:rPr>
                <w:rStyle w:val="TransUnitID"/>
                <w:lang w:val="pt-PT"/>
              </w:rPr>
              <w:t>8c55cc75-1a7f-470d-a8ee-d2b3a1ba576c</w:t>
            </w:r>
          </w:p>
        </w:tc>
        <w:tc>
          <w:tcPr>
            <w:tcW w:w="4651" w:type="dxa"/>
            <w:shd w:val="clear" w:color="auto" w:fill="FFFFFF"/>
          </w:tcPr>
          <w:p w14:paraId="64A814AA" w14:textId="77777777" w:rsidR="00456EFC" w:rsidRDefault="00456EFC" w:rsidP="00D4451C">
            <w:pPr>
              <w:rPr>
                <w:lang w:val="pt-PT"/>
              </w:rPr>
            </w:pPr>
            <w:r>
              <w:rPr>
                <w:lang w:val="pt-PT"/>
              </w:rPr>
              <w:t xml:space="preserve">Agora a boa </w:t>
            </w:r>
            <w:proofErr w:type="gramStart"/>
            <w:r>
              <w:rPr>
                <w:lang w:val="pt-PT"/>
              </w:rPr>
              <w:t>noticia</w:t>
            </w:r>
            <w:proofErr w:type="gramEnd"/>
            <w:r>
              <w:rPr>
                <w:lang w:val="pt-PT"/>
              </w:rPr>
              <w:t xml:space="preserve"> é, uma vez que o estomago pega hábitos bons (e ele já tem, se você pensar nos hábitos de sua vida) ele vai APOIAR você como servente fiel todos os dias de sua vida.</w:t>
            </w:r>
          </w:p>
        </w:tc>
        <w:tc>
          <w:tcPr>
            <w:tcW w:w="4561" w:type="dxa"/>
            <w:shd w:val="clear" w:color="auto" w:fill="FFFFFF"/>
          </w:tcPr>
          <w:p w14:paraId="1F2DB113" w14:textId="77777777" w:rsidR="00456EFC" w:rsidRDefault="00456EFC" w:rsidP="00D4451C">
            <w:r>
              <w:t>La buena noticia es que, una vez que el estómago adquiere nuevos hábitos buenos (si pone atención a los hábitos de su vida, sabrá que el estómago ya los tiene), este le APOYARÁ como un sirviente fiel el resto de su vida.</w:t>
            </w:r>
          </w:p>
        </w:tc>
      </w:tr>
      <w:tr w:rsidR="00456EFC" w:rsidRPr="00E9427C" w14:paraId="40B485D7" w14:textId="77777777" w:rsidTr="00456EFC">
        <w:tc>
          <w:tcPr>
            <w:tcW w:w="0" w:type="auto"/>
            <w:shd w:val="clear" w:color="auto" w:fill="FFFFFF"/>
          </w:tcPr>
          <w:p w14:paraId="07382BD5" w14:textId="77777777" w:rsidR="00456EFC" w:rsidRDefault="00456EFC" w:rsidP="00D4451C">
            <w:pPr>
              <w:rPr>
                <w:lang w:val="pt-PT"/>
              </w:rPr>
            </w:pPr>
            <w:r>
              <w:rPr>
                <w:rStyle w:val="SegmentID"/>
                <w:lang w:val="pt-PT"/>
              </w:rPr>
              <w:t>52</w:t>
            </w:r>
            <w:r>
              <w:rPr>
                <w:rStyle w:val="TransUnitID"/>
                <w:lang w:val="pt-PT"/>
              </w:rPr>
              <w:t>8c55cc75-1a7f-470d-a8ee-d2b3a1ba576c</w:t>
            </w:r>
          </w:p>
        </w:tc>
        <w:tc>
          <w:tcPr>
            <w:tcW w:w="4651" w:type="dxa"/>
            <w:shd w:val="clear" w:color="auto" w:fill="FFFFFF"/>
          </w:tcPr>
          <w:p w14:paraId="10F63E88" w14:textId="77777777" w:rsidR="00456EFC" w:rsidRDefault="00456EFC" w:rsidP="00D4451C">
            <w:pPr>
              <w:rPr>
                <w:lang w:val="pt-PT"/>
              </w:rPr>
            </w:pPr>
            <w:r>
              <w:rPr>
                <w:lang w:val="pt-PT"/>
              </w:rPr>
              <w:t>Quando você está cansado, saco cheio ele vai continuar com você lhe-treinou.</w:t>
            </w:r>
          </w:p>
        </w:tc>
        <w:tc>
          <w:tcPr>
            <w:tcW w:w="4561" w:type="dxa"/>
            <w:shd w:val="clear" w:color="auto" w:fill="FFFFFF"/>
          </w:tcPr>
          <w:p w14:paraId="51C9AB11" w14:textId="77777777" w:rsidR="00456EFC" w:rsidRDefault="00456EFC" w:rsidP="00D4451C">
            <w:r>
              <w:t>Cuando se siente cansado, molesto, el estómago actuará de la forma en la que usted le entrenó.</w:t>
            </w:r>
          </w:p>
        </w:tc>
      </w:tr>
      <w:tr w:rsidR="00456EFC" w:rsidRPr="00E9427C" w14:paraId="60A2C418" w14:textId="77777777" w:rsidTr="00456EFC">
        <w:tc>
          <w:tcPr>
            <w:tcW w:w="0" w:type="auto"/>
            <w:shd w:val="clear" w:color="auto" w:fill="FFFFFF"/>
          </w:tcPr>
          <w:p w14:paraId="687F5AB3" w14:textId="77777777" w:rsidR="00456EFC" w:rsidRDefault="00456EFC" w:rsidP="00D4451C">
            <w:pPr>
              <w:rPr>
                <w:lang w:val="pt-PT"/>
              </w:rPr>
            </w:pPr>
            <w:r>
              <w:rPr>
                <w:rStyle w:val="SegmentID"/>
                <w:lang w:val="pt-PT"/>
              </w:rPr>
              <w:t>53</w:t>
            </w:r>
            <w:r>
              <w:rPr>
                <w:rStyle w:val="TransUnitID"/>
                <w:lang w:val="pt-PT"/>
              </w:rPr>
              <w:t>8c55cc75-1a7f-470d-a8ee-d2b3a1ba576c</w:t>
            </w:r>
          </w:p>
        </w:tc>
        <w:tc>
          <w:tcPr>
            <w:tcW w:w="4651" w:type="dxa"/>
            <w:shd w:val="clear" w:color="auto" w:fill="FFFFFF"/>
          </w:tcPr>
          <w:p w14:paraId="78C77DCF" w14:textId="77777777" w:rsidR="00456EFC" w:rsidRDefault="00456EFC" w:rsidP="00D4451C">
            <w:pPr>
              <w:rPr>
                <w:lang w:val="pt-PT"/>
              </w:rPr>
            </w:pPr>
            <w:r>
              <w:rPr>
                <w:lang w:val="pt-PT"/>
              </w:rPr>
              <w:t xml:space="preserve">Pensar naquele filme </w:t>
            </w:r>
            <w:r>
              <w:rPr>
                <w:rStyle w:val="Tag"/>
                <w:lang w:val="pt-PT"/>
              </w:rPr>
              <w:t>&lt;</w:t>
            </w:r>
            <w:proofErr w:type="gramStart"/>
            <w:r>
              <w:rPr>
                <w:rStyle w:val="Tag"/>
                <w:lang w:val="pt-PT"/>
              </w:rPr>
              <w:t>11&gt;</w:t>
            </w:r>
            <w:proofErr w:type="spellStart"/>
            <w:r>
              <w:rPr>
                <w:lang w:val="pt-PT"/>
              </w:rPr>
              <w:t>bang-bang</w:t>
            </w:r>
            <w:proofErr w:type="spellEnd"/>
            <w:r>
              <w:rPr>
                <w:rStyle w:val="Tag"/>
                <w:lang w:val="pt-PT"/>
              </w:rPr>
              <w:t>&lt;</w:t>
            </w:r>
            <w:proofErr w:type="gramEnd"/>
            <w:r>
              <w:rPr>
                <w:rStyle w:val="Tag"/>
                <w:lang w:val="pt-PT"/>
              </w:rPr>
              <w:t>/11&gt;</w:t>
            </w:r>
            <w:r>
              <w:rPr>
                <w:lang w:val="pt-PT"/>
              </w:rPr>
              <w:t xml:space="preserve"> quando cowboy foi acertado para uma flecha, cair quase morto no seu cavalo, mas o cavalo, servente </w:t>
            </w:r>
            <w:r>
              <w:rPr>
                <w:lang w:val="pt-PT"/>
              </w:rPr>
              <w:lastRenderedPageBreak/>
              <w:t>fiel e bem treinado, levar ele para casa...</w:t>
            </w:r>
          </w:p>
        </w:tc>
        <w:tc>
          <w:tcPr>
            <w:tcW w:w="4561" w:type="dxa"/>
            <w:shd w:val="clear" w:color="auto" w:fill="FFFFFF"/>
          </w:tcPr>
          <w:p w14:paraId="183266E9" w14:textId="77777777" w:rsidR="00456EFC" w:rsidRDefault="00456EFC" w:rsidP="00D4451C">
            <w:r>
              <w:lastRenderedPageBreak/>
              <w:t xml:space="preserve">Piense en aquel filme </w:t>
            </w:r>
            <w:r>
              <w:rPr>
                <w:rStyle w:val="Tag"/>
              </w:rPr>
              <w:t>&lt;Italic&gt;</w:t>
            </w:r>
            <w:r>
              <w:t xml:space="preserve">Tu cabeza por 1.000 dólares </w:t>
            </w:r>
            <w:r>
              <w:rPr>
                <w:rStyle w:val="Tag"/>
              </w:rPr>
              <w:t>&lt;/Italic&gt;</w:t>
            </w:r>
            <w:r>
              <w:t>cuando el vaquero fue alcanzado por una flecha, quedó casi muerto sobre su caballo, pero este, sirviente fiel y bien entrenado, llevó al vaquero hacia su casa...</w:t>
            </w:r>
          </w:p>
        </w:tc>
      </w:tr>
      <w:tr w:rsidR="00456EFC" w:rsidRPr="00E9427C" w14:paraId="3CD08316" w14:textId="77777777" w:rsidTr="00456EFC">
        <w:tc>
          <w:tcPr>
            <w:tcW w:w="0" w:type="auto"/>
            <w:shd w:val="clear" w:color="auto" w:fill="FFFFFF"/>
          </w:tcPr>
          <w:p w14:paraId="5F49C98C" w14:textId="77777777" w:rsidR="00456EFC" w:rsidRDefault="00456EFC" w:rsidP="00D4451C">
            <w:pPr>
              <w:rPr>
                <w:lang w:val="pt-PT"/>
              </w:rPr>
            </w:pPr>
            <w:r>
              <w:rPr>
                <w:rStyle w:val="SegmentID"/>
                <w:lang w:val="pt-PT"/>
              </w:rPr>
              <w:lastRenderedPageBreak/>
              <w:t>54</w:t>
            </w:r>
            <w:r>
              <w:rPr>
                <w:rStyle w:val="TransUnitID"/>
                <w:lang w:val="pt-PT"/>
              </w:rPr>
              <w:t>b6ab0a48-70b3-496c-8774-0a71601d5e5d</w:t>
            </w:r>
          </w:p>
        </w:tc>
        <w:tc>
          <w:tcPr>
            <w:tcW w:w="4651" w:type="dxa"/>
            <w:shd w:val="clear" w:color="auto" w:fill="FFFFFF"/>
          </w:tcPr>
          <w:p w14:paraId="2CC5F13A" w14:textId="77777777" w:rsidR="00456EFC" w:rsidRDefault="00456EFC" w:rsidP="00D4451C">
            <w:pPr>
              <w:rPr>
                <w:lang w:val="pt-PT"/>
              </w:rPr>
            </w:pPr>
            <w:r>
              <w:rPr>
                <w:lang w:val="pt-PT"/>
              </w:rPr>
              <w:t xml:space="preserve">Existe um ditado que resume bem o poder do estomago </w:t>
            </w:r>
            <w:r>
              <w:rPr>
                <w:rStyle w:val="Tag"/>
                <w:lang w:val="pt-PT"/>
              </w:rPr>
              <w:t>&lt;</w:t>
            </w:r>
            <w:proofErr w:type="gramStart"/>
            <w:r>
              <w:rPr>
                <w:rStyle w:val="Tag"/>
                <w:lang w:val="pt-PT"/>
              </w:rPr>
              <w:t>12&gt;</w:t>
            </w:r>
            <w:r>
              <w:rPr>
                <w:lang w:val="pt-PT"/>
              </w:rPr>
              <w:t>‘Primeiro</w:t>
            </w:r>
            <w:proofErr w:type="gramEnd"/>
            <w:r>
              <w:rPr>
                <w:lang w:val="pt-PT"/>
              </w:rPr>
              <w:t xml:space="preserve"> você cria seus hábitos, depois seus hábitos criam você’</w:t>
            </w:r>
            <w:r>
              <w:rPr>
                <w:rStyle w:val="Tag"/>
                <w:lang w:val="pt-PT"/>
              </w:rPr>
              <w:t>&lt;/12&gt;</w:t>
            </w:r>
          </w:p>
        </w:tc>
        <w:tc>
          <w:tcPr>
            <w:tcW w:w="4561" w:type="dxa"/>
            <w:shd w:val="clear" w:color="auto" w:fill="FFFFFF"/>
          </w:tcPr>
          <w:p w14:paraId="40C41117" w14:textId="77777777" w:rsidR="00456EFC" w:rsidRDefault="00456EFC" w:rsidP="00D4451C">
            <w:r>
              <w:t xml:space="preserve">Existe una dicho que resume bien el poder del estómago: </w:t>
            </w:r>
            <w:r>
              <w:rPr>
                <w:rStyle w:val="Tag"/>
              </w:rPr>
              <w:t>&lt;Italic&gt;</w:t>
            </w:r>
            <w:r>
              <w:t>"Primero formamos nuestros hábitos, luego ellos nos forman"</w:t>
            </w:r>
            <w:r>
              <w:rPr>
                <w:rStyle w:val="Tag"/>
              </w:rPr>
              <w:t>&lt;/Italic&gt;</w:t>
            </w:r>
            <w:r>
              <w:t>.</w:t>
            </w:r>
          </w:p>
        </w:tc>
      </w:tr>
      <w:tr w:rsidR="00456EFC" w:rsidRPr="00E9427C" w14:paraId="01796B3B" w14:textId="77777777" w:rsidTr="00456EFC">
        <w:tc>
          <w:tcPr>
            <w:tcW w:w="0" w:type="auto"/>
            <w:shd w:val="clear" w:color="auto" w:fill="FFFFFF"/>
          </w:tcPr>
          <w:p w14:paraId="2641B3C4" w14:textId="77777777" w:rsidR="00456EFC" w:rsidRDefault="00456EFC" w:rsidP="00D4451C">
            <w:pPr>
              <w:rPr>
                <w:lang w:val="pt-PT"/>
              </w:rPr>
            </w:pPr>
            <w:r>
              <w:rPr>
                <w:rStyle w:val="SegmentID"/>
                <w:lang w:val="pt-PT"/>
              </w:rPr>
              <w:t>55</w:t>
            </w:r>
            <w:r>
              <w:rPr>
                <w:rStyle w:val="TransUnitID"/>
                <w:lang w:val="pt-PT"/>
              </w:rPr>
              <w:t>78b82016-fca9-45c7-a6c6-d01d9bf32feb</w:t>
            </w:r>
          </w:p>
        </w:tc>
        <w:tc>
          <w:tcPr>
            <w:tcW w:w="4651" w:type="dxa"/>
            <w:shd w:val="clear" w:color="auto" w:fill="FFFFFF"/>
          </w:tcPr>
          <w:p w14:paraId="419A38B3" w14:textId="77777777" w:rsidR="00456EFC" w:rsidRDefault="00456EFC" w:rsidP="00D4451C">
            <w:pPr>
              <w:rPr>
                <w:lang w:val="pt-PT"/>
              </w:rPr>
            </w:pPr>
            <w:r>
              <w:rPr>
                <w:lang w:val="pt-PT"/>
              </w:rPr>
              <w:t xml:space="preserve">Desenvolvimento não é sobre o estomago, tem sistemas bem superiores, mas sem </w:t>
            </w:r>
            <w:proofErr w:type="gramStart"/>
            <w:r>
              <w:rPr>
                <w:lang w:val="pt-PT"/>
              </w:rPr>
              <w:t>o ‘equipe</w:t>
            </w:r>
            <w:proofErr w:type="gramEnd"/>
            <w:r>
              <w:rPr>
                <w:lang w:val="pt-PT"/>
              </w:rPr>
              <w:t xml:space="preserve"> tudo’ ajudando, você pode enfrentar problemas ridículos que impedem seu progresso mais tarde.</w:t>
            </w:r>
          </w:p>
        </w:tc>
        <w:tc>
          <w:tcPr>
            <w:tcW w:w="4561" w:type="dxa"/>
            <w:shd w:val="clear" w:color="auto" w:fill="FFFFFF"/>
          </w:tcPr>
          <w:p w14:paraId="547E0457" w14:textId="77777777" w:rsidR="00456EFC" w:rsidRDefault="00456EFC" w:rsidP="00D4451C">
            <w:r>
              <w:t>El desarrollo no se da en el estómago, hay sistemas superiores a este, pero sin la ayuda de "todo el equipo", usted puede enfrentar problemas que parecen ridículos y que impiden su progreso posterior.</w:t>
            </w:r>
          </w:p>
        </w:tc>
      </w:tr>
      <w:tr w:rsidR="00456EFC" w:rsidRPr="00E9427C" w14:paraId="556AE64B" w14:textId="77777777" w:rsidTr="00456EFC">
        <w:tc>
          <w:tcPr>
            <w:tcW w:w="0" w:type="auto"/>
            <w:shd w:val="clear" w:color="auto" w:fill="FFFFFF"/>
          </w:tcPr>
          <w:p w14:paraId="2A135FF2" w14:textId="77777777" w:rsidR="00456EFC" w:rsidRDefault="00456EFC" w:rsidP="00D4451C">
            <w:pPr>
              <w:rPr>
                <w:lang w:val="pt-PT"/>
              </w:rPr>
            </w:pPr>
            <w:r>
              <w:rPr>
                <w:rStyle w:val="SegmentID"/>
                <w:lang w:val="pt-PT"/>
              </w:rPr>
              <w:t>56</w:t>
            </w:r>
            <w:r>
              <w:rPr>
                <w:rStyle w:val="TransUnitID"/>
                <w:lang w:val="pt-PT"/>
              </w:rPr>
              <w:t>78b82016-fca9-45c7-a6c6-d01d9bf32feb</w:t>
            </w:r>
          </w:p>
        </w:tc>
        <w:tc>
          <w:tcPr>
            <w:tcW w:w="4651" w:type="dxa"/>
            <w:shd w:val="clear" w:color="auto" w:fill="FFFFFF"/>
          </w:tcPr>
          <w:p w14:paraId="44549285" w14:textId="77777777" w:rsidR="00456EFC" w:rsidRDefault="00456EFC" w:rsidP="00D4451C">
            <w:pPr>
              <w:rPr>
                <w:lang w:val="pt-PT"/>
              </w:rPr>
            </w:pPr>
            <w:r>
              <w:rPr>
                <w:lang w:val="pt-PT"/>
              </w:rPr>
              <w:t xml:space="preserve">Só precisa uma criança gritando no meio duma performance linda do teatro para estragar o </w:t>
            </w:r>
            <w:proofErr w:type="gramStart"/>
            <w:r>
              <w:rPr>
                <w:lang w:val="pt-PT"/>
              </w:rPr>
              <w:t>show</w:t>
            </w:r>
            <w:proofErr w:type="gramEnd"/>
            <w:r>
              <w:rPr>
                <w:lang w:val="pt-PT"/>
              </w:rPr>
              <w:t xml:space="preserve"> tudo!</w:t>
            </w:r>
          </w:p>
        </w:tc>
        <w:tc>
          <w:tcPr>
            <w:tcW w:w="4561" w:type="dxa"/>
            <w:shd w:val="clear" w:color="auto" w:fill="FFFFFF"/>
          </w:tcPr>
          <w:p w14:paraId="7B85C1DB" w14:textId="77777777" w:rsidR="00456EFC" w:rsidRDefault="00456EFC" w:rsidP="00D4451C">
            <w:r>
              <w:t>¡Sólo hace falta del grito de un niño durante la presentación de una obra de teatro para arruinar todo el show!</w:t>
            </w:r>
          </w:p>
        </w:tc>
      </w:tr>
      <w:tr w:rsidR="00456EFC" w:rsidRPr="00E9427C" w14:paraId="7E2B4C1B" w14:textId="77777777" w:rsidTr="00456EFC">
        <w:tc>
          <w:tcPr>
            <w:tcW w:w="0" w:type="auto"/>
            <w:shd w:val="clear" w:color="auto" w:fill="FFFFFF"/>
          </w:tcPr>
          <w:p w14:paraId="0111AF48" w14:textId="77777777" w:rsidR="00456EFC" w:rsidRDefault="00456EFC" w:rsidP="00D4451C">
            <w:pPr>
              <w:rPr>
                <w:lang w:val="pt-PT"/>
              </w:rPr>
            </w:pPr>
            <w:r>
              <w:rPr>
                <w:rStyle w:val="SegmentID"/>
                <w:lang w:val="pt-PT"/>
              </w:rPr>
              <w:t>57</w:t>
            </w:r>
            <w:r>
              <w:rPr>
                <w:rStyle w:val="TransUnitID"/>
                <w:lang w:val="pt-PT"/>
              </w:rPr>
              <w:t>c4ab140b-f180-470f-8c1c-4b62e4ff8ffc</w:t>
            </w:r>
          </w:p>
        </w:tc>
        <w:tc>
          <w:tcPr>
            <w:tcW w:w="4651" w:type="dxa"/>
            <w:shd w:val="clear" w:color="auto" w:fill="FFFFFF"/>
          </w:tcPr>
          <w:p w14:paraId="1E7DFD14" w14:textId="77777777" w:rsidR="00456EFC" w:rsidRDefault="00456EFC" w:rsidP="00D4451C">
            <w:pPr>
              <w:rPr>
                <w:lang w:val="pt-PT"/>
              </w:rPr>
            </w:pPr>
            <w:r>
              <w:rPr>
                <w:lang w:val="pt-PT"/>
              </w:rPr>
              <w:t xml:space="preserve">Cultiva hábitos que ai facilitar seu futuro com mistura de Repetição </w:t>
            </w:r>
            <w:proofErr w:type="gramStart"/>
            <w:r>
              <w:rPr>
                <w:lang w:val="pt-PT"/>
              </w:rPr>
              <w:t>+  Fé</w:t>
            </w:r>
            <w:proofErr w:type="gramEnd"/>
            <w:r>
              <w:rPr>
                <w:lang w:val="pt-PT"/>
              </w:rPr>
              <w:t xml:space="preserve"> (que é possível) junto com a visão/emoção/recompensa de como seria quando superar este habito e sobrepor ele com outro....</w:t>
            </w:r>
          </w:p>
        </w:tc>
        <w:tc>
          <w:tcPr>
            <w:tcW w:w="4561" w:type="dxa"/>
            <w:shd w:val="clear" w:color="auto" w:fill="FFFFFF"/>
          </w:tcPr>
          <w:p w14:paraId="6262AA47" w14:textId="77777777" w:rsidR="00456EFC" w:rsidRDefault="00456EFC" w:rsidP="00D4451C">
            <w:r>
              <w:t xml:space="preserve">Cultive hábitos que le faciliten su futuro mezclando la Repetición y la Fe (que es posible) con la visión/emoción/recompensa de </w:t>
            </w:r>
            <w:proofErr w:type="spellStart"/>
            <w:r>
              <w:t>como</w:t>
            </w:r>
            <w:proofErr w:type="spellEnd"/>
            <w:r>
              <w:t xml:space="preserve"> serán las cosas cuando supere un mal hábito con otro positivo...</w:t>
            </w:r>
          </w:p>
        </w:tc>
      </w:tr>
      <w:tr w:rsidR="00456EFC" w:rsidRPr="00E9427C" w14:paraId="68002E92" w14:textId="77777777" w:rsidTr="00456EFC">
        <w:tc>
          <w:tcPr>
            <w:tcW w:w="0" w:type="auto"/>
            <w:shd w:val="clear" w:color="auto" w:fill="FFFFFF"/>
          </w:tcPr>
          <w:p w14:paraId="5E1395F4" w14:textId="77777777" w:rsidR="00456EFC" w:rsidRDefault="00456EFC" w:rsidP="00D4451C">
            <w:pPr>
              <w:rPr>
                <w:lang w:val="pt-PT"/>
              </w:rPr>
            </w:pPr>
            <w:r>
              <w:rPr>
                <w:rStyle w:val="SegmentID"/>
                <w:lang w:val="pt-PT"/>
              </w:rPr>
              <w:t>58</w:t>
            </w:r>
            <w:r>
              <w:rPr>
                <w:rStyle w:val="TransUnitID"/>
                <w:lang w:val="pt-PT"/>
              </w:rPr>
              <w:t>d035571e-18c2-4df0-86ec-0b67fbbc2b02</w:t>
            </w:r>
          </w:p>
        </w:tc>
        <w:tc>
          <w:tcPr>
            <w:tcW w:w="4651" w:type="dxa"/>
            <w:shd w:val="clear" w:color="auto" w:fill="FFFFFF"/>
          </w:tcPr>
          <w:p w14:paraId="306C8C15" w14:textId="77777777" w:rsidR="00456EFC" w:rsidRDefault="00456EFC" w:rsidP="00D4451C">
            <w:pPr>
              <w:rPr>
                <w:lang w:val="pt-PT"/>
              </w:rPr>
            </w:pPr>
            <w:r>
              <w:rPr>
                <w:lang w:val="pt-PT"/>
              </w:rPr>
              <w:t xml:space="preserve">Agora tudo isso apenas sobre o </w:t>
            </w:r>
            <w:proofErr w:type="spellStart"/>
            <w:proofErr w:type="gramStart"/>
            <w:r>
              <w:rPr>
                <w:lang w:val="pt-PT"/>
              </w:rPr>
              <w:t>estomago..e</w:t>
            </w:r>
            <w:proofErr w:type="spellEnd"/>
            <w:proofErr w:type="gramEnd"/>
            <w:r>
              <w:rPr>
                <w:lang w:val="pt-PT"/>
              </w:rPr>
              <w:t xml:space="preserve"> tem mais para levar em consideração para uma pessoa querendo vida de paz, mas certamente para a pessoa querendo desenvolvimento </w:t>
            </w:r>
            <w:r>
              <w:rPr>
                <w:lang w:val="pt-PT"/>
              </w:rPr>
              <w:lastRenderedPageBreak/>
              <w:t>pessoal...mas vamos deixar para outra lição si não o estomago vai começar resmungar com a quantidade de problemas e mudanças diante dele!</w:t>
            </w:r>
          </w:p>
        </w:tc>
        <w:tc>
          <w:tcPr>
            <w:tcW w:w="4561" w:type="dxa"/>
            <w:shd w:val="clear" w:color="auto" w:fill="FFFFFF"/>
          </w:tcPr>
          <w:p w14:paraId="4F46BE52" w14:textId="77777777" w:rsidR="00456EFC" w:rsidRDefault="00456EFC" w:rsidP="00D4451C">
            <w:r>
              <w:lastRenderedPageBreak/>
              <w:t xml:space="preserve">Ahora, todo esto fue sólo sobre el estómago... y hay mucho más que debe tenerse en consideración si una persona quiere una vida de paz. Sin embargo, para que esta persona realmente tenga desarrollo personal... bueno, bueno, vamos a dejar esto para otra lección, ¡si </w:t>
            </w:r>
            <w:r>
              <w:lastRenderedPageBreak/>
              <w:t>no el estómago va a comenzar a refunfuñar con la cantidad de problemas que le ponemos en frente!</w:t>
            </w:r>
          </w:p>
        </w:tc>
      </w:tr>
    </w:tbl>
    <w:p w14:paraId="6A078E9F" w14:textId="77777777" w:rsidR="00456EFC" w:rsidRPr="00D3431B" w:rsidRDefault="00456EFC" w:rsidP="00D4451C"/>
    <w:p w14:paraId="3EF76611" w14:textId="77777777" w:rsidR="00456EFC" w:rsidRPr="00D3431B" w:rsidRDefault="00456EFC" w:rsidP="00D4451C"/>
    <w:p w14:paraId="34138121" w14:textId="77777777" w:rsidR="00456EFC" w:rsidRDefault="00456EFC" w:rsidP="00D4451C">
      <w:r>
        <w:t>Juegos de Palabras (5.2.): “</w:t>
      </w:r>
      <w:r w:rsidRPr="005D1CAE">
        <w:t>31. E MR_GREEN</w:t>
      </w:r>
      <w:proofErr w:type="gramStart"/>
      <w:r w:rsidRPr="005D1CAE">
        <w:t>,_</w:t>
      </w:r>
      <w:proofErr w:type="gramEnd"/>
      <w:r w:rsidRPr="005D1CAE">
        <w:t>THE_GREENGROCER</w:t>
      </w:r>
      <w:r>
        <w:t>”</w:t>
      </w:r>
    </w:p>
    <w:tbl>
      <w:tblPr>
        <w:tblStyle w:val="TableGrid"/>
        <w:tblW w:w="8815" w:type="dxa"/>
        <w:tblLook w:val="04A0" w:firstRow="1" w:lastRow="0" w:firstColumn="1" w:lastColumn="0" w:noHBand="0" w:noVBand="1"/>
      </w:tblPr>
      <w:tblGrid>
        <w:gridCol w:w="1075"/>
        <w:gridCol w:w="3510"/>
        <w:gridCol w:w="4230"/>
      </w:tblGrid>
      <w:tr w:rsidR="00456EFC" w14:paraId="6256DB89" w14:textId="77777777" w:rsidTr="00456EFC">
        <w:tc>
          <w:tcPr>
            <w:tcW w:w="0" w:type="auto"/>
            <w:shd w:val="clear" w:color="auto" w:fill="8DB3E2"/>
          </w:tcPr>
          <w:p w14:paraId="6B4D987E" w14:textId="77777777" w:rsidR="00456EFC" w:rsidRDefault="00456EFC" w:rsidP="00D4451C">
            <w:r>
              <w:rPr>
                <w:lang w:val="en-US"/>
              </w:rPr>
              <w:t>Segment ID</w:t>
            </w:r>
          </w:p>
        </w:tc>
        <w:tc>
          <w:tcPr>
            <w:tcW w:w="3510" w:type="dxa"/>
            <w:shd w:val="clear" w:color="auto" w:fill="8DB3E2"/>
          </w:tcPr>
          <w:p w14:paraId="1ADFFAE2" w14:textId="77777777" w:rsidR="00456EFC" w:rsidRDefault="00456EFC" w:rsidP="00D4451C">
            <w:r>
              <w:rPr>
                <w:lang w:val="en-US"/>
              </w:rPr>
              <w:t>Source segment</w:t>
            </w:r>
          </w:p>
        </w:tc>
        <w:tc>
          <w:tcPr>
            <w:tcW w:w="4230" w:type="dxa"/>
            <w:shd w:val="clear" w:color="auto" w:fill="8DB3E2"/>
          </w:tcPr>
          <w:p w14:paraId="1DA8732A" w14:textId="77777777" w:rsidR="00456EFC" w:rsidRDefault="00456EFC" w:rsidP="00D4451C">
            <w:r>
              <w:rPr>
                <w:lang w:val="en-US"/>
              </w:rPr>
              <w:t>Target segment</w:t>
            </w:r>
          </w:p>
        </w:tc>
      </w:tr>
      <w:tr w:rsidR="00456EFC" w14:paraId="110F3190" w14:textId="77777777" w:rsidTr="00456EFC">
        <w:tc>
          <w:tcPr>
            <w:tcW w:w="0" w:type="auto"/>
            <w:shd w:val="clear" w:color="auto" w:fill="FFFFFF"/>
          </w:tcPr>
          <w:p w14:paraId="39310956" w14:textId="77777777" w:rsidR="00456EFC" w:rsidRDefault="00456EFC" w:rsidP="00D4451C">
            <w:pPr>
              <w:rPr>
                <w:lang w:val="en-GB"/>
              </w:rPr>
            </w:pPr>
            <w:r>
              <w:rPr>
                <w:rStyle w:val="SegmentID"/>
                <w:lang w:val="en-GB"/>
              </w:rPr>
              <w:t>1</w:t>
            </w:r>
            <w:r>
              <w:rPr>
                <w:rStyle w:val="TransUnitID"/>
                <w:lang w:val="en-GB"/>
              </w:rPr>
              <w:t>9fb1d988-dbec-4d4a-a1c1-e13f5cfe38b2</w:t>
            </w:r>
          </w:p>
        </w:tc>
        <w:tc>
          <w:tcPr>
            <w:tcW w:w="3510" w:type="dxa"/>
            <w:shd w:val="clear" w:color="auto" w:fill="FFFFFF"/>
          </w:tcPr>
          <w:p w14:paraId="293FF7AB" w14:textId="77777777" w:rsidR="00456EFC" w:rsidRDefault="00456EFC" w:rsidP="00D4451C">
            <w:pPr>
              <w:rPr>
                <w:lang w:val="en-GB"/>
              </w:rPr>
            </w:pPr>
            <w:r>
              <w:rPr>
                <w:lang w:val="en-GB"/>
              </w:rPr>
              <w:t>MR GREEN,</w:t>
            </w:r>
          </w:p>
        </w:tc>
        <w:tc>
          <w:tcPr>
            <w:tcW w:w="4230" w:type="dxa"/>
            <w:shd w:val="clear" w:color="auto" w:fill="FFFFFF"/>
          </w:tcPr>
          <w:p w14:paraId="160D2348" w14:textId="77777777" w:rsidR="00456EFC" w:rsidRPr="005D1CAE" w:rsidRDefault="00456EFC" w:rsidP="00D4451C">
            <w:pPr>
              <w:rPr>
                <w:lang w:val="en-US"/>
              </w:rPr>
            </w:pPr>
            <w:r w:rsidRPr="005D1CAE">
              <w:rPr>
                <w:lang w:val="en-US"/>
              </w:rPr>
              <w:t>EL SR. GREEN,</w:t>
            </w:r>
          </w:p>
        </w:tc>
      </w:tr>
      <w:tr w:rsidR="00456EFC" w14:paraId="3168F6D4" w14:textId="77777777" w:rsidTr="00456EFC">
        <w:tc>
          <w:tcPr>
            <w:tcW w:w="0" w:type="auto"/>
            <w:shd w:val="clear" w:color="auto" w:fill="FFFFFF"/>
          </w:tcPr>
          <w:p w14:paraId="0EED21D4" w14:textId="77777777" w:rsidR="00456EFC" w:rsidRDefault="00456EFC" w:rsidP="00D4451C">
            <w:pPr>
              <w:rPr>
                <w:lang w:val="en-GB"/>
              </w:rPr>
            </w:pPr>
            <w:r>
              <w:rPr>
                <w:rStyle w:val="SegmentID"/>
                <w:lang w:val="en-GB"/>
              </w:rPr>
              <w:t>2</w:t>
            </w:r>
            <w:r>
              <w:rPr>
                <w:rStyle w:val="TransUnitID"/>
                <w:lang w:val="en-GB"/>
              </w:rPr>
              <w:t>378c9953-d641-49b7-8710-1b6bd5ddf20b</w:t>
            </w:r>
          </w:p>
        </w:tc>
        <w:tc>
          <w:tcPr>
            <w:tcW w:w="3510" w:type="dxa"/>
            <w:shd w:val="clear" w:color="auto" w:fill="FFFFFF"/>
          </w:tcPr>
          <w:p w14:paraId="3A37848D" w14:textId="77777777" w:rsidR="00456EFC" w:rsidRDefault="00456EFC" w:rsidP="00D4451C">
            <w:pPr>
              <w:rPr>
                <w:lang w:val="en-GB"/>
              </w:rPr>
            </w:pPr>
            <w:r>
              <w:rPr>
                <w:lang w:val="en-GB"/>
              </w:rPr>
              <w:t>THE GREENGROCER</w:t>
            </w:r>
          </w:p>
        </w:tc>
        <w:tc>
          <w:tcPr>
            <w:tcW w:w="4230" w:type="dxa"/>
            <w:shd w:val="clear" w:color="auto" w:fill="FFFFFF"/>
          </w:tcPr>
          <w:p w14:paraId="7EE4FA72" w14:textId="77777777" w:rsidR="00456EFC" w:rsidRDefault="00456EFC" w:rsidP="00D4451C">
            <w:r>
              <w:t>EL VERDULERO</w:t>
            </w:r>
          </w:p>
        </w:tc>
      </w:tr>
      <w:tr w:rsidR="00456EFC" w:rsidRPr="00103E0D" w14:paraId="070D6115" w14:textId="77777777" w:rsidTr="00456EFC">
        <w:tc>
          <w:tcPr>
            <w:tcW w:w="0" w:type="auto"/>
            <w:shd w:val="clear" w:color="auto" w:fill="FFFFFF"/>
          </w:tcPr>
          <w:p w14:paraId="22D1EFF8" w14:textId="77777777" w:rsidR="00456EFC" w:rsidRDefault="00456EFC" w:rsidP="00D4451C">
            <w:pPr>
              <w:rPr>
                <w:lang w:val="en-GB"/>
              </w:rPr>
            </w:pPr>
            <w:r>
              <w:rPr>
                <w:rStyle w:val="SegmentID"/>
                <w:lang w:val="en-GB"/>
              </w:rPr>
              <w:t>3</w:t>
            </w:r>
            <w:r>
              <w:rPr>
                <w:rStyle w:val="TransUnitID"/>
                <w:lang w:val="en-GB"/>
              </w:rPr>
              <w:t>d19ba09a-bbbe-4330-8a59-e2bf3648a138</w:t>
            </w:r>
          </w:p>
        </w:tc>
        <w:tc>
          <w:tcPr>
            <w:tcW w:w="3510" w:type="dxa"/>
            <w:shd w:val="clear" w:color="auto" w:fill="FFFFFF"/>
          </w:tcPr>
          <w:p w14:paraId="6AEFC579" w14:textId="77777777" w:rsidR="00456EFC" w:rsidRDefault="00456EFC" w:rsidP="00D4451C">
            <w:pPr>
              <w:rPr>
                <w:lang w:val="en-GB"/>
              </w:rPr>
            </w:pPr>
            <w:r>
              <w:rPr>
                <w:lang w:val="en-GB"/>
              </w:rPr>
              <w:t>HAVE I TOLD THE story of Mr. Green the greengrocer?</w:t>
            </w:r>
          </w:p>
        </w:tc>
        <w:tc>
          <w:tcPr>
            <w:tcW w:w="4230" w:type="dxa"/>
            <w:shd w:val="clear" w:color="auto" w:fill="FFFFFF"/>
          </w:tcPr>
          <w:p w14:paraId="0B779EA2" w14:textId="77777777" w:rsidR="00456EFC" w:rsidRDefault="00456EFC" w:rsidP="00D4451C">
            <w:r>
              <w:t>¿TE HE CONTADO LA historia del Sr. Green, el verdulero?</w:t>
            </w:r>
          </w:p>
        </w:tc>
      </w:tr>
      <w:tr w:rsidR="00456EFC" w:rsidRPr="00103E0D" w14:paraId="1ACA28F8" w14:textId="77777777" w:rsidTr="00456EFC">
        <w:tc>
          <w:tcPr>
            <w:tcW w:w="0" w:type="auto"/>
            <w:shd w:val="clear" w:color="auto" w:fill="FFFFFF"/>
          </w:tcPr>
          <w:p w14:paraId="275206E5" w14:textId="77777777" w:rsidR="00456EFC" w:rsidRDefault="00456EFC" w:rsidP="00D4451C">
            <w:pPr>
              <w:rPr>
                <w:lang w:val="en-GB"/>
              </w:rPr>
            </w:pPr>
            <w:r>
              <w:rPr>
                <w:rStyle w:val="SegmentID"/>
                <w:lang w:val="en-GB"/>
              </w:rPr>
              <w:t>4</w:t>
            </w:r>
            <w:r>
              <w:rPr>
                <w:rStyle w:val="TransUnitID"/>
                <w:lang w:val="en-GB"/>
              </w:rPr>
              <w:t>d19ba09a-bbbe-4330-8a59-e2bf3648a138</w:t>
            </w:r>
          </w:p>
        </w:tc>
        <w:tc>
          <w:tcPr>
            <w:tcW w:w="3510" w:type="dxa"/>
            <w:shd w:val="clear" w:color="auto" w:fill="FFFFFF"/>
          </w:tcPr>
          <w:p w14:paraId="10DF55BD" w14:textId="77777777" w:rsidR="00456EFC" w:rsidRDefault="00456EFC" w:rsidP="00D4451C">
            <w:pPr>
              <w:rPr>
                <w:lang w:val="en-GB"/>
              </w:rPr>
            </w:pPr>
            <w:r>
              <w:rPr>
                <w:lang w:val="en-GB"/>
              </w:rPr>
              <w:t>Asked the Night Watchman on quiet evening.</w:t>
            </w:r>
          </w:p>
        </w:tc>
        <w:tc>
          <w:tcPr>
            <w:tcW w:w="4230" w:type="dxa"/>
            <w:shd w:val="clear" w:color="auto" w:fill="FFFFFF"/>
          </w:tcPr>
          <w:p w14:paraId="62E8DF44" w14:textId="77777777" w:rsidR="00456EFC" w:rsidRDefault="00456EFC" w:rsidP="00D4451C">
            <w:r>
              <w:t>–Preguntó el Vigilante de la Noche al final de una tranquila tarde–.</w:t>
            </w:r>
          </w:p>
        </w:tc>
      </w:tr>
      <w:tr w:rsidR="00456EFC" w:rsidRPr="00103E0D" w14:paraId="4390333B" w14:textId="77777777" w:rsidTr="00456EFC">
        <w:tc>
          <w:tcPr>
            <w:tcW w:w="0" w:type="auto"/>
            <w:shd w:val="clear" w:color="auto" w:fill="FFFFFF"/>
          </w:tcPr>
          <w:p w14:paraId="58926FD5" w14:textId="77777777" w:rsidR="00456EFC" w:rsidRDefault="00456EFC" w:rsidP="00D4451C">
            <w:pPr>
              <w:rPr>
                <w:lang w:val="en-GB"/>
              </w:rPr>
            </w:pPr>
            <w:r>
              <w:rPr>
                <w:rStyle w:val="SegmentID"/>
                <w:lang w:val="en-GB"/>
              </w:rPr>
              <w:t>5</w:t>
            </w:r>
            <w:r>
              <w:rPr>
                <w:rStyle w:val="TransUnitID"/>
                <w:lang w:val="en-GB"/>
              </w:rPr>
              <w:t>ccf7c97c-d36a-46dd-9326-e59b2273dbf8</w:t>
            </w:r>
          </w:p>
        </w:tc>
        <w:tc>
          <w:tcPr>
            <w:tcW w:w="3510" w:type="dxa"/>
            <w:shd w:val="clear" w:color="auto" w:fill="FFFFFF"/>
          </w:tcPr>
          <w:p w14:paraId="04D931FF" w14:textId="77777777" w:rsidR="00456EFC" w:rsidRDefault="00456EFC" w:rsidP="00D4451C">
            <w:pPr>
              <w:rPr>
                <w:lang w:val="en-GB"/>
              </w:rPr>
            </w:pPr>
            <w:r>
              <w:rPr>
                <w:lang w:val="en-GB"/>
              </w:rPr>
              <w:t>There was once a man who was a greengrocer who had built a great reputation far and wide.</w:t>
            </w:r>
          </w:p>
        </w:tc>
        <w:tc>
          <w:tcPr>
            <w:tcW w:w="4230" w:type="dxa"/>
            <w:shd w:val="clear" w:color="auto" w:fill="FFFFFF"/>
          </w:tcPr>
          <w:p w14:paraId="1B5FC188" w14:textId="77777777" w:rsidR="00456EFC" w:rsidRDefault="00456EFC" w:rsidP="00D4451C">
            <w:r>
              <w:t xml:space="preserve">Había una vez un hombre que era verdulero y se había hecho de una gran reputación a lo largo y ancho. </w:t>
            </w:r>
          </w:p>
        </w:tc>
      </w:tr>
      <w:tr w:rsidR="00456EFC" w:rsidRPr="00103E0D" w14:paraId="21AE1ADA" w14:textId="77777777" w:rsidTr="00456EFC">
        <w:tc>
          <w:tcPr>
            <w:tcW w:w="0" w:type="auto"/>
            <w:shd w:val="clear" w:color="auto" w:fill="FFFFFF"/>
          </w:tcPr>
          <w:p w14:paraId="0E0A3A73" w14:textId="77777777" w:rsidR="00456EFC" w:rsidRDefault="00456EFC" w:rsidP="00D4451C">
            <w:pPr>
              <w:rPr>
                <w:lang w:val="en-GB"/>
              </w:rPr>
            </w:pPr>
            <w:r>
              <w:rPr>
                <w:rStyle w:val="SegmentID"/>
                <w:lang w:val="en-GB"/>
              </w:rPr>
              <w:t>6</w:t>
            </w:r>
            <w:r>
              <w:rPr>
                <w:rStyle w:val="TransUnitID"/>
                <w:lang w:val="en-GB"/>
              </w:rPr>
              <w:t>ccf7c97c-d36a-46dd-9326-e59b2273dbf8</w:t>
            </w:r>
          </w:p>
        </w:tc>
        <w:tc>
          <w:tcPr>
            <w:tcW w:w="3510" w:type="dxa"/>
            <w:shd w:val="clear" w:color="auto" w:fill="FFFFFF"/>
          </w:tcPr>
          <w:p w14:paraId="3971035A" w14:textId="77777777" w:rsidR="00456EFC" w:rsidRDefault="00456EFC" w:rsidP="00D4451C">
            <w:pPr>
              <w:rPr>
                <w:lang w:val="en-GB"/>
              </w:rPr>
            </w:pPr>
            <w:r>
              <w:rPr>
                <w:lang w:val="en-GB"/>
              </w:rPr>
              <w:t>His name was Green, Mr. Green, and he had held a stall in the market for thirty years.</w:t>
            </w:r>
          </w:p>
        </w:tc>
        <w:tc>
          <w:tcPr>
            <w:tcW w:w="4230" w:type="dxa"/>
            <w:shd w:val="clear" w:color="auto" w:fill="FFFFFF"/>
          </w:tcPr>
          <w:p w14:paraId="3F9A68AA" w14:textId="77777777" w:rsidR="00456EFC" w:rsidRDefault="00456EFC" w:rsidP="00D4451C">
            <w:r>
              <w:t>Su nombre era Green, el Sr. Green, y él había mantenido un puesto en el mercado por treinta años.</w:t>
            </w:r>
          </w:p>
        </w:tc>
      </w:tr>
      <w:tr w:rsidR="00456EFC" w:rsidRPr="00103E0D" w14:paraId="01EAFBEC" w14:textId="77777777" w:rsidTr="00456EFC">
        <w:tc>
          <w:tcPr>
            <w:tcW w:w="0" w:type="auto"/>
            <w:shd w:val="clear" w:color="auto" w:fill="FFFFFF"/>
          </w:tcPr>
          <w:p w14:paraId="2F48CF8C" w14:textId="77777777" w:rsidR="00456EFC" w:rsidRDefault="00456EFC" w:rsidP="00D4451C">
            <w:pPr>
              <w:rPr>
                <w:lang w:val="en-GB"/>
              </w:rPr>
            </w:pPr>
            <w:r>
              <w:rPr>
                <w:rStyle w:val="SegmentID"/>
                <w:lang w:val="en-GB"/>
              </w:rPr>
              <w:t>7</w:t>
            </w:r>
            <w:r>
              <w:rPr>
                <w:rStyle w:val="TransUnitID"/>
                <w:lang w:val="en-GB"/>
              </w:rPr>
              <w:t>ccf7c97c-d36a-46dd-9326-e59b2273dbf8</w:t>
            </w:r>
          </w:p>
        </w:tc>
        <w:tc>
          <w:tcPr>
            <w:tcW w:w="3510" w:type="dxa"/>
            <w:shd w:val="clear" w:color="auto" w:fill="FFFFFF"/>
          </w:tcPr>
          <w:p w14:paraId="174F0A19" w14:textId="77777777" w:rsidR="00456EFC" w:rsidRDefault="00456EFC" w:rsidP="00D4451C">
            <w:pPr>
              <w:rPr>
                <w:lang w:val="en-GB"/>
              </w:rPr>
            </w:pPr>
            <w:r>
              <w:rPr>
                <w:lang w:val="en-GB"/>
              </w:rPr>
              <w:t>Early every morning Mr. Green cold be found arranging his fresh fruit and vegetables, displaying them, as always, with great care consideration.</w:t>
            </w:r>
          </w:p>
        </w:tc>
        <w:tc>
          <w:tcPr>
            <w:tcW w:w="4230" w:type="dxa"/>
            <w:shd w:val="clear" w:color="auto" w:fill="FFFFFF"/>
          </w:tcPr>
          <w:p w14:paraId="4E432B8F" w14:textId="77777777" w:rsidR="00456EFC" w:rsidRDefault="00456EFC" w:rsidP="00D4451C">
            <w:r>
              <w:t>Temprano cada mañana, se le podía ver al Sr. Green acomodando su fruta y vegetales frescos, exhibiéndolos, como siempre, con gran cuidado y consideración.</w:t>
            </w:r>
          </w:p>
        </w:tc>
      </w:tr>
      <w:tr w:rsidR="00456EFC" w:rsidRPr="00103E0D" w14:paraId="32D5B5F7" w14:textId="77777777" w:rsidTr="00456EFC">
        <w:tc>
          <w:tcPr>
            <w:tcW w:w="0" w:type="auto"/>
            <w:shd w:val="clear" w:color="auto" w:fill="FFFFFF"/>
          </w:tcPr>
          <w:p w14:paraId="2ECF4096" w14:textId="77777777" w:rsidR="00456EFC" w:rsidRDefault="00456EFC" w:rsidP="00D4451C">
            <w:pPr>
              <w:rPr>
                <w:lang w:val="en-GB"/>
              </w:rPr>
            </w:pPr>
            <w:r>
              <w:rPr>
                <w:rStyle w:val="SegmentID"/>
                <w:lang w:val="en-GB"/>
              </w:rPr>
              <w:t>8</w:t>
            </w:r>
            <w:r>
              <w:rPr>
                <w:rStyle w:val="TransUnitID"/>
                <w:lang w:val="en-GB"/>
              </w:rPr>
              <w:t>33c16dfd-f2d5-4278-902c-8b27a682e581</w:t>
            </w:r>
          </w:p>
        </w:tc>
        <w:tc>
          <w:tcPr>
            <w:tcW w:w="3510" w:type="dxa"/>
            <w:shd w:val="clear" w:color="auto" w:fill="FFFFFF"/>
          </w:tcPr>
          <w:p w14:paraId="5FED88A5" w14:textId="77777777" w:rsidR="00456EFC" w:rsidRDefault="00456EFC" w:rsidP="00D4451C">
            <w:pPr>
              <w:rPr>
                <w:lang w:val="en-GB"/>
              </w:rPr>
            </w:pPr>
            <w:r>
              <w:rPr>
                <w:lang w:val="en-GB"/>
              </w:rPr>
              <w:t>Now not surprisingly, Mr. Green had built his reputation from more than selling fresh produce.</w:t>
            </w:r>
          </w:p>
        </w:tc>
        <w:tc>
          <w:tcPr>
            <w:tcW w:w="4230" w:type="dxa"/>
            <w:shd w:val="clear" w:color="auto" w:fill="FFFFFF"/>
          </w:tcPr>
          <w:p w14:paraId="369FFDBB" w14:textId="77777777" w:rsidR="00456EFC" w:rsidRDefault="00456EFC" w:rsidP="00D4451C">
            <w:r>
              <w:t>No era de sorprender que el Sr. Green se había hecho su reputación simplemente por vender productos frescos.</w:t>
            </w:r>
          </w:p>
        </w:tc>
      </w:tr>
      <w:tr w:rsidR="00456EFC" w:rsidRPr="00103E0D" w14:paraId="30B1B8BB" w14:textId="77777777" w:rsidTr="00456EFC">
        <w:tc>
          <w:tcPr>
            <w:tcW w:w="0" w:type="auto"/>
            <w:shd w:val="clear" w:color="auto" w:fill="FFFFFF"/>
          </w:tcPr>
          <w:p w14:paraId="4BB2A610" w14:textId="77777777" w:rsidR="00456EFC" w:rsidRDefault="00456EFC" w:rsidP="00D4451C">
            <w:pPr>
              <w:rPr>
                <w:lang w:val="en-GB"/>
              </w:rPr>
            </w:pPr>
            <w:r>
              <w:rPr>
                <w:rStyle w:val="SegmentID"/>
                <w:lang w:val="en-GB"/>
              </w:rPr>
              <w:lastRenderedPageBreak/>
              <w:t>9</w:t>
            </w:r>
            <w:r>
              <w:rPr>
                <w:rStyle w:val="TransUnitID"/>
                <w:lang w:val="en-GB"/>
              </w:rPr>
              <w:t>33c16dfd-f2d5-4278-902c-8b27a682e581</w:t>
            </w:r>
          </w:p>
        </w:tc>
        <w:tc>
          <w:tcPr>
            <w:tcW w:w="3510" w:type="dxa"/>
            <w:shd w:val="clear" w:color="auto" w:fill="FFFFFF"/>
          </w:tcPr>
          <w:p w14:paraId="1F998BC8" w14:textId="77777777" w:rsidR="00456EFC" w:rsidRDefault="00456EFC" w:rsidP="00D4451C">
            <w:pPr>
              <w:rPr>
                <w:lang w:val="en-GB"/>
              </w:rPr>
            </w:pPr>
            <w:r>
              <w:rPr>
                <w:lang w:val="en-GB"/>
              </w:rPr>
              <w:t>What really attracted people was the extra that he put into what he did; it was the extra that caused people to buy from Mr. Green.</w:t>
            </w:r>
          </w:p>
        </w:tc>
        <w:tc>
          <w:tcPr>
            <w:tcW w:w="4230" w:type="dxa"/>
            <w:shd w:val="clear" w:color="auto" w:fill="FFFFFF"/>
          </w:tcPr>
          <w:p w14:paraId="60943492" w14:textId="77777777" w:rsidR="00456EFC" w:rsidRDefault="00456EFC" w:rsidP="00D4451C">
            <w:r>
              <w:t>Lo que realmente atraía a la gente era ese extra que él ponía en aquello que hacía; era ese extra lo que hacía que las personas compraran de su puesto de frutas y verduras.</w:t>
            </w:r>
          </w:p>
        </w:tc>
      </w:tr>
      <w:tr w:rsidR="00456EFC" w:rsidRPr="00103E0D" w14:paraId="2BA5C9B2" w14:textId="77777777" w:rsidTr="00456EFC">
        <w:tc>
          <w:tcPr>
            <w:tcW w:w="0" w:type="auto"/>
            <w:shd w:val="clear" w:color="auto" w:fill="FFFFFF"/>
          </w:tcPr>
          <w:p w14:paraId="2D08A2CB" w14:textId="77777777" w:rsidR="00456EFC" w:rsidRDefault="00456EFC" w:rsidP="00D4451C">
            <w:pPr>
              <w:rPr>
                <w:lang w:val="en-GB"/>
              </w:rPr>
            </w:pPr>
            <w:r>
              <w:rPr>
                <w:rStyle w:val="SegmentID"/>
                <w:lang w:val="en-GB"/>
              </w:rPr>
              <w:t>10</w:t>
            </w:r>
            <w:r>
              <w:rPr>
                <w:rStyle w:val="TransUnitID"/>
                <w:lang w:val="en-GB"/>
              </w:rPr>
              <w:t>33c16dfd-f2d5-4278-902c-8b27a682e581</w:t>
            </w:r>
          </w:p>
        </w:tc>
        <w:tc>
          <w:tcPr>
            <w:tcW w:w="3510" w:type="dxa"/>
            <w:shd w:val="clear" w:color="auto" w:fill="FFFFFF"/>
          </w:tcPr>
          <w:p w14:paraId="3F5A1CD0" w14:textId="77777777" w:rsidR="00456EFC" w:rsidRDefault="00456EFC" w:rsidP="00D4451C">
            <w:pPr>
              <w:rPr>
                <w:lang w:val="en-GB"/>
              </w:rPr>
            </w:pPr>
            <w:r>
              <w:rPr>
                <w:lang w:val="en-GB"/>
              </w:rPr>
              <w:t>A person can arrange a stall, on they can arranged it whit essence – that is extra.</w:t>
            </w:r>
          </w:p>
        </w:tc>
        <w:tc>
          <w:tcPr>
            <w:tcW w:w="4230" w:type="dxa"/>
            <w:shd w:val="clear" w:color="auto" w:fill="FFFFFF"/>
          </w:tcPr>
          <w:p w14:paraId="7F1033F2" w14:textId="77777777" w:rsidR="00456EFC" w:rsidRDefault="00456EFC" w:rsidP="00D4451C">
            <w:r>
              <w:t xml:space="preserve">Una persona puede arreglar un puesto de estos, pero poder arreglarlo con esa esencia, eso es el extra. </w:t>
            </w:r>
          </w:p>
        </w:tc>
      </w:tr>
      <w:tr w:rsidR="00456EFC" w:rsidRPr="00103E0D" w14:paraId="3C383841" w14:textId="77777777" w:rsidTr="00456EFC">
        <w:tc>
          <w:tcPr>
            <w:tcW w:w="0" w:type="auto"/>
            <w:shd w:val="clear" w:color="auto" w:fill="FFFFFF"/>
          </w:tcPr>
          <w:p w14:paraId="12377208" w14:textId="77777777" w:rsidR="00456EFC" w:rsidRDefault="00456EFC" w:rsidP="00D4451C">
            <w:pPr>
              <w:rPr>
                <w:lang w:val="en-GB"/>
              </w:rPr>
            </w:pPr>
            <w:r>
              <w:rPr>
                <w:rStyle w:val="SegmentID"/>
                <w:lang w:val="en-GB"/>
              </w:rPr>
              <w:t>11</w:t>
            </w:r>
            <w:r>
              <w:rPr>
                <w:rStyle w:val="TransUnitID"/>
                <w:lang w:val="en-GB"/>
              </w:rPr>
              <w:t>c6993ec7-c331-47c3-a613-d184c29c23a3</w:t>
            </w:r>
          </w:p>
        </w:tc>
        <w:tc>
          <w:tcPr>
            <w:tcW w:w="3510" w:type="dxa"/>
            <w:shd w:val="clear" w:color="auto" w:fill="FFFFFF"/>
          </w:tcPr>
          <w:p w14:paraId="741E5181" w14:textId="77777777" w:rsidR="00456EFC" w:rsidRDefault="00456EFC" w:rsidP="00D4451C">
            <w:pPr>
              <w:rPr>
                <w:lang w:val="en-GB"/>
              </w:rPr>
            </w:pPr>
            <w:r>
              <w:rPr>
                <w:lang w:val="en-GB"/>
              </w:rPr>
              <w:t>Eventually Mr. Green retired ant stopped doing what had given him such pleasure for so many years.</w:t>
            </w:r>
          </w:p>
        </w:tc>
        <w:tc>
          <w:tcPr>
            <w:tcW w:w="4230" w:type="dxa"/>
            <w:shd w:val="clear" w:color="auto" w:fill="FFFFFF"/>
          </w:tcPr>
          <w:p w14:paraId="4A29AF55" w14:textId="77777777" w:rsidR="00456EFC" w:rsidRDefault="00456EFC" w:rsidP="00D4451C">
            <w:r>
              <w:t>Eventualmente, el Sr. Green se retiró y dejó de hacer aquello que le había dado tanto placer por tantos años.</w:t>
            </w:r>
          </w:p>
        </w:tc>
      </w:tr>
      <w:tr w:rsidR="00456EFC" w:rsidRPr="00103E0D" w14:paraId="3BDA9B81" w14:textId="77777777" w:rsidTr="00456EFC">
        <w:tc>
          <w:tcPr>
            <w:tcW w:w="0" w:type="auto"/>
            <w:shd w:val="clear" w:color="auto" w:fill="FFFFFF"/>
          </w:tcPr>
          <w:p w14:paraId="53D2F06D" w14:textId="77777777" w:rsidR="00456EFC" w:rsidRDefault="00456EFC" w:rsidP="00D4451C">
            <w:pPr>
              <w:rPr>
                <w:lang w:val="en-GB"/>
              </w:rPr>
            </w:pPr>
            <w:r>
              <w:rPr>
                <w:rStyle w:val="SegmentID"/>
                <w:lang w:val="en-GB"/>
              </w:rPr>
              <w:t>12</w:t>
            </w:r>
            <w:r>
              <w:rPr>
                <w:rStyle w:val="TransUnitID"/>
                <w:lang w:val="en-GB"/>
              </w:rPr>
              <w:t>c6993ec7-c331-47c3-a613-d184c29c23a3</w:t>
            </w:r>
          </w:p>
        </w:tc>
        <w:tc>
          <w:tcPr>
            <w:tcW w:w="3510" w:type="dxa"/>
            <w:shd w:val="clear" w:color="auto" w:fill="FFFFFF"/>
          </w:tcPr>
          <w:p w14:paraId="5E5E6521" w14:textId="77777777" w:rsidR="00456EFC" w:rsidRDefault="00456EFC" w:rsidP="00D4451C">
            <w:pPr>
              <w:rPr>
                <w:lang w:val="en-GB"/>
              </w:rPr>
            </w:pPr>
            <w:r>
              <w:rPr>
                <w:lang w:val="en-GB"/>
              </w:rPr>
              <w:t>No longer did he get up early every morning to set out his stall.</w:t>
            </w:r>
          </w:p>
        </w:tc>
        <w:tc>
          <w:tcPr>
            <w:tcW w:w="4230" w:type="dxa"/>
            <w:shd w:val="clear" w:color="auto" w:fill="FFFFFF"/>
          </w:tcPr>
          <w:p w14:paraId="665A9387" w14:textId="77777777" w:rsidR="00456EFC" w:rsidRDefault="00456EFC" w:rsidP="00D4451C">
            <w:r>
              <w:t>Ya no se levantaba más temprano cada mañana para alistar su puesto en el mercado.</w:t>
            </w:r>
          </w:p>
        </w:tc>
      </w:tr>
      <w:tr w:rsidR="00456EFC" w:rsidRPr="00103E0D" w14:paraId="6FEE65EB" w14:textId="77777777" w:rsidTr="00456EFC">
        <w:tc>
          <w:tcPr>
            <w:tcW w:w="0" w:type="auto"/>
            <w:shd w:val="clear" w:color="auto" w:fill="FFFFFF"/>
          </w:tcPr>
          <w:p w14:paraId="4C8C6833" w14:textId="77777777" w:rsidR="00456EFC" w:rsidRDefault="00456EFC" w:rsidP="00D4451C">
            <w:pPr>
              <w:rPr>
                <w:lang w:val="en-GB"/>
              </w:rPr>
            </w:pPr>
            <w:r>
              <w:rPr>
                <w:rStyle w:val="SegmentID"/>
                <w:lang w:val="en-GB"/>
              </w:rPr>
              <w:t>13</w:t>
            </w:r>
            <w:r>
              <w:rPr>
                <w:rStyle w:val="TransUnitID"/>
                <w:lang w:val="en-GB"/>
              </w:rPr>
              <w:t>c6993ec7-c331-47c3-a613-d184c29c23a3</w:t>
            </w:r>
          </w:p>
        </w:tc>
        <w:tc>
          <w:tcPr>
            <w:tcW w:w="3510" w:type="dxa"/>
            <w:shd w:val="clear" w:color="auto" w:fill="FFFFFF"/>
          </w:tcPr>
          <w:p w14:paraId="4186392E" w14:textId="77777777" w:rsidR="00456EFC" w:rsidRDefault="00456EFC" w:rsidP="00D4451C">
            <w:pPr>
              <w:rPr>
                <w:lang w:val="en-GB"/>
              </w:rPr>
            </w:pPr>
            <w:r>
              <w:rPr>
                <w:lang w:val="en-GB"/>
              </w:rPr>
              <w:t>His life had changed abruptly and he now lived in a vacuum in which he had caught up with himself.</w:t>
            </w:r>
          </w:p>
        </w:tc>
        <w:tc>
          <w:tcPr>
            <w:tcW w:w="4230" w:type="dxa"/>
            <w:shd w:val="clear" w:color="auto" w:fill="FFFFFF"/>
          </w:tcPr>
          <w:p w14:paraId="554C6C95" w14:textId="77777777" w:rsidR="00456EFC" w:rsidRDefault="00456EFC" w:rsidP="00D4451C">
            <w:r>
              <w:t>Su vida había cambiado abruptamente y ahora él vivía en un vacío en el cual se había atrapado a sí mismo.</w:t>
            </w:r>
          </w:p>
        </w:tc>
      </w:tr>
      <w:tr w:rsidR="00456EFC" w:rsidRPr="00103E0D" w14:paraId="03AE2C3F" w14:textId="77777777" w:rsidTr="00456EFC">
        <w:tc>
          <w:tcPr>
            <w:tcW w:w="0" w:type="auto"/>
            <w:shd w:val="clear" w:color="auto" w:fill="FFFFFF"/>
          </w:tcPr>
          <w:p w14:paraId="27C8E7C0" w14:textId="77777777" w:rsidR="00456EFC" w:rsidRDefault="00456EFC" w:rsidP="00D4451C">
            <w:pPr>
              <w:rPr>
                <w:lang w:val="en-GB"/>
              </w:rPr>
            </w:pPr>
            <w:r>
              <w:rPr>
                <w:rStyle w:val="SegmentID"/>
                <w:lang w:val="en-GB"/>
              </w:rPr>
              <w:t>14</w:t>
            </w:r>
            <w:r>
              <w:rPr>
                <w:rStyle w:val="TransUnitID"/>
                <w:lang w:val="en-GB"/>
              </w:rPr>
              <w:t>c6993ec7-c331-47c3-a613-d184c29c23a3</w:t>
            </w:r>
          </w:p>
        </w:tc>
        <w:tc>
          <w:tcPr>
            <w:tcW w:w="3510" w:type="dxa"/>
            <w:shd w:val="clear" w:color="auto" w:fill="FFFFFF"/>
          </w:tcPr>
          <w:p w14:paraId="616F827F" w14:textId="77777777" w:rsidR="00456EFC" w:rsidRDefault="00456EFC" w:rsidP="00D4451C">
            <w:pPr>
              <w:rPr>
                <w:lang w:val="en-GB"/>
              </w:rPr>
            </w:pPr>
            <w:r>
              <w:rPr>
                <w:lang w:val="en-GB"/>
              </w:rPr>
              <w:t>People no longer visited him and his life simply began to fade away.</w:t>
            </w:r>
          </w:p>
        </w:tc>
        <w:tc>
          <w:tcPr>
            <w:tcW w:w="4230" w:type="dxa"/>
            <w:shd w:val="clear" w:color="auto" w:fill="FFFFFF"/>
          </w:tcPr>
          <w:p w14:paraId="0DEE227F" w14:textId="77777777" w:rsidR="00456EFC" w:rsidRDefault="00456EFC" w:rsidP="00D4451C">
            <w:r>
              <w:t>Las personas ya no lo visitaban y su vida simplemente comenzó a desvanecerse.</w:t>
            </w:r>
          </w:p>
        </w:tc>
      </w:tr>
      <w:tr w:rsidR="00456EFC" w:rsidRPr="00103E0D" w14:paraId="38043050" w14:textId="77777777" w:rsidTr="00456EFC">
        <w:tc>
          <w:tcPr>
            <w:tcW w:w="0" w:type="auto"/>
            <w:shd w:val="clear" w:color="auto" w:fill="FFFFFF"/>
          </w:tcPr>
          <w:p w14:paraId="4BE412A6" w14:textId="77777777" w:rsidR="00456EFC" w:rsidRDefault="00456EFC" w:rsidP="00D4451C">
            <w:pPr>
              <w:rPr>
                <w:lang w:val="en-GB"/>
              </w:rPr>
            </w:pPr>
            <w:r>
              <w:rPr>
                <w:rStyle w:val="SegmentID"/>
                <w:lang w:val="en-GB"/>
              </w:rPr>
              <w:t>15</w:t>
            </w:r>
            <w:r>
              <w:rPr>
                <w:rStyle w:val="TransUnitID"/>
                <w:lang w:val="en-GB"/>
              </w:rPr>
              <w:t>04991f17-3f26-4b63-8aba-9226cb3b2931</w:t>
            </w:r>
          </w:p>
        </w:tc>
        <w:tc>
          <w:tcPr>
            <w:tcW w:w="3510" w:type="dxa"/>
            <w:shd w:val="clear" w:color="auto" w:fill="FFFFFF"/>
          </w:tcPr>
          <w:p w14:paraId="07AC5921" w14:textId="77777777" w:rsidR="00456EFC" w:rsidRDefault="00456EFC" w:rsidP="00D4451C">
            <w:pPr>
              <w:rPr>
                <w:lang w:val="en-GB"/>
              </w:rPr>
            </w:pPr>
            <w:r>
              <w:rPr>
                <w:lang w:val="en-GB"/>
              </w:rPr>
              <w:t>Mr. Green was course the last to see this, but he had a wife who saw what happening and knew what was missing.</w:t>
            </w:r>
          </w:p>
        </w:tc>
        <w:tc>
          <w:tcPr>
            <w:tcW w:w="4230" w:type="dxa"/>
            <w:shd w:val="clear" w:color="auto" w:fill="FFFFFF"/>
          </w:tcPr>
          <w:p w14:paraId="79E3ECE6" w14:textId="77777777" w:rsidR="00456EFC" w:rsidRDefault="00456EFC" w:rsidP="00D4451C">
            <w:r>
              <w:t>El Sr. Green fue, como es claro, el último en darse cuenta de esto; su esposa fue quien primero vio lo que pasaba y supo que era lo que faltaba.</w:t>
            </w:r>
          </w:p>
        </w:tc>
      </w:tr>
      <w:tr w:rsidR="00456EFC" w:rsidRPr="00103E0D" w14:paraId="683B3B4F" w14:textId="77777777" w:rsidTr="00456EFC">
        <w:tc>
          <w:tcPr>
            <w:tcW w:w="0" w:type="auto"/>
            <w:shd w:val="clear" w:color="auto" w:fill="FFFFFF"/>
          </w:tcPr>
          <w:p w14:paraId="13BE312D" w14:textId="77777777" w:rsidR="00456EFC" w:rsidRDefault="00456EFC" w:rsidP="00D4451C">
            <w:pPr>
              <w:rPr>
                <w:lang w:val="en-GB"/>
              </w:rPr>
            </w:pPr>
            <w:r>
              <w:rPr>
                <w:rStyle w:val="SegmentID"/>
                <w:lang w:val="en-GB"/>
              </w:rPr>
              <w:t>16</w:t>
            </w:r>
            <w:r>
              <w:rPr>
                <w:rStyle w:val="TransUnitID"/>
                <w:lang w:val="en-GB"/>
              </w:rPr>
              <w:t>04991f17-3f26-4b63-8aba-9226cb3b2931</w:t>
            </w:r>
          </w:p>
        </w:tc>
        <w:tc>
          <w:tcPr>
            <w:tcW w:w="3510" w:type="dxa"/>
            <w:shd w:val="clear" w:color="auto" w:fill="FFFFFF"/>
          </w:tcPr>
          <w:p w14:paraId="02714319" w14:textId="77777777" w:rsidR="00456EFC" w:rsidRDefault="00456EFC" w:rsidP="00D4451C">
            <w:pPr>
              <w:rPr>
                <w:lang w:val="en-GB"/>
              </w:rPr>
            </w:pPr>
            <w:r>
              <w:rPr>
                <w:lang w:val="en-GB"/>
              </w:rPr>
              <w:t>On morning she sat him down and said:</w:t>
            </w:r>
          </w:p>
        </w:tc>
        <w:tc>
          <w:tcPr>
            <w:tcW w:w="4230" w:type="dxa"/>
            <w:shd w:val="clear" w:color="auto" w:fill="FFFFFF"/>
          </w:tcPr>
          <w:p w14:paraId="4E27CEF4" w14:textId="77777777" w:rsidR="00456EFC" w:rsidRDefault="00456EFC" w:rsidP="00D4451C">
            <w:r>
              <w:t>Una mañana ella se sentó con él y dijo:</w:t>
            </w:r>
          </w:p>
        </w:tc>
      </w:tr>
      <w:tr w:rsidR="00456EFC" w:rsidRPr="00103E0D" w14:paraId="0FAF91E8" w14:textId="77777777" w:rsidTr="00456EFC">
        <w:tc>
          <w:tcPr>
            <w:tcW w:w="0" w:type="auto"/>
            <w:shd w:val="clear" w:color="auto" w:fill="FFFFFF"/>
          </w:tcPr>
          <w:p w14:paraId="435F4048" w14:textId="77777777" w:rsidR="00456EFC" w:rsidRDefault="00456EFC" w:rsidP="00D4451C">
            <w:pPr>
              <w:rPr>
                <w:lang w:val="en-GB"/>
              </w:rPr>
            </w:pPr>
            <w:r>
              <w:rPr>
                <w:rStyle w:val="SegmentID"/>
                <w:lang w:val="en-GB"/>
              </w:rPr>
              <w:t>17</w:t>
            </w:r>
            <w:r>
              <w:rPr>
                <w:rStyle w:val="TransUnitID"/>
                <w:lang w:val="en-GB"/>
              </w:rPr>
              <w:t>04991f17-3f26-4b63-8aba-9226cb3b2931</w:t>
            </w:r>
          </w:p>
        </w:tc>
        <w:tc>
          <w:tcPr>
            <w:tcW w:w="3510" w:type="dxa"/>
            <w:shd w:val="clear" w:color="auto" w:fill="FFFFFF"/>
          </w:tcPr>
          <w:p w14:paraId="3831EA4A" w14:textId="77777777" w:rsidR="00456EFC" w:rsidRDefault="00456EFC" w:rsidP="00D4451C">
            <w:pPr>
              <w:rPr>
                <w:lang w:val="en-GB"/>
              </w:rPr>
            </w:pPr>
            <w:r>
              <w:rPr>
                <w:lang w:val="en-GB"/>
              </w:rPr>
              <w:t>“Your life can begin again if you will do just one thing”</w:t>
            </w:r>
          </w:p>
        </w:tc>
        <w:tc>
          <w:tcPr>
            <w:tcW w:w="4230" w:type="dxa"/>
            <w:shd w:val="clear" w:color="auto" w:fill="FFFFFF"/>
          </w:tcPr>
          <w:p w14:paraId="6DF5F471" w14:textId="77777777" w:rsidR="00456EFC" w:rsidRDefault="00456EFC" w:rsidP="00D4451C">
            <w:r>
              <w:t>"Tu vida puede comenzar nuevamente si haces una cosa."</w:t>
            </w:r>
          </w:p>
        </w:tc>
      </w:tr>
      <w:tr w:rsidR="00456EFC" w:rsidRPr="00103E0D" w14:paraId="3F87D953" w14:textId="77777777" w:rsidTr="00456EFC">
        <w:tc>
          <w:tcPr>
            <w:tcW w:w="0" w:type="auto"/>
            <w:shd w:val="clear" w:color="auto" w:fill="FFFFFF"/>
          </w:tcPr>
          <w:p w14:paraId="5D7D38B0" w14:textId="77777777" w:rsidR="00456EFC" w:rsidRDefault="00456EFC" w:rsidP="00D4451C">
            <w:pPr>
              <w:rPr>
                <w:lang w:val="en-GB"/>
              </w:rPr>
            </w:pPr>
            <w:r>
              <w:rPr>
                <w:rStyle w:val="SegmentID"/>
                <w:lang w:val="en-GB"/>
              </w:rPr>
              <w:t>18</w:t>
            </w:r>
            <w:r>
              <w:rPr>
                <w:rStyle w:val="TransUnitID"/>
                <w:lang w:val="en-GB"/>
              </w:rPr>
              <w:t>12af7436-9894-4a75-8259-e8aa59d23bea</w:t>
            </w:r>
          </w:p>
        </w:tc>
        <w:tc>
          <w:tcPr>
            <w:tcW w:w="3510" w:type="dxa"/>
            <w:shd w:val="clear" w:color="auto" w:fill="FFFFFF"/>
          </w:tcPr>
          <w:p w14:paraId="27F495C0" w14:textId="77777777" w:rsidR="00456EFC" w:rsidRDefault="00456EFC" w:rsidP="00D4451C">
            <w:pPr>
              <w:rPr>
                <w:lang w:val="en-GB"/>
              </w:rPr>
            </w:pPr>
            <w:r>
              <w:rPr>
                <w:lang w:val="en-GB"/>
              </w:rPr>
              <w:t>She told him, “When you get up in the morning, go downstairs, and at the table arrange some fruit and vegetables in the way you have so many years.</w:t>
            </w:r>
          </w:p>
        </w:tc>
        <w:tc>
          <w:tcPr>
            <w:tcW w:w="4230" w:type="dxa"/>
            <w:shd w:val="clear" w:color="auto" w:fill="FFFFFF"/>
          </w:tcPr>
          <w:p w14:paraId="6D21AA1C" w14:textId="77777777" w:rsidR="00456EFC" w:rsidRDefault="00456EFC" w:rsidP="00D4451C">
            <w:r>
              <w:t>Luego, ella continúo: "Cuando te levantas por la mañana, baja las escaleras, luego ve a la mesa y arregla algunas frutas y vegetales de la forma que lo hiciste durante tantos años.</w:t>
            </w:r>
          </w:p>
        </w:tc>
      </w:tr>
      <w:tr w:rsidR="00456EFC" w:rsidRPr="00103E0D" w14:paraId="1B6E5D46" w14:textId="77777777" w:rsidTr="00456EFC">
        <w:tc>
          <w:tcPr>
            <w:tcW w:w="0" w:type="auto"/>
            <w:shd w:val="clear" w:color="auto" w:fill="FFFFFF"/>
          </w:tcPr>
          <w:p w14:paraId="59A92762" w14:textId="77777777" w:rsidR="00456EFC" w:rsidRDefault="00456EFC" w:rsidP="00D4451C">
            <w:pPr>
              <w:rPr>
                <w:lang w:val="en-GB"/>
              </w:rPr>
            </w:pPr>
            <w:r>
              <w:rPr>
                <w:rStyle w:val="SegmentID"/>
                <w:lang w:val="en-GB"/>
              </w:rPr>
              <w:lastRenderedPageBreak/>
              <w:t>19</w:t>
            </w:r>
            <w:r>
              <w:rPr>
                <w:rStyle w:val="TransUnitID"/>
                <w:lang w:val="en-GB"/>
              </w:rPr>
              <w:t>12af7436-9894-4a75-8259-e8aa59d23bea</w:t>
            </w:r>
          </w:p>
        </w:tc>
        <w:tc>
          <w:tcPr>
            <w:tcW w:w="3510" w:type="dxa"/>
            <w:shd w:val="clear" w:color="auto" w:fill="FFFFFF"/>
          </w:tcPr>
          <w:p w14:paraId="4958B976" w14:textId="77777777" w:rsidR="00456EFC" w:rsidRDefault="00456EFC" w:rsidP="00D4451C">
            <w:pPr>
              <w:rPr>
                <w:lang w:val="en-GB"/>
              </w:rPr>
            </w:pPr>
            <w:r>
              <w:rPr>
                <w:lang w:val="en-GB"/>
              </w:rPr>
              <w:t>Then sit and have a cup of tea and wait.</w:t>
            </w:r>
          </w:p>
        </w:tc>
        <w:tc>
          <w:tcPr>
            <w:tcW w:w="4230" w:type="dxa"/>
            <w:shd w:val="clear" w:color="auto" w:fill="FFFFFF"/>
          </w:tcPr>
          <w:p w14:paraId="6BCFBC0E" w14:textId="77777777" w:rsidR="00456EFC" w:rsidRDefault="00456EFC" w:rsidP="00D4451C">
            <w:r>
              <w:t>Después, siéntate, toma una taza de té y espera.</w:t>
            </w:r>
          </w:p>
        </w:tc>
      </w:tr>
      <w:tr w:rsidR="00456EFC" w:rsidRPr="00103E0D" w14:paraId="6941815E" w14:textId="77777777" w:rsidTr="00456EFC">
        <w:tc>
          <w:tcPr>
            <w:tcW w:w="0" w:type="auto"/>
            <w:shd w:val="clear" w:color="auto" w:fill="FFFFFF"/>
          </w:tcPr>
          <w:p w14:paraId="73FD0764" w14:textId="77777777" w:rsidR="00456EFC" w:rsidRDefault="00456EFC" w:rsidP="00D4451C">
            <w:pPr>
              <w:rPr>
                <w:lang w:val="en-GB"/>
              </w:rPr>
            </w:pPr>
            <w:r>
              <w:rPr>
                <w:rStyle w:val="SegmentID"/>
                <w:lang w:val="en-GB"/>
              </w:rPr>
              <w:t>20</w:t>
            </w:r>
            <w:r>
              <w:rPr>
                <w:rStyle w:val="TransUnitID"/>
                <w:lang w:val="en-GB"/>
              </w:rPr>
              <w:t>12af7436-9894-4a75-8259-e8aa59d23bea</w:t>
            </w:r>
          </w:p>
        </w:tc>
        <w:tc>
          <w:tcPr>
            <w:tcW w:w="3510" w:type="dxa"/>
            <w:shd w:val="clear" w:color="auto" w:fill="FFFFFF"/>
          </w:tcPr>
          <w:p w14:paraId="4D1173AD" w14:textId="77777777" w:rsidR="00456EFC" w:rsidRDefault="00456EFC" w:rsidP="00D4451C">
            <w:pPr>
              <w:rPr>
                <w:lang w:val="en-GB"/>
              </w:rPr>
            </w:pPr>
            <w:r>
              <w:rPr>
                <w:lang w:val="en-GB"/>
              </w:rPr>
              <w:t>It is your signal to yourself that you are open to extra.</w:t>
            </w:r>
          </w:p>
        </w:tc>
        <w:tc>
          <w:tcPr>
            <w:tcW w:w="4230" w:type="dxa"/>
            <w:shd w:val="clear" w:color="auto" w:fill="FFFFFF"/>
          </w:tcPr>
          <w:p w14:paraId="318F8080" w14:textId="77777777" w:rsidR="00456EFC" w:rsidRDefault="00456EFC" w:rsidP="00D4451C">
            <w:r>
              <w:t>Es la señal que tienes para saber que estás abierto a algo más.</w:t>
            </w:r>
          </w:p>
        </w:tc>
      </w:tr>
      <w:tr w:rsidR="00456EFC" w:rsidRPr="00103E0D" w14:paraId="62A16168" w14:textId="77777777" w:rsidTr="00456EFC">
        <w:tc>
          <w:tcPr>
            <w:tcW w:w="0" w:type="auto"/>
            <w:shd w:val="clear" w:color="auto" w:fill="FFFFFF"/>
          </w:tcPr>
          <w:p w14:paraId="110CEF4F" w14:textId="77777777" w:rsidR="00456EFC" w:rsidRDefault="00456EFC" w:rsidP="00D4451C">
            <w:pPr>
              <w:rPr>
                <w:lang w:val="en-GB"/>
              </w:rPr>
            </w:pPr>
            <w:r>
              <w:rPr>
                <w:rStyle w:val="SegmentID"/>
                <w:lang w:val="en-GB"/>
              </w:rPr>
              <w:t>21</w:t>
            </w:r>
            <w:r>
              <w:rPr>
                <w:rStyle w:val="TransUnitID"/>
                <w:lang w:val="en-GB"/>
              </w:rPr>
              <w:t>12af7436-9894-4a75-8259-e8aa59d23bea</w:t>
            </w:r>
          </w:p>
        </w:tc>
        <w:tc>
          <w:tcPr>
            <w:tcW w:w="3510" w:type="dxa"/>
            <w:shd w:val="clear" w:color="auto" w:fill="FFFFFF"/>
          </w:tcPr>
          <w:p w14:paraId="38455C5A" w14:textId="77777777" w:rsidR="00456EFC" w:rsidRDefault="00456EFC" w:rsidP="00D4451C">
            <w:pPr>
              <w:rPr>
                <w:lang w:val="en-GB"/>
              </w:rPr>
            </w:pPr>
            <w:r>
              <w:rPr>
                <w:lang w:val="en-GB"/>
              </w:rPr>
              <w:t>It is the extra that you have always invited to share your life.</w:t>
            </w:r>
          </w:p>
        </w:tc>
        <w:tc>
          <w:tcPr>
            <w:tcW w:w="4230" w:type="dxa"/>
            <w:shd w:val="clear" w:color="auto" w:fill="FFFFFF"/>
          </w:tcPr>
          <w:p w14:paraId="57F4BA71" w14:textId="77777777" w:rsidR="00456EFC" w:rsidRDefault="00456EFC" w:rsidP="00D4451C">
            <w:r>
              <w:t>Y es el extra que tú siempre has invitado a tu vida para compartirla.</w:t>
            </w:r>
          </w:p>
        </w:tc>
      </w:tr>
      <w:tr w:rsidR="00456EFC" w14:paraId="00CA6FF2" w14:textId="77777777" w:rsidTr="00456EFC">
        <w:tc>
          <w:tcPr>
            <w:tcW w:w="0" w:type="auto"/>
            <w:shd w:val="clear" w:color="auto" w:fill="FFFFFF"/>
          </w:tcPr>
          <w:p w14:paraId="6422C33F" w14:textId="77777777" w:rsidR="00456EFC" w:rsidRDefault="00456EFC" w:rsidP="00D4451C">
            <w:pPr>
              <w:rPr>
                <w:lang w:val="en-GB"/>
              </w:rPr>
            </w:pPr>
            <w:r>
              <w:rPr>
                <w:rStyle w:val="SegmentID"/>
                <w:lang w:val="en-GB"/>
              </w:rPr>
              <w:t>22</w:t>
            </w:r>
            <w:r>
              <w:rPr>
                <w:rStyle w:val="TransUnitID"/>
                <w:lang w:val="en-GB"/>
              </w:rPr>
              <w:t>12af7436-9894-4a75-8259-e8aa59d23bea</w:t>
            </w:r>
          </w:p>
        </w:tc>
        <w:tc>
          <w:tcPr>
            <w:tcW w:w="3510" w:type="dxa"/>
            <w:shd w:val="clear" w:color="auto" w:fill="FFFFFF"/>
          </w:tcPr>
          <w:p w14:paraId="24A93A61" w14:textId="77777777" w:rsidR="00456EFC" w:rsidRDefault="00456EFC" w:rsidP="00D4451C">
            <w:pPr>
              <w:rPr>
                <w:lang w:val="en-GB"/>
              </w:rPr>
            </w:pPr>
            <w:r>
              <w:rPr>
                <w:lang w:val="en-GB"/>
              </w:rPr>
              <w:t>You have become departed from what you love, departed from your friends.</w:t>
            </w:r>
          </w:p>
        </w:tc>
        <w:tc>
          <w:tcPr>
            <w:tcW w:w="4230" w:type="dxa"/>
            <w:shd w:val="clear" w:color="auto" w:fill="FFFFFF"/>
          </w:tcPr>
          <w:p w14:paraId="0B3163B3" w14:textId="77777777" w:rsidR="00456EFC" w:rsidRDefault="00456EFC" w:rsidP="00D4451C">
            <w:r>
              <w:t>Te has separado de lo que amas, separado de tus amigos.</w:t>
            </w:r>
          </w:p>
        </w:tc>
      </w:tr>
      <w:tr w:rsidR="00456EFC" w:rsidRPr="00103E0D" w14:paraId="18C61250" w14:textId="77777777" w:rsidTr="00456EFC">
        <w:tc>
          <w:tcPr>
            <w:tcW w:w="0" w:type="auto"/>
            <w:shd w:val="clear" w:color="auto" w:fill="FFFFFF"/>
          </w:tcPr>
          <w:p w14:paraId="713546F1" w14:textId="77777777" w:rsidR="00456EFC" w:rsidRDefault="00456EFC" w:rsidP="00D4451C">
            <w:pPr>
              <w:rPr>
                <w:lang w:val="en-GB"/>
              </w:rPr>
            </w:pPr>
            <w:r>
              <w:rPr>
                <w:rStyle w:val="SegmentID"/>
                <w:lang w:val="en-GB"/>
              </w:rPr>
              <w:t>23</w:t>
            </w:r>
            <w:r>
              <w:rPr>
                <w:rStyle w:val="TransUnitID"/>
                <w:lang w:val="en-GB"/>
              </w:rPr>
              <w:t>12af7436-9894-4a75-8259-e8aa59d23bea</w:t>
            </w:r>
          </w:p>
        </w:tc>
        <w:tc>
          <w:tcPr>
            <w:tcW w:w="3510" w:type="dxa"/>
            <w:shd w:val="clear" w:color="auto" w:fill="FFFFFF"/>
          </w:tcPr>
          <w:p w14:paraId="23EF75F4" w14:textId="77777777" w:rsidR="00456EFC" w:rsidRDefault="00456EFC" w:rsidP="00D4451C">
            <w:pPr>
              <w:rPr>
                <w:lang w:val="en-GB"/>
              </w:rPr>
            </w:pPr>
            <w:r>
              <w:rPr>
                <w:lang w:val="en-GB"/>
              </w:rPr>
              <w:t>Without them you are lost, and without you they have no expression.”</w:t>
            </w:r>
          </w:p>
        </w:tc>
        <w:tc>
          <w:tcPr>
            <w:tcW w:w="4230" w:type="dxa"/>
            <w:shd w:val="clear" w:color="auto" w:fill="FFFFFF"/>
          </w:tcPr>
          <w:p w14:paraId="348CCDF5" w14:textId="77777777" w:rsidR="00456EFC" w:rsidRDefault="00456EFC" w:rsidP="00D4451C">
            <w:r>
              <w:t>Sin ellos te sientes perdido, y sin ti, ellos no tienen cómo expresarse."</w:t>
            </w:r>
          </w:p>
        </w:tc>
      </w:tr>
      <w:tr w:rsidR="00456EFC" w:rsidRPr="00103E0D" w14:paraId="5BF767BD" w14:textId="77777777" w:rsidTr="00456EFC">
        <w:tc>
          <w:tcPr>
            <w:tcW w:w="0" w:type="auto"/>
            <w:shd w:val="clear" w:color="auto" w:fill="FFFFFF"/>
          </w:tcPr>
          <w:p w14:paraId="01B94688" w14:textId="77777777" w:rsidR="00456EFC" w:rsidRDefault="00456EFC" w:rsidP="00D4451C">
            <w:pPr>
              <w:rPr>
                <w:lang w:val="en-GB"/>
              </w:rPr>
            </w:pPr>
            <w:r>
              <w:rPr>
                <w:rStyle w:val="SegmentID"/>
                <w:lang w:val="en-GB"/>
              </w:rPr>
              <w:t>24</w:t>
            </w:r>
            <w:r>
              <w:rPr>
                <w:rStyle w:val="TransUnitID"/>
                <w:lang w:val="en-GB"/>
              </w:rPr>
              <w:t>8d77f794-8f0c-4788-9a34-f08b9dfba667</w:t>
            </w:r>
          </w:p>
        </w:tc>
        <w:tc>
          <w:tcPr>
            <w:tcW w:w="3510" w:type="dxa"/>
            <w:shd w:val="clear" w:color="auto" w:fill="FFFFFF"/>
          </w:tcPr>
          <w:p w14:paraId="3BD37D1D" w14:textId="77777777" w:rsidR="00456EFC" w:rsidRDefault="00456EFC" w:rsidP="00D4451C">
            <w:pPr>
              <w:rPr>
                <w:lang w:val="en-GB"/>
              </w:rPr>
            </w:pPr>
            <w:r>
              <w:rPr>
                <w:lang w:val="en-GB"/>
              </w:rPr>
              <w:t>So he listened to his wife and did what she suggested.</w:t>
            </w:r>
          </w:p>
        </w:tc>
        <w:tc>
          <w:tcPr>
            <w:tcW w:w="4230" w:type="dxa"/>
            <w:shd w:val="clear" w:color="auto" w:fill="FFFFFF"/>
          </w:tcPr>
          <w:p w14:paraId="3B7393BC" w14:textId="77777777" w:rsidR="00456EFC" w:rsidRDefault="00456EFC" w:rsidP="00D4451C">
            <w:r>
              <w:t>Entonces, él escuchó a su esposa e hizo lo que ella sugirió.</w:t>
            </w:r>
          </w:p>
        </w:tc>
      </w:tr>
      <w:tr w:rsidR="00456EFC" w:rsidRPr="00103E0D" w14:paraId="62E0EAB4" w14:textId="77777777" w:rsidTr="00456EFC">
        <w:tc>
          <w:tcPr>
            <w:tcW w:w="0" w:type="auto"/>
            <w:shd w:val="clear" w:color="auto" w:fill="FFFFFF"/>
          </w:tcPr>
          <w:p w14:paraId="3D53B2B3" w14:textId="77777777" w:rsidR="00456EFC" w:rsidRDefault="00456EFC" w:rsidP="00D4451C">
            <w:pPr>
              <w:rPr>
                <w:lang w:val="en-GB"/>
              </w:rPr>
            </w:pPr>
            <w:r>
              <w:rPr>
                <w:rStyle w:val="SegmentID"/>
                <w:lang w:val="en-GB"/>
              </w:rPr>
              <w:t>25</w:t>
            </w:r>
            <w:r>
              <w:rPr>
                <w:rStyle w:val="TransUnitID"/>
                <w:lang w:val="en-GB"/>
              </w:rPr>
              <w:t>8d77f794-8f0c-4788-9a34-f08b9dfba667</w:t>
            </w:r>
          </w:p>
        </w:tc>
        <w:tc>
          <w:tcPr>
            <w:tcW w:w="3510" w:type="dxa"/>
            <w:shd w:val="clear" w:color="auto" w:fill="FFFFFF"/>
          </w:tcPr>
          <w:p w14:paraId="4EFB4C3A" w14:textId="77777777" w:rsidR="00456EFC" w:rsidRDefault="00456EFC" w:rsidP="00D4451C">
            <w:pPr>
              <w:rPr>
                <w:lang w:val="en-GB"/>
              </w:rPr>
            </w:pPr>
            <w:r>
              <w:rPr>
                <w:lang w:val="en-GB"/>
              </w:rPr>
              <w:t>Every morning at the kitchen table he would arrange the fruit and vegetables.</w:t>
            </w:r>
          </w:p>
        </w:tc>
        <w:tc>
          <w:tcPr>
            <w:tcW w:w="4230" w:type="dxa"/>
            <w:shd w:val="clear" w:color="auto" w:fill="FFFFFF"/>
          </w:tcPr>
          <w:p w14:paraId="19A826B0" w14:textId="77777777" w:rsidR="00456EFC" w:rsidRDefault="00456EFC" w:rsidP="00D4451C">
            <w:r>
              <w:t>Cada mañana, sobre la mesa de la cocina, él arreglaría las frutas y los vegetales.</w:t>
            </w:r>
          </w:p>
        </w:tc>
      </w:tr>
      <w:tr w:rsidR="00456EFC" w:rsidRPr="00103E0D" w14:paraId="5CC64DFE" w14:textId="77777777" w:rsidTr="00456EFC">
        <w:tc>
          <w:tcPr>
            <w:tcW w:w="0" w:type="auto"/>
            <w:shd w:val="clear" w:color="auto" w:fill="FFFFFF"/>
          </w:tcPr>
          <w:p w14:paraId="6998E124" w14:textId="77777777" w:rsidR="00456EFC" w:rsidRDefault="00456EFC" w:rsidP="00D4451C">
            <w:pPr>
              <w:rPr>
                <w:lang w:val="en-GB"/>
              </w:rPr>
            </w:pPr>
            <w:r>
              <w:rPr>
                <w:rStyle w:val="SegmentID"/>
                <w:lang w:val="en-GB"/>
              </w:rPr>
              <w:t>26</w:t>
            </w:r>
            <w:r>
              <w:rPr>
                <w:rStyle w:val="TransUnitID"/>
                <w:lang w:val="en-GB"/>
              </w:rPr>
              <w:t>8d77f794-8f0c-4788-9a34-f08b9dfba667</w:t>
            </w:r>
          </w:p>
        </w:tc>
        <w:tc>
          <w:tcPr>
            <w:tcW w:w="3510" w:type="dxa"/>
            <w:shd w:val="clear" w:color="auto" w:fill="FFFFFF"/>
          </w:tcPr>
          <w:p w14:paraId="2902158B" w14:textId="77777777" w:rsidR="00456EFC" w:rsidRDefault="00456EFC" w:rsidP="00D4451C">
            <w:pPr>
              <w:rPr>
                <w:lang w:val="en-GB"/>
              </w:rPr>
            </w:pPr>
            <w:r>
              <w:rPr>
                <w:lang w:val="en-GB"/>
              </w:rPr>
              <w:t>And again his life became very rich and content.</w:t>
            </w:r>
          </w:p>
        </w:tc>
        <w:tc>
          <w:tcPr>
            <w:tcW w:w="4230" w:type="dxa"/>
            <w:shd w:val="clear" w:color="auto" w:fill="FFFFFF"/>
          </w:tcPr>
          <w:p w14:paraId="50014BD0" w14:textId="77777777" w:rsidR="00456EFC" w:rsidRDefault="00456EFC" w:rsidP="00D4451C">
            <w:r>
              <w:t>Y su vida se hizo más rica y satisfactoria.</w:t>
            </w:r>
          </w:p>
        </w:tc>
      </w:tr>
      <w:tr w:rsidR="00456EFC" w:rsidRPr="00103E0D" w14:paraId="5C834705" w14:textId="77777777" w:rsidTr="00456EFC">
        <w:tc>
          <w:tcPr>
            <w:tcW w:w="0" w:type="auto"/>
            <w:shd w:val="clear" w:color="auto" w:fill="FFFFFF"/>
          </w:tcPr>
          <w:p w14:paraId="3EAAE489" w14:textId="77777777" w:rsidR="00456EFC" w:rsidRDefault="00456EFC" w:rsidP="00D4451C">
            <w:pPr>
              <w:rPr>
                <w:lang w:val="en-GB"/>
              </w:rPr>
            </w:pPr>
            <w:r>
              <w:rPr>
                <w:rStyle w:val="SegmentID"/>
                <w:lang w:val="en-GB"/>
              </w:rPr>
              <w:t>27</w:t>
            </w:r>
            <w:r>
              <w:rPr>
                <w:rStyle w:val="TransUnitID"/>
                <w:lang w:val="en-GB"/>
              </w:rPr>
              <w:t>8d77f794-8f0c-4788-9a34-f08b9dfba667</w:t>
            </w:r>
          </w:p>
        </w:tc>
        <w:tc>
          <w:tcPr>
            <w:tcW w:w="3510" w:type="dxa"/>
            <w:shd w:val="clear" w:color="auto" w:fill="FFFFFF"/>
          </w:tcPr>
          <w:p w14:paraId="3D0E3EC0" w14:textId="77777777" w:rsidR="00456EFC" w:rsidRDefault="00456EFC" w:rsidP="00D4451C">
            <w:pPr>
              <w:rPr>
                <w:lang w:val="en-GB"/>
              </w:rPr>
            </w:pPr>
            <w:r>
              <w:rPr>
                <w:lang w:val="en-GB"/>
              </w:rPr>
              <w:t>Soon the many people whom he had come to know over the years began to visit him again, as his personal magic returned – the magic that had been part of his life at his greengrocer’s stall.</w:t>
            </w:r>
          </w:p>
        </w:tc>
        <w:tc>
          <w:tcPr>
            <w:tcW w:w="4230" w:type="dxa"/>
            <w:shd w:val="clear" w:color="auto" w:fill="FFFFFF"/>
          </w:tcPr>
          <w:p w14:paraId="668A2390" w14:textId="77777777" w:rsidR="00456EFC" w:rsidRDefault="00456EFC" w:rsidP="00D4451C">
            <w:r>
              <w:t xml:space="preserve">En poco tiempo, muchas personas que él conoció durante tantos años, comenzaron a venir a visitarle nuevamente, al tiempo que su magia personal regresaba, la magia que había sido parte de su vida, allí en su puesto de frutas y verduras. </w:t>
            </w:r>
          </w:p>
        </w:tc>
      </w:tr>
    </w:tbl>
    <w:p w14:paraId="33486063" w14:textId="77777777" w:rsidR="00456EFC" w:rsidRDefault="00456EFC" w:rsidP="00D4451C"/>
    <w:p w14:paraId="7AA67A12" w14:textId="77777777" w:rsidR="00456EFC" w:rsidRDefault="00456EFC" w:rsidP="00D4451C"/>
    <w:p w14:paraId="5FA60903" w14:textId="77777777" w:rsidR="00456EFC" w:rsidRPr="00D3431B" w:rsidRDefault="00456EFC" w:rsidP="00D4451C">
      <w:pPr>
        <w:rPr>
          <w:lang w:val="pt-PT"/>
        </w:rPr>
      </w:pPr>
      <w:proofErr w:type="spellStart"/>
      <w:r w:rsidRPr="00D3431B">
        <w:rPr>
          <w:lang w:val="pt-PT"/>
        </w:rPr>
        <w:t>Adaptación</w:t>
      </w:r>
      <w:proofErr w:type="spellEnd"/>
      <w:r w:rsidRPr="00D3431B">
        <w:rPr>
          <w:lang w:val="pt-PT"/>
        </w:rPr>
        <w:t xml:space="preserve"> (5.3.): </w:t>
      </w:r>
      <w:r>
        <w:rPr>
          <w:lang w:val="pt-PT"/>
        </w:rPr>
        <w:t>“</w:t>
      </w:r>
      <w:r w:rsidRPr="00D3431B">
        <w:rPr>
          <w:lang w:val="pt-PT"/>
        </w:rPr>
        <w:t>E</w:t>
      </w:r>
      <w:r>
        <w:rPr>
          <w:lang w:val="pt-PT"/>
        </w:rPr>
        <w:t xml:space="preserve">x_T2_L5_LEI DE 4 (485 </w:t>
      </w:r>
      <w:proofErr w:type="gramStart"/>
      <w:r>
        <w:rPr>
          <w:lang w:val="pt-PT"/>
        </w:rPr>
        <w:t>palavras)</w:t>
      </w:r>
      <w:proofErr w:type="gramEnd"/>
      <w:r>
        <w:rPr>
          <w:lang w:val="pt-PT"/>
        </w:rPr>
        <w:t>”</w:t>
      </w:r>
    </w:p>
    <w:tbl>
      <w:tblPr>
        <w:tblStyle w:val="TableGrid"/>
        <w:tblW w:w="0" w:type="auto"/>
        <w:tblLook w:val="04A0" w:firstRow="1" w:lastRow="0" w:firstColumn="1" w:lastColumn="0" w:noHBand="0" w:noVBand="1"/>
      </w:tblPr>
      <w:tblGrid>
        <w:gridCol w:w="1056"/>
        <w:gridCol w:w="4253"/>
        <w:gridCol w:w="3707"/>
      </w:tblGrid>
      <w:tr w:rsidR="00456EFC" w14:paraId="435C5397" w14:textId="77777777" w:rsidTr="00456EFC">
        <w:tc>
          <w:tcPr>
            <w:tcW w:w="1008" w:type="dxa"/>
            <w:shd w:val="clear" w:color="auto" w:fill="8DB3E2"/>
          </w:tcPr>
          <w:p w14:paraId="7FB49752" w14:textId="77777777" w:rsidR="00456EFC" w:rsidRDefault="00456EFC" w:rsidP="00D4451C">
            <w:r>
              <w:rPr>
                <w:lang w:val="en-US"/>
              </w:rPr>
              <w:t>Segment ID</w:t>
            </w:r>
          </w:p>
        </w:tc>
        <w:tc>
          <w:tcPr>
            <w:tcW w:w="5092" w:type="dxa"/>
            <w:shd w:val="clear" w:color="auto" w:fill="8DB3E2"/>
          </w:tcPr>
          <w:p w14:paraId="4E1E1FD2" w14:textId="77777777" w:rsidR="00456EFC" w:rsidRDefault="00456EFC" w:rsidP="00D4451C">
            <w:r>
              <w:rPr>
                <w:lang w:val="en-US"/>
              </w:rPr>
              <w:t>Source segment</w:t>
            </w:r>
          </w:p>
        </w:tc>
        <w:tc>
          <w:tcPr>
            <w:tcW w:w="4300" w:type="dxa"/>
            <w:shd w:val="clear" w:color="auto" w:fill="8DB3E2"/>
          </w:tcPr>
          <w:p w14:paraId="74B79F04" w14:textId="77777777" w:rsidR="00456EFC" w:rsidRDefault="00456EFC" w:rsidP="00D4451C">
            <w:r>
              <w:rPr>
                <w:lang w:val="en-US"/>
              </w:rPr>
              <w:t>Target segment</w:t>
            </w:r>
          </w:p>
        </w:tc>
      </w:tr>
      <w:tr w:rsidR="00456EFC" w:rsidRPr="00F346BA" w14:paraId="5596609C" w14:textId="77777777" w:rsidTr="00456EFC">
        <w:tc>
          <w:tcPr>
            <w:tcW w:w="1008" w:type="dxa"/>
            <w:shd w:val="clear" w:color="auto" w:fill="F5DEB3"/>
          </w:tcPr>
          <w:p w14:paraId="47FF9A80" w14:textId="77777777" w:rsidR="00456EFC" w:rsidRDefault="00456EFC" w:rsidP="00D4451C">
            <w:pPr>
              <w:rPr>
                <w:lang w:val="pt-PT"/>
              </w:rPr>
            </w:pPr>
            <w:r>
              <w:rPr>
                <w:rStyle w:val="SegmentID"/>
                <w:lang w:val="pt-PT"/>
              </w:rPr>
              <w:lastRenderedPageBreak/>
              <w:t>1</w:t>
            </w:r>
            <w:r>
              <w:rPr>
                <w:rStyle w:val="TransUnitID"/>
                <w:lang w:val="pt-PT"/>
              </w:rPr>
              <w:t>976ff3fa-bffe-4f94-a991-ba38431b77e2</w:t>
            </w:r>
          </w:p>
        </w:tc>
        <w:tc>
          <w:tcPr>
            <w:tcW w:w="5092" w:type="dxa"/>
            <w:shd w:val="clear" w:color="auto" w:fill="F5DEB3"/>
          </w:tcPr>
          <w:p w14:paraId="33D707C1" w14:textId="77777777" w:rsidR="00456EFC" w:rsidRDefault="00456EFC" w:rsidP="00D4451C">
            <w:pPr>
              <w:rPr>
                <w:lang w:val="pt-PT"/>
              </w:rPr>
            </w:pPr>
            <w:r>
              <w:rPr>
                <w:lang w:val="pt-PT"/>
              </w:rPr>
              <w:t>TRILHA 2 - EXTRA da 5ª LIÇÃO:</w:t>
            </w:r>
          </w:p>
        </w:tc>
        <w:tc>
          <w:tcPr>
            <w:tcW w:w="4300" w:type="dxa"/>
            <w:shd w:val="clear" w:color="auto" w:fill="F5DEB3"/>
          </w:tcPr>
          <w:p w14:paraId="5B513620" w14:textId="77777777" w:rsidR="00456EFC" w:rsidRDefault="00456EFC" w:rsidP="00D4451C">
            <w:r>
              <w:t>SENDERO 2 - EXTRA DE LA 2ª LECCIÓN:</w:t>
            </w:r>
          </w:p>
        </w:tc>
      </w:tr>
      <w:tr w:rsidR="00456EFC" w14:paraId="59ED8663" w14:textId="77777777" w:rsidTr="00456EFC">
        <w:tc>
          <w:tcPr>
            <w:tcW w:w="1008" w:type="dxa"/>
            <w:shd w:val="clear" w:color="auto" w:fill="98FB98"/>
          </w:tcPr>
          <w:p w14:paraId="05052B99" w14:textId="77777777" w:rsidR="00456EFC" w:rsidRDefault="00456EFC" w:rsidP="00D4451C">
            <w:pPr>
              <w:rPr>
                <w:lang w:val="pt-PT"/>
              </w:rPr>
            </w:pPr>
            <w:r>
              <w:rPr>
                <w:rStyle w:val="SegmentID"/>
                <w:lang w:val="pt-PT"/>
              </w:rPr>
              <w:t>2</w:t>
            </w:r>
            <w:r>
              <w:rPr>
                <w:rStyle w:val="TransUnitID"/>
                <w:lang w:val="pt-PT"/>
              </w:rPr>
              <w:t>90716cd5-0f99-4083-aecb-b1d9a9f1107a</w:t>
            </w:r>
          </w:p>
        </w:tc>
        <w:tc>
          <w:tcPr>
            <w:tcW w:w="5092" w:type="dxa"/>
            <w:shd w:val="clear" w:color="auto" w:fill="98FB98"/>
          </w:tcPr>
          <w:p w14:paraId="326647C7" w14:textId="77777777" w:rsidR="00456EFC" w:rsidRDefault="00456EFC" w:rsidP="00D4451C">
            <w:pPr>
              <w:rPr>
                <w:lang w:val="pt-PT"/>
              </w:rPr>
            </w:pPr>
            <w:r>
              <w:rPr>
                <w:lang w:val="pt-PT"/>
              </w:rPr>
              <w:t>A LEI DE 4</w:t>
            </w:r>
          </w:p>
        </w:tc>
        <w:tc>
          <w:tcPr>
            <w:tcW w:w="4300" w:type="dxa"/>
            <w:shd w:val="clear" w:color="auto" w:fill="98FB98"/>
          </w:tcPr>
          <w:p w14:paraId="18DC63CE" w14:textId="77777777" w:rsidR="00456EFC" w:rsidRDefault="00456EFC" w:rsidP="00D4451C">
            <w:r>
              <w:t>LA LEY DE 4</w:t>
            </w:r>
          </w:p>
        </w:tc>
      </w:tr>
      <w:tr w:rsidR="00456EFC" w:rsidRPr="00F346BA" w14:paraId="6CFFC99E" w14:textId="77777777" w:rsidTr="00456EFC">
        <w:tc>
          <w:tcPr>
            <w:tcW w:w="1008" w:type="dxa"/>
            <w:shd w:val="clear" w:color="auto" w:fill="FFFFFF"/>
          </w:tcPr>
          <w:p w14:paraId="084978C8" w14:textId="77777777" w:rsidR="00456EFC" w:rsidRDefault="00456EFC" w:rsidP="00D4451C">
            <w:pPr>
              <w:rPr>
                <w:lang w:val="pt-PT"/>
              </w:rPr>
            </w:pPr>
            <w:r>
              <w:rPr>
                <w:rStyle w:val="SegmentID"/>
                <w:lang w:val="pt-PT"/>
              </w:rPr>
              <w:t>3</w:t>
            </w:r>
            <w:r>
              <w:rPr>
                <w:rStyle w:val="TransUnitID"/>
                <w:lang w:val="pt-PT"/>
              </w:rPr>
              <w:t>9b004b2d-afb7-4d2a-b694-8df3d9627cab</w:t>
            </w:r>
          </w:p>
        </w:tc>
        <w:tc>
          <w:tcPr>
            <w:tcW w:w="5092" w:type="dxa"/>
            <w:shd w:val="clear" w:color="auto" w:fill="FFFFFF"/>
          </w:tcPr>
          <w:p w14:paraId="05AB4AF4" w14:textId="77777777" w:rsidR="00456EFC" w:rsidRDefault="00456EFC" w:rsidP="00D4451C">
            <w:pPr>
              <w:rPr>
                <w:lang w:val="pt-PT"/>
              </w:rPr>
            </w:pPr>
            <w:r>
              <w:rPr>
                <w:lang w:val="pt-PT"/>
              </w:rPr>
              <w:t>A Lei de 4 foi expressa durante a história através dos 4 elementos e seus símbolos:</w:t>
            </w:r>
          </w:p>
        </w:tc>
        <w:tc>
          <w:tcPr>
            <w:tcW w:w="4300" w:type="dxa"/>
            <w:shd w:val="clear" w:color="auto" w:fill="FFFFFF"/>
          </w:tcPr>
          <w:p w14:paraId="17673242" w14:textId="77777777" w:rsidR="00456EFC" w:rsidRDefault="00456EFC" w:rsidP="00D4451C">
            <w:r>
              <w:t>La ley de 4 se explicó con la historia de los 4 elementos y sus símbolos:</w:t>
            </w:r>
          </w:p>
        </w:tc>
      </w:tr>
      <w:tr w:rsidR="00456EFC" w14:paraId="0D390784" w14:textId="77777777" w:rsidTr="00456EFC">
        <w:tc>
          <w:tcPr>
            <w:tcW w:w="1008" w:type="dxa"/>
            <w:shd w:val="clear" w:color="auto" w:fill="FFFFFF"/>
          </w:tcPr>
          <w:p w14:paraId="2BE6A2B8" w14:textId="77777777" w:rsidR="00456EFC" w:rsidRDefault="00456EFC" w:rsidP="00D4451C">
            <w:pPr>
              <w:rPr>
                <w:lang w:val="pt-PT"/>
              </w:rPr>
            </w:pPr>
            <w:r>
              <w:rPr>
                <w:rStyle w:val="SegmentID"/>
                <w:lang w:val="pt-PT"/>
              </w:rPr>
              <w:t>4</w:t>
            </w:r>
            <w:r>
              <w:rPr>
                <w:rStyle w:val="TransUnitID"/>
                <w:lang w:val="pt-PT"/>
              </w:rPr>
              <w:t>c4147b33-983d-4a41-8ad1-5eccb1f82b0b</w:t>
            </w:r>
          </w:p>
        </w:tc>
        <w:tc>
          <w:tcPr>
            <w:tcW w:w="5092" w:type="dxa"/>
            <w:shd w:val="clear" w:color="auto" w:fill="FFFFFF"/>
          </w:tcPr>
          <w:p w14:paraId="49FD2B1C" w14:textId="77777777" w:rsidR="00456EFC" w:rsidRDefault="00456EFC" w:rsidP="00D4451C">
            <w:pPr>
              <w:rPr>
                <w:lang w:val="pt-PT"/>
              </w:rPr>
            </w:pPr>
            <w:r>
              <w:rPr>
                <w:lang w:val="pt-PT"/>
              </w:rPr>
              <w:t>TERRA –</w:t>
            </w:r>
            <w:proofErr w:type="gramStart"/>
            <w:r>
              <w:rPr>
                <w:lang w:val="pt-PT"/>
              </w:rPr>
              <w:t>TOURO</w:t>
            </w:r>
            <w:proofErr w:type="gramEnd"/>
          </w:p>
        </w:tc>
        <w:tc>
          <w:tcPr>
            <w:tcW w:w="4300" w:type="dxa"/>
            <w:shd w:val="clear" w:color="auto" w:fill="FFFFFF"/>
          </w:tcPr>
          <w:p w14:paraId="106BA8D7" w14:textId="77777777" w:rsidR="00456EFC" w:rsidRDefault="00456EFC" w:rsidP="00D4451C">
            <w:r>
              <w:t>TIERRA – TORO</w:t>
            </w:r>
          </w:p>
        </w:tc>
      </w:tr>
      <w:tr w:rsidR="00456EFC" w14:paraId="6E13E6A4" w14:textId="77777777" w:rsidTr="00456EFC">
        <w:tc>
          <w:tcPr>
            <w:tcW w:w="1008" w:type="dxa"/>
            <w:shd w:val="clear" w:color="auto" w:fill="FFFFFF"/>
          </w:tcPr>
          <w:p w14:paraId="5FE20A66" w14:textId="77777777" w:rsidR="00456EFC" w:rsidRDefault="00456EFC" w:rsidP="00D4451C">
            <w:pPr>
              <w:rPr>
                <w:lang w:val="pt-PT"/>
              </w:rPr>
            </w:pPr>
            <w:r>
              <w:rPr>
                <w:rStyle w:val="SegmentID"/>
                <w:lang w:val="pt-PT"/>
              </w:rPr>
              <w:t>5</w:t>
            </w:r>
            <w:r>
              <w:rPr>
                <w:rStyle w:val="TransUnitID"/>
                <w:lang w:val="pt-PT"/>
              </w:rPr>
              <w:t>e507bf9e-75d2-42f4-ba6a-4d073e161fd1</w:t>
            </w:r>
          </w:p>
        </w:tc>
        <w:tc>
          <w:tcPr>
            <w:tcW w:w="5092" w:type="dxa"/>
            <w:shd w:val="clear" w:color="auto" w:fill="FFFFFF"/>
          </w:tcPr>
          <w:p w14:paraId="7DB5D4C6" w14:textId="77777777" w:rsidR="00456EFC" w:rsidRDefault="00456EFC" w:rsidP="00D4451C">
            <w:pPr>
              <w:rPr>
                <w:lang w:val="pt-PT"/>
              </w:rPr>
            </w:pPr>
            <w:r>
              <w:rPr>
                <w:lang w:val="pt-PT"/>
              </w:rPr>
              <w:t>ÁGUA – COBRA/DRAGÃO</w:t>
            </w:r>
          </w:p>
        </w:tc>
        <w:tc>
          <w:tcPr>
            <w:tcW w:w="4300" w:type="dxa"/>
            <w:shd w:val="clear" w:color="auto" w:fill="FFFFFF"/>
          </w:tcPr>
          <w:p w14:paraId="43B0BB72" w14:textId="77777777" w:rsidR="00456EFC" w:rsidRDefault="00456EFC" w:rsidP="00D4451C">
            <w:r>
              <w:t>AGUA – COBRA/DRAGÓN</w:t>
            </w:r>
          </w:p>
        </w:tc>
      </w:tr>
      <w:tr w:rsidR="00456EFC" w14:paraId="4083F5E0" w14:textId="77777777" w:rsidTr="00456EFC">
        <w:tc>
          <w:tcPr>
            <w:tcW w:w="1008" w:type="dxa"/>
            <w:shd w:val="clear" w:color="auto" w:fill="FFFFFF"/>
          </w:tcPr>
          <w:p w14:paraId="0C8426CE" w14:textId="77777777" w:rsidR="00456EFC" w:rsidRDefault="00456EFC" w:rsidP="00D4451C">
            <w:pPr>
              <w:rPr>
                <w:lang w:val="pt-PT"/>
              </w:rPr>
            </w:pPr>
            <w:r>
              <w:rPr>
                <w:rStyle w:val="SegmentID"/>
                <w:lang w:val="pt-PT"/>
              </w:rPr>
              <w:t>6</w:t>
            </w:r>
            <w:r>
              <w:rPr>
                <w:rStyle w:val="TransUnitID"/>
                <w:lang w:val="pt-PT"/>
              </w:rPr>
              <w:t>cc64be99-ee51-44aa-a60c-673563af8579</w:t>
            </w:r>
          </w:p>
        </w:tc>
        <w:tc>
          <w:tcPr>
            <w:tcW w:w="5092" w:type="dxa"/>
            <w:shd w:val="clear" w:color="auto" w:fill="FFFFFF"/>
          </w:tcPr>
          <w:p w14:paraId="44D15ED0" w14:textId="77777777" w:rsidR="00456EFC" w:rsidRDefault="00456EFC" w:rsidP="00D4451C">
            <w:pPr>
              <w:rPr>
                <w:lang w:val="pt-PT"/>
              </w:rPr>
            </w:pPr>
            <w:r>
              <w:rPr>
                <w:lang w:val="pt-PT"/>
              </w:rPr>
              <w:t>AR – PÁSSARO/ÁGUIA</w:t>
            </w:r>
          </w:p>
        </w:tc>
        <w:tc>
          <w:tcPr>
            <w:tcW w:w="4300" w:type="dxa"/>
            <w:shd w:val="clear" w:color="auto" w:fill="FFFFFF"/>
          </w:tcPr>
          <w:p w14:paraId="2F2F3152" w14:textId="77777777" w:rsidR="00456EFC" w:rsidRDefault="00456EFC" w:rsidP="00D4451C">
            <w:r>
              <w:t>AIRE – PÁJARO/ÁGUILA</w:t>
            </w:r>
          </w:p>
        </w:tc>
      </w:tr>
      <w:tr w:rsidR="00456EFC" w14:paraId="2E776CF8" w14:textId="77777777" w:rsidTr="00456EFC">
        <w:tc>
          <w:tcPr>
            <w:tcW w:w="1008" w:type="dxa"/>
            <w:shd w:val="clear" w:color="auto" w:fill="FFFFFF"/>
          </w:tcPr>
          <w:p w14:paraId="217C591C" w14:textId="77777777" w:rsidR="00456EFC" w:rsidRDefault="00456EFC" w:rsidP="00D4451C">
            <w:pPr>
              <w:rPr>
                <w:lang w:val="pt-PT"/>
              </w:rPr>
            </w:pPr>
            <w:r>
              <w:rPr>
                <w:rStyle w:val="SegmentID"/>
                <w:lang w:val="pt-PT"/>
              </w:rPr>
              <w:t>7</w:t>
            </w:r>
            <w:r>
              <w:rPr>
                <w:rStyle w:val="TransUnitID"/>
                <w:lang w:val="pt-PT"/>
              </w:rPr>
              <w:t>1f36bf73-c085-4213-9dd3-8c84f2d89944</w:t>
            </w:r>
          </w:p>
        </w:tc>
        <w:tc>
          <w:tcPr>
            <w:tcW w:w="5092" w:type="dxa"/>
            <w:shd w:val="clear" w:color="auto" w:fill="FFFFFF"/>
          </w:tcPr>
          <w:p w14:paraId="3A734CA2" w14:textId="77777777" w:rsidR="00456EFC" w:rsidRDefault="00456EFC" w:rsidP="00D4451C">
            <w:pPr>
              <w:rPr>
                <w:lang w:val="pt-PT"/>
              </w:rPr>
            </w:pPr>
            <w:r>
              <w:rPr>
                <w:lang w:val="pt-PT"/>
              </w:rPr>
              <w:t>FOGO – LEÃO</w:t>
            </w:r>
          </w:p>
        </w:tc>
        <w:tc>
          <w:tcPr>
            <w:tcW w:w="4300" w:type="dxa"/>
            <w:shd w:val="clear" w:color="auto" w:fill="FFFFFF"/>
          </w:tcPr>
          <w:p w14:paraId="744FA4EF" w14:textId="77777777" w:rsidR="00456EFC" w:rsidRDefault="00456EFC" w:rsidP="00D4451C">
            <w:r>
              <w:t>FUEGO – LEÓN</w:t>
            </w:r>
          </w:p>
        </w:tc>
      </w:tr>
      <w:tr w:rsidR="00456EFC" w:rsidRPr="00F346BA" w14:paraId="27B917BB" w14:textId="77777777" w:rsidTr="00456EFC">
        <w:tc>
          <w:tcPr>
            <w:tcW w:w="1008" w:type="dxa"/>
            <w:shd w:val="clear" w:color="auto" w:fill="FFFFFF"/>
          </w:tcPr>
          <w:p w14:paraId="369C4195" w14:textId="77777777" w:rsidR="00456EFC" w:rsidRDefault="00456EFC" w:rsidP="00D4451C">
            <w:pPr>
              <w:rPr>
                <w:lang w:val="pt-PT"/>
              </w:rPr>
            </w:pPr>
            <w:r>
              <w:rPr>
                <w:rStyle w:val="SegmentID"/>
                <w:lang w:val="pt-PT"/>
              </w:rPr>
              <w:t>8</w:t>
            </w:r>
            <w:r>
              <w:rPr>
                <w:rStyle w:val="TransUnitID"/>
                <w:lang w:val="pt-PT"/>
              </w:rPr>
              <w:t>9df2ee53-febf-49c6-8524-ee1fa0a3207a</w:t>
            </w:r>
          </w:p>
        </w:tc>
        <w:tc>
          <w:tcPr>
            <w:tcW w:w="5092" w:type="dxa"/>
            <w:shd w:val="clear" w:color="auto" w:fill="FFFFFF"/>
          </w:tcPr>
          <w:p w14:paraId="238CC2A7" w14:textId="77777777" w:rsidR="00456EFC" w:rsidRDefault="00456EFC" w:rsidP="00D4451C">
            <w:pPr>
              <w:rPr>
                <w:lang w:val="pt-PT"/>
              </w:rPr>
            </w:pPr>
            <w:r>
              <w:rPr>
                <w:lang w:val="pt-PT"/>
              </w:rPr>
              <w:t>Às vezes, em termos de simbologia, a cobra é trocada pelo rosto humano – por exemplo, na bíblia, Ezequiel teve uma visão de 4 rostos:</w:t>
            </w:r>
          </w:p>
        </w:tc>
        <w:tc>
          <w:tcPr>
            <w:tcW w:w="4300" w:type="dxa"/>
            <w:shd w:val="clear" w:color="auto" w:fill="FFFFFF"/>
          </w:tcPr>
          <w:p w14:paraId="6A144C1E" w14:textId="77777777" w:rsidR="00456EFC" w:rsidRDefault="00456EFC" w:rsidP="00D4451C">
            <w:r>
              <w:t>A veces, hablando en términos de simbología, la cobra se cambia por el rostro humano, por ejemplo en la biblia Ezequiel tuvo una visión sobre 4 rostros:</w:t>
            </w:r>
          </w:p>
        </w:tc>
      </w:tr>
      <w:tr w:rsidR="00456EFC" w:rsidRPr="00F346BA" w14:paraId="3E552050" w14:textId="77777777" w:rsidTr="00456EFC">
        <w:tc>
          <w:tcPr>
            <w:tcW w:w="1008" w:type="dxa"/>
            <w:shd w:val="clear" w:color="auto" w:fill="FFFFFF"/>
          </w:tcPr>
          <w:p w14:paraId="02D02BF1" w14:textId="77777777" w:rsidR="00456EFC" w:rsidRDefault="00456EFC" w:rsidP="00D4451C">
            <w:pPr>
              <w:rPr>
                <w:lang w:val="pt-PT"/>
              </w:rPr>
            </w:pPr>
            <w:r>
              <w:rPr>
                <w:rStyle w:val="SegmentID"/>
                <w:lang w:val="pt-PT"/>
              </w:rPr>
              <w:t>9</w:t>
            </w:r>
            <w:r>
              <w:rPr>
                <w:rStyle w:val="TransUnitID"/>
                <w:lang w:val="pt-PT"/>
              </w:rPr>
              <w:t>9df2ee53-febf-49c6-8524-ee1fa0a3207a</w:t>
            </w:r>
          </w:p>
        </w:tc>
        <w:tc>
          <w:tcPr>
            <w:tcW w:w="5092" w:type="dxa"/>
            <w:shd w:val="clear" w:color="auto" w:fill="FFFFFF"/>
          </w:tcPr>
          <w:p w14:paraId="07326936" w14:textId="77777777" w:rsidR="00456EFC" w:rsidRDefault="00456EFC" w:rsidP="00D4451C">
            <w:pPr>
              <w:rPr>
                <w:lang w:val="pt-PT"/>
              </w:rPr>
            </w:pPr>
            <w:proofErr w:type="gramStart"/>
            <w:r>
              <w:rPr>
                <w:lang w:val="pt-PT"/>
              </w:rPr>
              <w:t>um</w:t>
            </w:r>
            <w:proofErr w:type="gramEnd"/>
            <w:r>
              <w:rPr>
                <w:lang w:val="pt-PT"/>
              </w:rPr>
              <w:t xml:space="preserve"> pássaro, um touro, um leão e um homem.</w:t>
            </w:r>
          </w:p>
        </w:tc>
        <w:tc>
          <w:tcPr>
            <w:tcW w:w="4300" w:type="dxa"/>
            <w:shd w:val="clear" w:color="auto" w:fill="FFFFFF"/>
          </w:tcPr>
          <w:p w14:paraId="33FAF9FD" w14:textId="77777777" w:rsidR="00456EFC" w:rsidRDefault="00456EFC" w:rsidP="00D4451C">
            <w:proofErr w:type="gramStart"/>
            <w:r>
              <w:t>un</w:t>
            </w:r>
            <w:proofErr w:type="gramEnd"/>
            <w:r>
              <w:t xml:space="preserve"> pájaro, un toro, un león y un hombre.</w:t>
            </w:r>
          </w:p>
        </w:tc>
      </w:tr>
      <w:tr w:rsidR="00456EFC" w:rsidRPr="00F346BA" w14:paraId="7BA34534" w14:textId="77777777" w:rsidTr="00456EFC">
        <w:tc>
          <w:tcPr>
            <w:tcW w:w="1008" w:type="dxa"/>
            <w:shd w:val="clear" w:color="auto" w:fill="FFFFFF"/>
          </w:tcPr>
          <w:p w14:paraId="62C57D9B" w14:textId="77777777" w:rsidR="00456EFC" w:rsidRDefault="00456EFC" w:rsidP="00D4451C">
            <w:pPr>
              <w:rPr>
                <w:lang w:val="pt-PT"/>
              </w:rPr>
            </w:pPr>
            <w:r>
              <w:rPr>
                <w:rStyle w:val="SegmentID"/>
                <w:lang w:val="pt-PT"/>
              </w:rPr>
              <w:t>10</w:t>
            </w:r>
            <w:r>
              <w:rPr>
                <w:rStyle w:val="TransUnitID"/>
                <w:lang w:val="pt-PT"/>
              </w:rPr>
              <w:t>9df2ee53-febf-49c6-8524-ee1fa0a3207a</w:t>
            </w:r>
          </w:p>
        </w:tc>
        <w:tc>
          <w:tcPr>
            <w:tcW w:w="5092" w:type="dxa"/>
            <w:shd w:val="clear" w:color="auto" w:fill="FFFFFF"/>
          </w:tcPr>
          <w:p w14:paraId="4D70920D" w14:textId="77777777" w:rsidR="00456EFC" w:rsidRDefault="00456EFC" w:rsidP="00D4451C">
            <w:pPr>
              <w:rPr>
                <w:lang w:val="pt-PT"/>
              </w:rPr>
            </w:pPr>
            <w:r>
              <w:rPr>
                <w:lang w:val="pt-PT"/>
              </w:rPr>
              <w:t>(O motivo porque o ser humano aparece no lugar da cobra fica claro quando pensamos mais sobre as tendências das cobras!)</w:t>
            </w:r>
          </w:p>
        </w:tc>
        <w:tc>
          <w:tcPr>
            <w:tcW w:w="4300" w:type="dxa"/>
            <w:shd w:val="clear" w:color="auto" w:fill="FFFFFF"/>
          </w:tcPr>
          <w:p w14:paraId="729FE864" w14:textId="77777777" w:rsidR="00456EFC" w:rsidRDefault="00456EFC" w:rsidP="00D4451C">
            <w:r>
              <w:t>(¡El motivo por el cual el ser humano aparece en lugar de la cobra queda claro cuando pensamos un poco más sobre lo que tienden a hacer las cobras!)</w:t>
            </w:r>
          </w:p>
        </w:tc>
      </w:tr>
      <w:tr w:rsidR="00456EFC" w:rsidRPr="00F346BA" w14:paraId="001FF5F2" w14:textId="77777777" w:rsidTr="00456EFC">
        <w:tc>
          <w:tcPr>
            <w:tcW w:w="1008" w:type="dxa"/>
            <w:shd w:val="clear" w:color="auto" w:fill="FFFFFF"/>
          </w:tcPr>
          <w:p w14:paraId="41A2C5EA" w14:textId="77777777" w:rsidR="00456EFC" w:rsidRDefault="00456EFC" w:rsidP="00D4451C">
            <w:pPr>
              <w:rPr>
                <w:lang w:val="pt-PT"/>
              </w:rPr>
            </w:pPr>
            <w:r>
              <w:rPr>
                <w:rStyle w:val="SegmentID"/>
                <w:lang w:val="pt-PT"/>
              </w:rPr>
              <w:t>11</w:t>
            </w:r>
            <w:r>
              <w:rPr>
                <w:rStyle w:val="TransUnitID"/>
                <w:lang w:val="pt-PT"/>
              </w:rPr>
              <w:t>d5cca767-cf83-48e7-8164-bc1058f200e9</w:t>
            </w:r>
          </w:p>
        </w:tc>
        <w:tc>
          <w:tcPr>
            <w:tcW w:w="5092" w:type="dxa"/>
            <w:shd w:val="clear" w:color="auto" w:fill="FFFFFF"/>
          </w:tcPr>
          <w:p w14:paraId="1C8F7CC0" w14:textId="77777777" w:rsidR="00456EFC" w:rsidRDefault="00456EFC" w:rsidP="00D4451C">
            <w:pPr>
              <w:rPr>
                <w:lang w:val="pt-PT"/>
              </w:rPr>
            </w:pPr>
            <w:r>
              <w:rPr>
                <w:lang w:val="pt-PT"/>
              </w:rPr>
              <w:t xml:space="preserve">Ao redor do mundo esses 4 símbolos adquiriram grande importância em vários países – O Touro/Vaca na Espanha, na Índia e – como </w:t>
            </w:r>
            <w:proofErr w:type="spellStart"/>
            <w:r>
              <w:rPr>
                <w:lang w:val="pt-PT"/>
              </w:rPr>
              <w:t>Hathor</w:t>
            </w:r>
            <w:proofErr w:type="spellEnd"/>
            <w:r>
              <w:rPr>
                <w:lang w:val="pt-PT"/>
              </w:rPr>
              <w:t xml:space="preserve"> a Deusa –, no Antigo Egito.</w:t>
            </w:r>
          </w:p>
        </w:tc>
        <w:tc>
          <w:tcPr>
            <w:tcW w:w="4300" w:type="dxa"/>
            <w:shd w:val="clear" w:color="auto" w:fill="FFFFFF"/>
          </w:tcPr>
          <w:p w14:paraId="47B183F4" w14:textId="77777777" w:rsidR="00456EFC" w:rsidRDefault="00456EFC" w:rsidP="00D4451C">
            <w:r>
              <w:t xml:space="preserve">Alrededor del mundo, esos 4 símbolos adquirieron una gran importancia en varios países –El Toro/Vaca en España, en la India y como </w:t>
            </w:r>
            <w:proofErr w:type="spellStart"/>
            <w:r>
              <w:t>Hathor</w:t>
            </w:r>
            <w:proofErr w:type="spellEnd"/>
            <w:r>
              <w:t xml:space="preserve"> la Diosa en el Antiguo Egipto–.</w:t>
            </w:r>
          </w:p>
        </w:tc>
      </w:tr>
      <w:tr w:rsidR="00456EFC" w:rsidRPr="00F346BA" w14:paraId="15545976" w14:textId="77777777" w:rsidTr="00456EFC">
        <w:tc>
          <w:tcPr>
            <w:tcW w:w="1008" w:type="dxa"/>
            <w:shd w:val="clear" w:color="auto" w:fill="FFFFFF"/>
          </w:tcPr>
          <w:p w14:paraId="652AF145" w14:textId="77777777" w:rsidR="00456EFC" w:rsidRDefault="00456EFC" w:rsidP="00D4451C">
            <w:pPr>
              <w:rPr>
                <w:lang w:val="pt-PT"/>
              </w:rPr>
            </w:pPr>
            <w:r>
              <w:rPr>
                <w:rStyle w:val="SegmentID"/>
                <w:lang w:val="pt-PT"/>
              </w:rPr>
              <w:t>12</w:t>
            </w:r>
            <w:r>
              <w:rPr>
                <w:rStyle w:val="TransUnitID"/>
                <w:lang w:val="pt-PT"/>
              </w:rPr>
              <w:t>d5cca767-cf83-48e7-8164-bc1058f200e9</w:t>
            </w:r>
          </w:p>
        </w:tc>
        <w:tc>
          <w:tcPr>
            <w:tcW w:w="5092" w:type="dxa"/>
            <w:shd w:val="clear" w:color="auto" w:fill="FFFFFF"/>
          </w:tcPr>
          <w:p w14:paraId="3B76D24A" w14:textId="77777777" w:rsidR="00456EFC" w:rsidRDefault="00456EFC" w:rsidP="00D4451C">
            <w:pPr>
              <w:rPr>
                <w:lang w:val="pt-PT"/>
              </w:rPr>
            </w:pPr>
            <w:r>
              <w:rPr>
                <w:lang w:val="pt-PT"/>
              </w:rPr>
              <w:t>A cobra sempre teve um lugar importante na mitologia de várias culturas, e o dragão no Oriente.</w:t>
            </w:r>
          </w:p>
        </w:tc>
        <w:tc>
          <w:tcPr>
            <w:tcW w:w="4300" w:type="dxa"/>
            <w:shd w:val="clear" w:color="auto" w:fill="FFFFFF"/>
          </w:tcPr>
          <w:p w14:paraId="586E2A29" w14:textId="77777777" w:rsidR="00456EFC" w:rsidRDefault="00456EFC" w:rsidP="00D4451C">
            <w:r>
              <w:t>La cobra siempre tuvo un lugar importante en la mitología de varias culturas, y el dragón en Oriente.</w:t>
            </w:r>
          </w:p>
        </w:tc>
      </w:tr>
      <w:tr w:rsidR="00456EFC" w:rsidRPr="00F346BA" w14:paraId="10FE6BF4" w14:textId="77777777" w:rsidTr="00456EFC">
        <w:tc>
          <w:tcPr>
            <w:tcW w:w="1008" w:type="dxa"/>
            <w:shd w:val="clear" w:color="auto" w:fill="FFFFFF"/>
          </w:tcPr>
          <w:p w14:paraId="5FF8D34A" w14:textId="77777777" w:rsidR="00456EFC" w:rsidRDefault="00456EFC" w:rsidP="00D4451C">
            <w:pPr>
              <w:rPr>
                <w:lang w:val="pt-PT"/>
              </w:rPr>
            </w:pPr>
            <w:r>
              <w:rPr>
                <w:rStyle w:val="SegmentID"/>
                <w:lang w:val="pt-PT"/>
              </w:rPr>
              <w:lastRenderedPageBreak/>
              <w:t>13</w:t>
            </w:r>
            <w:r>
              <w:rPr>
                <w:rStyle w:val="TransUnitID"/>
                <w:lang w:val="pt-PT"/>
              </w:rPr>
              <w:t>d5cca767-cf83-48e7-8164-bc1058f200e9</w:t>
            </w:r>
          </w:p>
        </w:tc>
        <w:tc>
          <w:tcPr>
            <w:tcW w:w="5092" w:type="dxa"/>
            <w:shd w:val="clear" w:color="auto" w:fill="FFFFFF"/>
          </w:tcPr>
          <w:p w14:paraId="67CEAC66" w14:textId="77777777" w:rsidR="00456EFC" w:rsidRDefault="00456EFC" w:rsidP="00D4451C">
            <w:pPr>
              <w:rPr>
                <w:lang w:val="pt-PT"/>
              </w:rPr>
            </w:pPr>
            <w:r>
              <w:rPr>
                <w:lang w:val="pt-PT"/>
              </w:rPr>
              <w:t>A Águia na Alemanha e E.U.A. e o leão na África, Inglaterra, dentre outros.</w:t>
            </w:r>
          </w:p>
        </w:tc>
        <w:tc>
          <w:tcPr>
            <w:tcW w:w="4300" w:type="dxa"/>
            <w:shd w:val="clear" w:color="auto" w:fill="FFFFFF"/>
          </w:tcPr>
          <w:p w14:paraId="7EB8C22E" w14:textId="77777777" w:rsidR="00456EFC" w:rsidRDefault="00456EFC" w:rsidP="00D4451C">
            <w:r>
              <w:t>El Águila en Alemania y E.U.A., así como el León en África, Inglaterra, entre otros.</w:t>
            </w:r>
          </w:p>
        </w:tc>
      </w:tr>
      <w:tr w:rsidR="00456EFC" w:rsidRPr="00F346BA" w14:paraId="1F0EA426" w14:textId="77777777" w:rsidTr="00456EFC">
        <w:tc>
          <w:tcPr>
            <w:tcW w:w="1008" w:type="dxa"/>
            <w:shd w:val="clear" w:color="auto" w:fill="FFFFFF"/>
          </w:tcPr>
          <w:p w14:paraId="0B803241" w14:textId="77777777" w:rsidR="00456EFC" w:rsidRDefault="00456EFC" w:rsidP="00D4451C">
            <w:pPr>
              <w:rPr>
                <w:lang w:val="pt-PT"/>
              </w:rPr>
            </w:pPr>
            <w:r>
              <w:rPr>
                <w:rStyle w:val="SegmentID"/>
                <w:lang w:val="pt-PT"/>
              </w:rPr>
              <w:t>14</w:t>
            </w:r>
            <w:r>
              <w:rPr>
                <w:rStyle w:val="TransUnitID"/>
                <w:lang w:val="pt-PT"/>
              </w:rPr>
              <w:t>a71d07ce-eb4b-4ad4-af1f-b178e5cb78ec</w:t>
            </w:r>
          </w:p>
        </w:tc>
        <w:tc>
          <w:tcPr>
            <w:tcW w:w="5092" w:type="dxa"/>
            <w:shd w:val="clear" w:color="auto" w:fill="FFFFFF"/>
          </w:tcPr>
          <w:p w14:paraId="5014AD72" w14:textId="77777777" w:rsidR="00456EFC" w:rsidRDefault="00456EFC" w:rsidP="00D4451C">
            <w:pPr>
              <w:rPr>
                <w:lang w:val="pt-PT"/>
              </w:rPr>
            </w:pPr>
            <w:r>
              <w:rPr>
                <w:lang w:val="pt-PT"/>
              </w:rPr>
              <w:t xml:space="preserve">Esta simbologia faz sentido, pois nos lembra que o Universo, em termos simples, é composto destes 4 </w:t>
            </w:r>
            <w:proofErr w:type="gramStart"/>
            <w:r>
              <w:rPr>
                <w:lang w:val="pt-PT"/>
              </w:rPr>
              <w:t xml:space="preserve">elementos </w:t>
            </w:r>
            <w:proofErr w:type="gramEnd"/>
            <w:r>
              <w:rPr>
                <w:lang w:val="pt-PT"/>
              </w:rPr>
              <w:t>: terra (qualquer coisa sólida), água (qualquer coisa líquida), ar (qualquer coisa gasosa) e fogo (qualquer forma de energia).</w:t>
            </w:r>
          </w:p>
        </w:tc>
        <w:tc>
          <w:tcPr>
            <w:tcW w:w="4300" w:type="dxa"/>
            <w:shd w:val="clear" w:color="auto" w:fill="FFFFFF"/>
          </w:tcPr>
          <w:p w14:paraId="444ED358" w14:textId="77777777" w:rsidR="00456EFC" w:rsidRDefault="00456EFC" w:rsidP="00D4451C">
            <w:r>
              <w:t>Esta simbología tiene sentido, ya que nos recuerda que el Universo, en palabras simples, está compuesto de estos 4 elementos: tierra (cualquier cosa sólida), agua (cualquier cosa líquida), aire (cualquier cosa gaseosa) y fuego (cualquier forma de energía).</w:t>
            </w:r>
          </w:p>
        </w:tc>
      </w:tr>
      <w:tr w:rsidR="00456EFC" w:rsidRPr="00F346BA" w14:paraId="6DA7C355" w14:textId="77777777" w:rsidTr="00456EFC">
        <w:tc>
          <w:tcPr>
            <w:tcW w:w="1008" w:type="dxa"/>
            <w:shd w:val="clear" w:color="auto" w:fill="FFFFFF"/>
          </w:tcPr>
          <w:p w14:paraId="0FBBFCBB" w14:textId="77777777" w:rsidR="00456EFC" w:rsidRDefault="00456EFC" w:rsidP="00D4451C">
            <w:pPr>
              <w:rPr>
                <w:lang w:val="pt-PT"/>
              </w:rPr>
            </w:pPr>
            <w:r>
              <w:rPr>
                <w:rStyle w:val="SegmentID"/>
                <w:lang w:val="pt-PT"/>
              </w:rPr>
              <w:t>15</w:t>
            </w:r>
            <w:r>
              <w:rPr>
                <w:rStyle w:val="TransUnitID"/>
                <w:lang w:val="pt-PT"/>
              </w:rPr>
              <w:t>a71d07ce-eb4b-4ad4-af1f-b178e5cb78ec</w:t>
            </w:r>
          </w:p>
        </w:tc>
        <w:tc>
          <w:tcPr>
            <w:tcW w:w="5092" w:type="dxa"/>
            <w:shd w:val="clear" w:color="auto" w:fill="FFFFFF"/>
          </w:tcPr>
          <w:p w14:paraId="39DB4AE1" w14:textId="77777777" w:rsidR="00456EFC" w:rsidRDefault="00456EFC" w:rsidP="00D4451C">
            <w:pPr>
              <w:rPr>
                <w:lang w:val="pt-PT"/>
              </w:rPr>
            </w:pPr>
            <w:r>
              <w:rPr>
                <w:lang w:val="pt-PT"/>
              </w:rPr>
              <w:t xml:space="preserve">Nosso próprio corpo, como foi explicado anteriormente, em outra parte do curso, é feito para se nutrir desses 4 alimentos/elementos – pois precisamos da ‘comida’ da terra (frutas e outros alimentos sólidos), da comida líquida, do ar e do fogo (energia – pense, por exemplo, que a maior fonte de Vitamina D é o próprio sol, de onde retiramos diretamente essa </w:t>
            </w:r>
            <w:proofErr w:type="gramStart"/>
            <w:r>
              <w:rPr>
                <w:lang w:val="pt-PT"/>
              </w:rPr>
              <w:t>vitamina )</w:t>
            </w:r>
            <w:proofErr w:type="gramEnd"/>
          </w:p>
        </w:tc>
        <w:tc>
          <w:tcPr>
            <w:tcW w:w="4300" w:type="dxa"/>
            <w:shd w:val="clear" w:color="auto" w:fill="FFFFFF"/>
          </w:tcPr>
          <w:p w14:paraId="2CD47561" w14:textId="77777777" w:rsidR="00456EFC" w:rsidRDefault="00456EFC" w:rsidP="00D4451C">
            <w:r>
              <w:t>Nuestro propio cuerpo, como ya fue señalado con anterioridad en otra parte del curso, está hecho para nutrirse de esos 4 alimentos/elementos. Esto acontece porque necesitamos de la "comida" de la tierra (frutas y otros alimentos sólidos), de la comida líquida, del aire y del fuego (energía... piense por ejemplo que la mayor fuente de vitamina D es el mismo sol, del que tomamos directamente esa vitamina).</w:t>
            </w:r>
          </w:p>
        </w:tc>
      </w:tr>
      <w:tr w:rsidR="00456EFC" w:rsidRPr="00F346BA" w14:paraId="3D6054AA" w14:textId="77777777" w:rsidTr="00456EFC">
        <w:tc>
          <w:tcPr>
            <w:tcW w:w="1008" w:type="dxa"/>
            <w:shd w:val="clear" w:color="auto" w:fill="FFFFFF"/>
          </w:tcPr>
          <w:p w14:paraId="57FD7D74" w14:textId="77777777" w:rsidR="00456EFC" w:rsidRDefault="00456EFC" w:rsidP="00D4451C">
            <w:pPr>
              <w:rPr>
                <w:lang w:val="pt-PT"/>
              </w:rPr>
            </w:pPr>
            <w:r>
              <w:rPr>
                <w:rStyle w:val="SegmentID"/>
                <w:lang w:val="pt-PT"/>
              </w:rPr>
              <w:t>16</w:t>
            </w:r>
            <w:r>
              <w:rPr>
                <w:rStyle w:val="TransUnitID"/>
                <w:lang w:val="pt-PT"/>
              </w:rPr>
              <w:t>dd93b61d-05dd-4820-8826-660f0f23de9a</w:t>
            </w:r>
          </w:p>
        </w:tc>
        <w:tc>
          <w:tcPr>
            <w:tcW w:w="5092" w:type="dxa"/>
            <w:shd w:val="clear" w:color="auto" w:fill="FFFFFF"/>
          </w:tcPr>
          <w:p w14:paraId="32C2A26F" w14:textId="77777777" w:rsidR="00456EFC" w:rsidRDefault="00456EFC" w:rsidP="00D4451C">
            <w:pPr>
              <w:rPr>
                <w:lang w:val="pt-PT"/>
              </w:rPr>
            </w:pPr>
            <w:r>
              <w:rPr>
                <w:lang w:val="pt-PT"/>
              </w:rPr>
              <w:t>Uma curiosidade neste assunto é que as pessoas têm uma tendência a serem e agirem como um ou mais elementos:</w:t>
            </w:r>
          </w:p>
        </w:tc>
        <w:tc>
          <w:tcPr>
            <w:tcW w:w="4300" w:type="dxa"/>
            <w:shd w:val="clear" w:color="auto" w:fill="FFFFFF"/>
          </w:tcPr>
          <w:p w14:paraId="6FDE4740" w14:textId="77777777" w:rsidR="00456EFC" w:rsidRDefault="00456EFC" w:rsidP="00D4451C">
            <w:r>
              <w:t>Algo curioso sobre este asunto es que las personas tienen la tendencia a ser y actuar como uno o más de los elementos:</w:t>
            </w:r>
          </w:p>
        </w:tc>
      </w:tr>
      <w:tr w:rsidR="00456EFC" w:rsidRPr="00F346BA" w14:paraId="2BD2DFB6" w14:textId="77777777" w:rsidTr="00456EFC">
        <w:tc>
          <w:tcPr>
            <w:tcW w:w="1008" w:type="dxa"/>
            <w:shd w:val="clear" w:color="auto" w:fill="FFFFFF"/>
          </w:tcPr>
          <w:p w14:paraId="339CE5AF" w14:textId="77777777" w:rsidR="00456EFC" w:rsidRDefault="00456EFC" w:rsidP="00D4451C">
            <w:pPr>
              <w:rPr>
                <w:lang w:val="pt-PT"/>
              </w:rPr>
            </w:pPr>
            <w:r>
              <w:rPr>
                <w:rStyle w:val="SegmentID"/>
                <w:lang w:val="pt-PT"/>
              </w:rPr>
              <w:t>17</w:t>
            </w:r>
            <w:r>
              <w:rPr>
                <w:rStyle w:val="TransUnitID"/>
                <w:lang w:val="pt-PT"/>
              </w:rPr>
              <w:t>a86f48c8-266d-4aee-8982-e74464f08edd</w:t>
            </w:r>
          </w:p>
        </w:tc>
        <w:tc>
          <w:tcPr>
            <w:tcW w:w="5092" w:type="dxa"/>
            <w:shd w:val="clear" w:color="auto" w:fill="FFFFFF"/>
          </w:tcPr>
          <w:p w14:paraId="252441F1" w14:textId="77777777" w:rsidR="00456EFC" w:rsidRDefault="00456EFC" w:rsidP="00D4451C">
            <w:pPr>
              <w:rPr>
                <w:lang w:val="pt-PT"/>
              </w:rPr>
            </w:pPr>
            <w:r>
              <w:rPr>
                <w:lang w:val="pt-PT"/>
              </w:rPr>
              <w:t xml:space="preserve">Algumas pessoas têm o estilo do elemento Touro </w:t>
            </w:r>
            <w:proofErr w:type="gramStart"/>
            <w:r>
              <w:rPr>
                <w:lang w:val="pt-PT"/>
              </w:rPr>
              <w:t>( sólidas</w:t>
            </w:r>
            <w:proofErr w:type="gramEnd"/>
            <w:r>
              <w:rPr>
                <w:lang w:val="pt-PT"/>
              </w:rPr>
              <w:t>, lentas, firmes).</w:t>
            </w:r>
          </w:p>
        </w:tc>
        <w:tc>
          <w:tcPr>
            <w:tcW w:w="4300" w:type="dxa"/>
            <w:shd w:val="clear" w:color="auto" w:fill="FFFFFF"/>
          </w:tcPr>
          <w:p w14:paraId="7B028C72" w14:textId="77777777" w:rsidR="00456EFC" w:rsidRDefault="00456EFC" w:rsidP="00D4451C">
            <w:r>
              <w:t xml:space="preserve">Algunas personas tienen </w:t>
            </w:r>
            <w:proofErr w:type="gramStart"/>
            <w:r>
              <w:t>el estilo del elemento Toro (sólidas, lentas, firmes</w:t>
            </w:r>
            <w:proofErr w:type="gramEnd"/>
            <w:r>
              <w:t>).</w:t>
            </w:r>
          </w:p>
        </w:tc>
      </w:tr>
      <w:tr w:rsidR="00456EFC" w:rsidRPr="00F346BA" w14:paraId="6959117F" w14:textId="77777777" w:rsidTr="00456EFC">
        <w:tc>
          <w:tcPr>
            <w:tcW w:w="1008" w:type="dxa"/>
            <w:shd w:val="clear" w:color="auto" w:fill="FFFFFF"/>
          </w:tcPr>
          <w:p w14:paraId="53DD0AFA" w14:textId="77777777" w:rsidR="00456EFC" w:rsidRDefault="00456EFC" w:rsidP="00D4451C">
            <w:pPr>
              <w:rPr>
                <w:lang w:val="pt-PT"/>
              </w:rPr>
            </w:pPr>
            <w:r>
              <w:rPr>
                <w:rStyle w:val="SegmentID"/>
                <w:lang w:val="pt-PT"/>
              </w:rPr>
              <w:lastRenderedPageBreak/>
              <w:t>18</w:t>
            </w:r>
            <w:r>
              <w:rPr>
                <w:rStyle w:val="TransUnitID"/>
                <w:lang w:val="pt-PT"/>
              </w:rPr>
              <w:t>a86f48c8-266d-4aee-8982-e74464f08edd</w:t>
            </w:r>
          </w:p>
        </w:tc>
        <w:tc>
          <w:tcPr>
            <w:tcW w:w="5092" w:type="dxa"/>
            <w:shd w:val="clear" w:color="auto" w:fill="FFFFFF"/>
          </w:tcPr>
          <w:p w14:paraId="61FB0C0F" w14:textId="77777777" w:rsidR="00456EFC" w:rsidRDefault="00456EFC" w:rsidP="00D4451C">
            <w:pPr>
              <w:rPr>
                <w:lang w:val="pt-PT"/>
              </w:rPr>
            </w:pPr>
            <w:r>
              <w:rPr>
                <w:lang w:val="pt-PT"/>
              </w:rPr>
              <w:t xml:space="preserve">Alguns exemplos de pessoas com este estilo são John Wayne, </w:t>
            </w:r>
            <w:proofErr w:type="spellStart"/>
            <w:r>
              <w:rPr>
                <w:lang w:val="pt-PT"/>
              </w:rPr>
              <w:t>Gorbachev</w:t>
            </w:r>
            <w:proofErr w:type="spellEnd"/>
            <w:r>
              <w:rPr>
                <w:lang w:val="pt-PT"/>
              </w:rPr>
              <w:t xml:space="preserve"> e </w:t>
            </w:r>
            <w:proofErr w:type="spellStart"/>
            <w:r>
              <w:rPr>
                <w:lang w:val="pt-PT"/>
              </w:rPr>
              <w:t>Alfred</w:t>
            </w:r>
            <w:proofErr w:type="spellEnd"/>
            <w:r>
              <w:rPr>
                <w:lang w:val="pt-PT"/>
              </w:rPr>
              <w:t xml:space="preserve"> Hitchcock.</w:t>
            </w:r>
          </w:p>
        </w:tc>
        <w:tc>
          <w:tcPr>
            <w:tcW w:w="4300" w:type="dxa"/>
            <w:shd w:val="clear" w:color="auto" w:fill="FFFFFF"/>
          </w:tcPr>
          <w:p w14:paraId="770A8339" w14:textId="77777777" w:rsidR="00456EFC" w:rsidRDefault="00456EFC" w:rsidP="00D4451C">
            <w:r>
              <w:t xml:space="preserve">Otros ejemplos de personas con este estilo son John Wayne, Gorbachov y Alfred Hitchcock. </w:t>
            </w:r>
          </w:p>
        </w:tc>
      </w:tr>
      <w:tr w:rsidR="00456EFC" w:rsidRPr="00C63E93" w14:paraId="5CC57F1C" w14:textId="77777777" w:rsidTr="00456EFC">
        <w:tc>
          <w:tcPr>
            <w:tcW w:w="1008" w:type="dxa"/>
            <w:shd w:val="clear" w:color="auto" w:fill="FFFFFF"/>
          </w:tcPr>
          <w:p w14:paraId="190135A4" w14:textId="77777777" w:rsidR="00456EFC" w:rsidRDefault="00456EFC" w:rsidP="00D4451C">
            <w:pPr>
              <w:rPr>
                <w:lang w:val="pt-PT"/>
              </w:rPr>
            </w:pPr>
            <w:r>
              <w:rPr>
                <w:rStyle w:val="SegmentID"/>
                <w:lang w:val="pt-PT"/>
              </w:rPr>
              <w:t>19</w:t>
            </w:r>
            <w:r>
              <w:rPr>
                <w:rStyle w:val="TransUnitID"/>
                <w:lang w:val="pt-PT"/>
              </w:rPr>
              <w:t>7d7d0ffc-cebb-47d9-b83d-652fbcd00d54</w:t>
            </w:r>
          </w:p>
        </w:tc>
        <w:tc>
          <w:tcPr>
            <w:tcW w:w="5092" w:type="dxa"/>
            <w:shd w:val="clear" w:color="auto" w:fill="FFFFFF"/>
          </w:tcPr>
          <w:p w14:paraId="5E739BC2" w14:textId="77777777" w:rsidR="00456EFC" w:rsidRDefault="00456EFC" w:rsidP="00D4451C">
            <w:pPr>
              <w:rPr>
                <w:lang w:val="pt-PT"/>
              </w:rPr>
            </w:pPr>
            <w:r>
              <w:rPr>
                <w:lang w:val="pt-PT"/>
              </w:rPr>
              <w:t xml:space="preserve">Outras têm o estilo de cobra (fluidas, suaves, </w:t>
            </w:r>
            <w:proofErr w:type="gramStart"/>
            <w:r>
              <w:rPr>
                <w:lang w:val="pt-PT"/>
              </w:rPr>
              <w:t>sutis) .</w:t>
            </w:r>
            <w:proofErr w:type="gramEnd"/>
          </w:p>
        </w:tc>
        <w:tc>
          <w:tcPr>
            <w:tcW w:w="4300" w:type="dxa"/>
            <w:shd w:val="clear" w:color="auto" w:fill="FFFFFF"/>
          </w:tcPr>
          <w:p w14:paraId="142B50C0" w14:textId="77777777" w:rsidR="00456EFC" w:rsidRDefault="00456EFC" w:rsidP="00D4451C">
            <w:r>
              <w:t xml:space="preserve">Otras tienen el estilo de </w:t>
            </w:r>
            <w:proofErr w:type="gramStart"/>
            <w:r>
              <w:t>la cobra (fluidas, suaves y sutiles</w:t>
            </w:r>
            <w:proofErr w:type="gramEnd"/>
            <w:r>
              <w:t>).</w:t>
            </w:r>
          </w:p>
        </w:tc>
      </w:tr>
      <w:tr w:rsidR="00456EFC" w:rsidRPr="00C63E93" w14:paraId="0D3E1A3D" w14:textId="77777777" w:rsidTr="00456EFC">
        <w:tc>
          <w:tcPr>
            <w:tcW w:w="1008" w:type="dxa"/>
            <w:shd w:val="clear" w:color="auto" w:fill="FFFFFF"/>
          </w:tcPr>
          <w:p w14:paraId="1FAA3934" w14:textId="77777777" w:rsidR="00456EFC" w:rsidRDefault="00456EFC" w:rsidP="00D4451C">
            <w:pPr>
              <w:rPr>
                <w:lang w:val="pt-PT"/>
              </w:rPr>
            </w:pPr>
            <w:r>
              <w:rPr>
                <w:rStyle w:val="SegmentID"/>
                <w:lang w:val="pt-PT"/>
              </w:rPr>
              <w:t>20</w:t>
            </w:r>
            <w:r>
              <w:rPr>
                <w:rStyle w:val="TransUnitID"/>
                <w:lang w:val="pt-PT"/>
              </w:rPr>
              <w:t>7d7d0ffc-cebb-47d9-b83d-652fbcd00d54</w:t>
            </w:r>
          </w:p>
        </w:tc>
        <w:tc>
          <w:tcPr>
            <w:tcW w:w="5092" w:type="dxa"/>
            <w:shd w:val="clear" w:color="auto" w:fill="FFFFFF"/>
          </w:tcPr>
          <w:p w14:paraId="6061462C" w14:textId="77777777" w:rsidR="00456EFC" w:rsidRDefault="00456EFC" w:rsidP="00D4451C">
            <w:pPr>
              <w:rPr>
                <w:lang w:val="pt-PT"/>
              </w:rPr>
            </w:pPr>
            <w:r>
              <w:rPr>
                <w:lang w:val="pt-PT"/>
              </w:rPr>
              <w:t xml:space="preserve">Alguns exemplos de pessoas de cobra são </w:t>
            </w:r>
            <w:proofErr w:type="spellStart"/>
            <w:r>
              <w:rPr>
                <w:lang w:val="pt-PT"/>
              </w:rPr>
              <w:t>Angeline</w:t>
            </w:r>
            <w:proofErr w:type="spellEnd"/>
            <w:r>
              <w:rPr>
                <w:lang w:val="pt-PT"/>
              </w:rPr>
              <w:t xml:space="preserve"> </w:t>
            </w:r>
            <w:proofErr w:type="spellStart"/>
            <w:r>
              <w:rPr>
                <w:lang w:val="pt-PT"/>
              </w:rPr>
              <w:t>Jolie</w:t>
            </w:r>
            <w:proofErr w:type="spellEnd"/>
            <w:r>
              <w:rPr>
                <w:lang w:val="pt-PT"/>
              </w:rPr>
              <w:t>, Caetano Veloso e ‘</w:t>
            </w:r>
            <w:proofErr w:type="spellStart"/>
            <w:r>
              <w:rPr>
                <w:lang w:val="pt-PT"/>
              </w:rPr>
              <w:t>Slyth</w:t>
            </w:r>
            <w:proofErr w:type="spellEnd"/>
            <w:r>
              <w:rPr>
                <w:lang w:val="pt-PT"/>
              </w:rPr>
              <w:t xml:space="preserve">’ em Harry </w:t>
            </w:r>
            <w:proofErr w:type="spellStart"/>
            <w:r>
              <w:rPr>
                <w:lang w:val="pt-PT"/>
              </w:rPr>
              <w:t>Potter</w:t>
            </w:r>
            <w:proofErr w:type="spellEnd"/>
            <w:r>
              <w:rPr>
                <w:lang w:val="pt-PT"/>
              </w:rPr>
              <w:t>.</w:t>
            </w:r>
          </w:p>
        </w:tc>
        <w:tc>
          <w:tcPr>
            <w:tcW w:w="4300" w:type="dxa"/>
            <w:shd w:val="clear" w:color="auto" w:fill="FFFFFF"/>
          </w:tcPr>
          <w:p w14:paraId="0ECDEE5D" w14:textId="77777777" w:rsidR="00456EFC" w:rsidRDefault="00456EFC" w:rsidP="00D4451C">
            <w:r>
              <w:t xml:space="preserve">Algunos ejemplos de personas del elemento cobra son Angelina Jolie, </w:t>
            </w:r>
            <w:proofErr w:type="spellStart"/>
            <w:r>
              <w:t>Caetano</w:t>
            </w:r>
            <w:proofErr w:type="spellEnd"/>
            <w:r>
              <w:t xml:space="preserve"> </w:t>
            </w:r>
            <w:proofErr w:type="spellStart"/>
            <w:r>
              <w:t>Veloso</w:t>
            </w:r>
            <w:proofErr w:type="spellEnd"/>
            <w:r>
              <w:t xml:space="preserve"> y "</w:t>
            </w:r>
            <w:proofErr w:type="spellStart"/>
            <w:r>
              <w:t>Slyth</w:t>
            </w:r>
            <w:proofErr w:type="spellEnd"/>
            <w:r>
              <w:t xml:space="preserve">" en Harry Potter. </w:t>
            </w:r>
          </w:p>
        </w:tc>
      </w:tr>
      <w:tr w:rsidR="00456EFC" w:rsidRPr="00C63E93" w14:paraId="543BD331" w14:textId="77777777" w:rsidTr="00456EFC">
        <w:tc>
          <w:tcPr>
            <w:tcW w:w="1008" w:type="dxa"/>
            <w:shd w:val="clear" w:color="auto" w:fill="FFFFFF"/>
          </w:tcPr>
          <w:p w14:paraId="22814F55" w14:textId="77777777" w:rsidR="00456EFC" w:rsidRDefault="00456EFC" w:rsidP="00D4451C">
            <w:pPr>
              <w:rPr>
                <w:lang w:val="pt-PT"/>
              </w:rPr>
            </w:pPr>
            <w:r>
              <w:rPr>
                <w:rStyle w:val="SegmentID"/>
                <w:lang w:val="pt-PT"/>
              </w:rPr>
              <w:t>21</w:t>
            </w:r>
            <w:r>
              <w:rPr>
                <w:rStyle w:val="TransUnitID"/>
                <w:lang w:val="pt-PT"/>
              </w:rPr>
              <w:t>056cfcc8-b194-4fd8-a34b-86180f289980</w:t>
            </w:r>
          </w:p>
        </w:tc>
        <w:tc>
          <w:tcPr>
            <w:tcW w:w="5092" w:type="dxa"/>
            <w:shd w:val="clear" w:color="auto" w:fill="FFFFFF"/>
          </w:tcPr>
          <w:p w14:paraId="55CD3A0F" w14:textId="77777777" w:rsidR="00456EFC" w:rsidRDefault="00456EFC" w:rsidP="00D4451C">
            <w:pPr>
              <w:rPr>
                <w:lang w:val="pt-PT"/>
              </w:rPr>
            </w:pPr>
            <w:r>
              <w:rPr>
                <w:lang w:val="pt-PT"/>
              </w:rPr>
              <w:t>Já outras pessoas têm o estilo do elemento pássaro (nervosas, desajeitadas, visionárias).</w:t>
            </w:r>
          </w:p>
        </w:tc>
        <w:tc>
          <w:tcPr>
            <w:tcW w:w="4300" w:type="dxa"/>
            <w:shd w:val="clear" w:color="auto" w:fill="FFFFFF"/>
          </w:tcPr>
          <w:p w14:paraId="3D39248C" w14:textId="77777777" w:rsidR="00456EFC" w:rsidRDefault="00456EFC" w:rsidP="00D4451C">
            <w:r>
              <w:t xml:space="preserve">Hay otras personas que tienen el estilo del elemento </w:t>
            </w:r>
            <w:proofErr w:type="gramStart"/>
            <w:r>
              <w:t>pájaro (nerviosas,  desarregladas, visionarias</w:t>
            </w:r>
            <w:proofErr w:type="gramEnd"/>
            <w:r>
              <w:t>).</w:t>
            </w:r>
          </w:p>
        </w:tc>
      </w:tr>
      <w:tr w:rsidR="00456EFC" w:rsidRPr="00C63E93" w14:paraId="496BDAEF" w14:textId="77777777" w:rsidTr="00456EFC">
        <w:tc>
          <w:tcPr>
            <w:tcW w:w="1008" w:type="dxa"/>
            <w:shd w:val="clear" w:color="auto" w:fill="FFFFFF"/>
          </w:tcPr>
          <w:p w14:paraId="1621F1D2" w14:textId="77777777" w:rsidR="00456EFC" w:rsidRDefault="00456EFC" w:rsidP="00D4451C">
            <w:pPr>
              <w:rPr>
                <w:lang w:val="pt-PT"/>
              </w:rPr>
            </w:pPr>
            <w:r>
              <w:rPr>
                <w:rStyle w:val="SegmentID"/>
                <w:lang w:val="pt-PT"/>
              </w:rPr>
              <w:t>22</w:t>
            </w:r>
            <w:r>
              <w:rPr>
                <w:rStyle w:val="TransUnitID"/>
                <w:lang w:val="pt-PT"/>
              </w:rPr>
              <w:t>056cfcc8-b194-4fd8-a34b-86180f289980</w:t>
            </w:r>
          </w:p>
        </w:tc>
        <w:tc>
          <w:tcPr>
            <w:tcW w:w="5092" w:type="dxa"/>
            <w:shd w:val="clear" w:color="auto" w:fill="FFFFFF"/>
          </w:tcPr>
          <w:p w14:paraId="2F46B1CC" w14:textId="77777777" w:rsidR="00456EFC" w:rsidRDefault="00456EFC" w:rsidP="00D4451C">
            <w:pPr>
              <w:rPr>
                <w:lang w:val="pt-PT"/>
              </w:rPr>
            </w:pPr>
            <w:r>
              <w:rPr>
                <w:lang w:val="pt-PT"/>
              </w:rPr>
              <w:t xml:space="preserve">Alguns exemplos de pessoas deste elemento são Harry </w:t>
            </w:r>
            <w:proofErr w:type="spellStart"/>
            <w:r>
              <w:rPr>
                <w:lang w:val="pt-PT"/>
              </w:rPr>
              <w:t>Potter</w:t>
            </w:r>
            <w:proofErr w:type="spellEnd"/>
            <w:r>
              <w:rPr>
                <w:lang w:val="pt-PT"/>
              </w:rPr>
              <w:t xml:space="preserve">, Rita Lee e Woody </w:t>
            </w:r>
            <w:proofErr w:type="spellStart"/>
            <w:r>
              <w:rPr>
                <w:lang w:val="pt-PT"/>
              </w:rPr>
              <w:t>Allen</w:t>
            </w:r>
            <w:proofErr w:type="spellEnd"/>
            <w:r>
              <w:rPr>
                <w:lang w:val="pt-PT"/>
              </w:rPr>
              <w:t>.</w:t>
            </w:r>
          </w:p>
        </w:tc>
        <w:tc>
          <w:tcPr>
            <w:tcW w:w="4300" w:type="dxa"/>
            <w:shd w:val="clear" w:color="auto" w:fill="FFFFFF"/>
          </w:tcPr>
          <w:p w14:paraId="461FB4E7" w14:textId="77777777" w:rsidR="00456EFC" w:rsidRDefault="00456EFC" w:rsidP="00D4451C">
            <w:r>
              <w:t>Ejemplos de este elemento son Harry Potter, Lady Gaga y Woody Allen.</w:t>
            </w:r>
          </w:p>
        </w:tc>
      </w:tr>
      <w:tr w:rsidR="00456EFC" w:rsidRPr="00C63E93" w14:paraId="37248506" w14:textId="77777777" w:rsidTr="00456EFC">
        <w:tc>
          <w:tcPr>
            <w:tcW w:w="1008" w:type="dxa"/>
            <w:shd w:val="clear" w:color="auto" w:fill="FFFFFF"/>
          </w:tcPr>
          <w:p w14:paraId="49BAD492" w14:textId="77777777" w:rsidR="00456EFC" w:rsidRDefault="00456EFC" w:rsidP="00D4451C">
            <w:pPr>
              <w:rPr>
                <w:lang w:val="pt-PT"/>
              </w:rPr>
            </w:pPr>
            <w:r>
              <w:rPr>
                <w:rStyle w:val="SegmentID"/>
                <w:lang w:val="pt-PT"/>
              </w:rPr>
              <w:t>23</w:t>
            </w:r>
            <w:r>
              <w:rPr>
                <w:rStyle w:val="TransUnitID"/>
                <w:lang w:val="pt-PT"/>
              </w:rPr>
              <w:t>342d1273-4844-4ff4-a72a-9b5613dce4fd</w:t>
            </w:r>
          </w:p>
        </w:tc>
        <w:tc>
          <w:tcPr>
            <w:tcW w:w="5092" w:type="dxa"/>
            <w:shd w:val="clear" w:color="auto" w:fill="FFFFFF"/>
          </w:tcPr>
          <w:p w14:paraId="1F79C566" w14:textId="77777777" w:rsidR="00456EFC" w:rsidRDefault="00456EFC" w:rsidP="00D4451C">
            <w:pPr>
              <w:rPr>
                <w:lang w:val="pt-PT"/>
              </w:rPr>
            </w:pPr>
            <w:r>
              <w:rPr>
                <w:lang w:val="pt-PT"/>
              </w:rPr>
              <w:t>E, por fim, outras têm o estilo de Leão (charmosas, poderosas, líderes).</w:t>
            </w:r>
          </w:p>
        </w:tc>
        <w:tc>
          <w:tcPr>
            <w:tcW w:w="4300" w:type="dxa"/>
            <w:shd w:val="clear" w:color="auto" w:fill="FFFFFF"/>
          </w:tcPr>
          <w:p w14:paraId="1D96A429" w14:textId="77777777" w:rsidR="00456EFC" w:rsidRDefault="00456EFC" w:rsidP="00D4451C">
            <w:r>
              <w:t>Y, finalmente, otras tienen estilo de León (encantadoras, poderosas, líderes).</w:t>
            </w:r>
          </w:p>
        </w:tc>
      </w:tr>
      <w:tr w:rsidR="00456EFC" w:rsidRPr="00C63E93" w14:paraId="74BFC9BA" w14:textId="77777777" w:rsidTr="00456EFC">
        <w:tc>
          <w:tcPr>
            <w:tcW w:w="1008" w:type="dxa"/>
            <w:shd w:val="clear" w:color="auto" w:fill="FFFFFF"/>
          </w:tcPr>
          <w:p w14:paraId="0F0FFFA3" w14:textId="77777777" w:rsidR="00456EFC" w:rsidRDefault="00456EFC" w:rsidP="00D4451C">
            <w:pPr>
              <w:rPr>
                <w:lang w:val="pt-PT"/>
              </w:rPr>
            </w:pPr>
            <w:r>
              <w:rPr>
                <w:rStyle w:val="SegmentID"/>
                <w:lang w:val="pt-PT"/>
              </w:rPr>
              <w:t>24</w:t>
            </w:r>
            <w:r>
              <w:rPr>
                <w:rStyle w:val="TransUnitID"/>
                <w:lang w:val="pt-PT"/>
              </w:rPr>
              <w:t>342d1273-4844-4ff4-a72a-9b5613dce4fd</w:t>
            </w:r>
          </w:p>
        </w:tc>
        <w:tc>
          <w:tcPr>
            <w:tcW w:w="5092" w:type="dxa"/>
            <w:shd w:val="clear" w:color="auto" w:fill="FFFFFF"/>
          </w:tcPr>
          <w:p w14:paraId="73CEDC7D" w14:textId="77777777" w:rsidR="00456EFC" w:rsidRDefault="00456EFC" w:rsidP="00D4451C">
            <w:pPr>
              <w:rPr>
                <w:lang w:val="pt-PT"/>
              </w:rPr>
            </w:pPr>
            <w:r>
              <w:rPr>
                <w:lang w:val="pt-PT"/>
              </w:rPr>
              <w:t xml:space="preserve">Alguns exemplos de pessoas deste elemento são Sharon Stone, Marlon Brando e Vera </w:t>
            </w:r>
            <w:proofErr w:type="spellStart"/>
            <w:r>
              <w:rPr>
                <w:lang w:val="pt-PT"/>
              </w:rPr>
              <w:t>Fischer</w:t>
            </w:r>
            <w:proofErr w:type="spellEnd"/>
            <w:r>
              <w:rPr>
                <w:lang w:val="pt-PT"/>
              </w:rPr>
              <w:t>.</w:t>
            </w:r>
          </w:p>
        </w:tc>
        <w:tc>
          <w:tcPr>
            <w:tcW w:w="4300" w:type="dxa"/>
            <w:shd w:val="clear" w:color="auto" w:fill="FFFFFF"/>
          </w:tcPr>
          <w:p w14:paraId="61EDA42A" w14:textId="77777777" w:rsidR="00456EFC" w:rsidRDefault="00456EFC" w:rsidP="00D4451C">
            <w:r>
              <w:t>Algunos ejemplos de personas de este elemento son Sharon Stone, Marlon Brando y Carlos Gardel.</w:t>
            </w:r>
          </w:p>
        </w:tc>
      </w:tr>
      <w:tr w:rsidR="00456EFC" w:rsidRPr="00C63E93" w14:paraId="5B711EE5" w14:textId="77777777" w:rsidTr="00456EFC">
        <w:tc>
          <w:tcPr>
            <w:tcW w:w="1008" w:type="dxa"/>
            <w:shd w:val="clear" w:color="auto" w:fill="FFFFFF"/>
          </w:tcPr>
          <w:p w14:paraId="7CAAE90A" w14:textId="77777777" w:rsidR="00456EFC" w:rsidRDefault="00456EFC" w:rsidP="00D4451C">
            <w:pPr>
              <w:rPr>
                <w:lang w:val="pt-PT"/>
              </w:rPr>
            </w:pPr>
            <w:r>
              <w:rPr>
                <w:rStyle w:val="SegmentID"/>
                <w:lang w:val="pt-PT"/>
              </w:rPr>
              <w:t>25</w:t>
            </w:r>
            <w:r>
              <w:rPr>
                <w:rStyle w:val="TransUnitID"/>
                <w:lang w:val="pt-PT"/>
              </w:rPr>
              <w:t>eafeb927-a18b-47e7-9b07-895c9ae0b615</w:t>
            </w:r>
          </w:p>
        </w:tc>
        <w:tc>
          <w:tcPr>
            <w:tcW w:w="5092" w:type="dxa"/>
            <w:shd w:val="clear" w:color="auto" w:fill="FFFFFF"/>
          </w:tcPr>
          <w:p w14:paraId="43BB2A3B" w14:textId="77777777" w:rsidR="00456EFC" w:rsidRDefault="00456EFC" w:rsidP="00D4451C">
            <w:pPr>
              <w:rPr>
                <w:lang w:val="pt-PT"/>
              </w:rPr>
            </w:pPr>
            <w:r>
              <w:rPr>
                <w:lang w:val="pt-PT"/>
              </w:rPr>
              <w:t xml:space="preserve">Cada elemento tem os seus </w:t>
            </w:r>
            <w:proofErr w:type="spellStart"/>
            <w:r>
              <w:rPr>
                <w:lang w:val="pt-PT"/>
              </w:rPr>
              <w:t>aspectos</w:t>
            </w:r>
            <w:proofErr w:type="spellEnd"/>
            <w:r>
              <w:rPr>
                <w:lang w:val="pt-PT"/>
              </w:rPr>
              <w:t xml:space="preserve"> positivos e negativos.</w:t>
            </w:r>
          </w:p>
        </w:tc>
        <w:tc>
          <w:tcPr>
            <w:tcW w:w="4300" w:type="dxa"/>
            <w:shd w:val="clear" w:color="auto" w:fill="FFFFFF"/>
          </w:tcPr>
          <w:p w14:paraId="7E4FEE2D" w14:textId="77777777" w:rsidR="00456EFC" w:rsidRDefault="00456EFC" w:rsidP="00D4451C">
            <w:r>
              <w:t>Cada elemento posee sus aspectos positivos y negativos.</w:t>
            </w:r>
          </w:p>
        </w:tc>
      </w:tr>
      <w:tr w:rsidR="00456EFC" w:rsidRPr="00C63E93" w14:paraId="6F0A6F93" w14:textId="77777777" w:rsidTr="00456EFC">
        <w:tc>
          <w:tcPr>
            <w:tcW w:w="1008" w:type="dxa"/>
            <w:shd w:val="clear" w:color="auto" w:fill="FFFFFF"/>
          </w:tcPr>
          <w:p w14:paraId="1DBB1C6C" w14:textId="77777777" w:rsidR="00456EFC" w:rsidRDefault="00456EFC" w:rsidP="00D4451C">
            <w:pPr>
              <w:rPr>
                <w:lang w:val="pt-PT"/>
              </w:rPr>
            </w:pPr>
            <w:r>
              <w:rPr>
                <w:rStyle w:val="SegmentID"/>
                <w:lang w:val="pt-PT"/>
              </w:rPr>
              <w:t>26</w:t>
            </w:r>
            <w:r>
              <w:rPr>
                <w:rStyle w:val="TransUnitID"/>
                <w:lang w:val="pt-PT"/>
              </w:rPr>
              <w:t>eafeb927-a18b-47e7-9b07-895c9ae0b615</w:t>
            </w:r>
          </w:p>
        </w:tc>
        <w:tc>
          <w:tcPr>
            <w:tcW w:w="5092" w:type="dxa"/>
            <w:shd w:val="clear" w:color="auto" w:fill="FFFFFF"/>
          </w:tcPr>
          <w:p w14:paraId="2E3E1DEC" w14:textId="77777777" w:rsidR="00456EFC" w:rsidRDefault="00456EFC" w:rsidP="00D4451C">
            <w:pPr>
              <w:rPr>
                <w:lang w:val="pt-PT"/>
              </w:rPr>
            </w:pPr>
            <w:r>
              <w:rPr>
                <w:lang w:val="pt-PT"/>
              </w:rPr>
              <w:t xml:space="preserve">Às vezes uma pessoa é parcialmente um </w:t>
            </w:r>
            <w:proofErr w:type="gramStart"/>
            <w:r>
              <w:rPr>
                <w:lang w:val="pt-PT"/>
              </w:rPr>
              <w:t>elemento   (2</w:t>
            </w:r>
            <w:proofErr w:type="gramEnd"/>
            <w:r>
              <w:rPr>
                <w:lang w:val="pt-PT"/>
              </w:rPr>
              <w:t>/3) e parcialmente outro (1/3).</w:t>
            </w:r>
          </w:p>
        </w:tc>
        <w:tc>
          <w:tcPr>
            <w:tcW w:w="4300" w:type="dxa"/>
            <w:shd w:val="clear" w:color="auto" w:fill="FFFFFF"/>
          </w:tcPr>
          <w:p w14:paraId="200EB38A" w14:textId="77777777" w:rsidR="00456EFC" w:rsidRDefault="00456EFC" w:rsidP="00D4451C">
            <w:r>
              <w:t>Algunas veces una persona es parcialmente compuesta por un elemento (2/3) y parcialmente otro (1/3).</w:t>
            </w:r>
          </w:p>
        </w:tc>
      </w:tr>
      <w:tr w:rsidR="00456EFC" w:rsidRPr="00C63E93" w14:paraId="50220122" w14:textId="77777777" w:rsidTr="00456EFC">
        <w:tc>
          <w:tcPr>
            <w:tcW w:w="1008" w:type="dxa"/>
            <w:shd w:val="clear" w:color="auto" w:fill="FFFFFF"/>
          </w:tcPr>
          <w:p w14:paraId="7E674E50" w14:textId="77777777" w:rsidR="00456EFC" w:rsidRDefault="00456EFC" w:rsidP="00D4451C">
            <w:pPr>
              <w:rPr>
                <w:lang w:val="pt-PT"/>
              </w:rPr>
            </w:pPr>
            <w:r>
              <w:rPr>
                <w:rStyle w:val="SegmentID"/>
                <w:lang w:val="pt-PT"/>
              </w:rPr>
              <w:t>27</w:t>
            </w:r>
            <w:r>
              <w:rPr>
                <w:rStyle w:val="TransUnitID"/>
                <w:lang w:val="pt-PT"/>
              </w:rPr>
              <w:t>eafeb927-a18b-47e7-9b07-895c9ae0b615</w:t>
            </w:r>
          </w:p>
        </w:tc>
        <w:tc>
          <w:tcPr>
            <w:tcW w:w="5092" w:type="dxa"/>
            <w:shd w:val="clear" w:color="auto" w:fill="FFFFFF"/>
          </w:tcPr>
          <w:p w14:paraId="5C345343" w14:textId="77777777" w:rsidR="00456EFC" w:rsidRDefault="00456EFC" w:rsidP="00D4451C">
            <w:pPr>
              <w:rPr>
                <w:lang w:val="pt-PT"/>
              </w:rPr>
            </w:pPr>
            <w:r>
              <w:rPr>
                <w:lang w:val="pt-PT"/>
              </w:rPr>
              <w:t>Veja se pode reconhecer esses elementos em outras pessoas e em si mesmo...!</w:t>
            </w:r>
          </w:p>
        </w:tc>
        <w:tc>
          <w:tcPr>
            <w:tcW w:w="4300" w:type="dxa"/>
            <w:shd w:val="clear" w:color="auto" w:fill="FFFFFF"/>
          </w:tcPr>
          <w:p w14:paraId="5E6B2973" w14:textId="77777777" w:rsidR="00456EFC" w:rsidRDefault="00456EFC" w:rsidP="00D4451C">
            <w:r>
              <w:t>¡Vea si puede reconocer estos elementos en otras personas y en sí mismo...!</w:t>
            </w:r>
          </w:p>
        </w:tc>
      </w:tr>
      <w:tr w:rsidR="00456EFC" w14:paraId="6B50ACCA" w14:textId="77777777" w:rsidTr="00456EFC">
        <w:tc>
          <w:tcPr>
            <w:tcW w:w="1008" w:type="dxa"/>
            <w:shd w:val="clear" w:color="auto" w:fill="98FB98"/>
          </w:tcPr>
          <w:p w14:paraId="439265D2" w14:textId="77777777" w:rsidR="00456EFC" w:rsidRDefault="00456EFC" w:rsidP="00D4451C">
            <w:pPr>
              <w:rPr>
                <w:lang w:val="pt-PT"/>
              </w:rPr>
            </w:pPr>
            <w:r>
              <w:rPr>
                <w:rStyle w:val="SegmentID"/>
                <w:lang w:val="pt-PT"/>
              </w:rPr>
              <w:lastRenderedPageBreak/>
              <w:t>28</w:t>
            </w:r>
            <w:r>
              <w:rPr>
                <w:rStyle w:val="TransUnitID"/>
                <w:lang w:val="pt-PT"/>
              </w:rPr>
              <w:t>5aefe431-b1c1-419d-a5e6-119e5d8f76e7</w:t>
            </w:r>
          </w:p>
        </w:tc>
        <w:tc>
          <w:tcPr>
            <w:tcW w:w="5092" w:type="dxa"/>
            <w:shd w:val="clear" w:color="auto" w:fill="98FB98"/>
          </w:tcPr>
          <w:p w14:paraId="6258F56A" w14:textId="77777777" w:rsidR="00456EFC" w:rsidRDefault="00456EFC" w:rsidP="00D4451C">
            <w:pPr>
              <w:rPr>
                <w:lang w:val="pt-PT"/>
              </w:rPr>
            </w:pPr>
            <w:r>
              <w:rPr>
                <w:lang w:val="pt-PT"/>
              </w:rPr>
              <w:t xml:space="preserve">---------------------------- </w:t>
            </w:r>
            <w:proofErr w:type="gramStart"/>
            <w:r>
              <w:rPr>
                <w:lang w:val="pt-PT"/>
              </w:rPr>
              <w:t>x</w:t>
            </w:r>
            <w:proofErr w:type="gramEnd"/>
            <w:r>
              <w:rPr>
                <w:lang w:val="pt-PT"/>
              </w:rPr>
              <w:t xml:space="preserve"> ----------------------------</w:t>
            </w:r>
          </w:p>
        </w:tc>
        <w:tc>
          <w:tcPr>
            <w:tcW w:w="4300" w:type="dxa"/>
            <w:shd w:val="clear" w:color="auto" w:fill="98FB98"/>
          </w:tcPr>
          <w:p w14:paraId="09CBD255" w14:textId="77777777" w:rsidR="00456EFC" w:rsidRDefault="00456EFC" w:rsidP="00D4451C">
            <w:r>
              <w:t>---------------------------- x ----------------------------</w:t>
            </w:r>
          </w:p>
        </w:tc>
      </w:tr>
      <w:tr w:rsidR="00456EFC" w:rsidRPr="00C63E93" w14:paraId="77A53417" w14:textId="77777777" w:rsidTr="00456EFC">
        <w:tc>
          <w:tcPr>
            <w:tcW w:w="1008" w:type="dxa"/>
            <w:shd w:val="clear" w:color="auto" w:fill="F5DEB3"/>
          </w:tcPr>
          <w:p w14:paraId="1101BE24" w14:textId="77777777" w:rsidR="00456EFC" w:rsidRDefault="00456EFC" w:rsidP="00D4451C">
            <w:pPr>
              <w:rPr>
                <w:lang w:val="pt-PT"/>
              </w:rPr>
            </w:pPr>
            <w:r>
              <w:rPr>
                <w:rStyle w:val="SegmentID"/>
                <w:lang w:val="pt-PT"/>
              </w:rPr>
              <w:t>29</w:t>
            </w:r>
            <w:r>
              <w:rPr>
                <w:rStyle w:val="TransUnitID"/>
                <w:lang w:val="pt-PT"/>
              </w:rPr>
              <w:t>0b7baf71-27e6-40ad-b252-318daf4c1f54</w:t>
            </w:r>
          </w:p>
        </w:tc>
        <w:tc>
          <w:tcPr>
            <w:tcW w:w="5092" w:type="dxa"/>
            <w:shd w:val="clear" w:color="auto" w:fill="F5DEB3"/>
          </w:tcPr>
          <w:p w14:paraId="0AE82F31" w14:textId="77777777" w:rsidR="00456EFC" w:rsidRPr="00C63E93" w:rsidRDefault="00456EFC" w:rsidP="00D4451C">
            <w:r w:rsidRPr="00C63E93">
              <w:t xml:space="preserve">Todos los derechos autorales son reservados al </w:t>
            </w:r>
            <w:proofErr w:type="spellStart"/>
            <w:r w:rsidRPr="00C63E93">
              <w:t>Emin</w:t>
            </w:r>
            <w:proofErr w:type="spellEnd"/>
            <w:r w:rsidRPr="00C63E93">
              <w:t xml:space="preserve"> Brasil.</w:t>
            </w:r>
          </w:p>
        </w:tc>
        <w:tc>
          <w:tcPr>
            <w:tcW w:w="4300" w:type="dxa"/>
            <w:shd w:val="clear" w:color="auto" w:fill="F5DEB3"/>
          </w:tcPr>
          <w:p w14:paraId="0867228D" w14:textId="77777777" w:rsidR="00456EFC" w:rsidRDefault="00456EFC" w:rsidP="00D4451C">
            <w:r>
              <w:t xml:space="preserve">Todos los derechos de autor  están reservados a  nombre de </w:t>
            </w:r>
            <w:proofErr w:type="spellStart"/>
            <w:r>
              <w:t>Emin</w:t>
            </w:r>
            <w:proofErr w:type="spellEnd"/>
            <w:r>
              <w:t xml:space="preserve"> Brasil</w:t>
            </w:r>
          </w:p>
        </w:tc>
      </w:tr>
      <w:tr w:rsidR="00456EFC" w:rsidRPr="00C63E93" w14:paraId="75A2DA2E" w14:textId="77777777" w:rsidTr="00456EFC">
        <w:tc>
          <w:tcPr>
            <w:tcW w:w="1008" w:type="dxa"/>
            <w:shd w:val="clear" w:color="auto" w:fill="98FB98"/>
          </w:tcPr>
          <w:p w14:paraId="17CC5164" w14:textId="77777777" w:rsidR="00456EFC" w:rsidRDefault="00456EFC" w:rsidP="00D4451C">
            <w:pPr>
              <w:rPr>
                <w:lang w:val="pt-PT"/>
              </w:rPr>
            </w:pPr>
            <w:r>
              <w:rPr>
                <w:rStyle w:val="SegmentID"/>
                <w:lang w:val="pt-PT"/>
              </w:rPr>
              <w:t>30</w:t>
            </w:r>
            <w:r>
              <w:rPr>
                <w:rStyle w:val="TransUnitID"/>
                <w:lang w:val="pt-PT"/>
              </w:rPr>
              <w:t>2a64bebb-e433-4f01-8951-3ede6cf83342</w:t>
            </w:r>
          </w:p>
        </w:tc>
        <w:tc>
          <w:tcPr>
            <w:tcW w:w="5092" w:type="dxa"/>
            <w:shd w:val="clear" w:color="auto" w:fill="98FB98"/>
          </w:tcPr>
          <w:p w14:paraId="145B26B3" w14:textId="77777777" w:rsidR="00456EFC" w:rsidRDefault="00456EFC" w:rsidP="00D4451C">
            <w:pPr>
              <w:rPr>
                <w:lang w:val="pt-PT"/>
              </w:rPr>
            </w:pPr>
            <w:r>
              <w:rPr>
                <w:lang w:val="pt-PT"/>
              </w:rPr>
              <w:t>As Leis Universais estão por trás de tudo o que existe!</w:t>
            </w:r>
          </w:p>
        </w:tc>
        <w:tc>
          <w:tcPr>
            <w:tcW w:w="4300" w:type="dxa"/>
            <w:shd w:val="clear" w:color="auto" w:fill="98FB98"/>
          </w:tcPr>
          <w:p w14:paraId="07E84B71" w14:textId="77777777" w:rsidR="00456EFC" w:rsidRDefault="00456EFC" w:rsidP="00D4451C">
            <w:r>
              <w:t>¡Las Leyes universales están detrás de todo lo existente!</w:t>
            </w:r>
          </w:p>
        </w:tc>
      </w:tr>
      <w:tr w:rsidR="00456EFC" w:rsidRPr="00C63E93" w14:paraId="45D94CC0" w14:textId="77777777" w:rsidTr="00456EFC">
        <w:tc>
          <w:tcPr>
            <w:tcW w:w="1008" w:type="dxa"/>
            <w:shd w:val="clear" w:color="auto" w:fill="D3D3D3"/>
          </w:tcPr>
          <w:p w14:paraId="03991665" w14:textId="77777777" w:rsidR="00456EFC" w:rsidRDefault="00456EFC" w:rsidP="00D4451C">
            <w:pPr>
              <w:rPr>
                <w:lang w:val="pt-PT"/>
              </w:rPr>
            </w:pPr>
            <w:r>
              <w:rPr>
                <w:rStyle w:val="SegmentID"/>
                <w:lang w:val="pt-PT"/>
              </w:rPr>
              <w:t>31</w:t>
            </w:r>
            <w:r>
              <w:rPr>
                <w:rStyle w:val="TransUnitID"/>
                <w:lang w:val="pt-PT"/>
              </w:rPr>
              <w:t>8976f597-b7e6-4cba-a961-c4a2812e3d35</w:t>
            </w:r>
          </w:p>
        </w:tc>
        <w:tc>
          <w:tcPr>
            <w:tcW w:w="5092" w:type="dxa"/>
            <w:shd w:val="clear" w:color="auto" w:fill="D3D3D3"/>
          </w:tcPr>
          <w:p w14:paraId="22FCC196" w14:textId="77777777" w:rsidR="00456EFC" w:rsidRDefault="00456EFC" w:rsidP="00D4451C">
            <w:pPr>
              <w:rPr>
                <w:lang w:val="pt-PT"/>
              </w:rPr>
            </w:pPr>
            <w:r>
              <w:rPr>
                <w:lang w:val="pt-PT"/>
              </w:rPr>
              <w:t>Então, é necessário conhecê-las para entendermos a nós mesmos e a tudo que nos rodeia!</w:t>
            </w:r>
          </w:p>
        </w:tc>
        <w:tc>
          <w:tcPr>
            <w:tcW w:w="4300" w:type="dxa"/>
            <w:shd w:val="clear" w:color="auto" w:fill="D3D3D3"/>
          </w:tcPr>
          <w:p w14:paraId="559B675D" w14:textId="77777777" w:rsidR="00456EFC" w:rsidRDefault="00456EFC" w:rsidP="00D4451C">
            <w:r>
              <w:t>¡Entonces, es necesario conocerlas para que nos comprendamos a nosotros mismos y a todo lo que nos rodea!</w:t>
            </w:r>
          </w:p>
        </w:tc>
      </w:tr>
      <w:tr w:rsidR="00456EFC" w:rsidRPr="00C63E93" w14:paraId="45238A24" w14:textId="77777777" w:rsidTr="00456EFC">
        <w:tc>
          <w:tcPr>
            <w:tcW w:w="1008" w:type="dxa"/>
            <w:shd w:val="clear" w:color="auto" w:fill="D3D3D3"/>
          </w:tcPr>
          <w:p w14:paraId="3C624628" w14:textId="77777777" w:rsidR="00456EFC" w:rsidRDefault="00456EFC" w:rsidP="00D4451C">
            <w:pPr>
              <w:rPr>
                <w:lang w:val="pt-PT"/>
              </w:rPr>
            </w:pPr>
            <w:r>
              <w:rPr>
                <w:rStyle w:val="SegmentID"/>
                <w:lang w:val="pt-PT"/>
              </w:rPr>
              <w:t>32</w:t>
            </w:r>
            <w:r>
              <w:rPr>
                <w:rStyle w:val="TransUnitID"/>
                <w:lang w:val="pt-PT"/>
              </w:rPr>
              <w:t>9a3a145c-0254-431c-8eed-9aea06860573</w:t>
            </w:r>
          </w:p>
        </w:tc>
        <w:tc>
          <w:tcPr>
            <w:tcW w:w="5092" w:type="dxa"/>
            <w:shd w:val="clear" w:color="auto" w:fill="D3D3D3"/>
          </w:tcPr>
          <w:p w14:paraId="212A2F4B" w14:textId="77777777" w:rsidR="00456EFC" w:rsidRDefault="00456EFC" w:rsidP="00D4451C">
            <w:pPr>
              <w:rPr>
                <w:lang w:val="pt-PT"/>
              </w:rPr>
            </w:pPr>
            <w:r>
              <w:rPr>
                <w:lang w:val="pt-PT"/>
              </w:rPr>
              <w:t>Leia e releia esta lição e não se esqueça de praticar o que foi aprendido!</w:t>
            </w:r>
          </w:p>
        </w:tc>
        <w:tc>
          <w:tcPr>
            <w:tcW w:w="4300" w:type="dxa"/>
            <w:shd w:val="clear" w:color="auto" w:fill="D3D3D3"/>
          </w:tcPr>
          <w:p w14:paraId="6A652403" w14:textId="77777777" w:rsidR="00456EFC" w:rsidRDefault="00456EFC" w:rsidP="00D4451C">
            <w:r>
              <w:t>¡Lea y relea esta lección y no se olvide de practicar lo que fue aprendido!</w:t>
            </w:r>
          </w:p>
        </w:tc>
      </w:tr>
      <w:tr w:rsidR="00456EFC" w:rsidRPr="00C63E93" w14:paraId="7087C7D1" w14:textId="77777777" w:rsidTr="00456EFC">
        <w:tc>
          <w:tcPr>
            <w:tcW w:w="1008" w:type="dxa"/>
            <w:shd w:val="clear" w:color="auto" w:fill="D3D3D3"/>
          </w:tcPr>
          <w:p w14:paraId="7F775500" w14:textId="77777777" w:rsidR="00456EFC" w:rsidRDefault="00456EFC" w:rsidP="00D4451C">
            <w:pPr>
              <w:rPr>
                <w:lang w:val="pt-PT"/>
              </w:rPr>
            </w:pPr>
            <w:r>
              <w:rPr>
                <w:rStyle w:val="SegmentID"/>
                <w:lang w:val="pt-PT"/>
              </w:rPr>
              <w:t>33</w:t>
            </w:r>
            <w:r>
              <w:rPr>
                <w:rStyle w:val="TransUnitID"/>
                <w:lang w:val="pt-PT"/>
              </w:rPr>
              <w:t>6127cf67-01f4-4ce4-b359-71d27b3f3384</w:t>
            </w:r>
          </w:p>
        </w:tc>
        <w:tc>
          <w:tcPr>
            <w:tcW w:w="5092" w:type="dxa"/>
            <w:shd w:val="clear" w:color="auto" w:fill="D3D3D3"/>
          </w:tcPr>
          <w:p w14:paraId="2004DD9C" w14:textId="77777777" w:rsidR="00456EFC" w:rsidRDefault="00456EFC" w:rsidP="00D4451C">
            <w:pPr>
              <w:rPr>
                <w:lang w:val="pt-PT"/>
              </w:rPr>
            </w:pPr>
            <w:r>
              <w:rPr>
                <w:lang w:val="pt-PT"/>
              </w:rPr>
              <w:t>‘Você e eu nos encontramos hoje e vamos nos encontrar num outro hoje;</w:t>
            </w:r>
          </w:p>
        </w:tc>
        <w:tc>
          <w:tcPr>
            <w:tcW w:w="4300" w:type="dxa"/>
            <w:shd w:val="clear" w:color="auto" w:fill="D3D3D3"/>
          </w:tcPr>
          <w:p w14:paraId="75B65FD8" w14:textId="77777777" w:rsidR="00456EFC" w:rsidRDefault="00456EFC" w:rsidP="00D4451C">
            <w:r>
              <w:t>“Usted y yo nos encontramos hoy y nos encontraremos en un nuevo hoy;</w:t>
            </w:r>
          </w:p>
        </w:tc>
      </w:tr>
      <w:tr w:rsidR="00456EFC" w:rsidRPr="00C63E93" w14:paraId="5CAC8C1C" w14:textId="77777777" w:rsidTr="00456EFC">
        <w:tc>
          <w:tcPr>
            <w:tcW w:w="1008" w:type="dxa"/>
            <w:shd w:val="clear" w:color="auto" w:fill="D3D3D3"/>
          </w:tcPr>
          <w:p w14:paraId="2409A1ED" w14:textId="77777777" w:rsidR="00456EFC" w:rsidRDefault="00456EFC" w:rsidP="00D4451C">
            <w:pPr>
              <w:rPr>
                <w:lang w:val="pt-PT"/>
              </w:rPr>
            </w:pPr>
            <w:r>
              <w:rPr>
                <w:rStyle w:val="SegmentID"/>
                <w:lang w:val="pt-PT"/>
              </w:rPr>
              <w:t>34</w:t>
            </w:r>
            <w:r>
              <w:rPr>
                <w:rStyle w:val="TransUnitID"/>
                <w:lang w:val="pt-PT"/>
              </w:rPr>
              <w:t>64f0c2d1-8035-405e-bca0-d182c7bcd2cf</w:t>
            </w:r>
          </w:p>
        </w:tc>
        <w:tc>
          <w:tcPr>
            <w:tcW w:w="5092" w:type="dxa"/>
            <w:shd w:val="clear" w:color="auto" w:fill="D3D3D3"/>
          </w:tcPr>
          <w:p w14:paraId="2095C476" w14:textId="77777777" w:rsidR="00456EFC" w:rsidRDefault="00456EFC" w:rsidP="00D4451C">
            <w:pPr>
              <w:rPr>
                <w:lang w:val="pt-PT"/>
              </w:rPr>
            </w:pPr>
            <w:r>
              <w:rPr>
                <w:lang w:val="pt-PT"/>
              </w:rPr>
              <w:t>Seja firme, forte e bondoso, e cante a sua canção.’</w:t>
            </w:r>
          </w:p>
        </w:tc>
        <w:tc>
          <w:tcPr>
            <w:tcW w:w="4300" w:type="dxa"/>
            <w:shd w:val="clear" w:color="auto" w:fill="D3D3D3"/>
          </w:tcPr>
          <w:p w14:paraId="2C9EA1A9" w14:textId="77777777" w:rsidR="00456EFC" w:rsidRDefault="00456EFC" w:rsidP="00D4451C">
            <w:r>
              <w:t>Sea firme, fuerte y bondadoso, y cante su canción“</w:t>
            </w:r>
          </w:p>
        </w:tc>
      </w:tr>
    </w:tbl>
    <w:p w14:paraId="62880575" w14:textId="77777777" w:rsidR="00456EFC" w:rsidRDefault="00456EFC" w:rsidP="00D4451C"/>
    <w:p w14:paraId="174639F0" w14:textId="77777777" w:rsidR="00456EFC" w:rsidRPr="00050F89" w:rsidRDefault="00456EFC" w:rsidP="00D4451C"/>
    <w:p w14:paraId="7C297D42" w14:textId="77777777" w:rsidR="00456EFC" w:rsidRPr="00050F89" w:rsidRDefault="00456EFC" w:rsidP="00D4451C"/>
    <w:p w14:paraId="5EB73B58" w14:textId="77777777" w:rsidR="00456EFC" w:rsidRPr="00050F89" w:rsidRDefault="00456EFC" w:rsidP="00D4451C"/>
    <w:p w14:paraId="366C8E3D" w14:textId="77777777" w:rsidR="00456EFC" w:rsidRDefault="00456EFC" w:rsidP="00D4451C">
      <w:pPr>
        <w:rPr>
          <w:lang w:val="pt-PT"/>
        </w:rPr>
      </w:pPr>
      <w:proofErr w:type="spellStart"/>
      <w:r w:rsidRPr="002365D9">
        <w:rPr>
          <w:lang w:val="pt-PT"/>
        </w:rPr>
        <w:t>Equivalencia</w:t>
      </w:r>
      <w:proofErr w:type="spellEnd"/>
      <w:r w:rsidRPr="002365D9">
        <w:rPr>
          <w:lang w:val="pt-PT"/>
        </w:rPr>
        <w:t xml:space="preserve"> (5.4.): </w:t>
      </w:r>
      <w:r>
        <w:rPr>
          <w:lang w:val="pt-PT"/>
        </w:rPr>
        <w:t>“</w:t>
      </w:r>
      <w:r w:rsidRPr="002365D9">
        <w:rPr>
          <w:lang w:val="pt-PT"/>
        </w:rPr>
        <w:t>Ex_T1_L1_O TOCADOR DE SIN</w:t>
      </w:r>
      <w:r>
        <w:rPr>
          <w:lang w:val="pt-PT"/>
        </w:rPr>
        <w:t>O CHECK”</w:t>
      </w:r>
    </w:p>
    <w:tbl>
      <w:tblPr>
        <w:tblStyle w:val="TableGrid"/>
        <w:tblW w:w="0" w:type="auto"/>
        <w:tblLook w:val="04A0" w:firstRow="1" w:lastRow="0" w:firstColumn="1" w:lastColumn="0" w:noHBand="0" w:noVBand="1"/>
      </w:tblPr>
      <w:tblGrid>
        <w:gridCol w:w="1056"/>
        <w:gridCol w:w="3667"/>
        <w:gridCol w:w="4293"/>
      </w:tblGrid>
      <w:tr w:rsidR="00456EFC" w14:paraId="0491B41A" w14:textId="77777777" w:rsidTr="00456EFC">
        <w:tc>
          <w:tcPr>
            <w:tcW w:w="1008" w:type="dxa"/>
            <w:shd w:val="clear" w:color="auto" w:fill="8DB3E2"/>
          </w:tcPr>
          <w:p w14:paraId="7D9989E1" w14:textId="77777777" w:rsidR="00456EFC" w:rsidRDefault="00456EFC" w:rsidP="00D4451C">
            <w:r>
              <w:rPr>
                <w:lang w:val="en-US"/>
              </w:rPr>
              <w:t>Segment ID</w:t>
            </w:r>
          </w:p>
        </w:tc>
        <w:tc>
          <w:tcPr>
            <w:tcW w:w="4453" w:type="dxa"/>
            <w:shd w:val="clear" w:color="auto" w:fill="8DB3E2"/>
          </w:tcPr>
          <w:p w14:paraId="064B8722" w14:textId="77777777" w:rsidR="00456EFC" w:rsidRDefault="00456EFC" w:rsidP="00D4451C">
            <w:r>
              <w:rPr>
                <w:lang w:val="en-US"/>
              </w:rPr>
              <w:t>Source segment</w:t>
            </w:r>
          </w:p>
        </w:tc>
        <w:tc>
          <w:tcPr>
            <w:tcW w:w="5424" w:type="dxa"/>
            <w:shd w:val="clear" w:color="auto" w:fill="8DB3E2"/>
          </w:tcPr>
          <w:p w14:paraId="1A8BE9B6" w14:textId="77777777" w:rsidR="00456EFC" w:rsidRDefault="00456EFC" w:rsidP="00D4451C">
            <w:r>
              <w:rPr>
                <w:lang w:val="en-US"/>
              </w:rPr>
              <w:t>Target segment</w:t>
            </w:r>
          </w:p>
        </w:tc>
      </w:tr>
      <w:tr w:rsidR="00456EFC" w:rsidRPr="001D3F63" w14:paraId="3F5763B2" w14:textId="77777777" w:rsidTr="00456EFC">
        <w:tc>
          <w:tcPr>
            <w:tcW w:w="1008" w:type="dxa"/>
            <w:shd w:val="clear" w:color="auto" w:fill="F5DEB3"/>
          </w:tcPr>
          <w:p w14:paraId="64B6F9C6" w14:textId="77777777" w:rsidR="00456EFC" w:rsidRDefault="00456EFC" w:rsidP="00D4451C">
            <w:pPr>
              <w:rPr>
                <w:lang w:val="pt-PT"/>
              </w:rPr>
            </w:pPr>
            <w:r>
              <w:rPr>
                <w:rStyle w:val="SegmentID"/>
                <w:lang w:val="pt-PT"/>
              </w:rPr>
              <w:t>1</w:t>
            </w:r>
            <w:r>
              <w:rPr>
                <w:rStyle w:val="TransUnitID"/>
                <w:lang w:val="pt-PT"/>
              </w:rPr>
              <w:t>a918c1f5-4b40-4535-8266-50d9153d9c68</w:t>
            </w:r>
          </w:p>
        </w:tc>
        <w:tc>
          <w:tcPr>
            <w:tcW w:w="4453" w:type="dxa"/>
            <w:shd w:val="clear" w:color="auto" w:fill="F5DEB3"/>
          </w:tcPr>
          <w:p w14:paraId="5A9900D6" w14:textId="77777777" w:rsidR="00456EFC" w:rsidRDefault="00456EFC" w:rsidP="00D4451C">
            <w:pPr>
              <w:rPr>
                <w:lang w:val="pt-PT"/>
              </w:rPr>
            </w:pPr>
            <w:r>
              <w:rPr>
                <w:lang w:val="pt-PT"/>
              </w:rPr>
              <w:t>TRILHA 1 - EXTRA da 1ª LIÇÃO:</w:t>
            </w:r>
          </w:p>
        </w:tc>
        <w:tc>
          <w:tcPr>
            <w:tcW w:w="5424" w:type="dxa"/>
            <w:shd w:val="clear" w:color="auto" w:fill="F5DEB3"/>
          </w:tcPr>
          <w:p w14:paraId="3AC1FEC3" w14:textId="77777777" w:rsidR="00456EFC" w:rsidRDefault="00456EFC" w:rsidP="00D4451C">
            <w:r>
              <w:t>SENDERO 1 - EXTRA DE LA 1ª LECCIÓN:</w:t>
            </w:r>
          </w:p>
        </w:tc>
      </w:tr>
      <w:tr w:rsidR="00456EFC" w14:paraId="066D6213" w14:textId="77777777" w:rsidTr="00456EFC">
        <w:tc>
          <w:tcPr>
            <w:tcW w:w="1008" w:type="dxa"/>
            <w:shd w:val="clear" w:color="auto" w:fill="FFFFFF"/>
          </w:tcPr>
          <w:p w14:paraId="169869E0" w14:textId="77777777" w:rsidR="00456EFC" w:rsidRDefault="00456EFC" w:rsidP="00D4451C">
            <w:pPr>
              <w:rPr>
                <w:lang w:val="pt-PT"/>
              </w:rPr>
            </w:pPr>
            <w:r>
              <w:rPr>
                <w:rStyle w:val="SegmentID"/>
                <w:lang w:val="pt-PT"/>
              </w:rPr>
              <w:t>2</w:t>
            </w:r>
            <w:r>
              <w:rPr>
                <w:rStyle w:val="TransUnitID"/>
                <w:lang w:val="pt-PT"/>
              </w:rPr>
              <w:t>18bde939-6ce2-41da-bee3-91deea9b512a</w:t>
            </w:r>
          </w:p>
        </w:tc>
        <w:tc>
          <w:tcPr>
            <w:tcW w:w="4453" w:type="dxa"/>
            <w:shd w:val="clear" w:color="auto" w:fill="FFFFFF"/>
          </w:tcPr>
          <w:p w14:paraId="7022716A" w14:textId="77777777" w:rsidR="00456EFC" w:rsidRDefault="00456EFC" w:rsidP="00D4451C">
            <w:pPr>
              <w:rPr>
                <w:lang w:val="pt-PT"/>
              </w:rPr>
            </w:pPr>
            <w:r>
              <w:rPr>
                <w:lang w:val="pt-PT"/>
              </w:rPr>
              <w:t>O TOCADOR DE SINO</w:t>
            </w:r>
          </w:p>
        </w:tc>
        <w:tc>
          <w:tcPr>
            <w:tcW w:w="5424" w:type="dxa"/>
            <w:shd w:val="clear" w:color="auto" w:fill="FFFFFF"/>
          </w:tcPr>
          <w:p w14:paraId="7465F4CD" w14:textId="77777777" w:rsidR="00456EFC" w:rsidRDefault="00456EFC" w:rsidP="00D4451C">
            <w:r>
              <w:t>EL CAMPANERO</w:t>
            </w:r>
          </w:p>
        </w:tc>
      </w:tr>
      <w:tr w:rsidR="00456EFC" w:rsidRPr="001D3F63" w14:paraId="648F75B4" w14:textId="77777777" w:rsidTr="00456EFC">
        <w:tc>
          <w:tcPr>
            <w:tcW w:w="1008" w:type="dxa"/>
            <w:shd w:val="clear" w:color="auto" w:fill="FFFFFF"/>
          </w:tcPr>
          <w:p w14:paraId="2D582149" w14:textId="77777777" w:rsidR="00456EFC" w:rsidRDefault="00456EFC" w:rsidP="00D4451C">
            <w:pPr>
              <w:rPr>
                <w:lang w:val="pt-PT"/>
              </w:rPr>
            </w:pPr>
            <w:r>
              <w:rPr>
                <w:rStyle w:val="SegmentID"/>
                <w:lang w:val="pt-PT"/>
              </w:rPr>
              <w:t>3</w:t>
            </w:r>
            <w:r>
              <w:rPr>
                <w:rStyle w:val="TransUnitID"/>
                <w:lang w:val="pt-PT"/>
              </w:rPr>
              <w:t>240ba611-c987-4112-b1fd-494e6367380d</w:t>
            </w:r>
          </w:p>
        </w:tc>
        <w:tc>
          <w:tcPr>
            <w:tcW w:w="4453" w:type="dxa"/>
            <w:shd w:val="clear" w:color="auto" w:fill="FFFFFF"/>
          </w:tcPr>
          <w:p w14:paraId="2901B1B5" w14:textId="77777777" w:rsidR="00456EFC" w:rsidRDefault="00456EFC" w:rsidP="00D4451C">
            <w:pPr>
              <w:rPr>
                <w:lang w:val="pt-PT"/>
              </w:rPr>
            </w:pPr>
            <w:r>
              <w:rPr>
                <w:lang w:val="pt-PT"/>
              </w:rPr>
              <w:t>(ou ‘Como se defender de radiações e energias negativas’)</w:t>
            </w:r>
          </w:p>
        </w:tc>
        <w:tc>
          <w:tcPr>
            <w:tcW w:w="5424" w:type="dxa"/>
            <w:shd w:val="clear" w:color="auto" w:fill="FFFFFF"/>
          </w:tcPr>
          <w:p w14:paraId="410B2B78" w14:textId="77777777" w:rsidR="00456EFC" w:rsidRDefault="00456EFC" w:rsidP="00D4451C">
            <w:r>
              <w:t>(o "Cómo defenderse de las radiaciones y energías negativas")</w:t>
            </w:r>
          </w:p>
        </w:tc>
      </w:tr>
      <w:tr w:rsidR="00456EFC" w:rsidRPr="001D3F63" w14:paraId="0F5F1356" w14:textId="77777777" w:rsidTr="00456EFC">
        <w:tc>
          <w:tcPr>
            <w:tcW w:w="1008" w:type="dxa"/>
            <w:shd w:val="clear" w:color="auto" w:fill="FFFFFF"/>
          </w:tcPr>
          <w:p w14:paraId="6EA375CC" w14:textId="77777777" w:rsidR="00456EFC" w:rsidRDefault="00456EFC" w:rsidP="00D4451C">
            <w:pPr>
              <w:rPr>
                <w:lang w:val="pt-PT"/>
              </w:rPr>
            </w:pPr>
            <w:r>
              <w:rPr>
                <w:rStyle w:val="SegmentID"/>
                <w:lang w:val="pt-PT"/>
              </w:rPr>
              <w:lastRenderedPageBreak/>
              <w:t>4</w:t>
            </w:r>
            <w:r>
              <w:rPr>
                <w:rStyle w:val="TransUnitID"/>
                <w:lang w:val="pt-PT"/>
              </w:rPr>
              <w:t>5c3770eb-0e41-41e0-9482-fd69c4b0ac1e</w:t>
            </w:r>
          </w:p>
        </w:tc>
        <w:tc>
          <w:tcPr>
            <w:tcW w:w="4453" w:type="dxa"/>
            <w:shd w:val="clear" w:color="auto" w:fill="FFFFFF"/>
          </w:tcPr>
          <w:p w14:paraId="0FEAF32C" w14:textId="77777777" w:rsidR="00456EFC" w:rsidRDefault="00456EFC" w:rsidP="00D4451C">
            <w:pPr>
              <w:rPr>
                <w:lang w:val="pt-PT"/>
              </w:rPr>
            </w:pPr>
            <w:r>
              <w:rPr>
                <w:rStyle w:val="Tag"/>
                <w:lang w:val="pt-PT"/>
              </w:rPr>
              <w:t>&lt;36/</w:t>
            </w:r>
            <w:proofErr w:type="gramStart"/>
            <w:r>
              <w:rPr>
                <w:rStyle w:val="Tag"/>
                <w:lang w:val="pt-PT"/>
              </w:rPr>
              <w:t>&gt;&lt;37</w:t>
            </w:r>
            <w:proofErr w:type="gramEnd"/>
            <w:r>
              <w:rPr>
                <w:rStyle w:val="Tag"/>
                <w:lang w:val="pt-PT"/>
              </w:rPr>
              <w:t>&gt;</w:t>
            </w:r>
            <w:r>
              <w:rPr>
                <w:lang w:val="pt-PT"/>
              </w:rPr>
              <w:t>Há muitos anos, num país longe daqui, um homem recém chegado numa pequena cidade do interior resolveu procurar emprego, mas não encontrou nada.</w:t>
            </w:r>
            <w:r>
              <w:rPr>
                <w:rStyle w:val="Tag"/>
                <w:lang w:val="pt-PT"/>
              </w:rPr>
              <w:t>&lt;/37&gt;</w:t>
            </w:r>
          </w:p>
        </w:tc>
        <w:tc>
          <w:tcPr>
            <w:tcW w:w="5424" w:type="dxa"/>
            <w:shd w:val="clear" w:color="auto" w:fill="FFFFFF"/>
          </w:tcPr>
          <w:p w14:paraId="437F8D5D" w14:textId="77777777" w:rsidR="00456EFC" w:rsidRDefault="00456EFC" w:rsidP="00D4451C">
            <w:r>
              <w:rPr>
                <w:rStyle w:val="Tag"/>
              </w:rPr>
              <w:t>&lt;36/&gt;</w:t>
            </w:r>
            <w:r>
              <w:t xml:space="preserve"> Hace muchos años, en un país muy lejos de aquí, un hombre recién llegado a una pequeña ciudad del interior resolvió buscar trabajo, pero no logró encontrar nada.</w:t>
            </w:r>
          </w:p>
        </w:tc>
      </w:tr>
      <w:tr w:rsidR="00456EFC" w:rsidRPr="001D3F63" w14:paraId="510F6E9C" w14:textId="77777777" w:rsidTr="00456EFC">
        <w:tc>
          <w:tcPr>
            <w:tcW w:w="1008" w:type="dxa"/>
            <w:shd w:val="clear" w:color="auto" w:fill="FFFFFF"/>
          </w:tcPr>
          <w:p w14:paraId="4D7588F5" w14:textId="77777777" w:rsidR="00456EFC" w:rsidRDefault="00456EFC" w:rsidP="00D4451C">
            <w:pPr>
              <w:rPr>
                <w:lang w:val="pt-PT"/>
              </w:rPr>
            </w:pPr>
            <w:r>
              <w:rPr>
                <w:rStyle w:val="SegmentID"/>
                <w:lang w:val="pt-PT"/>
              </w:rPr>
              <w:t>5</w:t>
            </w:r>
            <w:r>
              <w:rPr>
                <w:rStyle w:val="TransUnitID"/>
                <w:lang w:val="pt-PT"/>
              </w:rPr>
              <w:t>5c3770eb-0e41-41e0-9482-fd69c4b0ac1e</w:t>
            </w:r>
          </w:p>
        </w:tc>
        <w:tc>
          <w:tcPr>
            <w:tcW w:w="4453" w:type="dxa"/>
            <w:shd w:val="clear" w:color="auto" w:fill="FFFFFF"/>
          </w:tcPr>
          <w:p w14:paraId="3113FA1E" w14:textId="77777777" w:rsidR="00456EFC" w:rsidRDefault="00456EFC" w:rsidP="00D4451C">
            <w:pPr>
              <w:rPr>
                <w:lang w:val="pt-PT"/>
              </w:rPr>
            </w:pPr>
            <w:r>
              <w:rPr>
                <w:lang w:val="pt-PT"/>
              </w:rPr>
              <w:t>Quando já estava prestes a desistir, alguém lhe informou que havia uma vaga para fazer algumas tarefas na igreja, sendo a principal delas tocar o sino nos domingos.</w:t>
            </w:r>
          </w:p>
        </w:tc>
        <w:tc>
          <w:tcPr>
            <w:tcW w:w="5424" w:type="dxa"/>
            <w:shd w:val="clear" w:color="auto" w:fill="FFFFFF"/>
          </w:tcPr>
          <w:p w14:paraId="666F25F1" w14:textId="77777777" w:rsidR="00456EFC" w:rsidRDefault="00456EFC" w:rsidP="00D4451C">
            <w:r>
              <w:t>Cuando se encontraba a punto de desistir, alguien le informó que había un puesto para realizar alguna tareas en la iglesia, siendo la principal de ellas la de tocar la campana los domingos.</w:t>
            </w:r>
          </w:p>
        </w:tc>
      </w:tr>
      <w:tr w:rsidR="00456EFC" w:rsidRPr="001D3F63" w14:paraId="458E980A" w14:textId="77777777" w:rsidTr="00456EFC">
        <w:tc>
          <w:tcPr>
            <w:tcW w:w="1008" w:type="dxa"/>
            <w:shd w:val="clear" w:color="auto" w:fill="FFFFFF"/>
          </w:tcPr>
          <w:p w14:paraId="58132B44" w14:textId="77777777" w:rsidR="00456EFC" w:rsidRDefault="00456EFC" w:rsidP="00D4451C">
            <w:pPr>
              <w:rPr>
                <w:lang w:val="pt-PT"/>
              </w:rPr>
            </w:pPr>
            <w:r>
              <w:rPr>
                <w:rStyle w:val="SegmentID"/>
                <w:lang w:val="pt-PT"/>
              </w:rPr>
              <w:t>6</w:t>
            </w:r>
            <w:r>
              <w:rPr>
                <w:rStyle w:val="TransUnitID"/>
                <w:lang w:val="pt-PT"/>
              </w:rPr>
              <w:t>5c3770eb-0e41-41e0-9482-fd69c4b0ac1e</w:t>
            </w:r>
          </w:p>
        </w:tc>
        <w:tc>
          <w:tcPr>
            <w:tcW w:w="4453" w:type="dxa"/>
            <w:shd w:val="clear" w:color="auto" w:fill="FFFFFF"/>
          </w:tcPr>
          <w:p w14:paraId="726FAC50" w14:textId="77777777" w:rsidR="00456EFC" w:rsidRDefault="00456EFC" w:rsidP="00D4451C">
            <w:pPr>
              <w:rPr>
                <w:lang w:val="pt-PT"/>
              </w:rPr>
            </w:pPr>
            <w:r>
              <w:rPr>
                <w:lang w:val="pt-PT"/>
              </w:rPr>
              <w:t>Mais que depressa ele caminhou até a igreja para oferecer-se como candidato à vaga.</w:t>
            </w:r>
          </w:p>
        </w:tc>
        <w:tc>
          <w:tcPr>
            <w:tcW w:w="5424" w:type="dxa"/>
            <w:shd w:val="clear" w:color="auto" w:fill="FFFFFF"/>
          </w:tcPr>
          <w:p w14:paraId="41326662" w14:textId="77777777" w:rsidR="00456EFC" w:rsidRDefault="00456EFC" w:rsidP="00D4451C">
            <w:r>
              <w:t>Tan rápido como pudo, él se dirigió hacia la iglesia para ofrecerse como el candidato al puesto.</w:t>
            </w:r>
          </w:p>
        </w:tc>
      </w:tr>
      <w:tr w:rsidR="00456EFC" w:rsidRPr="001D3F63" w14:paraId="3C5323E7" w14:textId="77777777" w:rsidTr="00456EFC">
        <w:tc>
          <w:tcPr>
            <w:tcW w:w="1008" w:type="dxa"/>
            <w:shd w:val="clear" w:color="auto" w:fill="FFFFFF"/>
          </w:tcPr>
          <w:p w14:paraId="0A6B9AB1" w14:textId="77777777" w:rsidR="00456EFC" w:rsidRDefault="00456EFC" w:rsidP="00D4451C">
            <w:pPr>
              <w:rPr>
                <w:lang w:val="pt-PT"/>
              </w:rPr>
            </w:pPr>
            <w:r>
              <w:rPr>
                <w:rStyle w:val="SegmentID"/>
                <w:lang w:val="pt-PT"/>
              </w:rPr>
              <w:t>7</w:t>
            </w:r>
            <w:r>
              <w:rPr>
                <w:rStyle w:val="TransUnitID"/>
                <w:lang w:val="pt-PT"/>
              </w:rPr>
              <w:t>5c3770eb-0e41-41e0-9482-fd69c4b0ac1e</w:t>
            </w:r>
          </w:p>
        </w:tc>
        <w:tc>
          <w:tcPr>
            <w:tcW w:w="4453" w:type="dxa"/>
            <w:shd w:val="clear" w:color="auto" w:fill="FFFFFF"/>
          </w:tcPr>
          <w:p w14:paraId="5D1A30B8" w14:textId="77777777" w:rsidR="00456EFC" w:rsidRDefault="00456EFC" w:rsidP="00D4451C">
            <w:pPr>
              <w:rPr>
                <w:lang w:val="pt-PT"/>
              </w:rPr>
            </w:pPr>
            <w:r>
              <w:rPr>
                <w:lang w:val="pt-PT"/>
              </w:rPr>
              <w:t>Lá, foi informado que o ex-tocador de sino tinha morrido e foi contratado, o que o deixou muito contente e agradecido.</w:t>
            </w:r>
          </w:p>
        </w:tc>
        <w:tc>
          <w:tcPr>
            <w:tcW w:w="5424" w:type="dxa"/>
            <w:shd w:val="clear" w:color="auto" w:fill="FFFFFF"/>
          </w:tcPr>
          <w:p w14:paraId="50CBFA6E" w14:textId="77777777" w:rsidR="00456EFC" w:rsidRDefault="00456EFC" w:rsidP="00D4451C">
            <w:r>
              <w:t>Allí, le informaron que el ex-campanero había fallecido. Finalmente, lo contrataron, situación que le puso muy contento y agradecido.</w:t>
            </w:r>
          </w:p>
        </w:tc>
      </w:tr>
      <w:tr w:rsidR="00456EFC" w:rsidRPr="001D3F63" w14:paraId="14AF88E0" w14:textId="77777777" w:rsidTr="00456EFC">
        <w:tc>
          <w:tcPr>
            <w:tcW w:w="1008" w:type="dxa"/>
            <w:shd w:val="clear" w:color="auto" w:fill="FFFFFF"/>
          </w:tcPr>
          <w:p w14:paraId="5C953BDE" w14:textId="77777777" w:rsidR="00456EFC" w:rsidRDefault="00456EFC" w:rsidP="00D4451C">
            <w:pPr>
              <w:rPr>
                <w:lang w:val="pt-PT"/>
              </w:rPr>
            </w:pPr>
            <w:r>
              <w:rPr>
                <w:rStyle w:val="SegmentID"/>
                <w:lang w:val="pt-PT"/>
              </w:rPr>
              <w:t>8</w:t>
            </w:r>
            <w:r>
              <w:rPr>
                <w:rStyle w:val="TransUnitID"/>
                <w:lang w:val="pt-PT"/>
              </w:rPr>
              <w:t>1d7c97a7-5141-4084-81ab-8df935f261e5</w:t>
            </w:r>
          </w:p>
        </w:tc>
        <w:tc>
          <w:tcPr>
            <w:tcW w:w="4453" w:type="dxa"/>
            <w:shd w:val="clear" w:color="auto" w:fill="FFFFFF"/>
          </w:tcPr>
          <w:p w14:paraId="6426A384" w14:textId="77777777" w:rsidR="00456EFC" w:rsidRDefault="00456EFC" w:rsidP="00D4451C">
            <w:pPr>
              <w:rPr>
                <w:lang w:val="pt-PT"/>
              </w:rPr>
            </w:pPr>
            <w:r>
              <w:rPr>
                <w:lang w:val="pt-PT"/>
              </w:rPr>
              <w:t xml:space="preserve">Já no domingo seguinte, ainda no alvorecer, ele já estava a postos, e quando o relógio marcou 5 horas da manhã, ele puxou a corda do sino, que deu suas primeiras badaladas convidando os fiéis à missa, </w:t>
            </w:r>
            <w:proofErr w:type="spellStart"/>
            <w:r>
              <w:rPr>
                <w:lang w:val="pt-PT"/>
              </w:rPr>
              <w:t>ble-bléim</w:t>
            </w:r>
            <w:proofErr w:type="spellEnd"/>
            <w:r>
              <w:rPr>
                <w:lang w:val="pt-PT"/>
              </w:rPr>
              <w:t xml:space="preserve">, </w:t>
            </w:r>
            <w:proofErr w:type="spellStart"/>
            <w:r>
              <w:rPr>
                <w:lang w:val="pt-PT"/>
              </w:rPr>
              <w:t>ble-bléim</w:t>
            </w:r>
            <w:proofErr w:type="spellEnd"/>
            <w:r>
              <w:rPr>
                <w:lang w:val="pt-PT"/>
              </w:rPr>
              <w:t xml:space="preserve">, </w:t>
            </w:r>
            <w:proofErr w:type="spellStart"/>
            <w:proofErr w:type="gramStart"/>
            <w:r>
              <w:rPr>
                <w:lang w:val="pt-PT"/>
              </w:rPr>
              <w:t>ble-bléim</w:t>
            </w:r>
            <w:proofErr w:type="spellEnd"/>
            <w:r>
              <w:rPr>
                <w:lang w:val="pt-PT"/>
              </w:rPr>
              <w:t>....</w:t>
            </w:r>
            <w:proofErr w:type="gramEnd"/>
          </w:p>
        </w:tc>
        <w:tc>
          <w:tcPr>
            <w:tcW w:w="5424" w:type="dxa"/>
            <w:shd w:val="clear" w:color="auto" w:fill="FFFFFF"/>
          </w:tcPr>
          <w:p w14:paraId="395BE010" w14:textId="77777777" w:rsidR="00456EFC" w:rsidRDefault="00456EFC" w:rsidP="00D4451C">
            <w:r>
              <w:t xml:space="preserve">Para el domingo siguiente, cuando </w:t>
            </w:r>
            <w:proofErr w:type="spellStart"/>
            <w:r>
              <w:t>aun</w:t>
            </w:r>
            <w:proofErr w:type="spellEnd"/>
            <w:r>
              <w:t xml:space="preserve"> amanecía, ele ya se encontraba listo, y cuando el reloj marcó las 5 de la mañana, él tiró de la cuerda de la campana, y esta dio sus primeras campanadas invitando a los fieles a la misa... </w:t>
            </w:r>
            <w:proofErr w:type="spellStart"/>
            <w:r>
              <w:t>din</w:t>
            </w:r>
            <w:proofErr w:type="spellEnd"/>
            <w:r>
              <w:t xml:space="preserve">-don-dan, </w:t>
            </w:r>
            <w:proofErr w:type="spellStart"/>
            <w:r>
              <w:t>din</w:t>
            </w:r>
            <w:proofErr w:type="spellEnd"/>
            <w:r>
              <w:t xml:space="preserve">-don-dan, </w:t>
            </w:r>
            <w:proofErr w:type="spellStart"/>
            <w:r>
              <w:t>din</w:t>
            </w:r>
            <w:proofErr w:type="spellEnd"/>
            <w:r>
              <w:t>-don-dan...</w:t>
            </w:r>
          </w:p>
        </w:tc>
      </w:tr>
      <w:tr w:rsidR="00456EFC" w:rsidRPr="001D3F63" w14:paraId="3E5216DD" w14:textId="77777777" w:rsidTr="00456EFC">
        <w:tc>
          <w:tcPr>
            <w:tcW w:w="1008" w:type="dxa"/>
            <w:shd w:val="clear" w:color="auto" w:fill="FFFFFF"/>
          </w:tcPr>
          <w:p w14:paraId="2D22C2A8" w14:textId="77777777" w:rsidR="00456EFC" w:rsidRDefault="00456EFC" w:rsidP="00D4451C">
            <w:pPr>
              <w:rPr>
                <w:lang w:val="pt-PT"/>
              </w:rPr>
            </w:pPr>
            <w:r>
              <w:rPr>
                <w:rStyle w:val="SegmentID"/>
                <w:lang w:val="pt-PT"/>
              </w:rPr>
              <w:t>9</w:t>
            </w:r>
            <w:r>
              <w:rPr>
                <w:rStyle w:val="TransUnitID"/>
                <w:lang w:val="pt-PT"/>
              </w:rPr>
              <w:t>2c555226-21ee-478e-8f45-819f9e187895</w:t>
            </w:r>
          </w:p>
        </w:tc>
        <w:tc>
          <w:tcPr>
            <w:tcW w:w="4453" w:type="dxa"/>
            <w:shd w:val="clear" w:color="auto" w:fill="FFFFFF"/>
          </w:tcPr>
          <w:p w14:paraId="2992733C" w14:textId="77777777" w:rsidR="00456EFC" w:rsidRDefault="00456EFC" w:rsidP="00D4451C">
            <w:pPr>
              <w:rPr>
                <w:lang w:val="pt-PT"/>
              </w:rPr>
            </w:pPr>
            <w:r>
              <w:rPr>
                <w:lang w:val="pt-PT"/>
              </w:rPr>
              <w:t>Na semana seguinte, como na primeira vez, aguardou pontualmente o horário de 5 horas da manhã, para dar suas badaladas e fazer o sino soar por toda a cidade.</w:t>
            </w:r>
          </w:p>
        </w:tc>
        <w:tc>
          <w:tcPr>
            <w:tcW w:w="5424" w:type="dxa"/>
            <w:shd w:val="clear" w:color="auto" w:fill="FFFFFF"/>
          </w:tcPr>
          <w:p w14:paraId="725B9438" w14:textId="77777777" w:rsidR="00456EFC" w:rsidRDefault="00456EFC" w:rsidP="00D4451C">
            <w:r>
              <w:t xml:space="preserve">Para la semana siguiente, como aconteció la primera vez, espero puntualmente el horario de las 5 de la mañana, para dar sus campanadas y hacer que la campana se escuchase por toda la ciudad. </w:t>
            </w:r>
          </w:p>
        </w:tc>
      </w:tr>
      <w:tr w:rsidR="00456EFC" w:rsidRPr="001D3F63" w14:paraId="6E4341DA" w14:textId="77777777" w:rsidTr="00456EFC">
        <w:tc>
          <w:tcPr>
            <w:tcW w:w="1008" w:type="dxa"/>
            <w:shd w:val="clear" w:color="auto" w:fill="FFFFFF"/>
          </w:tcPr>
          <w:p w14:paraId="6E43F320" w14:textId="77777777" w:rsidR="00456EFC" w:rsidRDefault="00456EFC" w:rsidP="00D4451C">
            <w:pPr>
              <w:rPr>
                <w:lang w:val="pt-PT"/>
              </w:rPr>
            </w:pPr>
            <w:r>
              <w:rPr>
                <w:rStyle w:val="SegmentID"/>
                <w:lang w:val="pt-PT"/>
              </w:rPr>
              <w:t>10</w:t>
            </w:r>
            <w:r>
              <w:rPr>
                <w:rStyle w:val="TransUnitID"/>
                <w:lang w:val="pt-PT"/>
              </w:rPr>
              <w:t>f76997c6-9960-4312-9d88-92609e7eeebc</w:t>
            </w:r>
          </w:p>
        </w:tc>
        <w:tc>
          <w:tcPr>
            <w:tcW w:w="4453" w:type="dxa"/>
            <w:shd w:val="clear" w:color="auto" w:fill="FFFFFF"/>
          </w:tcPr>
          <w:p w14:paraId="3FD30078" w14:textId="77777777" w:rsidR="00456EFC" w:rsidRDefault="00456EFC" w:rsidP="00D4451C">
            <w:pPr>
              <w:rPr>
                <w:lang w:val="pt-PT"/>
              </w:rPr>
            </w:pPr>
            <w:r>
              <w:rPr>
                <w:lang w:val="pt-PT"/>
              </w:rPr>
              <w:t xml:space="preserve">Após o trabalho ele se sentiu um pouco cansado, mas concluiu que </w:t>
            </w:r>
            <w:r>
              <w:rPr>
                <w:lang w:val="pt-PT"/>
              </w:rPr>
              <w:lastRenderedPageBreak/>
              <w:t>desta vez tinha acordado muito cedo e não tinha descansado o suficiente.</w:t>
            </w:r>
          </w:p>
        </w:tc>
        <w:tc>
          <w:tcPr>
            <w:tcW w:w="5424" w:type="dxa"/>
            <w:shd w:val="clear" w:color="auto" w:fill="FFFFFF"/>
          </w:tcPr>
          <w:p w14:paraId="1CC5E086" w14:textId="77777777" w:rsidR="00456EFC" w:rsidRDefault="00456EFC" w:rsidP="00D4451C">
            <w:r>
              <w:lastRenderedPageBreak/>
              <w:t xml:space="preserve">Luego de terminar el trabajo, él se sintió u poco cansado, pero concluyó que esto se debía a que había despertado muy </w:t>
            </w:r>
            <w:r>
              <w:lastRenderedPageBreak/>
              <w:t>temprano y no había conseguido descansar lo suficiente.</w:t>
            </w:r>
          </w:p>
        </w:tc>
      </w:tr>
      <w:tr w:rsidR="00456EFC" w:rsidRPr="001D3F63" w14:paraId="531728CF" w14:textId="77777777" w:rsidTr="00456EFC">
        <w:tc>
          <w:tcPr>
            <w:tcW w:w="1008" w:type="dxa"/>
            <w:shd w:val="clear" w:color="auto" w:fill="FFFFFF"/>
          </w:tcPr>
          <w:p w14:paraId="25424BD9" w14:textId="77777777" w:rsidR="00456EFC" w:rsidRDefault="00456EFC" w:rsidP="00D4451C">
            <w:pPr>
              <w:rPr>
                <w:lang w:val="pt-PT"/>
              </w:rPr>
            </w:pPr>
            <w:r>
              <w:rPr>
                <w:rStyle w:val="SegmentID"/>
                <w:lang w:val="pt-PT"/>
              </w:rPr>
              <w:lastRenderedPageBreak/>
              <w:t>11</w:t>
            </w:r>
            <w:r>
              <w:rPr>
                <w:rStyle w:val="TransUnitID"/>
                <w:lang w:val="pt-PT"/>
              </w:rPr>
              <w:t>f5e07cbb-5e41-40dd-8818-7999ad5b758a</w:t>
            </w:r>
          </w:p>
        </w:tc>
        <w:tc>
          <w:tcPr>
            <w:tcW w:w="4453" w:type="dxa"/>
            <w:shd w:val="clear" w:color="auto" w:fill="FFFFFF"/>
          </w:tcPr>
          <w:p w14:paraId="7B647CD9" w14:textId="77777777" w:rsidR="00456EFC" w:rsidRDefault="00456EFC" w:rsidP="00D4451C">
            <w:pPr>
              <w:rPr>
                <w:lang w:val="pt-PT"/>
              </w:rPr>
            </w:pPr>
            <w:r>
              <w:rPr>
                <w:lang w:val="pt-PT"/>
              </w:rPr>
              <w:t>No próximo domingo teve dificuldade em se levantar da cama, sentia-se cansado e foi andando lentamente até a igreja.</w:t>
            </w:r>
          </w:p>
        </w:tc>
        <w:tc>
          <w:tcPr>
            <w:tcW w:w="5424" w:type="dxa"/>
            <w:shd w:val="clear" w:color="auto" w:fill="FFFFFF"/>
          </w:tcPr>
          <w:p w14:paraId="591699CD" w14:textId="77777777" w:rsidR="00456EFC" w:rsidRDefault="00456EFC" w:rsidP="00D4451C">
            <w:r>
              <w:t>Para el domingo siguiente, tuvo dificultades para levantarse de la cama, se sentía cansado y lentamente fue andando hasta la iglesia.</w:t>
            </w:r>
          </w:p>
        </w:tc>
      </w:tr>
      <w:tr w:rsidR="00456EFC" w:rsidRPr="001D3F63" w14:paraId="5D9D6A64" w14:textId="77777777" w:rsidTr="00456EFC">
        <w:tc>
          <w:tcPr>
            <w:tcW w:w="1008" w:type="dxa"/>
            <w:shd w:val="clear" w:color="auto" w:fill="FFFFFF"/>
          </w:tcPr>
          <w:p w14:paraId="3A857726" w14:textId="77777777" w:rsidR="00456EFC" w:rsidRDefault="00456EFC" w:rsidP="00D4451C">
            <w:pPr>
              <w:rPr>
                <w:lang w:val="pt-PT"/>
              </w:rPr>
            </w:pPr>
            <w:r>
              <w:rPr>
                <w:rStyle w:val="SegmentID"/>
                <w:lang w:val="pt-PT"/>
              </w:rPr>
              <w:t>12</w:t>
            </w:r>
            <w:r>
              <w:rPr>
                <w:rStyle w:val="TransUnitID"/>
                <w:lang w:val="pt-PT"/>
              </w:rPr>
              <w:t>f5e07cbb-5e41-40dd-8818-7999ad5b758a</w:t>
            </w:r>
          </w:p>
        </w:tc>
        <w:tc>
          <w:tcPr>
            <w:tcW w:w="4453" w:type="dxa"/>
            <w:shd w:val="clear" w:color="auto" w:fill="FFFFFF"/>
          </w:tcPr>
          <w:p w14:paraId="2D38C080" w14:textId="77777777" w:rsidR="00456EFC" w:rsidRDefault="00456EFC" w:rsidP="00D4451C">
            <w:pPr>
              <w:rPr>
                <w:lang w:val="pt-PT"/>
              </w:rPr>
            </w:pPr>
            <w:r>
              <w:rPr>
                <w:lang w:val="pt-PT"/>
              </w:rPr>
              <w:t>Fez seu trabalho, como das outras vezes, porém o ânimo não era mais o mesmo.</w:t>
            </w:r>
          </w:p>
        </w:tc>
        <w:tc>
          <w:tcPr>
            <w:tcW w:w="5424" w:type="dxa"/>
            <w:shd w:val="clear" w:color="auto" w:fill="FFFFFF"/>
          </w:tcPr>
          <w:p w14:paraId="753DC437" w14:textId="77777777" w:rsidR="00456EFC" w:rsidRDefault="00456EFC" w:rsidP="00D4451C">
            <w:r>
              <w:t>Hizo su trabajo, como las veces anteriores, pero el ánimo ya no era el mismo.</w:t>
            </w:r>
          </w:p>
        </w:tc>
      </w:tr>
      <w:tr w:rsidR="00456EFC" w:rsidRPr="001D3F63" w14:paraId="7E2A01A2" w14:textId="77777777" w:rsidTr="00456EFC">
        <w:tc>
          <w:tcPr>
            <w:tcW w:w="1008" w:type="dxa"/>
            <w:shd w:val="clear" w:color="auto" w:fill="FFFFFF"/>
          </w:tcPr>
          <w:p w14:paraId="7B075445" w14:textId="77777777" w:rsidR="00456EFC" w:rsidRDefault="00456EFC" w:rsidP="00D4451C">
            <w:pPr>
              <w:rPr>
                <w:lang w:val="pt-PT"/>
              </w:rPr>
            </w:pPr>
            <w:r>
              <w:rPr>
                <w:rStyle w:val="SegmentID"/>
                <w:lang w:val="pt-PT"/>
              </w:rPr>
              <w:t>13</w:t>
            </w:r>
            <w:r>
              <w:rPr>
                <w:rStyle w:val="TransUnitID"/>
                <w:lang w:val="pt-PT"/>
              </w:rPr>
              <w:t>dbc4fc18-9528-4d43-a1db-3744241f418b</w:t>
            </w:r>
          </w:p>
        </w:tc>
        <w:tc>
          <w:tcPr>
            <w:tcW w:w="4453" w:type="dxa"/>
            <w:shd w:val="clear" w:color="auto" w:fill="FFFFFF"/>
          </w:tcPr>
          <w:p w14:paraId="6338C204" w14:textId="77777777" w:rsidR="00456EFC" w:rsidRDefault="00456EFC" w:rsidP="00D4451C">
            <w:pPr>
              <w:rPr>
                <w:lang w:val="pt-PT"/>
              </w:rPr>
            </w:pPr>
            <w:r>
              <w:rPr>
                <w:lang w:val="pt-PT"/>
              </w:rPr>
              <w:t>Cansado e não se sentindo bem o homem voltou para casa.</w:t>
            </w:r>
          </w:p>
        </w:tc>
        <w:tc>
          <w:tcPr>
            <w:tcW w:w="5424" w:type="dxa"/>
            <w:shd w:val="clear" w:color="auto" w:fill="FFFFFF"/>
          </w:tcPr>
          <w:p w14:paraId="13780379" w14:textId="77777777" w:rsidR="00456EFC" w:rsidRDefault="00456EFC" w:rsidP="00D4451C">
            <w:r>
              <w:t>Cansado y sin sentirse bien, el hombre regreso a su casa.</w:t>
            </w:r>
          </w:p>
        </w:tc>
      </w:tr>
      <w:tr w:rsidR="00456EFC" w:rsidRPr="001D3F63" w14:paraId="6E237DA2" w14:textId="77777777" w:rsidTr="00456EFC">
        <w:tc>
          <w:tcPr>
            <w:tcW w:w="1008" w:type="dxa"/>
            <w:shd w:val="clear" w:color="auto" w:fill="FFFFFF"/>
          </w:tcPr>
          <w:p w14:paraId="2C8DAB66" w14:textId="77777777" w:rsidR="00456EFC" w:rsidRDefault="00456EFC" w:rsidP="00D4451C">
            <w:pPr>
              <w:rPr>
                <w:lang w:val="pt-PT"/>
              </w:rPr>
            </w:pPr>
            <w:r>
              <w:rPr>
                <w:rStyle w:val="SegmentID"/>
                <w:lang w:val="pt-PT"/>
              </w:rPr>
              <w:t>14</w:t>
            </w:r>
            <w:r>
              <w:rPr>
                <w:rStyle w:val="TransUnitID"/>
                <w:lang w:val="pt-PT"/>
              </w:rPr>
              <w:t>61f8c546-8a23-4d38-88f8-ff603a1db4b0</w:t>
            </w:r>
          </w:p>
        </w:tc>
        <w:tc>
          <w:tcPr>
            <w:tcW w:w="4453" w:type="dxa"/>
            <w:shd w:val="clear" w:color="auto" w:fill="FFFFFF"/>
          </w:tcPr>
          <w:p w14:paraId="51F53228" w14:textId="77777777" w:rsidR="00456EFC" w:rsidRDefault="00456EFC" w:rsidP="00D4451C">
            <w:pPr>
              <w:rPr>
                <w:lang w:val="pt-PT"/>
              </w:rPr>
            </w:pPr>
            <w:r>
              <w:rPr>
                <w:lang w:val="pt-PT"/>
              </w:rPr>
              <w:t>Na semana seguinte ele se sentiu mais doente ainda, e assim foi piorando, semana após semana, até que procurou o médico da cidade.</w:t>
            </w:r>
          </w:p>
        </w:tc>
        <w:tc>
          <w:tcPr>
            <w:tcW w:w="5424" w:type="dxa"/>
            <w:shd w:val="clear" w:color="auto" w:fill="FFFFFF"/>
          </w:tcPr>
          <w:p w14:paraId="46921B06" w14:textId="77777777" w:rsidR="00456EFC" w:rsidRDefault="00456EFC" w:rsidP="00D4451C">
            <w:r>
              <w:t>La siguiente semana, el campanero se sentía aún más enfermo, y continúo empeorando, semana tras semana, hasta que fue en la búsqueda del médico de la ciudad.</w:t>
            </w:r>
          </w:p>
        </w:tc>
      </w:tr>
      <w:tr w:rsidR="00456EFC" w:rsidRPr="001D3F63" w14:paraId="0FD0BB1B" w14:textId="77777777" w:rsidTr="00456EFC">
        <w:tc>
          <w:tcPr>
            <w:tcW w:w="1008" w:type="dxa"/>
            <w:shd w:val="clear" w:color="auto" w:fill="FFFFFF"/>
          </w:tcPr>
          <w:p w14:paraId="6297A27D" w14:textId="77777777" w:rsidR="00456EFC" w:rsidRDefault="00456EFC" w:rsidP="00D4451C">
            <w:pPr>
              <w:rPr>
                <w:lang w:val="pt-PT"/>
              </w:rPr>
            </w:pPr>
            <w:r>
              <w:rPr>
                <w:rStyle w:val="SegmentID"/>
                <w:lang w:val="pt-PT"/>
              </w:rPr>
              <w:t>15</w:t>
            </w:r>
            <w:r>
              <w:rPr>
                <w:rStyle w:val="TransUnitID"/>
                <w:lang w:val="pt-PT"/>
              </w:rPr>
              <w:t>61f8c546-8a23-4d38-88f8-ff603a1db4b0</w:t>
            </w:r>
          </w:p>
        </w:tc>
        <w:tc>
          <w:tcPr>
            <w:tcW w:w="4453" w:type="dxa"/>
            <w:shd w:val="clear" w:color="auto" w:fill="FFFFFF"/>
          </w:tcPr>
          <w:p w14:paraId="6E419250" w14:textId="77777777" w:rsidR="00456EFC" w:rsidRDefault="00456EFC" w:rsidP="00D4451C">
            <w:pPr>
              <w:rPr>
                <w:lang w:val="pt-PT"/>
              </w:rPr>
            </w:pPr>
            <w:r>
              <w:rPr>
                <w:lang w:val="pt-PT"/>
              </w:rPr>
              <w:t xml:space="preserve">Fez todos os exames solicitados e, no final da consulta, o médico lhe disse que não sabia a razão de seu </w:t>
            </w:r>
            <w:proofErr w:type="gramStart"/>
            <w:r>
              <w:rPr>
                <w:lang w:val="pt-PT"/>
              </w:rPr>
              <w:t>mal estar</w:t>
            </w:r>
            <w:proofErr w:type="gramEnd"/>
            <w:r>
              <w:rPr>
                <w:lang w:val="pt-PT"/>
              </w:rPr>
              <w:t xml:space="preserve"> e não sabia o que fazer, além de lhe recomendar repouso.</w:t>
            </w:r>
          </w:p>
        </w:tc>
        <w:tc>
          <w:tcPr>
            <w:tcW w:w="5424" w:type="dxa"/>
            <w:shd w:val="clear" w:color="auto" w:fill="FFFFFF"/>
          </w:tcPr>
          <w:p w14:paraId="6496FF65" w14:textId="77777777" w:rsidR="00456EFC" w:rsidRDefault="00456EFC" w:rsidP="00D4451C">
            <w:r>
              <w:t xml:space="preserve">Realizó todos los exámenes que le solicitaron y, al finalizar la consulta, el médico le dijo que no podía encontrar el motivo de su malestar y que no sabía </w:t>
            </w:r>
            <w:proofErr w:type="spellStart"/>
            <w:r>
              <w:t>que</w:t>
            </w:r>
            <w:proofErr w:type="spellEnd"/>
            <w:r>
              <w:t xml:space="preserve"> hacer, sino más que recomendarle reposo.</w:t>
            </w:r>
          </w:p>
        </w:tc>
      </w:tr>
      <w:tr w:rsidR="00456EFC" w:rsidRPr="001D3F63" w14:paraId="760BDC84" w14:textId="77777777" w:rsidTr="00456EFC">
        <w:tc>
          <w:tcPr>
            <w:tcW w:w="1008" w:type="dxa"/>
            <w:shd w:val="clear" w:color="auto" w:fill="FFFFFF"/>
          </w:tcPr>
          <w:p w14:paraId="55A6C67C" w14:textId="77777777" w:rsidR="00456EFC" w:rsidRDefault="00456EFC" w:rsidP="00D4451C">
            <w:pPr>
              <w:rPr>
                <w:lang w:val="pt-PT"/>
              </w:rPr>
            </w:pPr>
            <w:r>
              <w:rPr>
                <w:rStyle w:val="SegmentID"/>
                <w:lang w:val="pt-PT"/>
              </w:rPr>
              <w:t>16</w:t>
            </w:r>
            <w:r>
              <w:rPr>
                <w:rStyle w:val="TransUnitID"/>
                <w:lang w:val="pt-PT"/>
              </w:rPr>
              <w:t>16b94fe1-cd9c-419e-a7b3-433465f51778</w:t>
            </w:r>
          </w:p>
        </w:tc>
        <w:tc>
          <w:tcPr>
            <w:tcW w:w="4453" w:type="dxa"/>
            <w:shd w:val="clear" w:color="auto" w:fill="FFFFFF"/>
          </w:tcPr>
          <w:p w14:paraId="7A196E6A" w14:textId="77777777" w:rsidR="00456EFC" w:rsidRDefault="00456EFC" w:rsidP="00D4451C">
            <w:pPr>
              <w:rPr>
                <w:lang w:val="pt-PT"/>
              </w:rPr>
            </w:pPr>
            <w:r>
              <w:rPr>
                <w:rStyle w:val="Tag"/>
                <w:lang w:val="pt-PT"/>
              </w:rPr>
              <w:t>&lt;44/</w:t>
            </w:r>
            <w:proofErr w:type="gramStart"/>
            <w:r>
              <w:rPr>
                <w:rStyle w:val="Tag"/>
                <w:lang w:val="pt-PT"/>
              </w:rPr>
              <w:t>&gt;&lt;45</w:t>
            </w:r>
            <w:proofErr w:type="gramEnd"/>
            <w:r>
              <w:rPr>
                <w:rStyle w:val="Tag"/>
                <w:lang w:val="pt-PT"/>
              </w:rPr>
              <w:t>&gt;</w:t>
            </w:r>
            <w:r>
              <w:rPr>
                <w:lang w:val="pt-PT"/>
              </w:rPr>
              <w:t xml:space="preserve">Aí ele foi piorando, porém ainda fazia seu </w:t>
            </w:r>
            <w:r>
              <w:rPr>
                <w:rStyle w:val="Tag"/>
                <w:lang w:val="pt-PT"/>
              </w:rPr>
              <w:t>&lt;46&gt;</w:t>
            </w:r>
            <w:r>
              <w:rPr>
                <w:lang w:val="pt-PT"/>
              </w:rPr>
              <w:t>trabalho de tocar o sino no domingo</w:t>
            </w:r>
            <w:r>
              <w:rPr>
                <w:rStyle w:val="Tag"/>
                <w:lang w:val="pt-PT"/>
              </w:rPr>
              <w:t>&lt;/46&gt;</w:t>
            </w:r>
            <w:r>
              <w:rPr>
                <w:lang w:val="pt-PT"/>
              </w:rPr>
              <w:t xml:space="preserve"> e suas outras tarefas na igreja.</w:t>
            </w:r>
            <w:r>
              <w:rPr>
                <w:rStyle w:val="Tag"/>
                <w:lang w:val="pt-PT"/>
              </w:rPr>
              <w:t>&lt;/45&gt;</w:t>
            </w:r>
          </w:p>
        </w:tc>
        <w:tc>
          <w:tcPr>
            <w:tcW w:w="5424" w:type="dxa"/>
            <w:shd w:val="clear" w:color="auto" w:fill="FFFFFF"/>
          </w:tcPr>
          <w:p w14:paraId="3CADE3E0" w14:textId="77777777" w:rsidR="00456EFC" w:rsidRDefault="00456EFC" w:rsidP="00D4451C">
            <w:r>
              <w:rPr>
                <w:rStyle w:val="Tag"/>
              </w:rPr>
              <w:t>&lt;44/&gt;</w:t>
            </w:r>
            <w:r>
              <w:t xml:space="preserve">Ahí  él fue empeorando, pero </w:t>
            </w:r>
            <w:proofErr w:type="spellStart"/>
            <w:r>
              <w:t>aún</w:t>
            </w:r>
            <w:proofErr w:type="spellEnd"/>
            <w:r>
              <w:t xml:space="preserve"> así realizaba su trabajo de campanero cada domingo, entre otras tareas de la iglesia.</w:t>
            </w:r>
          </w:p>
        </w:tc>
      </w:tr>
      <w:tr w:rsidR="00456EFC" w:rsidRPr="001D3F63" w14:paraId="37390257" w14:textId="77777777" w:rsidTr="00456EFC">
        <w:tc>
          <w:tcPr>
            <w:tcW w:w="1008" w:type="dxa"/>
            <w:shd w:val="clear" w:color="auto" w:fill="FFFFFF"/>
          </w:tcPr>
          <w:p w14:paraId="4017B37B" w14:textId="77777777" w:rsidR="00456EFC" w:rsidRDefault="00456EFC" w:rsidP="00D4451C">
            <w:pPr>
              <w:rPr>
                <w:lang w:val="pt-PT"/>
              </w:rPr>
            </w:pPr>
            <w:r>
              <w:rPr>
                <w:rStyle w:val="SegmentID"/>
                <w:lang w:val="pt-PT"/>
              </w:rPr>
              <w:t>17</w:t>
            </w:r>
            <w:r>
              <w:rPr>
                <w:rStyle w:val="TransUnitID"/>
                <w:lang w:val="pt-PT"/>
              </w:rPr>
              <w:t>5ca4daeb-7eae-4d51-84d8-4ce197a43ab6</w:t>
            </w:r>
          </w:p>
        </w:tc>
        <w:tc>
          <w:tcPr>
            <w:tcW w:w="4453" w:type="dxa"/>
            <w:shd w:val="clear" w:color="auto" w:fill="FFFFFF"/>
          </w:tcPr>
          <w:p w14:paraId="684D5584" w14:textId="77777777" w:rsidR="00456EFC" w:rsidRDefault="00456EFC" w:rsidP="00D4451C">
            <w:pPr>
              <w:rPr>
                <w:lang w:val="pt-PT"/>
              </w:rPr>
            </w:pPr>
            <w:r>
              <w:rPr>
                <w:lang w:val="pt-PT"/>
              </w:rPr>
              <w:t>Um dia ele estava realmente se sentindo muito mal quando um homem simpático, no mercado onde comprava suas frutas, lhe falou:</w:t>
            </w:r>
          </w:p>
        </w:tc>
        <w:tc>
          <w:tcPr>
            <w:tcW w:w="5424" w:type="dxa"/>
            <w:shd w:val="clear" w:color="auto" w:fill="FFFFFF"/>
          </w:tcPr>
          <w:p w14:paraId="79D68F01" w14:textId="77777777" w:rsidR="00456EFC" w:rsidRDefault="00456EFC" w:rsidP="00D4451C">
            <w:r>
              <w:t>Un día, él se sentía realmente muy mal, cuando un hombre simpático, en el mercado donde él compraba frutas, le dijo:</w:t>
            </w:r>
          </w:p>
        </w:tc>
      </w:tr>
      <w:tr w:rsidR="00456EFC" w:rsidRPr="001D3F63" w14:paraId="3E6308E4" w14:textId="77777777" w:rsidTr="00456EFC">
        <w:tc>
          <w:tcPr>
            <w:tcW w:w="1008" w:type="dxa"/>
            <w:shd w:val="clear" w:color="auto" w:fill="FFFFFF"/>
          </w:tcPr>
          <w:p w14:paraId="211B8984" w14:textId="77777777" w:rsidR="00456EFC" w:rsidRDefault="00456EFC" w:rsidP="00D4451C">
            <w:pPr>
              <w:rPr>
                <w:lang w:val="pt-PT"/>
              </w:rPr>
            </w:pPr>
            <w:r>
              <w:rPr>
                <w:rStyle w:val="SegmentID"/>
                <w:lang w:val="pt-PT"/>
              </w:rPr>
              <w:t>18</w:t>
            </w:r>
            <w:r>
              <w:rPr>
                <w:rStyle w:val="TransUnitID"/>
                <w:lang w:val="pt-PT"/>
              </w:rPr>
              <w:t>186cbfd3-66fb-424e-b70b-32b71790e2ae</w:t>
            </w:r>
          </w:p>
        </w:tc>
        <w:tc>
          <w:tcPr>
            <w:tcW w:w="4453" w:type="dxa"/>
            <w:shd w:val="clear" w:color="auto" w:fill="FFFFFF"/>
          </w:tcPr>
          <w:p w14:paraId="3877527D" w14:textId="77777777" w:rsidR="00456EFC" w:rsidRDefault="00456EFC" w:rsidP="00D4451C">
            <w:pPr>
              <w:rPr>
                <w:lang w:val="pt-PT"/>
              </w:rPr>
            </w:pPr>
            <w:r>
              <w:rPr>
                <w:lang w:val="pt-PT"/>
              </w:rPr>
              <w:t>- “</w:t>
            </w:r>
            <w:proofErr w:type="gramStart"/>
            <w:r>
              <w:rPr>
                <w:rStyle w:val="Tag"/>
                <w:lang w:val="pt-PT"/>
              </w:rPr>
              <w:t>&lt;49</w:t>
            </w:r>
            <w:proofErr w:type="gramEnd"/>
            <w:r>
              <w:rPr>
                <w:rStyle w:val="Tag"/>
                <w:lang w:val="pt-PT"/>
              </w:rPr>
              <w:t>&gt;</w:t>
            </w:r>
            <w:r>
              <w:rPr>
                <w:lang w:val="pt-PT"/>
              </w:rPr>
              <w:t>Desde que médico não pôde lhe ajudar, deixe-me lhe oferecer uma sugestão.</w:t>
            </w:r>
            <w:r>
              <w:rPr>
                <w:rStyle w:val="Tag"/>
                <w:lang w:val="pt-PT"/>
              </w:rPr>
              <w:t>&lt;/49&gt;</w:t>
            </w:r>
          </w:p>
        </w:tc>
        <w:tc>
          <w:tcPr>
            <w:tcW w:w="5424" w:type="dxa"/>
            <w:shd w:val="clear" w:color="auto" w:fill="FFFFFF"/>
          </w:tcPr>
          <w:p w14:paraId="54A44E77" w14:textId="77777777" w:rsidR="00456EFC" w:rsidRDefault="00456EFC" w:rsidP="00D4451C">
            <w:r>
              <w:rPr>
                <w:rStyle w:val="Tag"/>
              </w:rPr>
              <w:t>&lt;Italic&gt;</w:t>
            </w:r>
            <w:r>
              <w:t>– "Ya que el médico no consigue ayudarle, permítame sugerirle algo.</w:t>
            </w:r>
            <w:r>
              <w:rPr>
                <w:rStyle w:val="Tag"/>
              </w:rPr>
              <w:t>&lt;/Italic&gt;</w:t>
            </w:r>
          </w:p>
        </w:tc>
      </w:tr>
      <w:tr w:rsidR="00456EFC" w:rsidRPr="001D3F63" w14:paraId="13809837" w14:textId="77777777" w:rsidTr="00456EFC">
        <w:tc>
          <w:tcPr>
            <w:tcW w:w="1008" w:type="dxa"/>
            <w:shd w:val="clear" w:color="auto" w:fill="FFFFFF"/>
          </w:tcPr>
          <w:p w14:paraId="7858EE9D" w14:textId="77777777" w:rsidR="00456EFC" w:rsidRDefault="00456EFC" w:rsidP="00D4451C">
            <w:pPr>
              <w:rPr>
                <w:lang w:val="pt-PT"/>
              </w:rPr>
            </w:pPr>
            <w:r>
              <w:rPr>
                <w:rStyle w:val="SegmentID"/>
                <w:lang w:val="pt-PT"/>
              </w:rPr>
              <w:lastRenderedPageBreak/>
              <w:t>19</w:t>
            </w:r>
            <w:r>
              <w:rPr>
                <w:rStyle w:val="TransUnitID"/>
                <w:lang w:val="pt-PT"/>
              </w:rPr>
              <w:t>186cbfd3-66fb-424e-b70b-32b71790e2ae</w:t>
            </w:r>
          </w:p>
        </w:tc>
        <w:tc>
          <w:tcPr>
            <w:tcW w:w="4453" w:type="dxa"/>
            <w:shd w:val="clear" w:color="auto" w:fill="FFFFFF"/>
          </w:tcPr>
          <w:p w14:paraId="06C6EA6F" w14:textId="77777777" w:rsidR="00456EFC" w:rsidRDefault="00456EFC" w:rsidP="00D4451C">
            <w:pPr>
              <w:rPr>
                <w:lang w:val="pt-PT"/>
              </w:rPr>
            </w:pPr>
            <w:proofErr w:type="gramStart"/>
            <w:r>
              <w:rPr>
                <w:rStyle w:val="Tag"/>
                <w:lang w:val="pt-PT"/>
              </w:rPr>
              <w:t>&lt;49</w:t>
            </w:r>
            <w:proofErr w:type="gramEnd"/>
            <w:r>
              <w:rPr>
                <w:rStyle w:val="Tag"/>
                <w:lang w:val="pt-PT"/>
              </w:rPr>
              <w:t>&gt;</w:t>
            </w:r>
            <w:r>
              <w:rPr>
                <w:lang w:val="pt-PT"/>
              </w:rPr>
              <w:t>No alto da montanha, aqui perto, mora um sábio que dizem poder responder a qualquer pergunta e ajudar a resolver qualquer problema – por que não vai até lá e vê se ele pode lhe ajudar?</w:t>
            </w:r>
            <w:r>
              <w:rPr>
                <w:rStyle w:val="Tag"/>
                <w:lang w:val="pt-PT"/>
              </w:rPr>
              <w:t>&lt;/</w:t>
            </w:r>
            <w:proofErr w:type="gramStart"/>
            <w:r>
              <w:rPr>
                <w:rStyle w:val="Tag"/>
                <w:lang w:val="pt-PT"/>
              </w:rPr>
              <w:t>49</w:t>
            </w:r>
            <w:proofErr w:type="gramEnd"/>
            <w:r>
              <w:rPr>
                <w:rStyle w:val="Tag"/>
                <w:lang w:val="pt-PT"/>
              </w:rPr>
              <w:t>&gt;</w:t>
            </w:r>
            <w:r>
              <w:rPr>
                <w:lang w:val="pt-PT"/>
              </w:rPr>
              <w:t>”.</w:t>
            </w:r>
          </w:p>
        </w:tc>
        <w:tc>
          <w:tcPr>
            <w:tcW w:w="5424" w:type="dxa"/>
            <w:shd w:val="clear" w:color="auto" w:fill="FFFFFF"/>
          </w:tcPr>
          <w:p w14:paraId="181C5F4C" w14:textId="77777777" w:rsidR="00456EFC" w:rsidRDefault="00456EFC" w:rsidP="00D4451C">
            <w:r>
              <w:rPr>
                <w:rStyle w:val="Tag"/>
              </w:rPr>
              <w:t>&lt;Italic&gt;</w:t>
            </w:r>
            <w:r>
              <w:t>Arriba, en lo alto de la montaña, vive un sabio que, según dicen, puede responder a cualquier pregunta y ayudar a resolver cualquier problema. – ¿Por qué no va hasta allí y averigua si él le puede ayudar?"</w:t>
            </w:r>
            <w:r>
              <w:rPr>
                <w:rStyle w:val="Tag"/>
              </w:rPr>
              <w:t>&lt;/Italic&gt;</w:t>
            </w:r>
          </w:p>
        </w:tc>
      </w:tr>
      <w:tr w:rsidR="00456EFC" w:rsidRPr="001D3F63" w14:paraId="025BEC70" w14:textId="77777777" w:rsidTr="00456EFC">
        <w:tc>
          <w:tcPr>
            <w:tcW w:w="1008" w:type="dxa"/>
            <w:shd w:val="clear" w:color="auto" w:fill="FFFFFF"/>
          </w:tcPr>
          <w:p w14:paraId="475C32E6" w14:textId="77777777" w:rsidR="00456EFC" w:rsidRDefault="00456EFC" w:rsidP="00D4451C">
            <w:pPr>
              <w:rPr>
                <w:lang w:val="pt-PT"/>
              </w:rPr>
            </w:pPr>
            <w:r>
              <w:rPr>
                <w:rStyle w:val="SegmentID"/>
                <w:lang w:val="pt-PT"/>
              </w:rPr>
              <w:t>20</w:t>
            </w:r>
            <w:r>
              <w:rPr>
                <w:rStyle w:val="TransUnitID"/>
                <w:lang w:val="pt-PT"/>
              </w:rPr>
              <w:t>cc6086f6-e2fb-4d8a-a5b6-bd09ca0a160f</w:t>
            </w:r>
          </w:p>
        </w:tc>
        <w:tc>
          <w:tcPr>
            <w:tcW w:w="4453" w:type="dxa"/>
            <w:shd w:val="clear" w:color="auto" w:fill="FFFFFF"/>
          </w:tcPr>
          <w:p w14:paraId="37196EE2" w14:textId="77777777" w:rsidR="00456EFC" w:rsidRDefault="00456EFC" w:rsidP="00D4451C">
            <w:pPr>
              <w:rPr>
                <w:lang w:val="pt-PT"/>
              </w:rPr>
            </w:pPr>
            <w:r>
              <w:rPr>
                <w:lang w:val="pt-PT"/>
              </w:rPr>
              <w:t>Como não tinha nada a perder e estava se sentindo horrível, ele usou suas últimas forças para subir a montanha, parando muitas vezes para descansar.</w:t>
            </w:r>
          </w:p>
        </w:tc>
        <w:tc>
          <w:tcPr>
            <w:tcW w:w="5424" w:type="dxa"/>
            <w:shd w:val="clear" w:color="auto" w:fill="FFFFFF"/>
          </w:tcPr>
          <w:p w14:paraId="65BF98F5" w14:textId="77777777" w:rsidR="00456EFC" w:rsidRDefault="00456EFC" w:rsidP="00D4451C">
            <w:r>
              <w:t xml:space="preserve">Como no tenía nada que perder y se sentía horrible, con sus últimas fuerzas, él subió la montaña, deteniéndose varias veces para tomar descanso. </w:t>
            </w:r>
          </w:p>
        </w:tc>
      </w:tr>
      <w:tr w:rsidR="00456EFC" w:rsidRPr="001D3F63" w14:paraId="11F4439D" w14:textId="77777777" w:rsidTr="00456EFC">
        <w:tc>
          <w:tcPr>
            <w:tcW w:w="1008" w:type="dxa"/>
            <w:shd w:val="clear" w:color="auto" w:fill="FFFFFF"/>
          </w:tcPr>
          <w:p w14:paraId="1B8A3AB7" w14:textId="77777777" w:rsidR="00456EFC" w:rsidRDefault="00456EFC" w:rsidP="00D4451C">
            <w:pPr>
              <w:rPr>
                <w:lang w:val="pt-PT"/>
              </w:rPr>
            </w:pPr>
            <w:r>
              <w:rPr>
                <w:rStyle w:val="SegmentID"/>
                <w:lang w:val="pt-PT"/>
              </w:rPr>
              <w:t>21</w:t>
            </w:r>
            <w:r>
              <w:rPr>
                <w:rStyle w:val="TransUnitID"/>
                <w:lang w:val="pt-PT"/>
              </w:rPr>
              <w:t>e07a83f6-31a6-476c-b4db-3d0aea44665f</w:t>
            </w:r>
          </w:p>
        </w:tc>
        <w:tc>
          <w:tcPr>
            <w:tcW w:w="4453" w:type="dxa"/>
            <w:shd w:val="clear" w:color="auto" w:fill="FFFFFF"/>
          </w:tcPr>
          <w:p w14:paraId="20FB308A" w14:textId="77777777" w:rsidR="00456EFC" w:rsidRDefault="00456EFC" w:rsidP="00D4451C">
            <w:pPr>
              <w:rPr>
                <w:lang w:val="pt-PT"/>
              </w:rPr>
            </w:pPr>
            <w:r>
              <w:rPr>
                <w:lang w:val="pt-PT"/>
              </w:rPr>
              <w:t>Finalmente avistou uma clareira.</w:t>
            </w:r>
          </w:p>
        </w:tc>
        <w:tc>
          <w:tcPr>
            <w:tcW w:w="5424" w:type="dxa"/>
            <w:shd w:val="clear" w:color="auto" w:fill="FFFFFF"/>
          </w:tcPr>
          <w:p w14:paraId="5F81CF22" w14:textId="77777777" w:rsidR="00456EFC" w:rsidRDefault="00456EFC" w:rsidP="00D4451C">
            <w:r>
              <w:t>Finalmente, consiguió avistar un claro.</w:t>
            </w:r>
          </w:p>
        </w:tc>
      </w:tr>
      <w:tr w:rsidR="00456EFC" w:rsidRPr="001D3F63" w14:paraId="5D52F283" w14:textId="77777777" w:rsidTr="00456EFC">
        <w:tc>
          <w:tcPr>
            <w:tcW w:w="1008" w:type="dxa"/>
            <w:shd w:val="clear" w:color="auto" w:fill="FFFFFF"/>
          </w:tcPr>
          <w:p w14:paraId="62D2A5F7" w14:textId="77777777" w:rsidR="00456EFC" w:rsidRDefault="00456EFC" w:rsidP="00D4451C">
            <w:pPr>
              <w:rPr>
                <w:lang w:val="pt-PT"/>
              </w:rPr>
            </w:pPr>
            <w:r>
              <w:rPr>
                <w:rStyle w:val="SegmentID"/>
                <w:lang w:val="pt-PT"/>
              </w:rPr>
              <w:t>22</w:t>
            </w:r>
            <w:r>
              <w:rPr>
                <w:rStyle w:val="TransUnitID"/>
                <w:lang w:val="pt-PT"/>
              </w:rPr>
              <w:t>e07a83f6-31a6-476c-b4db-3d0aea44665f</w:t>
            </w:r>
          </w:p>
        </w:tc>
        <w:tc>
          <w:tcPr>
            <w:tcW w:w="4453" w:type="dxa"/>
            <w:shd w:val="clear" w:color="auto" w:fill="FFFFFF"/>
          </w:tcPr>
          <w:p w14:paraId="4635DCF5" w14:textId="77777777" w:rsidR="00456EFC" w:rsidRDefault="00456EFC" w:rsidP="00D4451C">
            <w:pPr>
              <w:rPr>
                <w:lang w:val="pt-PT"/>
              </w:rPr>
            </w:pPr>
            <w:r>
              <w:rPr>
                <w:lang w:val="pt-PT"/>
              </w:rPr>
              <w:t>Aproximou-se da porta e, quando fez menção de bater, esta se abriu sozinha liberando um breve ruído...</w:t>
            </w:r>
          </w:p>
        </w:tc>
        <w:tc>
          <w:tcPr>
            <w:tcW w:w="5424" w:type="dxa"/>
            <w:shd w:val="clear" w:color="auto" w:fill="FFFFFF"/>
          </w:tcPr>
          <w:p w14:paraId="1B6A6FE2" w14:textId="77777777" w:rsidR="00456EFC" w:rsidRDefault="00456EFC" w:rsidP="00D4451C">
            <w:r>
              <w:t>Se aproximó a la entrada, y cuando estaba a punto de tocar, la puerta se abrió sola, liberando un breve ruido...</w:t>
            </w:r>
          </w:p>
        </w:tc>
      </w:tr>
      <w:tr w:rsidR="00456EFC" w14:paraId="3854F229" w14:textId="77777777" w:rsidTr="00456EFC">
        <w:tc>
          <w:tcPr>
            <w:tcW w:w="1008" w:type="dxa"/>
            <w:shd w:val="clear" w:color="auto" w:fill="FFFFFF"/>
          </w:tcPr>
          <w:p w14:paraId="522E7B62" w14:textId="77777777" w:rsidR="00456EFC" w:rsidRDefault="00456EFC" w:rsidP="00D4451C">
            <w:pPr>
              <w:rPr>
                <w:lang w:val="pt-PT"/>
              </w:rPr>
            </w:pPr>
            <w:r>
              <w:rPr>
                <w:rStyle w:val="SegmentID"/>
                <w:lang w:val="pt-PT"/>
              </w:rPr>
              <w:t>23</w:t>
            </w:r>
            <w:r>
              <w:rPr>
                <w:rStyle w:val="TransUnitID"/>
                <w:lang w:val="pt-PT"/>
              </w:rPr>
              <w:t>e07a83f6-31a6-476c-b4db-3d0aea44665f</w:t>
            </w:r>
          </w:p>
        </w:tc>
        <w:tc>
          <w:tcPr>
            <w:tcW w:w="4453" w:type="dxa"/>
            <w:shd w:val="clear" w:color="auto" w:fill="FFFFFF"/>
          </w:tcPr>
          <w:p w14:paraId="5C4038BD" w14:textId="77777777" w:rsidR="00456EFC" w:rsidRDefault="00456EFC" w:rsidP="00D4451C">
            <w:pPr>
              <w:rPr>
                <w:lang w:val="pt-PT"/>
              </w:rPr>
            </w:pPr>
            <w:proofErr w:type="spellStart"/>
            <w:proofErr w:type="gramStart"/>
            <w:r>
              <w:rPr>
                <w:lang w:val="pt-PT"/>
              </w:rPr>
              <w:t>inheemm</w:t>
            </w:r>
            <w:proofErr w:type="spellEnd"/>
            <w:proofErr w:type="gramEnd"/>
            <w:r>
              <w:rPr>
                <w:lang w:val="pt-PT"/>
              </w:rPr>
              <w:t>.</w:t>
            </w:r>
          </w:p>
        </w:tc>
        <w:tc>
          <w:tcPr>
            <w:tcW w:w="5424" w:type="dxa"/>
            <w:shd w:val="clear" w:color="auto" w:fill="FFFFFF"/>
          </w:tcPr>
          <w:p w14:paraId="26CD9835" w14:textId="77777777" w:rsidR="00456EFC" w:rsidRDefault="00456EFC" w:rsidP="00D4451C">
            <w:proofErr w:type="spellStart"/>
            <w:r>
              <w:t>Ñicccc</w:t>
            </w:r>
            <w:proofErr w:type="spellEnd"/>
            <w:r>
              <w:t xml:space="preserve">... </w:t>
            </w:r>
          </w:p>
        </w:tc>
      </w:tr>
      <w:tr w:rsidR="00456EFC" w:rsidRPr="001D3F63" w14:paraId="26FC5BE7" w14:textId="77777777" w:rsidTr="00456EFC">
        <w:tc>
          <w:tcPr>
            <w:tcW w:w="1008" w:type="dxa"/>
            <w:shd w:val="clear" w:color="auto" w:fill="FFFFFF"/>
          </w:tcPr>
          <w:p w14:paraId="2DDADE9F" w14:textId="77777777" w:rsidR="00456EFC" w:rsidRDefault="00456EFC" w:rsidP="00D4451C">
            <w:pPr>
              <w:rPr>
                <w:lang w:val="pt-PT"/>
              </w:rPr>
            </w:pPr>
            <w:r>
              <w:rPr>
                <w:rStyle w:val="SegmentID"/>
                <w:lang w:val="pt-PT"/>
              </w:rPr>
              <w:t>24</w:t>
            </w:r>
            <w:r>
              <w:rPr>
                <w:rStyle w:val="TransUnitID"/>
                <w:lang w:val="pt-PT"/>
              </w:rPr>
              <w:t>46ba7ded-51ef-4dfc-bb08-76a75bb76476</w:t>
            </w:r>
          </w:p>
        </w:tc>
        <w:tc>
          <w:tcPr>
            <w:tcW w:w="4453" w:type="dxa"/>
            <w:shd w:val="clear" w:color="auto" w:fill="FFFFFF"/>
          </w:tcPr>
          <w:p w14:paraId="409B376E" w14:textId="77777777" w:rsidR="00456EFC" w:rsidRDefault="00456EFC" w:rsidP="00D4451C">
            <w:pPr>
              <w:rPr>
                <w:lang w:val="pt-PT"/>
              </w:rPr>
            </w:pPr>
            <w:r>
              <w:rPr>
                <w:lang w:val="pt-PT"/>
              </w:rPr>
              <w:t>Olhando para dentro, seus olhos encontraram a figura de um ancião, de barbas brancas e túnica longa, sentado numa cadeira velha de madeira.</w:t>
            </w:r>
          </w:p>
        </w:tc>
        <w:tc>
          <w:tcPr>
            <w:tcW w:w="5424" w:type="dxa"/>
            <w:shd w:val="clear" w:color="auto" w:fill="FFFFFF"/>
          </w:tcPr>
          <w:p w14:paraId="1DAA3D3F" w14:textId="77777777" w:rsidR="00456EFC" w:rsidRDefault="00456EFC" w:rsidP="00D4451C">
            <w:r>
              <w:t>Mirando hacia adentro, sus ojos encontraron la figura de un anciano, de barbas blancas y túnica larga, sentado en una vieja silla de madera.</w:t>
            </w:r>
          </w:p>
        </w:tc>
      </w:tr>
      <w:tr w:rsidR="00456EFC" w:rsidRPr="001D3F63" w14:paraId="0F731836" w14:textId="77777777" w:rsidTr="00456EFC">
        <w:tc>
          <w:tcPr>
            <w:tcW w:w="1008" w:type="dxa"/>
            <w:shd w:val="clear" w:color="auto" w:fill="FFFFFF"/>
          </w:tcPr>
          <w:p w14:paraId="3A5E615E" w14:textId="77777777" w:rsidR="00456EFC" w:rsidRDefault="00456EFC" w:rsidP="00D4451C">
            <w:pPr>
              <w:rPr>
                <w:lang w:val="pt-PT"/>
              </w:rPr>
            </w:pPr>
            <w:r>
              <w:rPr>
                <w:rStyle w:val="SegmentID"/>
                <w:lang w:val="pt-PT"/>
              </w:rPr>
              <w:t>25</w:t>
            </w:r>
            <w:r>
              <w:rPr>
                <w:rStyle w:val="TransUnitID"/>
                <w:lang w:val="pt-PT"/>
              </w:rPr>
              <w:t>4ac19114-1702-4ef3-8834-aba69b9b27ee</w:t>
            </w:r>
          </w:p>
        </w:tc>
        <w:tc>
          <w:tcPr>
            <w:tcW w:w="4453" w:type="dxa"/>
            <w:shd w:val="clear" w:color="auto" w:fill="FFFFFF"/>
          </w:tcPr>
          <w:p w14:paraId="51CA32AE" w14:textId="77777777" w:rsidR="00456EFC" w:rsidRDefault="00456EFC" w:rsidP="00D4451C">
            <w:pPr>
              <w:rPr>
                <w:lang w:val="pt-PT"/>
              </w:rPr>
            </w:pPr>
            <w:r>
              <w:rPr>
                <w:lang w:val="pt-PT"/>
              </w:rPr>
              <w:t>O homem convidou-o a entrar e, sem que ele proferisse uma única palavra, pediu-lhe que relatasse seu problema.</w:t>
            </w:r>
          </w:p>
        </w:tc>
        <w:tc>
          <w:tcPr>
            <w:tcW w:w="5424" w:type="dxa"/>
            <w:shd w:val="clear" w:color="auto" w:fill="FFFFFF"/>
          </w:tcPr>
          <w:p w14:paraId="55072DC1" w14:textId="77777777" w:rsidR="00456EFC" w:rsidRDefault="00456EFC" w:rsidP="00D4451C">
            <w:r>
              <w:t>El hombre le invitó a entrar y, sin que él profiriese ni una palabra, le pidió que contara su problema.</w:t>
            </w:r>
          </w:p>
        </w:tc>
      </w:tr>
      <w:tr w:rsidR="00456EFC" w:rsidRPr="001D3F63" w14:paraId="72B908B0" w14:textId="77777777" w:rsidTr="00456EFC">
        <w:tc>
          <w:tcPr>
            <w:tcW w:w="1008" w:type="dxa"/>
            <w:shd w:val="clear" w:color="auto" w:fill="FFFFFF"/>
          </w:tcPr>
          <w:p w14:paraId="4D7493F4" w14:textId="77777777" w:rsidR="00456EFC" w:rsidRDefault="00456EFC" w:rsidP="00D4451C">
            <w:pPr>
              <w:rPr>
                <w:lang w:val="pt-PT"/>
              </w:rPr>
            </w:pPr>
            <w:r>
              <w:rPr>
                <w:rStyle w:val="SegmentID"/>
                <w:lang w:val="pt-PT"/>
              </w:rPr>
              <w:t>26</w:t>
            </w:r>
            <w:r>
              <w:rPr>
                <w:rStyle w:val="TransUnitID"/>
                <w:lang w:val="pt-PT"/>
              </w:rPr>
              <w:t>32db388d-6c9c-4868-af15-9a0ec862c362</w:t>
            </w:r>
          </w:p>
        </w:tc>
        <w:tc>
          <w:tcPr>
            <w:tcW w:w="4453" w:type="dxa"/>
            <w:shd w:val="clear" w:color="auto" w:fill="FFFFFF"/>
          </w:tcPr>
          <w:p w14:paraId="0C5CC44C" w14:textId="77777777" w:rsidR="00456EFC" w:rsidRDefault="00456EFC" w:rsidP="00D4451C">
            <w:pPr>
              <w:rPr>
                <w:lang w:val="pt-PT"/>
              </w:rPr>
            </w:pPr>
            <w:r>
              <w:rPr>
                <w:lang w:val="pt-PT"/>
              </w:rPr>
              <w:t>Então o tocador de sino começou a contar sua história e a razão de estar ali.</w:t>
            </w:r>
          </w:p>
        </w:tc>
        <w:tc>
          <w:tcPr>
            <w:tcW w:w="5424" w:type="dxa"/>
            <w:shd w:val="clear" w:color="auto" w:fill="FFFFFF"/>
          </w:tcPr>
          <w:p w14:paraId="5DE3441E" w14:textId="77777777" w:rsidR="00456EFC" w:rsidRDefault="00456EFC" w:rsidP="00D4451C">
            <w:r>
              <w:t>Entonces, el campanero comenzó a contarle su historia y el motivo por el cual había ido en su búsqueda.</w:t>
            </w:r>
          </w:p>
        </w:tc>
      </w:tr>
      <w:tr w:rsidR="00456EFC" w:rsidRPr="001D3F63" w14:paraId="05BA523A" w14:textId="77777777" w:rsidTr="00456EFC">
        <w:tc>
          <w:tcPr>
            <w:tcW w:w="1008" w:type="dxa"/>
            <w:shd w:val="clear" w:color="auto" w:fill="FFFFFF"/>
          </w:tcPr>
          <w:p w14:paraId="3F8F4751" w14:textId="77777777" w:rsidR="00456EFC" w:rsidRDefault="00456EFC" w:rsidP="00D4451C">
            <w:pPr>
              <w:rPr>
                <w:lang w:val="pt-PT"/>
              </w:rPr>
            </w:pPr>
            <w:r>
              <w:rPr>
                <w:rStyle w:val="SegmentID"/>
                <w:lang w:val="pt-PT"/>
              </w:rPr>
              <w:t>27</w:t>
            </w:r>
            <w:r>
              <w:rPr>
                <w:rStyle w:val="TransUnitID"/>
                <w:lang w:val="pt-PT"/>
              </w:rPr>
              <w:t>48c789c6-84a4-4049-b76f-e957159e0245</w:t>
            </w:r>
          </w:p>
        </w:tc>
        <w:tc>
          <w:tcPr>
            <w:tcW w:w="4453" w:type="dxa"/>
            <w:shd w:val="clear" w:color="auto" w:fill="FFFFFF"/>
          </w:tcPr>
          <w:p w14:paraId="76AFC02B" w14:textId="77777777" w:rsidR="00456EFC" w:rsidRDefault="00456EFC" w:rsidP="00D4451C">
            <w:pPr>
              <w:rPr>
                <w:lang w:val="pt-PT"/>
              </w:rPr>
            </w:pPr>
            <w:r>
              <w:rPr>
                <w:lang w:val="pt-PT"/>
              </w:rPr>
              <w:t>Ao concluir o sábio falou:</w:t>
            </w:r>
          </w:p>
        </w:tc>
        <w:tc>
          <w:tcPr>
            <w:tcW w:w="5424" w:type="dxa"/>
            <w:shd w:val="clear" w:color="auto" w:fill="FFFFFF"/>
          </w:tcPr>
          <w:p w14:paraId="4F6C3857" w14:textId="77777777" w:rsidR="00456EFC" w:rsidRDefault="00456EFC" w:rsidP="00D4451C">
            <w:r>
              <w:t>Al terminar, el sabio habló:</w:t>
            </w:r>
          </w:p>
        </w:tc>
      </w:tr>
      <w:tr w:rsidR="00456EFC" w14:paraId="718974F1" w14:textId="77777777" w:rsidTr="00456EFC">
        <w:tc>
          <w:tcPr>
            <w:tcW w:w="1008" w:type="dxa"/>
            <w:shd w:val="clear" w:color="auto" w:fill="FFFFFF"/>
          </w:tcPr>
          <w:p w14:paraId="57F12EC5" w14:textId="77777777" w:rsidR="00456EFC" w:rsidRDefault="00456EFC" w:rsidP="00D4451C">
            <w:pPr>
              <w:rPr>
                <w:lang w:val="pt-PT"/>
              </w:rPr>
            </w:pPr>
            <w:r>
              <w:rPr>
                <w:rStyle w:val="SegmentID"/>
                <w:lang w:val="pt-PT"/>
              </w:rPr>
              <w:lastRenderedPageBreak/>
              <w:t>28</w:t>
            </w:r>
            <w:r>
              <w:rPr>
                <w:rStyle w:val="TransUnitID"/>
                <w:lang w:val="pt-PT"/>
              </w:rPr>
              <w:t>2e47d4f3-b374-4136-9218-47053baac6e8</w:t>
            </w:r>
          </w:p>
        </w:tc>
        <w:tc>
          <w:tcPr>
            <w:tcW w:w="4453" w:type="dxa"/>
            <w:shd w:val="clear" w:color="auto" w:fill="FFFFFF"/>
          </w:tcPr>
          <w:p w14:paraId="5A9C2224" w14:textId="77777777" w:rsidR="00456EFC" w:rsidRDefault="00456EFC" w:rsidP="00D4451C">
            <w:pPr>
              <w:rPr>
                <w:lang w:val="pt-PT"/>
              </w:rPr>
            </w:pPr>
            <w:r>
              <w:rPr>
                <w:lang w:val="pt-PT"/>
              </w:rPr>
              <w:t>- “</w:t>
            </w:r>
            <w:proofErr w:type="gramStart"/>
            <w:r>
              <w:rPr>
                <w:rStyle w:val="Tag"/>
                <w:lang w:val="pt-PT"/>
              </w:rPr>
              <w:t>&lt;57</w:t>
            </w:r>
            <w:proofErr w:type="gramEnd"/>
            <w:r>
              <w:rPr>
                <w:rStyle w:val="Tag"/>
                <w:lang w:val="pt-PT"/>
              </w:rPr>
              <w:t>&gt;</w:t>
            </w:r>
            <w:r>
              <w:rPr>
                <w:lang w:val="pt-PT"/>
              </w:rPr>
              <w:t>Vou dizer o que tem a fazer para solucionar seu problema e recuperar sua saúde.</w:t>
            </w:r>
            <w:r>
              <w:rPr>
                <w:rStyle w:val="Tag"/>
                <w:lang w:val="pt-PT"/>
              </w:rPr>
              <w:t>&lt;/57&gt;</w:t>
            </w:r>
          </w:p>
        </w:tc>
        <w:tc>
          <w:tcPr>
            <w:tcW w:w="5424" w:type="dxa"/>
            <w:shd w:val="clear" w:color="auto" w:fill="FFFFFF"/>
          </w:tcPr>
          <w:p w14:paraId="32D6B278" w14:textId="77777777" w:rsidR="00456EFC" w:rsidRDefault="00456EFC" w:rsidP="00D4451C">
            <w:r>
              <w:rPr>
                <w:rStyle w:val="Tag"/>
              </w:rPr>
              <w:t>&lt;Italic&gt;</w:t>
            </w:r>
            <w:r>
              <w:t xml:space="preserve">- "Voy a decir qué es lo que tiene que hacer para solucionar su problema y recuperar su salud. </w:t>
            </w:r>
            <w:r>
              <w:rPr>
                <w:rStyle w:val="Tag"/>
              </w:rPr>
              <w:t>&lt;/Italic&gt;</w:t>
            </w:r>
          </w:p>
        </w:tc>
      </w:tr>
      <w:tr w:rsidR="00456EFC" w:rsidRPr="001D3F63" w14:paraId="6DD20D97" w14:textId="77777777" w:rsidTr="00456EFC">
        <w:tc>
          <w:tcPr>
            <w:tcW w:w="1008" w:type="dxa"/>
            <w:shd w:val="clear" w:color="auto" w:fill="FFFFFF"/>
          </w:tcPr>
          <w:p w14:paraId="4158291A" w14:textId="77777777" w:rsidR="00456EFC" w:rsidRDefault="00456EFC" w:rsidP="00D4451C">
            <w:pPr>
              <w:rPr>
                <w:lang w:val="pt-PT"/>
              </w:rPr>
            </w:pPr>
            <w:r>
              <w:rPr>
                <w:rStyle w:val="SegmentID"/>
                <w:lang w:val="pt-PT"/>
              </w:rPr>
              <w:t>29</w:t>
            </w:r>
            <w:r>
              <w:rPr>
                <w:rStyle w:val="TransUnitID"/>
                <w:lang w:val="pt-PT"/>
              </w:rPr>
              <w:t>2e47d4f3-b374-4136-9218-47053baac6e8</w:t>
            </w:r>
          </w:p>
        </w:tc>
        <w:tc>
          <w:tcPr>
            <w:tcW w:w="4453" w:type="dxa"/>
            <w:shd w:val="clear" w:color="auto" w:fill="FFFFFF"/>
          </w:tcPr>
          <w:p w14:paraId="6E2DA57B" w14:textId="77777777" w:rsidR="00456EFC" w:rsidRDefault="00456EFC" w:rsidP="00D4451C">
            <w:pPr>
              <w:rPr>
                <w:lang w:val="pt-PT"/>
              </w:rPr>
            </w:pPr>
            <w:r>
              <w:rPr>
                <w:lang w:val="pt-PT"/>
              </w:rPr>
              <w:t>Mas quero que me prometa que não vai fazer questionamento algum; só vai fazer o que eu disser e retornar aqui depois.</w:t>
            </w:r>
          </w:p>
        </w:tc>
        <w:tc>
          <w:tcPr>
            <w:tcW w:w="5424" w:type="dxa"/>
            <w:shd w:val="clear" w:color="auto" w:fill="FFFFFF"/>
          </w:tcPr>
          <w:p w14:paraId="6832541F" w14:textId="77777777" w:rsidR="00456EFC" w:rsidRDefault="00456EFC" w:rsidP="00D4451C">
            <w:r>
              <w:t>Pero quiero que me prometa que no cuestionará mis indicaciones; simplemente hará lo que le diga y regresará aquí una vez lo haya hecho.</w:t>
            </w:r>
          </w:p>
        </w:tc>
      </w:tr>
      <w:tr w:rsidR="00456EFC" w14:paraId="24CAE85E" w14:textId="77777777" w:rsidTr="00456EFC">
        <w:tc>
          <w:tcPr>
            <w:tcW w:w="1008" w:type="dxa"/>
            <w:shd w:val="clear" w:color="auto" w:fill="FFFFFF"/>
          </w:tcPr>
          <w:p w14:paraId="2E603C03" w14:textId="77777777" w:rsidR="00456EFC" w:rsidRDefault="00456EFC" w:rsidP="00D4451C">
            <w:pPr>
              <w:rPr>
                <w:lang w:val="pt-PT"/>
              </w:rPr>
            </w:pPr>
            <w:r>
              <w:rPr>
                <w:rStyle w:val="SegmentID"/>
                <w:lang w:val="pt-PT"/>
              </w:rPr>
              <w:t>30</w:t>
            </w:r>
            <w:r>
              <w:rPr>
                <w:rStyle w:val="TransUnitID"/>
                <w:lang w:val="pt-PT"/>
              </w:rPr>
              <w:t>2e47d4f3-b374-4136-9218-47053baac6e8</w:t>
            </w:r>
          </w:p>
        </w:tc>
        <w:tc>
          <w:tcPr>
            <w:tcW w:w="4453" w:type="dxa"/>
            <w:shd w:val="clear" w:color="auto" w:fill="FFFFFF"/>
          </w:tcPr>
          <w:p w14:paraId="3CEB1722" w14:textId="77777777" w:rsidR="00456EFC" w:rsidRDefault="00456EFC" w:rsidP="00D4451C">
            <w:pPr>
              <w:rPr>
                <w:lang w:val="pt-PT"/>
              </w:rPr>
            </w:pPr>
            <w:proofErr w:type="gramStart"/>
            <w:r>
              <w:rPr>
                <w:rStyle w:val="Tag"/>
                <w:lang w:val="pt-PT"/>
              </w:rPr>
              <w:t>&lt;57</w:t>
            </w:r>
            <w:proofErr w:type="gramEnd"/>
            <w:r>
              <w:rPr>
                <w:rStyle w:val="Tag"/>
                <w:lang w:val="pt-PT"/>
              </w:rPr>
              <w:t>&gt;</w:t>
            </w:r>
            <w:r>
              <w:rPr>
                <w:lang w:val="pt-PT"/>
              </w:rPr>
              <w:t>Se não aceitar esta condição, então não poderei lhe ajudar</w:t>
            </w:r>
            <w:r>
              <w:rPr>
                <w:rStyle w:val="Tag"/>
                <w:lang w:val="pt-PT"/>
              </w:rPr>
              <w:t>&lt;/57&gt;</w:t>
            </w:r>
            <w:r>
              <w:rPr>
                <w:lang w:val="pt-PT"/>
              </w:rPr>
              <w:t>.”</w:t>
            </w:r>
          </w:p>
        </w:tc>
        <w:tc>
          <w:tcPr>
            <w:tcW w:w="5424" w:type="dxa"/>
            <w:shd w:val="clear" w:color="auto" w:fill="FFFFFF"/>
          </w:tcPr>
          <w:p w14:paraId="21E3373D" w14:textId="77777777" w:rsidR="00456EFC" w:rsidRDefault="00456EFC" w:rsidP="00D4451C">
            <w:r>
              <w:rPr>
                <w:rStyle w:val="Tag"/>
              </w:rPr>
              <w:t>&lt;Italic&gt;</w:t>
            </w:r>
            <w:r>
              <w:t xml:space="preserve">De no aceptar esta condición, no podré ayudarle. </w:t>
            </w:r>
            <w:r>
              <w:rPr>
                <w:rStyle w:val="Tag"/>
              </w:rPr>
              <w:t>&lt;/Italic&gt;</w:t>
            </w:r>
          </w:p>
        </w:tc>
      </w:tr>
      <w:tr w:rsidR="00456EFC" w14:paraId="34BDD3C8" w14:textId="77777777" w:rsidTr="00456EFC">
        <w:tc>
          <w:tcPr>
            <w:tcW w:w="1008" w:type="dxa"/>
            <w:shd w:val="clear" w:color="auto" w:fill="FFFFFF"/>
          </w:tcPr>
          <w:p w14:paraId="17412363" w14:textId="77777777" w:rsidR="00456EFC" w:rsidRDefault="00456EFC" w:rsidP="00D4451C">
            <w:pPr>
              <w:rPr>
                <w:lang w:val="pt-PT"/>
              </w:rPr>
            </w:pPr>
            <w:r>
              <w:rPr>
                <w:rStyle w:val="SegmentID"/>
                <w:lang w:val="pt-PT"/>
              </w:rPr>
              <w:t>31</w:t>
            </w:r>
            <w:r>
              <w:rPr>
                <w:rStyle w:val="TransUnitID"/>
                <w:lang w:val="pt-PT"/>
              </w:rPr>
              <w:t>4504f513-9e98-4c0d-8e28-f6ef798dbff3</w:t>
            </w:r>
          </w:p>
        </w:tc>
        <w:tc>
          <w:tcPr>
            <w:tcW w:w="4453" w:type="dxa"/>
            <w:shd w:val="clear" w:color="auto" w:fill="FFFFFF"/>
          </w:tcPr>
          <w:p w14:paraId="38F73A26" w14:textId="77777777" w:rsidR="00456EFC" w:rsidRDefault="00456EFC" w:rsidP="00D4451C">
            <w:pPr>
              <w:rPr>
                <w:lang w:val="pt-PT"/>
              </w:rPr>
            </w:pPr>
            <w:r>
              <w:rPr>
                <w:lang w:val="pt-PT"/>
              </w:rPr>
              <w:t xml:space="preserve">- </w:t>
            </w:r>
            <w:proofErr w:type="gramStart"/>
            <w:r>
              <w:rPr>
                <w:lang w:val="pt-PT"/>
              </w:rPr>
              <w:t>‘</w:t>
            </w:r>
            <w:r>
              <w:rPr>
                <w:rStyle w:val="Tag"/>
                <w:lang w:val="pt-PT"/>
              </w:rPr>
              <w:t>&lt;59</w:t>
            </w:r>
            <w:proofErr w:type="gramEnd"/>
            <w:r>
              <w:rPr>
                <w:rStyle w:val="Tag"/>
                <w:lang w:val="pt-PT"/>
              </w:rPr>
              <w:t>&gt;</w:t>
            </w:r>
            <w:r>
              <w:rPr>
                <w:lang w:val="pt-PT"/>
              </w:rPr>
              <w:t>Mas.</w:t>
            </w:r>
            <w:r>
              <w:rPr>
                <w:rStyle w:val="Tag"/>
                <w:lang w:val="pt-PT"/>
              </w:rPr>
              <w:t>&lt;/</w:t>
            </w:r>
            <w:proofErr w:type="gramStart"/>
            <w:r>
              <w:rPr>
                <w:rStyle w:val="Tag"/>
                <w:lang w:val="pt-PT"/>
              </w:rPr>
              <w:t>59&gt;</w:t>
            </w:r>
            <w:r>
              <w:rPr>
                <w:lang w:val="pt-PT"/>
              </w:rPr>
              <w:t>..</w:t>
            </w:r>
            <w:proofErr w:type="gramEnd"/>
          </w:p>
        </w:tc>
        <w:tc>
          <w:tcPr>
            <w:tcW w:w="5424" w:type="dxa"/>
            <w:shd w:val="clear" w:color="auto" w:fill="FFFFFF"/>
          </w:tcPr>
          <w:p w14:paraId="7F7E8B95" w14:textId="77777777" w:rsidR="00456EFC" w:rsidRDefault="00456EFC" w:rsidP="00D4451C">
            <w:r>
              <w:t>- "Pero..."</w:t>
            </w:r>
          </w:p>
        </w:tc>
      </w:tr>
      <w:tr w:rsidR="00456EFC" w14:paraId="47866682" w14:textId="77777777" w:rsidTr="00456EFC">
        <w:tc>
          <w:tcPr>
            <w:tcW w:w="1008" w:type="dxa"/>
            <w:shd w:val="clear" w:color="auto" w:fill="F5DEB3"/>
          </w:tcPr>
          <w:p w14:paraId="717274D9" w14:textId="77777777" w:rsidR="00456EFC" w:rsidRDefault="00456EFC" w:rsidP="00D4451C">
            <w:pPr>
              <w:rPr>
                <w:lang w:val="pt-PT"/>
              </w:rPr>
            </w:pPr>
            <w:r>
              <w:rPr>
                <w:rStyle w:val="SegmentID"/>
                <w:lang w:val="pt-PT"/>
              </w:rPr>
              <w:t>32</w:t>
            </w:r>
            <w:r>
              <w:rPr>
                <w:rStyle w:val="TransUnitID"/>
                <w:lang w:val="pt-PT"/>
              </w:rPr>
              <w:t>4504f513-9e98-4c0d-8e28-f6ef798dbff3</w:t>
            </w:r>
          </w:p>
        </w:tc>
        <w:tc>
          <w:tcPr>
            <w:tcW w:w="4453" w:type="dxa"/>
            <w:shd w:val="clear" w:color="auto" w:fill="F5DEB3"/>
          </w:tcPr>
          <w:p w14:paraId="4EF996D4" w14:textId="77777777" w:rsidR="00456EFC" w:rsidRDefault="00456EFC" w:rsidP="00D4451C">
            <w:pPr>
              <w:rPr>
                <w:lang w:val="pt-PT"/>
              </w:rPr>
            </w:pPr>
            <w:r>
              <w:rPr>
                <w:lang w:val="pt-PT"/>
              </w:rPr>
              <w:t xml:space="preserve">’ </w:t>
            </w:r>
            <w:proofErr w:type="gramStart"/>
            <w:r>
              <w:rPr>
                <w:lang w:val="pt-PT"/>
              </w:rPr>
              <w:t>sussurrou</w:t>
            </w:r>
            <w:proofErr w:type="gramEnd"/>
            <w:r>
              <w:rPr>
                <w:lang w:val="pt-PT"/>
              </w:rPr>
              <w:t xml:space="preserve"> o tocador de sino.</w:t>
            </w:r>
          </w:p>
        </w:tc>
        <w:tc>
          <w:tcPr>
            <w:tcW w:w="5424" w:type="dxa"/>
            <w:shd w:val="clear" w:color="auto" w:fill="F5DEB3"/>
          </w:tcPr>
          <w:p w14:paraId="581C0F5E" w14:textId="77777777" w:rsidR="00456EFC" w:rsidRDefault="00456EFC" w:rsidP="00D4451C">
            <w:proofErr w:type="gramStart"/>
            <w:r>
              <w:t>susurró</w:t>
            </w:r>
            <w:proofErr w:type="gramEnd"/>
            <w:r>
              <w:t xml:space="preserve"> el campanero.</w:t>
            </w:r>
          </w:p>
        </w:tc>
      </w:tr>
      <w:tr w:rsidR="00456EFC" w:rsidRPr="001D3F63" w14:paraId="64867497" w14:textId="77777777" w:rsidTr="00456EFC">
        <w:tc>
          <w:tcPr>
            <w:tcW w:w="1008" w:type="dxa"/>
            <w:shd w:val="clear" w:color="auto" w:fill="FFFFFF"/>
          </w:tcPr>
          <w:p w14:paraId="0A176F82" w14:textId="77777777" w:rsidR="00456EFC" w:rsidRDefault="00456EFC" w:rsidP="00D4451C">
            <w:pPr>
              <w:rPr>
                <w:lang w:val="pt-PT"/>
              </w:rPr>
            </w:pPr>
            <w:r>
              <w:rPr>
                <w:rStyle w:val="SegmentID"/>
                <w:lang w:val="pt-PT"/>
              </w:rPr>
              <w:t>33</w:t>
            </w:r>
            <w:r>
              <w:rPr>
                <w:rStyle w:val="TransUnitID"/>
                <w:lang w:val="pt-PT"/>
              </w:rPr>
              <w:t>de73740f-0879-42cc-a55e-5e4751631b43</w:t>
            </w:r>
          </w:p>
        </w:tc>
        <w:tc>
          <w:tcPr>
            <w:tcW w:w="4453" w:type="dxa"/>
            <w:shd w:val="clear" w:color="auto" w:fill="FFFFFF"/>
          </w:tcPr>
          <w:p w14:paraId="401D7F61" w14:textId="77777777" w:rsidR="00456EFC" w:rsidRDefault="00456EFC" w:rsidP="00D4451C">
            <w:pPr>
              <w:rPr>
                <w:lang w:val="pt-PT"/>
              </w:rPr>
            </w:pPr>
            <w:r>
              <w:rPr>
                <w:lang w:val="pt-PT"/>
              </w:rPr>
              <w:t xml:space="preserve">- </w:t>
            </w:r>
            <w:proofErr w:type="gramStart"/>
            <w:r>
              <w:rPr>
                <w:lang w:val="pt-PT"/>
              </w:rPr>
              <w:t>‘</w:t>
            </w:r>
            <w:r>
              <w:rPr>
                <w:rStyle w:val="Tag"/>
                <w:lang w:val="pt-PT"/>
              </w:rPr>
              <w:t>&lt;61</w:t>
            </w:r>
            <w:proofErr w:type="gramEnd"/>
            <w:r>
              <w:rPr>
                <w:rStyle w:val="Tag"/>
                <w:lang w:val="pt-PT"/>
              </w:rPr>
              <w:t>&gt;</w:t>
            </w:r>
            <w:r>
              <w:rPr>
                <w:lang w:val="pt-PT"/>
              </w:rPr>
              <w:t>A condição é esta, aceita ou não</w:t>
            </w:r>
            <w:r>
              <w:rPr>
                <w:rStyle w:val="Tag"/>
                <w:lang w:val="pt-PT"/>
              </w:rPr>
              <w:t>&lt;/61&gt;</w:t>
            </w:r>
            <w:r>
              <w:rPr>
                <w:lang w:val="pt-PT"/>
              </w:rPr>
              <w:t>?’</w:t>
            </w:r>
          </w:p>
        </w:tc>
        <w:tc>
          <w:tcPr>
            <w:tcW w:w="5424" w:type="dxa"/>
            <w:shd w:val="clear" w:color="auto" w:fill="FFFFFF"/>
          </w:tcPr>
          <w:p w14:paraId="46AC8C12" w14:textId="77777777" w:rsidR="00456EFC" w:rsidRDefault="00456EFC" w:rsidP="00D4451C">
            <w:r>
              <w:rPr>
                <w:rStyle w:val="Tag"/>
              </w:rPr>
              <w:t>&lt;Italic&gt;</w:t>
            </w:r>
            <w:r>
              <w:t>- La condición es esta, ¿acepta o no?</w:t>
            </w:r>
            <w:r>
              <w:rPr>
                <w:rStyle w:val="Tag"/>
              </w:rPr>
              <w:t>&lt;/Italic&gt;</w:t>
            </w:r>
          </w:p>
        </w:tc>
      </w:tr>
      <w:tr w:rsidR="00456EFC" w14:paraId="5317AE1C" w14:textId="77777777" w:rsidTr="00456EFC">
        <w:tc>
          <w:tcPr>
            <w:tcW w:w="1008" w:type="dxa"/>
            <w:shd w:val="clear" w:color="auto" w:fill="FFFFFF"/>
          </w:tcPr>
          <w:p w14:paraId="1533ADD5" w14:textId="77777777" w:rsidR="00456EFC" w:rsidRDefault="00456EFC" w:rsidP="00D4451C">
            <w:pPr>
              <w:rPr>
                <w:lang w:val="pt-PT"/>
              </w:rPr>
            </w:pPr>
            <w:r>
              <w:rPr>
                <w:rStyle w:val="SegmentID"/>
                <w:lang w:val="pt-PT"/>
              </w:rPr>
              <w:t>34</w:t>
            </w:r>
            <w:r>
              <w:rPr>
                <w:rStyle w:val="TransUnitID"/>
                <w:lang w:val="pt-PT"/>
              </w:rPr>
              <w:t>de73740f-0879-42cc-a55e-5e4751631b43</w:t>
            </w:r>
          </w:p>
        </w:tc>
        <w:tc>
          <w:tcPr>
            <w:tcW w:w="4453" w:type="dxa"/>
            <w:shd w:val="clear" w:color="auto" w:fill="FFFFFF"/>
          </w:tcPr>
          <w:p w14:paraId="7AA08A35" w14:textId="77777777" w:rsidR="00456EFC" w:rsidRDefault="00456EFC" w:rsidP="00D4451C">
            <w:pPr>
              <w:rPr>
                <w:lang w:val="pt-PT"/>
              </w:rPr>
            </w:pPr>
            <w:r>
              <w:rPr>
                <w:lang w:val="pt-PT"/>
              </w:rPr>
              <w:t xml:space="preserve">- </w:t>
            </w:r>
            <w:proofErr w:type="gramStart"/>
            <w:r>
              <w:rPr>
                <w:lang w:val="pt-PT"/>
              </w:rPr>
              <w:t>disse</w:t>
            </w:r>
            <w:proofErr w:type="gramEnd"/>
            <w:r>
              <w:rPr>
                <w:lang w:val="pt-PT"/>
              </w:rPr>
              <w:t xml:space="preserve"> o ancião.</w:t>
            </w:r>
          </w:p>
        </w:tc>
        <w:tc>
          <w:tcPr>
            <w:tcW w:w="5424" w:type="dxa"/>
            <w:shd w:val="clear" w:color="auto" w:fill="FFFFFF"/>
          </w:tcPr>
          <w:p w14:paraId="7BE31E8B" w14:textId="77777777" w:rsidR="00456EFC" w:rsidRDefault="00456EFC" w:rsidP="00D4451C">
            <w:r>
              <w:t>- dijo el anciano.</w:t>
            </w:r>
          </w:p>
        </w:tc>
      </w:tr>
      <w:tr w:rsidR="00456EFC" w:rsidRPr="001D3F63" w14:paraId="2470BA0C" w14:textId="77777777" w:rsidTr="00456EFC">
        <w:tc>
          <w:tcPr>
            <w:tcW w:w="1008" w:type="dxa"/>
            <w:shd w:val="clear" w:color="auto" w:fill="FFFFFF"/>
          </w:tcPr>
          <w:p w14:paraId="4E7F4C80" w14:textId="77777777" w:rsidR="00456EFC" w:rsidRDefault="00456EFC" w:rsidP="00D4451C">
            <w:pPr>
              <w:rPr>
                <w:lang w:val="pt-PT"/>
              </w:rPr>
            </w:pPr>
            <w:r>
              <w:rPr>
                <w:rStyle w:val="SegmentID"/>
                <w:lang w:val="pt-PT"/>
              </w:rPr>
              <w:t>35</w:t>
            </w:r>
            <w:r>
              <w:rPr>
                <w:rStyle w:val="TransUnitID"/>
                <w:lang w:val="pt-PT"/>
              </w:rPr>
              <w:t>a5e9f5a6-c8c4-438b-827b-d10b379b4e2a</w:t>
            </w:r>
          </w:p>
        </w:tc>
        <w:tc>
          <w:tcPr>
            <w:tcW w:w="4453" w:type="dxa"/>
            <w:shd w:val="clear" w:color="auto" w:fill="FFFFFF"/>
          </w:tcPr>
          <w:p w14:paraId="04A6ACA9" w14:textId="77777777" w:rsidR="00456EFC" w:rsidRDefault="00456EFC" w:rsidP="00D4451C">
            <w:pPr>
              <w:rPr>
                <w:lang w:val="pt-PT"/>
              </w:rPr>
            </w:pPr>
            <w:r>
              <w:rPr>
                <w:lang w:val="pt-PT"/>
              </w:rPr>
              <w:t xml:space="preserve">- </w:t>
            </w:r>
            <w:proofErr w:type="gramStart"/>
            <w:r>
              <w:rPr>
                <w:lang w:val="pt-PT"/>
              </w:rPr>
              <w:t>‘</w:t>
            </w:r>
            <w:r>
              <w:rPr>
                <w:rStyle w:val="Tag"/>
                <w:lang w:val="pt-PT"/>
              </w:rPr>
              <w:t>&lt;63</w:t>
            </w:r>
            <w:proofErr w:type="gramEnd"/>
            <w:r>
              <w:rPr>
                <w:rStyle w:val="Tag"/>
                <w:lang w:val="pt-PT"/>
              </w:rPr>
              <w:t>&gt;</w:t>
            </w:r>
            <w:r>
              <w:rPr>
                <w:lang w:val="pt-PT"/>
              </w:rPr>
              <w:t>Sim, aceito senhor, o que tenho que fazer</w:t>
            </w:r>
            <w:r>
              <w:rPr>
                <w:rStyle w:val="Tag"/>
                <w:lang w:val="pt-PT"/>
              </w:rPr>
              <w:t>&lt;/63&gt;</w:t>
            </w:r>
            <w:r>
              <w:rPr>
                <w:lang w:val="pt-PT"/>
              </w:rPr>
              <w:t>?’</w:t>
            </w:r>
          </w:p>
        </w:tc>
        <w:tc>
          <w:tcPr>
            <w:tcW w:w="5424" w:type="dxa"/>
            <w:shd w:val="clear" w:color="auto" w:fill="FFFFFF"/>
          </w:tcPr>
          <w:p w14:paraId="093A80ED" w14:textId="77777777" w:rsidR="00456EFC" w:rsidRDefault="00456EFC" w:rsidP="00D4451C">
            <w:r>
              <w:rPr>
                <w:rStyle w:val="Tag"/>
              </w:rPr>
              <w:t>&lt;Italic&gt;</w:t>
            </w:r>
            <w:r>
              <w:t>- "Sí, acepto señor, ¿qué es lo que debo hacer?</w:t>
            </w:r>
            <w:r>
              <w:rPr>
                <w:rStyle w:val="Tag"/>
              </w:rPr>
              <w:t>&lt;/Italic&gt;</w:t>
            </w:r>
          </w:p>
        </w:tc>
      </w:tr>
      <w:tr w:rsidR="00456EFC" w14:paraId="18D215E4" w14:textId="77777777" w:rsidTr="00456EFC">
        <w:tc>
          <w:tcPr>
            <w:tcW w:w="1008" w:type="dxa"/>
            <w:shd w:val="clear" w:color="auto" w:fill="F5DEB3"/>
          </w:tcPr>
          <w:p w14:paraId="139E2FCF" w14:textId="77777777" w:rsidR="00456EFC" w:rsidRDefault="00456EFC" w:rsidP="00D4451C">
            <w:pPr>
              <w:rPr>
                <w:lang w:val="pt-PT"/>
              </w:rPr>
            </w:pPr>
            <w:r>
              <w:rPr>
                <w:rStyle w:val="SegmentID"/>
                <w:lang w:val="pt-PT"/>
              </w:rPr>
              <w:t>36</w:t>
            </w:r>
            <w:r>
              <w:rPr>
                <w:rStyle w:val="TransUnitID"/>
                <w:lang w:val="pt-PT"/>
              </w:rPr>
              <w:t>a5e9f5a6-c8c4-438b-827b-d10b379b4e2a</w:t>
            </w:r>
          </w:p>
        </w:tc>
        <w:tc>
          <w:tcPr>
            <w:tcW w:w="4453" w:type="dxa"/>
            <w:shd w:val="clear" w:color="auto" w:fill="F5DEB3"/>
          </w:tcPr>
          <w:p w14:paraId="369CDCAF" w14:textId="77777777" w:rsidR="00456EFC" w:rsidRDefault="00456EFC" w:rsidP="00D4451C">
            <w:pPr>
              <w:rPr>
                <w:lang w:val="pt-PT"/>
              </w:rPr>
            </w:pPr>
            <w:r>
              <w:rPr>
                <w:lang w:val="pt-PT"/>
              </w:rPr>
              <w:t xml:space="preserve">– </w:t>
            </w:r>
            <w:proofErr w:type="gramStart"/>
            <w:r>
              <w:rPr>
                <w:lang w:val="pt-PT"/>
              </w:rPr>
              <w:t>perguntou</w:t>
            </w:r>
            <w:proofErr w:type="gramEnd"/>
            <w:r>
              <w:rPr>
                <w:lang w:val="pt-PT"/>
              </w:rPr>
              <w:t xml:space="preserve"> o tocador de sino.</w:t>
            </w:r>
          </w:p>
        </w:tc>
        <w:tc>
          <w:tcPr>
            <w:tcW w:w="5424" w:type="dxa"/>
            <w:shd w:val="clear" w:color="auto" w:fill="F5DEB3"/>
          </w:tcPr>
          <w:p w14:paraId="3ACB002A" w14:textId="77777777" w:rsidR="00456EFC" w:rsidRDefault="00456EFC" w:rsidP="00D4451C">
            <w:r>
              <w:t>- preguntó el campanero.</w:t>
            </w:r>
          </w:p>
        </w:tc>
      </w:tr>
      <w:tr w:rsidR="00456EFC" w:rsidRPr="001D3F63" w14:paraId="36E6DF34" w14:textId="77777777" w:rsidTr="00456EFC">
        <w:tc>
          <w:tcPr>
            <w:tcW w:w="1008" w:type="dxa"/>
            <w:shd w:val="clear" w:color="auto" w:fill="FFFFFF"/>
          </w:tcPr>
          <w:p w14:paraId="4E9E7C02" w14:textId="77777777" w:rsidR="00456EFC" w:rsidRDefault="00456EFC" w:rsidP="00D4451C">
            <w:pPr>
              <w:rPr>
                <w:lang w:val="pt-PT"/>
              </w:rPr>
            </w:pPr>
            <w:r>
              <w:rPr>
                <w:rStyle w:val="SegmentID"/>
                <w:lang w:val="pt-PT"/>
              </w:rPr>
              <w:t>37</w:t>
            </w:r>
            <w:r>
              <w:rPr>
                <w:rStyle w:val="TransUnitID"/>
                <w:lang w:val="pt-PT"/>
              </w:rPr>
              <w:t>903432d1-de0b-4eb9-a943-d428a70e5eb2</w:t>
            </w:r>
          </w:p>
        </w:tc>
        <w:tc>
          <w:tcPr>
            <w:tcW w:w="4453" w:type="dxa"/>
            <w:shd w:val="clear" w:color="auto" w:fill="FFFFFF"/>
          </w:tcPr>
          <w:p w14:paraId="31082AB3" w14:textId="77777777" w:rsidR="00456EFC" w:rsidRDefault="00456EFC" w:rsidP="00D4451C">
            <w:pPr>
              <w:rPr>
                <w:lang w:val="pt-PT"/>
              </w:rPr>
            </w:pPr>
            <w:r>
              <w:rPr>
                <w:lang w:val="pt-PT"/>
              </w:rPr>
              <w:t>Aí o ancião falou o seguinte:</w:t>
            </w:r>
          </w:p>
        </w:tc>
        <w:tc>
          <w:tcPr>
            <w:tcW w:w="5424" w:type="dxa"/>
            <w:shd w:val="clear" w:color="auto" w:fill="FFFFFF"/>
          </w:tcPr>
          <w:p w14:paraId="215AE3EE" w14:textId="77777777" w:rsidR="00456EFC" w:rsidRDefault="00456EFC" w:rsidP="00D4451C">
            <w:r>
              <w:t>En este momento el anciano dijo lo siguiente:</w:t>
            </w:r>
          </w:p>
        </w:tc>
      </w:tr>
      <w:tr w:rsidR="00456EFC" w:rsidRPr="001D3F63" w14:paraId="7487F843" w14:textId="77777777" w:rsidTr="00456EFC">
        <w:tc>
          <w:tcPr>
            <w:tcW w:w="1008" w:type="dxa"/>
            <w:shd w:val="clear" w:color="auto" w:fill="FFFFFF"/>
          </w:tcPr>
          <w:p w14:paraId="520D9B24" w14:textId="77777777" w:rsidR="00456EFC" w:rsidRDefault="00456EFC" w:rsidP="00D4451C">
            <w:pPr>
              <w:rPr>
                <w:lang w:val="pt-PT"/>
              </w:rPr>
            </w:pPr>
            <w:r>
              <w:rPr>
                <w:rStyle w:val="SegmentID"/>
                <w:lang w:val="pt-PT"/>
              </w:rPr>
              <w:t>38</w:t>
            </w:r>
            <w:r>
              <w:rPr>
                <w:rStyle w:val="TransUnitID"/>
                <w:lang w:val="pt-PT"/>
              </w:rPr>
              <w:t>00613df0-11c4-475a-ab6f-c0533f6a9650</w:t>
            </w:r>
          </w:p>
        </w:tc>
        <w:tc>
          <w:tcPr>
            <w:tcW w:w="4453" w:type="dxa"/>
            <w:shd w:val="clear" w:color="auto" w:fill="FFFFFF"/>
          </w:tcPr>
          <w:p w14:paraId="6F059854" w14:textId="77777777" w:rsidR="00456EFC" w:rsidRDefault="00456EFC" w:rsidP="00D4451C">
            <w:pPr>
              <w:rPr>
                <w:lang w:val="pt-PT"/>
              </w:rPr>
            </w:pPr>
            <w:r>
              <w:rPr>
                <w:lang w:val="pt-PT"/>
              </w:rPr>
              <w:t xml:space="preserve">- </w:t>
            </w:r>
            <w:proofErr w:type="gramStart"/>
            <w:r>
              <w:rPr>
                <w:lang w:val="pt-PT"/>
              </w:rPr>
              <w:t>‘</w:t>
            </w:r>
            <w:r>
              <w:rPr>
                <w:rStyle w:val="Tag"/>
                <w:lang w:val="pt-PT"/>
              </w:rPr>
              <w:t>&lt;66</w:t>
            </w:r>
            <w:proofErr w:type="gramEnd"/>
            <w:r>
              <w:rPr>
                <w:rStyle w:val="Tag"/>
                <w:lang w:val="pt-PT"/>
              </w:rPr>
              <w:t>&gt;</w:t>
            </w:r>
            <w:r>
              <w:rPr>
                <w:lang w:val="pt-PT"/>
              </w:rPr>
              <w:t>Na próxima missa do domingo, antes de ir à igreja, quero que faça uma coisa...</w:t>
            </w:r>
            <w:r>
              <w:rPr>
                <w:rStyle w:val="Tag"/>
                <w:lang w:val="pt-PT"/>
              </w:rPr>
              <w:t>&lt;/66&gt;</w:t>
            </w:r>
          </w:p>
        </w:tc>
        <w:tc>
          <w:tcPr>
            <w:tcW w:w="5424" w:type="dxa"/>
            <w:shd w:val="clear" w:color="auto" w:fill="FFFFFF"/>
          </w:tcPr>
          <w:p w14:paraId="44B1D011" w14:textId="77777777" w:rsidR="00456EFC" w:rsidRDefault="00456EFC" w:rsidP="00D4451C">
            <w:r>
              <w:rPr>
                <w:rStyle w:val="Tag"/>
              </w:rPr>
              <w:t>&lt;Italic&gt;</w:t>
            </w:r>
            <w:r>
              <w:t>- "En la misa del próximo domingo, antes de ir a la iglesia, quiero que haga una cosa...</w:t>
            </w:r>
            <w:r>
              <w:rPr>
                <w:rStyle w:val="Tag"/>
              </w:rPr>
              <w:t>&lt;/Italic&gt;</w:t>
            </w:r>
          </w:p>
        </w:tc>
      </w:tr>
      <w:tr w:rsidR="00456EFC" w14:paraId="60A90108" w14:textId="77777777" w:rsidTr="00456EFC">
        <w:tc>
          <w:tcPr>
            <w:tcW w:w="1008" w:type="dxa"/>
            <w:shd w:val="clear" w:color="auto" w:fill="F5DEB3"/>
          </w:tcPr>
          <w:p w14:paraId="1F4C053F" w14:textId="77777777" w:rsidR="00456EFC" w:rsidRDefault="00456EFC" w:rsidP="00D4451C">
            <w:pPr>
              <w:rPr>
                <w:lang w:val="pt-PT"/>
              </w:rPr>
            </w:pPr>
            <w:r>
              <w:rPr>
                <w:rStyle w:val="SegmentID"/>
                <w:lang w:val="pt-PT"/>
              </w:rPr>
              <w:t>39</w:t>
            </w:r>
            <w:r>
              <w:rPr>
                <w:rStyle w:val="TransUnitID"/>
                <w:lang w:val="pt-PT"/>
              </w:rPr>
              <w:t>00613df0-11c4-475a-ab6f-c0533f6a9650</w:t>
            </w:r>
          </w:p>
        </w:tc>
        <w:tc>
          <w:tcPr>
            <w:tcW w:w="4453" w:type="dxa"/>
            <w:shd w:val="clear" w:color="auto" w:fill="F5DEB3"/>
          </w:tcPr>
          <w:p w14:paraId="427212BC" w14:textId="77777777" w:rsidR="00456EFC" w:rsidRDefault="00456EFC" w:rsidP="00D4451C">
            <w:pPr>
              <w:rPr>
                <w:lang w:val="pt-PT"/>
              </w:rPr>
            </w:pPr>
            <w:r>
              <w:rPr>
                <w:lang w:val="pt-PT"/>
              </w:rPr>
              <w:t>’</w:t>
            </w:r>
            <w:r>
              <w:rPr>
                <w:rStyle w:val="Tag"/>
                <w:lang w:val="pt-PT"/>
              </w:rPr>
              <w:t>&lt;</w:t>
            </w:r>
            <w:proofErr w:type="gramStart"/>
            <w:r>
              <w:rPr>
                <w:rStyle w:val="Tag"/>
                <w:lang w:val="pt-PT"/>
              </w:rPr>
              <w:t>67&gt;</w:t>
            </w:r>
            <w:r>
              <w:rPr>
                <w:lang w:val="pt-PT"/>
              </w:rPr>
              <w:t>.</w:t>
            </w:r>
            <w:proofErr w:type="gramEnd"/>
            <w:r>
              <w:rPr>
                <w:rStyle w:val="Tag"/>
                <w:lang w:val="pt-PT"/>
              </w:rPr>
              <w:t>&lt;/67&gt;</w:t>
            </w:r>
          </w:p>
        </w:tc>
        <w:tc>
          <w:tcPr>
            <w:tcW w:w="5424" w:type="dxa"/>
            <w:shd w:val="clear" w:color="auto" w:fill="F5DEB3"/>
          </w:tcPr>
          <w:p w14:paraId="2D458FC3" w14:textId="77777777" w:rsidR="00456EFC" w:rsidRDefault="00456EFC" w:rsidP="00D4451C">
            <w:r>
              <w:t>".</w:t>
            </w:r>
          </w:p>
        </w:tc>
      </w:tr>
      <w:tr w:rsidR="00456EFC" w:rsidRPr="001D3F63" w14:paraId="4D66CB06" w14:textId="77777777" w:rsidTr="00456EFC">
        <w:tc>
          <w:tcPr>
            <w:tcW w:w="1008" w:type="dxa"/>
            <w:shd w:val="clear" w:color="auto" w:fill="FFFFFF"/>
          </w:tcPr>
          <w:p w14:paraId="4E997DE7" w14:textId="77777777" w:rsidR="00456EFC" w:rsidRDefault="00456EFC" w:rsidP="00D4451C">
            <w:pPr>
              <w:rPr>
                <w:lang w:val="pt-PT"/>
              </w:rPr>
            </w:pPr>
            <w:r>
              <w:rPr>
                <w:rStyle w:val="SegmentID"/>
                <w:lang w:val="pt-PT"/>
              </w:rPr>
              <w:t>40</w:t>
            </w:r>
            <w:r>
              <w:rPr>
                <w:rStyle w:val="TransUnitID"/>
                <w:lang w:val="pt-PT"/>
              </w:rPr>
              <w:t>4448e042-30b9-481a-90cf-a5c9e3b916c6</w:t>
            </w:r>
          </w:p>
        </w:tc>
        <w:tc>
          <w:tcPr>
            <w:tcW w:w="4453" w:type="dxa"/>
            <w:shd w:val="clear" w:color="auto" w:fill="FFFFFF"/>
          </w:tcPr>
          <w:p w14:paraId="717FD344" w14:textId="77777777" w:rsidR="00456EFC" w:rsidRDefault="00456EFC" w:rsidP="00D4451C">
            <w:pPr>
              <w:rPr>
                <w:lang w:val="pt-PT"/>
              </w:rPr>
            </w:pPr>
            <w:r>
              <w:rPr>
                <w:lang w:val="pt-PT"/>
              </w:rPr>
              <w:t xml:space="preserve">- </w:t>
            </w:r>
            <w:proofErr w:type="gramStart"/>
            <w:r>
              <w:rPr>
                <w:lang w:val="pt-PT"/>
              </w:rPr>
              <w:t>‘</w:t>
            </w:r>
            <w:r>
              <w:rPr>
                <w:rStyle w:val="Tag"/>
                <w:lang w:val="pt-PT"/>
              </w:rPr>
              <w:t>&lt;69</w:t>
            </w:r>
            <w:proofErr w:type="gramEnd"/>
            <w:r>
              <w:rPr>
                <w:rStyle w:val="Tag"/>
                <w:lang w:val="pt-PT"/>
              </w:rPr>
              <w:t>&gt;</w:t>
            </w:r>
            <w:r>
              <w:rPr>
                <w:lang w:val="pt-PT"/>
              </w:rPr>
              <w:t>O que senhor</w:t>
            </w:r>
            <w:r>
              <w:rPr>
                <w:rStyle w:val="Tag"/>
                <w:lang w:val="pt-PT"/>
              </w:rPr>
              <w:t>&lt;/69&gt;</w:t>
            </w:r>
            <w:r>
              <w:rPr>
                <w:lang w:val="pt-PT"/>
              </w:rPr>
              <w:t>?’</w:t>
            </w:r>
          </w:p>
        </w:tc>
        <w:tc>
          <w:tcPr>
            <w:tcW w:w="5424" w:type="dxa"/>
            <w:shd w:val="clear" w:color="auto" w:fill="FFFFFF"/>
          </w:tcPr>
          <w:p w14:paraId="4FD8DB6D" w14:textId="77777777" w:rsidR="00456EFC" w:rsidRDefault="00456EFC" w:rsidP="00D4451C">
            <w:r>
              <w:rPr>
                <w:rStyle w:val="Tag"/>
              </w:rPr>
              <w:t>&lt;Italic&gt;</w:t>
            </w:r>
            <w:r>
              <w:t>- "¿Qué cosa señor?</w:t>
            </w:r>
            <w:r>
              <w:rPr>
                <w:rStyle w:val="Tag"/>
              </w:rPr>
              <w:t>&lt;/Italic&gt;</w:t>
            </w:r>
          </w:p>
        </w:tc>
      </w:tr>
      <w:tr w:rsidR="00456EFC" w14:paraId="07650E00" w14:textId="77777777" w:rsidTr="00456EFC">
        <w:tc>
          <w:tcPr>
            <w:tcW w:w="1008" w:type="dxa"/>
            <w:shd w:val="clear" w:color="auto" w:fill="98FB98"/>
          </w:tcPr>
          <w:p w14:paraId="7B878AA1" w14:textId="77777777" w:rsidR="00456EFC" w:rsidRDefault="00456EFC" w:rsidP="00D4451C">
            <w:pPr>
              <w:rPr>
                <w:lang w:val="pt-PT"/>
              </w:rPr>
            </w:pPr>
            <w:r>
              <w:rPr>
                <w:rStyle w:val="SegmentID"/>
                <w:lang w:val="pt-PT"/>
              </w:rPr>
              <w:t>41</w:t>
            </w:r>
            <w:r>
              <w:rPr>
                <w:rStyle w:val="TransUnitID"/>
                <w:lang w:val="pt-PT"/>
              </w:rPr>
              <w:t>4448e042-30b9-481a-90cf-a5c9e3b916c6</w:t>
            </w:r>
          </w:p>
        </w:tc>
        <w:tc>
          <w:tcPr>
            <w:tcW w:w="4453" w:type="dxa"/>
            <w:shd w:val="clear" w:color="auto" w:fill="98FB98"/>
          </w:tcPr>
          <w:p w14:paraId="19DE4072" w14:textId="77777777" w:rsidR="00456EFC" w:rsidRDefault="00456EFC" w:rsidP="00D4451C">
            <w:pPr>
              <w:rPr>
                <w:lang w:val="pt-PT"/>
              </w:rPr>
            </w:pPr>
            <w:r>
              <w:rPr>
                <w:lang w:val="pt-PT"/>
              </w:rPr>
              <w:t xml:space="preserve">– </w:t>
            </w:r>
            <w:proofErr w:type="gramStart"/>
            <w:r>
              <w:rPr>
                <w:lang w:val="pt-PT"/>
              </w:rPr>
              <w:t>perguntou</w:t>
            </w:r>
            <w:proofErr w:type="gramEnd"/>
            <w:r>
              <w:rPr>
                <w:lang w:val="pt-PT"/>
              </w:rPr>
              <w:t xml:space="preserve"> o tocador de sino.</w:t>
            </w:r>
          </w:p>
        </w:tc>
        <w:tc>
          <w:tcPr>
            <w:tcW w:w="5424" w:type="dxa"/>
            <w:shd w:val="clear" w:color="auto" w:fill="98FB98"/>
          </w:tcPr>
          <w:p w14:paraId="7E5B15ED" w14:textId="77777777" w:rsidR="00456EFC" w:rsidRDefault="00456EFC" w:rsidP="00D4451C">
            <w:r>
              <w:t>- preguntó el campanero.</w:t>
            </w:r>
          </w:p>
        </w:tc>
      </w:tr>
      <w:tr w:rsidR="00456EFC" w14:paraId="56A419CD" w14:textId="77777777" w:rsidTr="00456EFC">
        <w:tc>
          <w:tcPr>
            <w:tcW w:w="1008" w:type="dxa"/>
            <w:shd w:val="clear" w:color="auto" w:fill="FFFFFF"/>
          </w:tcPr>
          <w:p w14:paraId="4AD6D4DD" w14:textId="77777777" w:rsidR="00456EFC" w:rsidRDefault="00456EFC" w:rsidP="00D4451C">
            <w:pPr>
              <w:rPr>
                <w:lang w:val="pt-PT"/>
              </w:rPr>
            </w:pPr>
            <w:r>
              <w:rPr>
                <w:rStyle w:val="SegmentID"/>
                <w:lang w:val="pt-PT"/>
              </w:rPr>
              <w:t>42</w:t>
            </w:r>
            <w:r>
              <w:rPr>
                <w:rStyle w:val="TransUnitID"/>
                <w:lang w:val="pt-PT"/>
              </w:rPr>
              <w:t>35e78795-13f7-4949-8c48-2899e6bf996d</w:t>
            </w:r>
          </w:p>
        </w:tc>
        <w:tc>
          <w:tcPr>
            <w:tcW w:w="4453" w:type="dxa"/>
            <w:shd w:val="clear" w:color="auto" w:fill="FFFFFF"/>
          </w:tcPr>
          <w:p w14:paraId="2EB10B56" w14:textId="77777777" w:rsidR="00456EFC" w:rsidRDefault="00456EFC" w:rsidP="00D4451C">
            <w:pPr>
              <w:rPr>
                <w:lang w:val="pt-PT"/>
              </w:rPr>
            </w:pPr>
            <w:r>
              <w:rPr>
                <w:lang w:val="pt-PT"/>
              </w:rPr>
              <w:t xml:space="preserve">- </w:t>
            </w:r>
            <w:proofErr w:type="gramStart"/>
            <w:r>
              <w:rPr>
                <w:lang w:val="pt-PT"/>
              </w:rPr>
              <w:t>‘</w:t>
            </w:r>
            <w:r>
              <w:rPr>
                <w:rStyle w:val="Tag"/>
                <w:lang w:val="pt-PT"/>
              </w:rPr>
              <w:t>&lt;72</w:t>
            </w:r>
            <w:proofErr w:type="gramEnd"/>
            <w:r>
              <w:rPr>
                <w:rStyle w:val="Tag"/>
                <w:lang w:val="pt-PT"/>
              </w:rPr>
              <w:t>&gt;</w:t>
            </w:r>
            <w:r>
              <w:rPr>
                <w:lang w:val="pt-PT"/>
              </w:rPr>
              <w:t>Você vai dar uma bronca em todo mundo da cidade!</w:t>
            </w:r>
            <w:r>
              <w:rPr>
                <w:rStyle w:val="Tag"/>
                <w:lang w:val="pt-PT"/>
              </w:rPr>
              <w:t>&lt;/72&gt;</w:t>
            </w:r>
          </w:p>
        </w:tc>
        <w:tc>
          <w:tcPr>
            <w:tcW w:w="5424" w:type="dxa"/>
            <w:shd w:val="clear" w:color="auto" w:fill="FFFFFF"/>
          </w:tcPr>
          <w:p w14:paraId="590CAF0B" w14:textId="77777777" w:rsidR="00456EFC" w:rsidRDefault="00456EFC" w:rsidP="00D4451C">
            <w:r>
              <w:t>- "</w:t>
            </w:r>
          </w:p>
        </w:tc>
      </w:tr>
      <w:tr w:rsidR="00456EFC" w:rsidRPr="001D3F63" w14:paraId="1E0FC678" w14:textId="77777777" w:rsidTr="00456EFC">
        <w:tc>
          <w:tcPr>
            <w:tcW w:w="1008" w:type="dxa"/>
            <w:shd w:val="clear" w:color="auto" w:fill="FFFFFF"/>
          </w:tcPr>
          <w:p w14:paraId="707EC162" w14:textId="77777777" w:rsidR="00456EFC" w:rsidRDefault="00456EFC" w:rsidP="00D4451C">
            <w:pPr>
              <w:rPr>
                <w:lang w:val="pt-PT"/>
              </w:rPr>
            </w:pPr>
            <w:r>
              <w:rPr>
                <w:rStyle w:val="SegmentID"/>
                <w:lang w:val="pt-PT"/>
              </w:rPr>
              <w:t>43</w:t>
            </w:r>
            <w:r>
              <w:rPr>
                <w:rStyle w:val="TransUnitID"/>
                <w:lang w:val="pt-PT"/>
              </w:rPr>
              <w:t>35e78795-13f7-4949-8c48-2899e6bf996d</w:t>
            </w:r>
          </w:p>
        </w:tc>
        <w:tc>
          <w:tcPr>
            <w:tcW w:w="4453" w:type="dxa"/>
            <w:shd w:val="clear" w:color="auto" w:fill="FFFFFF"/>
          </w:tcPr>
          <w:p w14:paraId="49CDCCBB" w14:textId="77777777" w:rsidR="00456EFC" w:rsidRDefault="00456EFC" w:rsidP="00D4451C">
            <w:pPr>
              <w:rPr>
                <w:lang w:val="pt-PT"/>
              </w:rPr>
            </w:pPr>
            <w:r>
              <w:rPr>
                <w:lang w:val="pt-PT"/>
              </w:rPr>
              <w:t xml:space="preserve">Vai sacudir o seu dedo indicador para eles lhes dizendo que são preguiçosos e ingratos e que você não aceita suas críticas, </w:t>
            </w:r>
            <w:r>
              <w:rPr>
                <w:lang w:val="pt-PT"/>
              </w:rPr>
              <w:lastRenderedPageBreak/>
              <w:t>julgamentos, agressões, mau humor e arrogância!</w:t>
            </w:r>
          </w:p>
        </w:tc>
        <w:tc>
          <w:tcPr>
            <w:tcW w:w="5424" w:type="dxa"/>
            <w:shd w:val="clear" w:color="auto" w:fill="FFFFFF"/>
          </w:tcPr>
          <w:p w14:paraId="7733ECC9" w14:textId="77777777" w:rsidR="00456EFC" w:rsidRDefault="00456EFC" w:rsidP="00D4451C">
            <w:r>
              <w:lastRenderedPageBreak/>
              <w:t xml:space="preserve">¡Va a mover su dedo índice hacia ellos  mientras les dice que son perezosos e ingratos, y que usted no acepta sus críticas,  </w:t>
            </w:r>
            <w:r>
              <w:lastRenderedPageBreak/>
              <w:t>juicios, agresiones, mal humor y arrogancia!</w:t>
            </w:r>
          </w:p>
        </w:tc>
      </w:tr>
      <w:tr w:rsidR="00456EFC" w:rsidRPr="001D3F63" w14:paraId="42A9CE80" w14:textId="77777777" w:rsidTr="00456EFC">
        <w:tc>
          <w:tcPr>
            <w:tcW w:w="1008" w:type="dxa"/>
            <w:shd w:val="clear" w:color="auto" w:fill="FFFFFF"/>
          </w:tcPr>
          <w:p w14:paraId="5E3DAF5A" w14:textId="77777777" w:rsidR="00456EFC" w:rsidRDefault="00456EFC" w:rsidP="00D4451C">
            <w:pPr>
              <w:rPr>
                <w:lang w:val="pt-PT"/>
              </w:rPr>
            </w:pPr>
            <w:r>
              <w:rPr>
                <w:rStyle w:val="SegmentID"/>
                <w:lang w:val="pt-PT"/>
              </w:rPr>
              <w:lastRenderedPageBreak/>
              <w:t>44</w:t>
            </w:r>
            <w:r>
              <w:rPr>
                <w:rStyle w:val="TransUnitID"/>
                <w:lang w:val="pt-PT"/>
              </w:rPr>
              <w:t>35e78795-13f7-4949-8c48-2899e6bf996d</w:t>
            </w:r>
          </w:p>
        </w:tc>
        <w:tc>
          <w:tcPr>
            <w:tcW w:w="4453" w:type="dxa"/>
            <w:shd w:val="clear" w:color="auto" w:fill="FFFFFF"/>
          </w:tcPr>
          <w:p w14:paraId="7F7CEDA7" w14:textId="77777777" w:rsidR="00456EFC" w:rsidRDefault="00456EFC" w:rsidP="00D4451C">
            <w:pPr>
              <w:rPr>
                <w:lang w:val="pt-PT"/>
              </w:rPr>
            </w:pPr>
            <w:r>
              <w:rPr>
                <w:lang w:val="pt-PT"/>
              </w:rPr>
              <w:t>Faça isto antes de tocar o sino.</w:t>
            </w:r>
          </w:p>
        </w:tc>
        <w:tc>
          <w:tcPr>
            <w:tcW w:w="5424" w:type="dxa"/>
            <w:shd w:val="clear" w:color="auto" w:fill="FFFFFF"/>
          </w:tcPr>
          <w:p w14:paraId="76B61753" w14:textId="77777777" w:rsidR="00456EFC" w:rsidRDefault="00456EFC" w:rsidP="00D4451C">
            <w:r>
              <w:t>Haga esto antes de tocar la campana."</w:t>
            </w:r>
          </w:p>
        </w:tc>
      </w:tr>
      <w:tr w:rsidR="00456EFC" w14:paraId="185496B2" w14:textId="77777777" w:rsidTr="00456EFC">
        <w:tc>
          <w:tcPr>
            <w:tcW w:w="1008" w:type="dxa"/>
            <w:shd w:val="clear" w:color="auto" w:fill="F5DEB3"/>
          </w:tcPr>
          <w:p w14:paraId="0763EE61" w14:textId="77777777" w:rsidR="00456EFC" w:rsidRDefault="00456EFC" w:rsidP="00D4451C">
            <w:pPr>
              <w:rPr>
                <w:lang w:val="pt-PT"/>
              </w:rPr>
            </w:pPr>
            <w:r>
              <w:rPr>
                <w:rStyle w:val="SegmentID"/>
                <w:lang w:val="pt-PT"/>
              </w:rPr>
              <w:t>45</w:t>
            </w:r>
            <w:r>
              <w:rPr>
                <w:rStyle w:val="TransUnitID"/>
                <w:lang w:val="pt-PT"/>
              </w:rPr>
              <w:t>35e78795-13f7-4949-8c48-2899e6bf996d</w:t>
            </w:r>
          </w:p>
        </w:tc>
        <w:tc>
          <w:tcPr>
            <w:tcW w:w="4453" w:type="dxa"/>
            <w:shd w:val="clear" w:color="auto" w:fill="F5DEB3"/>
          </w:tcPr>
          <w:p w14:paraId="1FBCA59B" w14:textId="77777777" w:rsidR="00456EFC" w:rsidRDefault="00456EFC" w:rsidP="00D4451C">
            <w:pPr>
              <w:rPr>
                <w:lang w:val="pt-PT"/>
              </w:rPr>
            </w:pPr>
            <w:proofErr w:type="gramStart"/>
            <w:r>
              <w:rPr>
                <w:rStyle w:val="Tag"/>
                <w:lang w:val="pt-PT"/>
              </w:rPr>
              <w:t>&lt;71</w:t>
            </w:r>
            <w:proofErr w:type="gramEnd"/>
            <w:r>
              <w:rPr>
                <w:rStyle w:val="Tag"/>
                <w:lang w:val="pt-PT"/>
              </w:rPr>
              <w:t>&gt;</w:t>
            </w:r>
            <w:r>
              <w:rPr>
                <w:lang w:val="pt-PT"/>
              </w:rPr>
              <w:t>’</w:t>
            </w:r>
            <w:r>
              <w:rPr>
                <w:rStyle w:val="Tag"/>
                <w:lang w:val="pt-PT"/>
              </w:rPr>
              <w:t>&lt;/71&gt;</w:t>
            </w:r>
            <w:r>
              <w:rPr>
                <w:lang w:val="pt-PT"/>
              </w:rPr>
              <w:t xml:space="preserve"> </w:t>
            </w:r>
            <w:r>
              <w:rPr>
                <w:rStyle w:val="Tag"/>
                <w:lang w:val="pt-PT"/>
              </w:rPr>
              <w:t>&lt;73&gt;</w:t>
            </w:r>
            <w:r>
              <w:rPr>
                <w:lang w:val="pt-PT"/>
              </w:rPr>
              <w:t>– disse o ancião.</w:t>
            </w:r>
            <w:r>
              <w:rPr>
                <w:rStyle w:val="Tag"/>
                <w:lang w:val="pt-PT"/>
              </w:rPr>
              <w:t>&lt;/73&gt;</w:t>
            </w:r>
          </w:p>
        </w:tc>
        <w:tc>
          <w:tcPr>
            <w:tcW w:w="5424" w:type="dxa"/>
            <w:shd w:val="clear" w:color="auto" w:fill="F5DEB3"/>
          </w:tcPr>
          <w:p w14:paraId="2329DEC9" w14:textId="77777777" w:rsidR="00456EFC" w:rsidRDefault="00456EFC" w:rsidP="00D4451C">
            <w:r>
              <w:t>- dijo el anciano.</w:t>
            </w:r>
          </w:p>
        </w:tc>
      </w:tr>
      <w:tr w:rsidR="00456EFC" w14:paraId="2058DF7A" w14:textId="77777777" w:rsidTr="00456EFC">
        <w:tc>
          <w:tcPr>
            <w:tcW w:w="1008" w:type="dxa"/>
            <w:shd w:val="clear" w:color="auto" w:fill="FFFFFF"/>
          </w:tcPr>
          <w:p w14:paraId="0025DDB2" w14:textId="77777777" w:rsidR="00456EFC" w:rsidRDefault="00456EFC" w:rsidP="00D4451C">
            <w:pPr>
              <w:rPr>
                <w:lang w:val="pt-PT"/>
              </w:rPr>
            </w:pPr>
            <w:r>
              <w:rPr>
                <w:rStyle w:val="SegmentID"/>
                <w:lang w:val="pt-PT"/>
              </w:rPr>
              <w:t>46</w:t>
            </w:r>
            <w:r>
              <w:rPr>
                <w:rStyle w:val="TransUnitID"/>
                <w:lang w:val="pt-PT"/>
              </w:rPr>
              <w:t>20a40745-2a60-4b2e-85a5-f3b4b1db5153</w:t>
            </w:r>
          </w:p>
        </w:tc>
        <w:tc>
          <w:tcPr>
            <w:tcW w:w="4453" w:type="dxa"/>
            <w:shd w:val="clear" w:color="auto" w:fill="FFFFFF"/>
          </w:tcPr>
          <w:p w14:paraId="47B69D87" w14:textId="77777777" w:rsidR="00456EFC" w:rsidRDefault="00456EFC" w:rsidP="00D4451C">
            <w:pPr>
              <w:rPr>
                <w:lang w:val="pt-PT"/>
              </w:rPr>
            </w:pPr>
            <w:r>
              <w:rPr>
                <w:lang w:val="pt-PT"/>
              </w:rPr>
              <w:t xml:space="preserve">- </w:t>
            </w:r>
            <w:proofErr w:type="gramStart"/>
            <w:r>
              <w:rPr>
                <w:lang w:val="pt-PT"/>
              </w:rPr>
              <w:t>‘</w:t>
            </w:r>
            <w:r>
              <w:rPr>
                <w:rStyle w:val="Tag"/>
                <w:lang w:val="pt-PT"/>
              </w:rPr>
              <w:t>&lt;75</w:t>
            </w:r>
            <w:proofErr w:type="gramEnd"/>
            <w:r>
              <w:rPr>
                <w:rStyle w:val="Tag"/>
                <w:lang w:val="pt-PT"/>
              </w:rPr>
              <w:t>&gt;</w:t>
            </w:r>
            <w:r>
              <w:rPr>
                <w:lang w:val="pt-PT"/>
              </w:rPr>
              <w:t>Mas senhor!</w:t>
            </w:r>
            <w:r>
              <w:rPr>
                <w:rStyle w:val="Tag"/>
                <w:lang w:val="pt-PT"/>
              </w:rPr>
              <w:t>&lt;/75&gt;</w:t>
            </w:r>
          </w:p>
        </w:tc>
        <w:tc>
          <w:tcPr>
            <w:tcW w:w="5424" w:type="dxa"/>
            <w:shd w:val="clear" w:color="auto" w:fill="FFFFFF"/>
          </w:tcPr>
          <w:p w14:paraId="43C60FCC" w14:textId="77777777" w:rsidR="00456EFC" w:rsidRDefault="00456EFC" w:rsidP="00D4451C">
            <w:r>
              <w:rPr>
                <w:rStyle w:val="Tag"/>
              </w:rPr>
              <w:t>&lt;Italic&gt;</w:t>
            </w:r>
            <w:r>
              <w:t>- "¡Pero señor!</w:t>
            </w:r>
            <w:r>
              <w:rPr>
                <w:rStyle w:val="Tag"/>
              </w:rPr>
              <w:t>&lt;/Italic&gt;</w:t>
            </w:r>
          </w:p>
        </w:tc>
      </w:tr>
      <w:tr w:rsidR="00456EFC" w14:paraId="18DBFBBF" w14:textId="77777777" w:rsidTr="00456EFC">
        <w:tc>
          <w:tcPr>
            <w:tcW w:w="1008" w:type="dxa"/>
            <w:shd w:val="clear" w:color="auto" w:fill="FFFFFF"/>
          </w:tcPr>
          <w:p w14:paraId="0C82010C" w14:textId="77777777" w:rsidR="00456EFC" w:rsidRDefault="00456EFC" w:rsidP="00D4451C">
            <w:pPr>
              <w:rPr>
                <w:lang w:val="pt-PT"/>
              </w:rPr>
            </w:pPr>
            <w:r>
              <w:rPr>
                <w:rStyle w:val="SegmentID"/>
                <w:lang w:val="pt-PT"/>
              </w:rPr>
              <w:t>47</w:t>
            </w:r>
            <w:r>
              <w:rPr>
                <w:rStyle w:val="TransUnitID"/>
                <w:lang w:val="pt-PT"/>
              </w:rPr>
              <w:t>20a40745-2a60-4b2e-85a5-f3b4b1db5153</w:t>
            </w:r>
          </w:p>
        </w:tc>
        <w:tc>
          <w:tcPr>
            <w:tcW w:w="4453" w:type="dxa"/>
            <w:shd w:val="clear" w:color="auto" w:fill="FFFFFF"/>
          </w:tcPr>
          <w:p w14:paraId="726EE5E6" w14:textId="77777777" w:rsidR="00456EFC" w:rsidRDefault="00456EFC" w:rsidP="00D4451C">
            <w:pPr>
              <w:rPr>
                <w:lang w:val="pt-PT"/>
              </w:rPr>
            </w:pPr>
            <w:r>
              <w:rPr>
                <w:rStyle w:val="Tag"/>
                <w:lang w:val="pt-PT"/>
              </w:rPr>
              <w:t>&lt;75&gt;</w:t>
            </w:r>
            <w:r>
              <w:rPr>
                <w:lang w:val="pt-PT"/>
              </w:rPr>
              <w:t xml:space="preserve">...Por </w:t>
            </w:r>
            <w:proofErr w:type="gramStart"/>
            <w:r>
              <w:rPr>
                <w:lang w:val="pt-PT"/>
              </w:rPr>
              <w:t>quê</w:t>
            </w:r>
            <w:r>
              <w:rPr>
                <w:rStyle w:val="Tag"/>
                <w:lang w:val="pt-PT"/>
              </w:rPr>
              <w:t>&lt;</w:t>
            </w:r>
            <w:proofErr w:type="gramEnd"/>
            <w:r>
              <w:rPr>
                <w:rStyle w:val="Tag"/>
                <w:lang w:val="pt-PT"/>
              </w:rPr>
              <w:t>/75&gt;</w:t>
            </w:r>
            <w:r>
              <w:rPr>
                <w:lang w:val="pt-PT"/>
              </w:rPr>
              <w:t>...?!’</w:t>
            </w:r>
          </w:p>
        </w:tc>
        <w:tc>
          <w:tcPr>
            <w:tcW w:w="5424" w:type="dxa"/>
            <w:shd w:val="clear" w:color="auto" w:fill="FFFFFF"/>
          </w:tcPr>
          <w:p w14:paraId="23769FC5" w14:textId="77777777" w:rsidR="00456EFC" w:rsidRDefault="00456EFC" w:rsidP="00D4451C">
            <w:r>
              <w:rPr>
                <w:rStyle w:val="Tag"/>
              </w:rPr>
              <w:t>&lt;Italic</w:t>
            </w:r>
            <w:proofErr w:type="gramStart"/>
            <w:r>
              <w:rPr>
                <w:rStyle w:val="Tag"/>
              </w:rPr>
              <w:t>&gt;</w:t>
            </w:r>
            <w:r>
              <w:t>¡</w:t>
            </w:r>
            <w:proofErr w:type="gramEnd"/>
            <w:r>
              <w:t>¿...Por qué...?!</w:t>
            </w:r>
            <w:r>
              <w:rPr>
                <w:rStyle w:val="Tag"/>
              </w:rPr>
              <w:t>&lt;/Italic&gt;</w:t>
            </w:r>
          </w:p>
        </w:tc>
      </w:tr>
      <w:tr w:rsidR="00456EFC" w14:paraId="62B22333" w14:textId="77777777" w:rsidTr="00456EFC">
        <w:tc>
          <w:tcPr>
            <w:tcW w:w="1008" w:type="dxa"/>
            <w:shd w:val="clear" w:color="auto" w:fill="F5DEB3"/>
          </w:tcPr>
          <w:p w14:paraId="4A55842F" w14:textId="77777777" w:rsidR="00456EFC" w:rsidRDefault="00456EFC" w:rsidP="00D4451C">
            <w:pPr>
              <w:rPr>
                <w:lang w:val="pt-PT"/>
              </w:rPr>
            </w:pPr>
            <w:r>
              <w:rPr>
                <w:rStyle w:val="SegmentID"/>
                <w:lang w:val="pt-PT"/>
              </w:rPr>
              <w:t>48</w:t>
            </w:r>
            <w:r>
              <w:rPr>
                <w:rStyle w:val="TransUnitID"/>
                <w:lang w:val="pt-PT"/>
              </w:rPr>
              <w:t>20a40745-2a60-4b2e-85a5-f3b4b1db5153</w:t>
            </w:r>
          </w:p>
        </w:tc>
        <w:tc>
          <w:tcPr>
            <w:tcW w:w="4453" w:type="dxa"/>
            <w:shd w:val="clear" w:color="auto" w:fill="F5DEB3"/>
          </w:tcPr>
          <w:p w14:paraId="4DBCE8F3" w14:textId="77777777" w:rsidR="00456EFC" w:rsidRDefault="00456EFC" w:rsidP="00D4451C">
            <w:pPr>
              <w:rPr>
                <w:lang w:val="pt-PT"/>
              </w:rPr>
            </w:pPr>
            <w:r>
              <w:rPr>
                <w:lang w:val="pt-PT"/>
              </w:rPr>
              <w:t xml:space="preserve">– </w:t>
            </w:r>
            <w:proofErr w:type="gramStart"/>
            <w:r>
              <w:rPr>
                <w:lang w:val="pt-PT"/>
              </w:rPr>
              <w:t>replicou</w:t>
            </w:r>
            <w:proofErr w:type="gramEnd"/>
            <w:r>
              <w:rPr>
                <w:lang w:val="pt-PT"/>
              </w:rPr>
              <w:t xml:space="preserve"> o tocador de sino.</w:t>
            </w:r>
          </w:p>
        </w:tc>
        <w:tc>
          <w:tcPr>
            <w:tcW w:w="5424" w:type="dxa"/>
            <w:shd w:val="clear" w:color="auto" w:fill="F5DEB3"/>
          </w:tcPr>
          <w:p w14:paraId="63417F01" w14:textId="77777777" w:rsidR="00456EFC" w:rsidRDefault="00456EFC" w:rsidP="00D4451C">
            <w:r>
              <w:t>- replicó el campanero.</w:t>
            </w:r>
          </w:p>
        </w:tc>
      </w:tr>
      <w:tr w:rsidR="00456EFC" w:rsidRPr="001D3F63" w14:paraId="406CF827" w14:textId="77777777" w:rsidTr="00456EFC">
        <w:tc>
          <w:tcPr>
            <w:tcW w:w="1008" w:type="dxa"/>
            <w:shd w:val="clear" w:color="auto" w:fill="FFFFFF"/>
          </w:tcPr>
          <w:p w14:paraId="66FD538F" w14:textId="77777777" w:rsidR="00456EFC" w:rsidRDefault="00456EFC" w:rsidP="00D4451C">
            <w:pPr>
              <w:rPr>
                <w:lang w:val="pt-PT"/>
              </w:rPr>
            </w:pPr>
            <w:r>
              <w:rPr>
                <w:rStyle w:val="SegmentID"/>
                <w:lang w:val="pt-PT"/>
              </w:rPr>
              <w:t>49</w:t>
            </w:r>
            <w:r>
              <w:rPr>
                <w:rStyle w:val="TransUnitID"/>
                <w:lang w:val="pt-PT"/>
              </w:rPr>
              <w:t>3d1a9cf4-3142-4dee-8b8c-5aa78b2d86cb</w:t>
            </w:r>
          </w:p>
        </w:tc>
        <w:tc>
          <w:tcPr>
            <w:tcW w:w="4453" w:type="dxa"/>
            <w:shd w:val="clear" w:color="auto" w:fill="FFFFFF"/>
          </w:tcPr>
          <w:p w14:paraId="1F7B94B4" w14:textId="77777777" w:rsidR="00456EFC" w:rsidRDefault="00456EFC" w:rsidP="00D4451C">
            <w:pPr>
              <w:rPr>
                <w:lang w:val="pt-PT"/>
              </w:rPr>
            </w:pPr>
            <w:r>
              <w:rPr>
                <w:lang w:val="pt-PT"/>
              </w:rPr>
              <w:t xml:space="preserve">- </w:t>
            </w:r>
            <w:proofErr w:type="gramStart"/>
            <w:r>
              <w:rPr>
                <w:lang w:val="pt-PT"/>
              </w:rPr>
              <w:t>‘</w:t>
            </w:r>
            <w:r>
              <w:rPr>
                <w:rStyle w:val="Tag"/>
                <w:lang w:val="pt-PT"/>
              </w:rPr>
              <w:t>&lt;77</w:t>
            </w:r>
            <w:proofErr w:type="gramEnd"/>
            <w:r>
              <w:rPr>
                <w:rStyle w:val="Tag"/>
                <w:lang w:val="pt-PT"/>
              </w:rPr>
              <w:t>&gt;</w:t>
            </w:r>
            <w:r>
              <w:rPr>
                <w:lang w:val="pt-PT"/>
              </w:rPr>
              <w:t>Faça ou não – este é o meu conselho, e lembre-se, sem me perguntar o porquê...</w:t>
            </w:r>
            <w:r>
              <w:rPr>
                <w:rStyle w:val="Tag"/>
                <w:lang w:val="pt-PT"/>
              </w:rPr>
              <w:t>&lt;/77&gt;</w:t>
            </w:r>
          </w:p>
        </w:tc>
        <w:tc>
          <w:tcPr>
            <w:tcW w:w="5424" w:type="dxa"/>
            <w:shd w:val="clear" w:color="auto" w:fill="FFFFFF"/>
          </w:tcPr>
          <w:p w14:paraId="63048B9D" w14:textId="77777777" w:rsidR="00456EFC" w:rsidRDefault="00456EFC" w:rsidP="00D4451C">
            <w:r>
              <w:rPr>
                <w:rStyle w:val="Tag"/>
              </w:rPr>
              <w:t>&lt;Italic&gt;</w:t>
            </w:r>
            <w:r>
              <w:t xml:space="preserve">- "Puede hacerlo o no –este es mi consejo–, y recuerde, sin cuestionar </w:t>
            </w:r>
            <w:proofErr w:type="spellStart"/>
            <w:r>
              <w:t>el porqué</w:t>
            </w:r>
            <w:proofErr w:type="spellEnd"/>
            <w:r>
              <w:t>...</w:t>
            </w:r>
            <w:r>
              <w:rPr>
                <w:rStyle w:val="Tag"/>
              </w:rPr>
              <w:t>&lt;/Italic&gt;</w:t>
            </w:r>
          </w:p>
        </w:tc>
      </w:tr>
      <w:tr w:rsidR="00456EFC" w:rsidRPr="001D3F63" w14:paraId="56DAC820" w14:textId="77777777" w:rsidTr="00456EFC">
        <w:tc>
          <w:tcPr>
            <w:tcW w:w="1008" w:type="dxa"/>
            <w:shd w:val="clear" w:color="auto" w:fill="FFFFFF"/>
          </w:tcPr>
          <w:p w14:paraId="2F78BC26" w14:textId="77777777" w:rsidR="00456EFC" w:rsidRDefault="00456EFC" w:rsidP="00D4451C">
            <w:pPr>
              <w:rPr>
                <w:lang w:val="pt-PT"/>
              </w:rPr>
            </w:pPr>
            <w:r>
              <w:rPr>
                <w:rStyle w:val="SegmentID"/>
                <w:lang w:val="pt-PT"/>
              </w:rPr>
              <w:t>50</w:t>
            </w:r>
            <w:r>
              <w:rPr>
                <w:rStyle w:val="TransUnitID"/>
                <w:lang w:val="pt-PT"/>
              </w:rPr>
              <w:t>3d1a9cf4-3142-4dee-8b8c-5aa78b2d86cb</w:t>
            </w:r>
          </w:p>
        </w:tc>
        <w:tc>
          <w:tcPr>
            <w:tcW w:w="4453" w:type="dxa"/>
            <w:shd w:val="clear" w:color="auto" w:fill="FFFFFF"/>
          </w:tcPr>
          <w:p w14:paraId="45D6B853" w14:textId="77777777" w:rsidR="00456EFC" w:rsidRDefault="00456EFC" w:rsidP="00D4451C">
            <w:pPr>
              <w:rPr>
                <w:lang w:val="pt-PT"/>
              </w:rPr>
            </w:pPr>
            <w:proofErr w:type="gramStart"/>
            <w:r>
              <w:rPr>
                <w:rStyle w:val="Tag"/>
                <w:lang w:val="pt-PT"/>
              </w:rPr>
              <w:t>&lt;77</w:t>
            </w:r>
            <w:proofErr w:type="gramEnd"/>
            <w:r>
              <w:rPr>
                <w:rStyle w:val="Tag"/>
                <w:lang w:val="pt-PT"/>
              </w:rPr>
              <w:t>&gt;</w:t>
            </w:r>
            <w:r>
              <w:rPr>
                <w:lang w:val="pt-PT"/>
              </w:rPr>
              <w:t>Agora vá</w:t>
            </w:r>
            <w:r>
              <w:rPr>
                <w:rStyle w:val="Tag"/>
                <w:lang w:val="pt-PT"/>
              </w:rPr>
              <w:t>&lt;/77&gt;</w:t>
            </w:r>
            <w:r>
              <w:rPr>
                <w:lang w:val="pt-PT"/>
              </w:rPr>
              <w:t>.’</w:t>
            </w:r>
          </w:p>
        </w:tc>
        <w:tc>
          <w:tcPr>
            <w:tcW w:w="5424" w:type="dxa"/>
            <w:shd w:val="clear" w:color="auto" w:fill="FFFFFF"/>
          </w:tcPr>
          <w:p w14:paraId="596A1CAC" w14:textId="77777777" w:rsidR="00456EFC" w:rsidRDefault="00456EFC" w:rsidP="00D4451C">
            <w:r>
              <w:rPr>
                <w:rStyle w:val="Tag"/>
              </w:rPr>
              <w:t>&lt;Italic&gt;</w:t>
            </w:r>
            <w:r>
              <w:t>Ahora, puede marcharse."</w:t>
            </w:r>
            <w:r>
              <w:rPr>
                <w:rStyle w:val="Tag"/>
              </w:rPr>
              <w:t>&lt;/Italic&gt;</w:t>
            </w:r>
          </w:p>
        </w:tc>
      </w:tr>
      <w:tr w:rsidR="00456EFC" w14:paraId="19DB66CD" w14:textId="77777777" w:rsidTr="00456EFC">
        <w:tc>
          <w:tcPr>
            <w:tcW w:w="1008" w:type="dxa"/>
            <w:shd w:val="clear" w:color="auto" w:fill="F5DEB3"/>
          </w:tcPr>
          <w:p w14:paraId="223C6512" w14:textId="77777777" w:rsidR="00456EFC" w:rsidRDefault="00456EFC" w:rsidP="00D4451C">
            <w:pPr>
              <w:rPr>
                <w:lang w:val="pt-PT"/>
              </w:rPr>
            </w:pPr>
            <w:r>
              <w:rPr>
                <w:rStyle w:val="SegmentID"/>
                <w:lang w:val="pt-PT"/>
              </w:rPr>
              <w:t>51</w:t>
            </w:r>
            <w:r>
              <w:rPr>
                <w:rStyle w:val="TransUnitID"/>
                <w:lang w:val="pt-PT"/>
              </w:rPr>
              <w:t>3d1a9cf4-3142-4dee-8b8c-5aa78b2d86cb</w:t>
            </w:r>
          </w:p>
        </w:tc>
        <w:tc>
          <w:tcPr>
            <w:tcW w:w="4453" w:type="dxa"/>
            <w:shd w:val="clear" w:color="auto" w:fill="F5DEB3"/>
          </w:tcPr>
          <w:p w14:paraId="01FE172B" w14:textId="77777777" w:rsidR="00456EFC" w:rsidRDefault="00456EFC" w:rsidP="00D4451C">
            <w:pPr>
              <w:rPr>
                <w:lang w:val="pt-PT"/>
              </w:rPr>
            </w:pPr>
            <w:r>
              <w:rPr>
                <w:lang w:val="pt-PT"/>
              </w:rPr>
              <w:t xml:space="preserve">– </w:t>
            </w:r>
            <w:proofErr w:type="gramStart"/>
            <w:r>
              <w:rPr>
                <w:lang w:val="pt-PT"/>
              </w:rPr>
              <w:t>respondeu</w:t>
            </w:r>
            <w:proofErr w:type="gramEnd"/>
            <w:r>
              <w:rPr>
                <w:lang w:val="pt-PT"/>
              </w:rPr>
              <w:t xml:space="preserve"> o ancião.</w:t>
            </w:r>
          </w:p>
        </w:tc>
        <w:tc>
          <w:tcPr>
            <w:tcW w:w="5424" w:type="dxa"/>
            <w:shd w:val="clear" w:color="auto" w:fill="F5DEB3"/>
          </w:tcPr>
          <w:p w14:paraId="0BCB85DF" w14:textId="77777777" w:rsidR="00456EFC" w:rsidRDefault="00456EFC" w:rsidP="00D4451C">
            <w:r>
              <w:t>- respondió el anciano.</w:t>
            </w:r>
          </w:p>
        </w:tc>
      </w:tr>
      <w:tr w:rsidR="00456EFC" w:rsidRPr="001D3F63" w14:paraId="1D77795F" w14:textId="77777777" w:rsidTr="00456EFC">
        <w:tc>
          <w:tcPr>
            <w:tcW w:w="1008" w:type="dxa"/>
            <w:shd w:val="clear" w:color="auto" w:fill="FFFFFF"/>
          </w:tcPr>
          <w:p w14:paraId="11038615" w14:textId="77777777" w:rsidR="00456EFC" w:rsidRDefault="00456EFC" w:rsidP="00D4451C">
            <w:pPr>
              <w:rPr>
                <w:lang w:val="pt-PT"/>
              </w:rPr>
            </w:pPr>
            <w:r>
              <w:rPr>
                <w:rStyle w:val="SegmentID"/>
                <w:lang w:val="pt-PT"/>
              </w:rPr>
              <w:t>52</w:t>
            </w:r>
            <w:r>
              <w:rPr>
                <w:rStyle w:val="TransUnitID"/>
                <w:lang w:val="pt-PT"/>
              </w:rPr>
              <w:t>37732685-7933-496d-a453-68b1d34ee67a</w:t>
            </w:r>
          </w:p>
        </w:tc>
        <w:tc>
          <w:tcPr>
            <w:tcW w:w="4453" w:type="dxa"/>
            <w:shd w:val="clear" w:color="auto" w:fill="FFFFFF"/>
          </w:tcPr>
          <w:p w14:paraId="4F3B8006" w14:textId="77777777" w:rsidR="00456EFC" w:rsidRDefault="00456EFC" w:rsidP="00D4451C">
            <w:pPr>
              <w:rPr>
                <w:lang w:val="pt-PT"/>
              </w:rPr>
            </w:pPr>
            <w:r>
              <w:rPr>
                <w:lang w:val="pt-PT"/>
              </w:rPr>
              <w:t xml:space="preserve">Achando tudo isso muito estranho, ele retornou à cidade, mas pensou que não tinha nada a perder e resolveu fazer o que o sábio </w:t>
            </w:r>
            <w:proofErr w:type="gramStart"/>
            <w:r>
              <w:rPr>
                <w:lang w:val="pt-PT"/>
              </w:rPr>
              <w:t>tinha lhe</w:t>
            </w:r>
            <w:proofErr w:type="gramEnd"/>
            <w:r>
              <w:rPr>
                <w:lang w:val="pt-PT"/>
              </w:rPr>
              <w:t xml:space="preserve"> pedido.</w:t>
            </w:r>
          </w:p>
        </w:tc>
        <w:tc>
          <w:tcPr>
            <w:tcW w:w="5424" w:type="dxa"/>
            <w:shd w:val="clear" w:color="auto" w:fill="FFFFFF"/>
          </w:tcPr>
          <w:p w14:paraId="38AB44B4" w14:textId="77777777" w:rsidR="00456EFC" w:rsidRDefault="00456EFC" w:rsidP="00D4451C">
            <w:r>
              <w:t>Considerando que esto era algo extraño, él regreso a la ciudad, pero pensó que no tenía nada que perder y resolvió hacer lo que el sabio le había pedido.</w:t>
            </w:r>
          </w:p>
        </w:tc>
      </w:tr>
      <w:tr w:rsidR="00456EFC" w:rsidRPr="001D3F63" w14:paraId="08F6CF9B" w14:textId="77777777" w:rsidTr="00456EFC">
        <w:tc>
          <w:tcPr>
            <w:tcW w:w="1008" w:type="dxa"/>
            <w:shd w:val="clear" w:color="auto" w:fill="FFFFFF"/>
          </w:tcPr>
          <w:p w14:paraId="0B77EC09" w14:textId="77777777" w:rsidR="00456EFC" w:rsidRDefault="00456EFC" w:rsidP="00D4451C">
            <w:pPr>
              <w:rPr>
                <w:lang w:val="pt-PT"/>
              </w:rPr>
            </w:pPr>
            <w:r>
              <w:rPr>
                <w:rStyle w:val="SegmentID"/>
                <w:lang w:val="pt-PT"/>
              </w:rPr>
              <w:t>53</w:t>
            </w:r>
            <w:r>
              <w:rPr>
                <w:rStyle w:val="TransUnitID"/>
                <w:lang w:val="pt-PT"/>
              </w:rPr>
              <w:t>bb9d1c09-1560-4a16-bf6c-2f2e9df23e50</w:t>
            </w:r>
          </w:p>
        </w:tc>
        <w:tc>
          <w:tcPr>
            <w:tcW w:w="4453" w:type="dxa"/>
            <w:shd w:val="clear" w:color="auto" w:fill="FFFFFF"/>
          </w:tcPr>
          <w:p w14:paraId="12A6C36E" w14:textId="77777777" w:rsidR="00456EFC" w:rsidRDefault="00456EFC" w:rsidP="00D4451C">
            <w:pPr>
              <w:rPr>
                <w:lang w:val="pt-PT"/>
              </w:rPr>
            </w:pPr>
            <w:r>
              <w:rPr>
                <w:lang w:val="pt-PT"/>
              </w:rPr>
              <w:t>Então no domingo, antes de tocar o sino, ele tomou uma postura firme, ergueu o dedo indicador e apontando para a cidade, que ainda dormia, deu uma bronca - como o sábio o havia orientado.</w:t>
            </w:r>
          </w:p>
        </w:tc>
        <w:tc>
          <w:tcPr>
            <w:tcW w:w="5424" w:type="dxa"/>
            <w:shd w:val="clear" w:color="auto" w:fill="FFFFFF"/>
          </w:tcPr>
          <w:p w14:paraId="22A4023E" w14:textId="77777777" w:rsidR="00456EFC" w:rsidRDefault="00456EFC" w:rsidP="00D4451C">
            <w:r>
              <w:t>Así, el domingo, antes de tocar la campana, él tomó una postura firme, levanto su dedo apuntando hacia la ciudad, que aún dormía, e hizo un regaño –tal como el sabio le había sugerido.</w:t>
            </w:r>
          </w:p>
        </w:tc>
      </w:tr>
      <w:tr w:rsidR="00456EFC" w:rsidRPr="001D3F63" w14:paraId="5DB18801" w14:textId="77777777" w:rsidTr="00456EFC">
        <w:tc>
          <w:tcPr>
            <w:tcW w:w="1008" w:type="dxa"/>
            <w:shd w:val="clear" w:color="auto" w:fill="FFFFFF"/>
          </w:tcPr>
          <w:p w14:paraId="7F8720EE" w14:textId="77777777" w:rsidR="00456EFC" w:rsidRDefault="00456EFC" w:rsidP="00D4451C">
            <w:pPr>
              <w:rPr>
                <w:lang w:val="pt-PT"/>
              </w:rPr>
            </w:pPr>
            <w:r>
              <w:rPr>
                <w:rStyle w:val="SegmentID"/>
                <w:lang w:val="pt-PT"/>
              </w:rPr>
              <w:t>54</w:t>
            </w:r>
            <w:r>
              <w:rPr>
                <w:rStyle w:val="TransUnitID"/>
                <w:lang w:val="pt-PT"/>
              </w:rPr>
              <w:t>bb9d1c09-1560-4a16-bf6c-2f2e9df23e50</w:t>
            </w:r>
          </w:p>
        </w:tc>
        <w:tc>
          <w:tcPr>
            <w:tcW w:w="4453" w:type="dxa"/>
            <w:shd w:val="clear" w:color="auto" w:fill="FFFFFF"/>
          </w:tcPr>
          <w:p w14:paraId="7E07506E" w14:textId="77777777" w:rsidR="00456EFC" w:rsidRDefault="00456EFC" w:rsidP="00D4451C">
            <w:pPr>
              <w:rPr>
                <w:lang w:val="pt-PT"/>
              </w:rPr>
            </w:pPr>
            <w:r>
              <w:rPr>
                <w:lang w:val="pt-PT"/>
              </w:rPr>
              <w:t>Depois tocou o sino, como sempre.</w:t>
            </w:r>
          </w:p>
        </w:tc>
        <w:tc>
          <w:tcPr>
            <w:tcW w:w="5424" w:type="dxa"/>
            <w:shd w:val="clear" w:color="auto" w:fill="FFFFFF"/>
          </w:tcPr>
          <w:p w14:paraId="79A58378" w14:textId="77777777" w:rsidR="00456EFC" w:rsidRDefault="00456EFC" w:rsidP="00D4451C">
            <w:r>
              <w:t>Después de eso, toco la campana como siempre.</w:t>
            </w:r>
          </w:p>
        </w:tc>
      </w:tr>
      <w:tr w:rsidR="00456EFC" w:rsidRPr="001D3F63" w14:paraId="38B62621" w14:textId="77777777" w:rsidTr="00456EFC">
        <w:tc>
          <w:tcPr>
            <w:tcW w:w="1008" w:type="dxa"/>
            <w:shd w:val="clear" w:color="auto" w:fill="FFFFFF"/>
          </w:tcPr>
          <w:p w14:paraId="7EBB807A" w14:textId="77777777" w:rsidR="00456EFC" w:rsidRDefault="00456EFC" w:rsidP="00D4451C">
            <w:pPr>
              <w:rPr>
                <w:lang w:val="pt-PT"/>
              </w:rPr>
            </w:pPr>
            <w:r>
              <w:rPr>
                <w:rStyle w:val="SegmentID"/>
                <w:lang w:val="pt-PT"/>
              </w:rPr>
              <w:t>55</w:t>
            </w:r>
            <w:r>
              <w:rPr>
                <w:rStyle w:val="TransUnitID"/>
                <w:lang w:val="pt-PT"/>
              </w:rPr>
              <w:t>160862c2-8ce1-4f23-847f-0ed07a30cf3c</w:t>
            </w:r>
          </w:p>
        </w:tc>
        <w:tc>
          <w:tcPr>
            <w:tcW w:w="4453" w:type="dxa"/>
            <w:shd w:val="clear" w:color="auto" w:fill="FFFFFF"/>
          </w:tcPr>
          <w:p w14:paraId="7A3CBAA8" w14:textId="77777777" w:rsidR="00456EFC" w:rsidRDefault="00456EFC" w:rsidP="00D4451C">
            <w:pPr>
              <w:rPr>
                <w:lang w:val="pt-PT"/>
              </w:rPr>
            </w:pPr>
            <w:r>
              <w:rPr>
                <w:lang w:val="pt-PT"/>
              </w:rPr>
              <w:t>Ao terminar o trabalho, voltou para casa caminhando e, só ao chegar, notou que não havia parado nenhuma vez para descansar.</w:t>
            </w:r>
          </w:p>
        </w:tc>
        <w:tc>
          <w:tcPr>
            <w:tcW w:w="5424" w:type="dxa"/>
            <w:shd w:val="clear" w:color="auto" w:fill="FFFFFF"/>
          </w:tcPr>
          <w:p w14:paraId="06D1C66E" w14:textId="77777777" w:rsidR="00456EFC" w:rsidRDefault="00456EFC" w:rsidP="00D4451C">
            <w:r>
              <w:t>Al terminar el trabajo, regreso a su casa caminando y, apenas llegando, notó que se había detenido ni una sola vez para descansar.</w:t>
            </w:r>
          </w:p>
        </w:tc>
      </w:tr>
      <w:tr w:rsidR="00456EFC" w:rsidRPr="001D3F63" w14:paraId="19BBFDF1" w14:textId="77777777" w:rsidTr="00456EFC">
        <w:tc>
          <w:tcPr>
            <w:tcW w:w="1008" w:type="dxa"/>
            <w:shd w:val="clear" w:color="auto" w:fill="FFFFFF"/>
          </w:tcPr>
          <w:p w14:paraId="3EE1945C" w14:textId="77777777" w:rsidR="00456EFC" w:rsidRDefault="00456EFC" w:rsidP="00D4451C">
            <w:pPr>
              <w:rPr>
                <w:lang w:val="pt-PT"/>
              </w:rPr>
            </w:pPr>
            <w:r>
              <w:rPr>
                <w:rStyle w:val="SegmentID"/>
                <w:lang w:val="pt-PT"/>
              </w:rPr>
              <w:lastRenderedPageBreak/>
              <w:t>56</w:t>
            </w:r>
            <w:r>
              <w:rPr>
                <w:rStyle w:val="TransUnitID"/>
                <w:lang w:val="pt-PT"/>
              </w:rPr>
              <w:t>2a3c1aca-8786-440c-acab-dc1971d90771</w:t>
            </w:r>
          </w:p>
        </w:tc>
        <w:tc>
          <w:tcPr>
            <w:tcW w:w="4453" w:type="dxa"/>
            <w:shd w:val="clear" w:color="auto" w:fill="FFFFFF"/>
          </w:tcPr>
          <w:p w14:paraId="6F055520" w14:textId="77777777" w:rsidR="00456EFC" w:rsidRDefault="00456EFC" w:rsidP="00D4451C">
            <w:pPr>
              <w:rPr>
                <w:lang w:val="pt-PT"/>
              </w:rPr>
            </w:pPr>
            <w:r>
              <w:rPr>
                <w:lang w:val="pt-PT"/>
              </w:rPr>
              <w:t xml:space="preserve">No domingo seguinte fez a mesma coisa, antes de badalar o sino deu uma bronca em toda a cidade, e com mais vigor do que na primeira </w:t>
            </w:r>
            <w:proofErr w:type="gramStart"/>
            <w:r>
              <w:rPr>
                <w:lang w:val="pt-PT"/>
              </w:rPr>
              <w:t>vez!.</w:t>
            </w:r>
            <w:proofErr w:type="gramEnd"/>
          </w:p>
        </w:tc>
        <w:tc>
          <w:tcPr>
            <w:tcW w:w="5424" w:type="dxa"/>
            <w:shd w:val="clear" w:color="auto" w:fill="FFFFFF"/>
          </w:tcPr>
          <w:p w14:paraId="3A9FA64F" w14:textId="77777777" w:rsidR="00456EFC" w:rsidRDefault="00456EFC" w:rsidP="00D4451C">
            <w:r>
              <w:t>Al domingo siguiente hizo lo mismo, antes de tocar la campana lanzó un regaño a toda la ciudad, ¡y con más vigor que la primera vez!</w:t>
            </w:r>
          </w:p>
        </w:tc>
      </w:tr>
      <w:tr w:rsidR="00456EFC" w:rsidRPr="001D3F63" w14:paraId="1771E86A" w14:textId="77777777" w:rsidTr="00456EFC">
        <w:tc>
          <w:tcPr>
            <w:tcW w:w="1008" w:type="dxa"/>
            <w:shd w:val="clear" w:color="auto" w:fill="FFFFFF"/>
          </w:tcPr>
          <w:p w14:paraId="5C09C6D6" w14:textId="77777777" w:rsidR="00456EFC" w:rsidRDefault="00456EFC" w:rsidP="00D4451C">
            <w:pPr>
              <w:rPr>
                <w:lang w:val="pt-PT"/>
              </w:rPr>
            </w:pPr>
            <w:r>
              <w:rPr>
                <w:rStyle w:val="SegmentID"/>
                <w:lang w:val="pt-PT"/>
              </w:rPr>
              <w:t>57</w:t>
            </w:r>
            <w:r>
              <w:rPr>
                <w:rStyle w:val="TransUnitID"/>
                <w:lang w:val="pt-PT"/>
              </w:rPr>
              <w:t>d42e014e-5a53-479a-9b7b-f49168f03ab0</w:t>
            </w:r>
          </w:p>
        </w:tc>
        <w:tc>
          <w:tcPr>
            <w:tcW w:w="4453" w:type="dxa"/>
            <w:shd w:val="clear" w:color="auto" w:fill="FFFFFF"/>
          </w:tcPr>
          <w:p w14:paraId="7E1DFA19" w14:textId="77777777" w:rsidR="00456EFC" w:rsidRDefault="00456EFC" w:rsidP="00D4451C">
            <w:pPr>
              <w:rPr>
                <w:lang w:val="pt-PT"/>
              </w:rPr>
            </w:pPr>
            <w:r>
              <w:rPr>
                <w:lang w:val="pt-PT"/>
              </w:rPr>
              <w:t>Notou naquela semana que já se sentia bem melhor, já não se cansava tanto, mas não entendeu o porquê.</w:t>
            </w:r>
          </w:p>
        </w:tc>
        <w:tc>
          <w:tcPr>
            <w:tcW w:w="5424" w:type="dxa"/>
            <w:shd w:val="clear" w:color="auto" w:fill="FFFFFF"/>
          </w:tcPr>
          <w:p w14:paraId="5F1082AC" w14:textId="77777777" w:rsidR="00456EFC" w:rsidRDefault="00456EFC" w:rsidP="00D4451C">
            <w:r>
              <w:t>Notó en esa semana que ya se sentía mucho mejor, que ya no se cansaba tanto, pero no comprendía el porqué.</w:t>
            </w:r>
          </w:p>
        </w:tc>
      </w:tr>
      <w:tr w:rsidR="00456EFC" w:rsidRPr="001D3F63" w14:paraId="2D1D1AD5" w14:textId="77777777" w:rsidTr="00456EFC">
        <w:tc>
          <w:tcPr>
            <w:tcW w:w="1008" w:type="dxa"/>
            <w:shd w:val="clear" w:color="auto" w:fill="FFFFFF"/>
          </w:tcPr>
          <w:p w14:paraId="07EDDB84" w14:textId="77777777" w:rsidR="00456EFC" w:rsidRDefault="00456EFC" w:rsidP="00D4451C">
            <w:pPr>
              <w:rPr>
                <w:lang w:val="pt-PT"/>
              </w:rPr>
            </w:pPr>
            <w:r>
              <w:rPr>
                <w:rStyle w:val="SegmentID"/>
                <w:lang w:val="pt-PT"/>
              </w:rPr>
              <w:t>58</w:t>
            </w:r>
            <w:r>
              <w:rPr>
                <w:rStyle w:val="TransUnitID"/>
                <w:lang w:val="pt-PT"/>
              </w:rPr>
              <w:t>153e440c-d4da-40de-8e52-c1cb4595d010</w:t>
            </w:r>
          </w:p>
        </w:tc>
        <w:tc>
          <w:tcPr>
            <w:tcW w:w="4453" w:type="dxa"/>
            <w:shd w:val="clear" w:color="auto" w:fill="FFFFFF"/>
          </w:tcPr>
          <w:p w14:paraId="4B0B027C" w14:textId="77777777" w:rsidR="00456EFC" w:rsidRDefault="00456EFC" w:rsidP="00D4451C">
            <w:pPr>
              <w:rPr>
                <w:lang w:val="pt-PT"/>
              </w:rPr>
            </w:pPr>
            <w:r>
              <w:rPr>
                <w:lang w:val="pt-PT"/>
              </w:rPr>
              <w:t>No próximo domingo já havia recuperado tudo seu vigor, saúde e entusiasmo.</w:t>
            </w:r>
          </w:p>
        </w:tc>
        <w:tc>
          <w:tcPr>
            <w:tcW w:w="5424" w:type="dxa"/>
            <w:shd w:val="clear" w:color="auto" w:fill="FFFFFF"/>
          </w:tcPr>
          <w:p w14:paraId="006B3D58" w14:textId="77777777" w:rsidR="00456EFC" w:rsidRDefault="00456EFC" w:rsidP="00D4451C">
            <w:r>
              <w:t>Para el próximo domingo, ya había recuperado todo su vigor, salud y entusiasmo.</w:t>
            </w:r>
          </w:p>
        </w:tc>
      </w:tr>
      <w:tr w:rsidR="00456EFC" w:rsidRPr="001D3F63" w14:paraId="3428CAC5" w14:textId="77777777" w:rsidTr="00456EFC">
        <w:tc>
          <w:tcPr>
            <w:tcW w:w="1008" w:type="dxa"/>
            <w:shd w:val="clear" w:color="auto" w:fill="FFFFFF"/>
          </w:tcPr>
          <w:p w14:paraId="509B2A41" w14:textId="77777777" w:rsidR="00456EFC" w:rsidRDefault="00456EFC" w:rsidP="00D4451C">
            <w:pPr>
              <w:rPr>
                <w:lang w:val="pt-PT"/>
              </w:rPr>
            </w:pPr>
            <w:r>
              <w:rPr>
                <w:rStyle w:val="SegmentID"/>
                <w:lang w:val="pt-PT"/>
              </w:rPr>
              <w:t>59</w:t>
            </w:r>
            <w:r>
              <w:rPr>
                <w:rStyle w:val="TransUnitID"/>
                <w:lang w:val="pt-PT"/>
              </w:rPr>
              <w:t>98ec9002-fff9-44d0-9e02-f358467e08fd</w:t>
            </w:r>
          </w:p>
        </w:tc>
        <w:tc>
          <w:tcPr>
            <w:tcW w:w="4453" w:type="dxa"/>
            <w:shd w:val="clear" w:color="auto" w:fill="FFFFFF"/>
          </w:tcPr>
          <w:p w14:paraId="6BB0F2E3" w14:textId="77777777" w:rsidR="00456EFC" w:rsidRDefault="00456EFC" w:rsidP="00D4451C">
            <w:pPr>
              <w:rPr>
                <w:lang w:val="pt-PT"/>
              </w:rPr>
            </w:pPr>
            <w:r>
              <w:rPr>
                <w:lang w:val="pt-PT"/>
              </w:rPr>
              <w:t>Sentindo-se completamente saudável resolveu voltar à montanha para agradecer ao ancião e implorar que lhe explicasse o que tinha acontecido.</w:t>
            </w:r>
          </w:p>
        </w:tc>
        <w:tc>
          <w:tcPr>
            <w:tcW w:w="5424" w:type="dxa"/>
            <w:shd w:val="clear" w:color="auto" w:fill="FFFFFF"/>
          </w:tcPr>
          <w:p w14:paraId="7E62ECF1" w14:textId="77777777" w:rsidR="00456EFC" w:rsidRDefault="00456EFC" w:rsidP="00D4451C">
            <w:r>
              <w:t>Sintiéndose completamente saludable, decidió volver a la montaña para dar las gracias al anciano e implorar que le explique qué había sucedido.</w:t>
            </w:r>
          </w:p>
        </w:tc>
      </w:tr>
      <w:tr w:rsidR="00456EFC" w:rsidRPr="001D3F63" w14:paraId="2B8ECAAB" w14:textId="77777777" w:rsidTr="00456EFC">
        <w:tc>
          <w:tcPr>
            <w:tcW w:w="1008" w:type="dxa"/>
            <w:shd w:val="clear" w:color="auto" w:fill="FFFFFF"/>
          </w:tcPr>
          <w:p w14:paraId="1BF7ACBA" w14:textId="77777777" w:rsidR="00456EFC" w:rsidRDefault="00456EFC" w:rsidP="00D4451C">
            <w:pPr>
              <w:rPr>
                <w:lang w:val="pt-PT"/>
              </w:rPr>
            </w:pPr>
            <w:r>
              <w:rPr>
                <w:rStyle w:val="SegmentID"/>
                <w:lang w:val="pt-PT"/>
              </w:rPr>
              <w:t>60</w:t>
            </w:r>
            <w:r>
              <w:rPr>
                <w:rStyle w:val="TransUnitID"/>
                <w:lang w:val="pt-PT"/>
              </w:rPr>
              <w:t>22d340d7-8418-42e9-b529-44798e810749</w:t>
            </w:r>
          </w:p>
        </w:tc>
        <w:tc>
          <w:tcPr>
            <w:tcW w:w="4453" w:type="dxa"/>
            <w:shd w:val="clear" w:color="auto" w:fill="FFFFFF"/>
          </w:tcPr>
          <w:p w14:paraId="07AA2827" w14:textId="77777777" w:rsidR="00456EFC" w:rsidRDefault="00456EFC" w:rsidP="00D4451C">
            <w:pPr>
              <w:rPr>
                <w:lang w:val="pt-PT"/>
              </w:rPr>
            </w:pPr>
            <w:r>
              <w:rPr>
                <w:lang w:val="pt-PT"/>
              </w:rPr>
              <w:t>Desta vez a subida foi bem mais fácil!</w:t>
            </w:r>
          </w:p>
        </w:tc>
        <w:tc>
          <w:tcPr>
            <w:tcW w:w="5424" w:type="dxa"/>
            <w:shd w:val="clear" w:color="auto" w:fill="FFFFFF"/>
          </w:tcPr>
          <w:p w14:paraId="25D305B5" w14:textId="77777777" w:rsidR="00456EFC" w:rsidRDefault="00456EFC" w:rsidP="00D4451C">
            <w:r>
              <w:t>¡En esta ocasión, subir fue mucho más fácil!</w:t>
            </w:r>
          </w:p>
        </w:tc>
      </w:tr>
      <w:tr w:rsidR="00456EFC" w:rsidRPr="001D3F63" w14:paraId="090BB42B" w14:textId="77777777" w:rsidTr="00456EFC">
        <w:tc>
          <w:tcPr>
            <w:tcW w:w="1008" w:type="dxa"/>
            <w:shd w:val="clear" w:color="auto" w:fill="FFFFFF"/>
          </w:tcPr>
          <w:p w14:paraId="2001DAC3" w14:textId="77777777" w:rsidR="00456EFC" w:rsidRDefault="00456EFC" w:rsidP="00D4451C">
            <w:pPr>
              <w:rPr>
                <w:lang w:val="pt-PT"/>
              </w:rPr>
            </w:pPr>
            <w:r>
              <w:rPr>
                <w:rStyle w:val="SegmentID"/>
                <w:lang w:val="pt-PT"/>
              </w:rPr>
              <w:t>61</w:t>
            </w:r>
            <w:r>
              <w:rPr>
                <w:rStyle w:val="TransUnitID"/>
                <w:lang w:val="pt-PT"/>
              </w:rPr>
              <w:t>82f956f0-9742-4476-b70c-be40bb387ac0</w:t>
            </w:r>
          </w:p>
        </w:tc>
        <w:tc>
          <w:tcPr>
            <w:tcW w:w="4453" w:type="dxa"/>
            <w:shd w:val="clear" w:color="auto" w:fill="FFFFFF"/>
          </w:tcPr>
          <w:p w14:paraId="0232401D" w14:textId="77777777" w:rsidR="00456EFC" w:rsidRDefault="00456EFC" w:rsidP="00D4451C">
            <w:pPr>
              <w:rPr>
                <w:lang w:val="pt-PT"/>
              </w:rPr>
            </w:pPr>
            <w:r>
              <w:rPr>
                <w:lang w:val="pt-PT"/>
              </w:rPr>
              <w:t>De novo a porta se abriu sozinha...</w:t>
            </w:r>
          </w:p>
        </w:tc>
        <w:tc>
          <w:tcPr>
            <w:tcW w:w="5424" w:type="dxa"/>
            <w:shd w:val="clear" w:color="auto" w:fill="FFFFFF"/>
          </w:tcPr>
          <w:p w14:paraId="5CD240C5" w14:textId="77777777" w:rsidR="00456EFC" w:rsidRDefault="00456EFC" w:rsidP="00D4451C">
            <w:r>
              <w:t>Nuevamente, la puerta se abrió sola...</w:t>
            </w:r>
          </w:p>
        </w:tc>
      </w:tr>
      <w:tr w:rsidR="00456EFC" w:rsidRPr="001D3F63" w14:paraId="31818211" w14:textId="77777777" w:rsidTr="00456EFC">
        <w:tc>
          <w:tcPr>
            <w:tcW w:w="1008" w:type="dxa"/>
            <w:shd w:val="clear" w:color="auto" w:fill="FFFFFF"/>
          </w:tcPr>
          <w:p w14:paraId="210B7DA3" w14:textId="77777777" w:rsidR="00456EFC" w:rsidRDefault="00456EFC" w:rsidP="00D4451C">
            <w:pPr>
              <w:rPr>
                <w:lang w:val="pt-PT"/>
              </w:rPr>
            </w:pPr>
            <w:r>
              <w:rPr>
                <w:rStyle w:val="SegmentID"/>
                <w:lang w:val="pt-PT"/>
              </w:rPr>
              <w:t>62</w:t>
            </w:r>
            <w:r>
              <w:rPr>
                <w:rStyle w:val="TransUnitID"/>
                <w:lang w:val="pt-PT"/>
              </w:rPr>
              <w:t>82f956f0-9742-4476-b70c-be40bb387ac0</w:t>
            </w:r>
          </w:p>
        </w:tc>
        <w:tc>
          <w:tcPr>
            <w:tcW w:w="4453" w:type="dxa"/>
            <w:shd w:val="clear" w:color="auto" w:fill="FFFFFF"/>
          </w:tcPr>
          <w:p w14:paraId="50DF898A" w14:textId="77777777" w:rsidR="00456EFC" w:rsidRDefault="00456EFC" w:rsidP="00D4451C">
            <w:pPr>
              <w:rPr>
                <w:lang w:val="pt-PT"/>
              </w:rPr>
            </w:pPr>
            <w:r>
              <w:rPr>
                <w:lang w:val="pt-PT"/>
              </w:rPr>
              <w:t>Aí ele entrou e sentou-se com o ancião.</w:t>
            </w:r>
          </w:p>
        </w:tc>
        <w:tc>
          <w:tcPr>
            <w:tcW w:w="5424" w:type="dxa"/>
            <w:shd w:val="clear" w:color="auto" w:fill="FFFFFF"/>
          </w:tcPr>
          <w:p w14:paraId="2AAC5D3C" w14:textId="77777777" w:rsidR="00456EFC" w:rsidRDefault="00456EFC" w:rsidP="00D4451C">
            <w:r>
              <w:t>Él entró y se sentó junto al anciano.</w:t>
            </w:r>
          </w:p>
        </w:tc>
      </w:tr>
      <w:tr w:rsidR="00456EFC" w:rsidRPr="001D3F63" w14:paraId="5052CA39" w14:textId="77777777" w:rsidTr="00456EFC">
        <w:tc>
          <w:tcPr>
            <w:tcW w:w="1008" w:type="dxa"/>
            <w:shd w:val="clear" w:color="auto" w:fill="FFFFFF"/>
          </w:tcPr>
          <w:p w14:paraId="506793A7" w14:textId="77777777" w:rsidR="00456EFC" w:rsidRDefault="00456EFC" w:rsidP="00D4451C">
            <w:pPr>
              <w:rPr>
                <w:lang w:val="pt-PT"/>
              </w:rPr>
            </w:pPr>
            <w:r>
              <w:rPr>
                <w:rStyle w:val="SegmentID"/>
                <w:lang w:val="pt-PT"/>
              </w:rPr>
              <w:t>63</w:t>
            </w:r>
            <w:r>
              <w:rPr>
                <w:rStyle w:val="TransUnitID"/>
                <w:lang w:val="pt-PT"/>
              </w:rPr>
              <w:t>82f956f0-9742-4476-b70c-be40bb387ac0</w:t>
            </w:r>
          </w:p>
        </w:tc>
        <w:tc>
          <w:tcPr>
            <w:tcW w:w="4453" w:type="dxa"/>
            <w:shd w:val="clear" w:color="auto" w:fill="FFFFFF"/>
          </w:tcPr>
          <w:p w14:paraId="30984077" w14:textId="77777777" w:rsidR="00456EFC" w:rsidRDefault="00456EFC" w:rsidP="00D4451C">
            <w:pPr>
              <w:rPr>
                <w:lang w:val="pt-PT"/>
              </w:rPr>
            </w:pPr>
            <w:r>
              <w:rPr>
                <w:lang w:val="pt-PT"/>
              </w:rPr>
              <w:t>Agradeceu-lhe e pediu que explicasse o mistério de seu tratamento raro.</w:t>
            </w:r>
          </w:p>
        </w:tc>
        <w:tc>
          <w:tcPr>
            <w:tcW w:w="5424" w:type="dxa"/>
            <w:shd w:val="clear" w:color="auto" w:fill="FFFFFF"/>
          </w:tcPr>
          <w:p w14:paraId="5BEDE40E" w14:textId="77777777" w:rsidR="00456EFC" w:rsidRDefault="00456EFC" w:rsidP="00D4451C">
            <w:r>
              <w:t>Le agradeció y le pidió que le explicara el misterio de su extraño tratamiento.</w:t>
            </w:r>
          </w:p>
        </w:tc>
      </w:tr>
      <w:tr w:rsidR="00456EFC" w:rsidRPr="001D3F63" w14:paraId="31B7156C" w14:textId="77777777" w:rsidTr="00456EFC">
        <w:tc>
          <w:tcPr>
            <w:tcW w:w="1008" w:type="dxa"/>
            <w:shd w:val="clear" w:color="auto" w:fill="FFFFFF"/>
          </w:tcPr>
          <w:p w14:paraId="1324BE15" w14:textId="77777777" w:rsidR="00456EFC" w:rsidRDefault="00456EFC" w:rsidP="00D4451C">
            <w:pPr>
              <w:rPr>
                <w:lang w:val="pt-PT"/>
              </w:rPr>
            </w:pPr>
            <w:r>
              <w:rPr>
                <w:rStyle w:val="SegmentID"/>
                <w:lang w:val="pt-PT"/>
              </w:rPr>
              <w:t>64</w:t>
            </w:r>
            <w:r>
              <w:rPr>
                <w:rStyle w:val="TransUnitID"/>
                <w:lang w:val="pt-PT"/>
              </w:rPr>
              <w:t>88a54820-9c21-484f-b16f-6864572ea802</w:t>
            </w:r>
          </w:p>
        </w:tc>
        <w:tc>
          <w:tcPr>
            <w:tcW w:w="4453" w:type="dxa"/>
            <w:shd w:val="clear" w:color="auto" w:fill="FFFFFF"/>
          </w:tcPr>
          <w:p w14:paraId="039CE926" w14:textId="77777777" w:rsidR="00456EFC" w:rsidRDefault="00456EFC" w:rsidP="00D4451C">
            <w:pPr>
              <w:rPr>
                <w:lang w:val="pt-PT"/>
              </w:rPr>
            </w:pPr>
            <w:r>
              <w:rPr>
                <w:lang w:val="pt-PT"/>
              </w:rPr>
              <w:t>Explicou-lhe então o sábio:</w:t>
            </w:r>
          </w:p>
        </w:tc>
        <w:tc>
          <w:tcPr>
            <w:tcW w:w="5424" w:type="dxa"/>
            <w:shd w:val="clear" w:color="auto" w:fill="FFFFFF"/>
          </w:tcPr>
          <w:p w14:paraId="35A90F27" w14:textId="77777777" w:rsidR="00456EFC" w:rsidRDefault="00456EFC" w:rsidP="00D4451C">
            <w:r>
              <w:t>El sabio, entonces, le explicó lo siguiente:</w:t>
            </w:r>
          </w:p>
        </w:tc>
      </w:tr>
      <w:tr w:rsidR="00456EFC" w:rsidRPr="001D3F63" w14:paraId="554E5694" w14:textId="77777777" w:rsidTr="00456EFC">
        <w:tc>
          <w:tcPr>
            <w:tcW w:w="1008" w:type="dxa"/>
            <w:shd w:val="clear" w:color="auto" w:fill="FFFFFF"/>
          </w:tcPr>
          <w:p w14:paraId="57BDAA4C" w14:textId="77777777" w:rsidR="00456EFC" w:rsidRDefault="00456EFC" w:rsidP="00D4451C">
            <w:pPr>
              <w:rPr>
                <w:lang w:val="pt-PT"/>
              </w:rPr>
            </w:pPr>
            <w:r>
              <w:rPr>
                <w:rStyle w:val="SegmentID"/>
                <w:lang w:val="pt-PT"/>
              </w:rPr>
              <w:t>65</w:t>
            </w:r>
            <w:r>
              <w:rPr>
                <w:rStyle w:val="TransUnitID"/>
                <w:lang w:val="pt-PT"/>
              </w:rPr>
              <w:t>2cbd979e-0562-4a0a-a4e4-36e329405299</w:t>
            </w:r>
          </w:p>
        </w:tc>
        <w:tc>
          <w:tcPr>
            <w:tcW w:w="4453" w:type="dxa"/>
            <w:shd w:val="clear" w:color="auto" w:fill="FFFFFF"/>
          </w:tcPr>
          <w:p w14:paraId="223B0C30" w14:textId="77777777" w:rsidR="00456EFC" w:rsidRDefault="00456EFC" w:rsidP="00D4451C">
            <w:pPr>
              <w:rPr>
                <w:lang w:val="pt-PT"/>
              </w:rPr>
            </w:pPr>
            <w:r>
              <w:rPr>
                <w:lang w:val="pt-PT"/>
              </w:rPr>
              <w:t xml:space="preserve">- </w:t>
            </w:r>
            <w:proofErr w:type="gramStart"/>
            <w:r>
              <w:rPr>
                <w:lang w:val="pt-PT"/>
              </w:rPr>
              <w:t>‘</w:t>
            </w:r>
            <w:r>
              <w:rPr>
                <w:rStyle w:val="Tag"/>
                <w:lang w:val="pt-PT"/>
              </w:rPr>
              <w:t>&lt;89</w:t>
            </w:r>
            <w:proofErr w:type="gramEnd"/>
            <w:r>
              <w:rPr>
                <w:rStyle w:val="Tag"/>
                <w:lang w:val="pt-PT"/>
              </w:rPr>
              <w:t>&gt;</w:t>
            </w:r>
            <w:r>
              <w:rPr>
                <w:lang w:val="pt-PT"/>
              </w:rPr>
              <w:t>O senhor tocava o sino aos domingos, não é?</w:t>
            </w:r>
            <w:r>
              <w:rPr>
                <w:rStyle w:val="Tag"/>
                <w:lang w:val="pt-PT"/>
              </w:rPr>
              <w:t>&lt;/89&gt;</w:t>
            </w:r>
          </w:p>
        </w:tc>
        <w:tc>
          <w:tcPr>
            <w:tcW w:w="5424" w:type="dxa"/>
            <w:shd w:val="clear" w:color="auto" w:fill="FFFFFF"/>
          </w:tcPr>
          <w:p w14:paraId="4E4F5A77" w14:textId="77777777" w:rsidR="00456EFC" w:rsidRDefault="00456EFC" w:rsidP="00D4451C">
            <w:r>
              <w:t>- "El señor era el campanero los domingos, ¿no es así?</w:t>
            </w:r>
          </w:p>
        </w:tc>
      </w:tr>
      <w:tr w:rsidR="00456EFC" w:rsidRPr="001D3F63" w14:paraId="09AA04BD" w14:textId="77777777" w:rsidTr="00456EFC">
        <w:tc>
          <w:tcPr>
            <w:tcW w:w="1008" w:type="dxa"/>
            <w:shd w:val="clear" w:color="auto" w:fill="FFFFFF"/>
          </w:tcPr>
          <w:p w14:paraId="395C5351" w14:textId="77777777" w:rsidR="00456EFC" w:rsidRDefault="00456EFC" w:rsidP="00D4451C">
            <w:pPr>
              <w:rPr>
                <w:lang w:val="pt-PT"/>
              </w:rPr>
            </w:pPr>
            <w:r>
              <w:rPr>
                <w:rStyle w:val="SegmentID"/>
                <w:lang w:val="pt-PT"/>
              </w:rPr>
              <w:t>66</w:t>
            </w:r>
            <w:r>
              <w:rPr>
                <w:rStyle w:val="TransUnitID"/>
                <w:lang w:val="pt-PT"/>
              </w:rPr>
              <w:t>2cbd979e-0562-4a0a-a4e4-36e329405299</w:t>
            </w:r>
          </w:p>
        </w:tc>
        <w:tc>
          <w:tcPr>
            <w:tcW w:w="4453" w:type="dxa"/>
            <w:shd w:val="clear" w:color="auto" w:fill="FFFFFF"/>
          </w:tcPr>
          <w:p w14:paraId="25F52551" w14:textId="77777777" w:rsidR="00456EFC" w:rsidRDefault="00456EFC" w:rsidP="00D4451C">
            <w:pPr>
              <w:rPr>
                <w:lang w:val="pt-PT"/>
              </w:rPr>
            </w:pPr>
            <w:r>
              <w:rPr>
                <w:lang w:val="pt-PT"/>
              </w:rPr>
              <w:t xml:space="preserve">Imagine que para as pessoas da cidade, esse é o único dia de folga dos campos, em que podem dormir até mais tarde, mas você tocava o sino às 5 horas da manhã, acordando </w:t>
            </w:r>
            <w:r>
              <w:rPr>
                <w:lang w:val="pt-PT"/>
              </w:rPr>
              <w:lastRenderedPageBreak/>
              <w:t xml:space="preserve">a todas elas... </w:t>
            </w:r>
            <w:proofErr w:type="gramStart"/>
            <w:r>
              <w:rPr>
                <w:lang w:val="pt-PT"/>
              </w:rPr>
              <w:t>que</w:t>
            </w:r>
            <w:proofErr w:type="gramEnd"/>
            <w:r>
              <w:rPr>
                <w:lang w:val="pt-PT"/>
              </w:rPr>
              <w:t xml:space="preserve"> ficavam irritadas, pois não conseguiam mais dormir, e, sem a intenção de lhe afetar, xingavam quem lhes tinha acordado tão cedo, que por acaso era o senhor.</w:t>
            </w:r>
          </w:p>
        </w:tc>
        <w:tc>
          <w:tcPr>
            <w:tcW w:w="5424" w:type="dxa"/>
            <w:shd w:val="clear" w:color="auto" w:fill="FFFFFF"/>
          </w:tcPr>
          <w:p w14:paraId="48A55490" w14:textId="77777777" w:rsidR="00456EFC" w:rsidRDefault="00456EFC" w:rsidP="00D4451C">
            <w:r>
              <w:lastRenderedPageBreak/>
              <w:t xml:space="preserve">Imagine que para las personas de la ciudad, ese es el único día de descanso de los campos, en el que pueden dormir hasta más tarde, pero usted tocaba la campana a las 5 de la mañana, despertándolos a </w:t>
            </w:r>
            <w:r>
              <w:lastRenderedPageBreak/>
              <w:t xml:space="preserve">todos... haciendo que se irritaran, ya que no conseguían dormir </w:t>
            </w:r>
            <w:proofErr w:type="gramStart"/>
            <w:r>
              <w:t>más ,</w:t>
            </w:r>
            <w:proofErr w:type="gramEnd"/>
            <w:r>
              <w:t xml:space="preserve"> y, aun sin la intención de hacerle mal, maldecían a quien les había despertado tan temprano... que da la casualidad, era usted, señor.</w:t>
            </w:r>
          </w:p>
        </w:tc>
      </w:tr>
      <w:tr w:rsidR="00456EFC" w:rsidRPr="001D3F63" w14:paraId="50B1550C" w14:textId="77777777" w:rsidTr="00456EFC">
        <w:tc>
          <w:tcPr>
            <w:tcW w:w="1008" w:type="dxa"/>
            <w:shd w:val="clear" w:color="auto" w:fill="FFFFFF"/>
          </w:tcPr>
          <w:p w14:paraId="5A8473C4" w14:textId="77777777" w:rsidR="00456EFC" w:rsidRDefault="00456EFC" w:rsidP="00D4451C">
            <w:pPr>
              <w:rPr>
                <w:lang w:val="pt-PT"/>
              </w:rPr>
            </w:pPr>
            <w:r>
              <w:rPr>
                <w:rStyle w:val="SegmentID"/>
                <w:lang w:val="pt-PT"/>
              </w:rPr>
              <w:lastRenderedPageBreak/>
              <w:t>67</w:t>
            </w:r>
            <w:r>
              <w:rPr>
                <w:rStyle w:val="TransUnitID"/>
                <w:lang w:val="pt-PT"/>
              </w:rPr>
              <w:t>2cbd979e-0562-4a0a-a4e4-36e329405299</w:t>
            </w:r>
          </w:p>
        </w:tc>
        <w:tc>
          <w:tcPr>
            <w:tcW w:w="4453" w:type="dxa"/>
            <w:shd w:val="clear" w:color="auto" w:fill="FFFFFF"/>
          </w:tcPr>
          <w:p w14:paraId="265A0D62" w14:textId="77777777" w:rsidR="00456EFC" w:rsidRDefault="00456EFC" w:rsidP="00D4451C">
            <w:pPr>
              <w:rPr>
                <w:lang w:val="pt-PT"/>
              </w:rPr>
            </w:pPr>
            <w:r>
              <w:rPr>
                <w:lang w:val="pt-PT"/>
              </w:rPr>
              <w:t xml:space="preserve">Então toda essa energia de crítica, raiva, etc., de centenas de pessoas, chegou até você e abalou a sua saúde a ponto de ficar doente... </w:t>
            </w:r>
            <w:proofErr w:type="gramStart"/>
            <w:r>
              <w:rPr>
                <w:lang w:val="pt-PT"/>
              </w:rPr>
              <w:t>e</w:t>
            </w:r>
            <w:proofErr w:type="gramEnd"/>
            <w:r>
              <w:rPr>
                <w:lang w:val="pt-PT"/>
              </w:rPr>
              <w:t xml:space="preserve"> poderia ter ficado pior ainda.</w:t>
            </w:r>
          </w:p>
        </w:tc>
        <w:tc>
          <w:tcPr>
            <w:tcW w:w="5424" w:type="dxa"/>
            <w:shd w:val="clear" w:color="auto" w:fill="FFFFFF"/>
          </w:tcPr>
          <w:p w14:paraId="67C020A5" w14:textId="77777777" w:rsidR="00456EFC" w:rsidRDefault="00456EFC" w:rsidP="00D4451C">
            <w:r>
              <w:t>Entonces, toda esa energía crítica, rabia, etc., de centenas de personas, llegaba hasta usted y perjudicó su salud al punto de hacerle enfermar... y podría haber quedado mucho peor.</w:t>
            </w:r>
          </w:p>
        </w:tc>
      </w:tr>
      <w:tr w:rsidR="00456EFC" w:rsidRPr="001D3F63" w14:paraId="68CA94D0" w14:textId="77777777" w:rsidTr="00456EFC">
        <w:tc>
          <w:tcPr>
            <w:tcW w:w="1008" w:type="dxa"/>
            <w:shd w:val="clear" w:color="auto" w:fill="FFFFFF"/>
          </w:tcPr>
          <w:p w14:paraId="3E1897E8" w14:textId="77777777" w:rsidR="00456EFC" w:rsidRDefault="00456EFC" w:rsidP="00D4451C">
            <w:pPr>
              <w:rPr>
                <w:lang w:val="pt-PT"/>
              </w:rPr>
            </w:pPr>
            <w:r>
              <w:rPr>
                <w:rStyle w:val="SegmentID"/>
                <w:lang w:val="pt-PT"/>
              </w:rPr>
              <w:t>68</w:t>
            </w:r>
            <w:r>
              <w:rPr>
                <w:rStyle w:val="TransUnitID"/>
                <w:lang w:val="pt-PT"/>
              </w:rPr>
              <w:t>2cbd979e-0562-4a0a-a4e4-36e329405299</w:t>
            </w:r>
          </w:p>
        </w:tc>
        <w:tc>
          <w:tcPr>
            <w:tcW w:w="4453" w:type="dxa"/>
            <w:shd w:val="clear" w:color="auto" w:fill="FFFFFF"/>
          </w:tcPr>
          <w:p w14:paraId="5088845C" w14:textId="77777777" w:rsidR="00456EFC" w:rsidRDefault="00456EFC" w:rsidP="00D4451C">
            <w:pPr>
              <w:rPr>
                <w:lang w:val="pt-PT"/>
              </w:rPr>
            </w:pPr>
            <w:r>
              <w:rPr>
                <w:lang w:val="pt-PT"/>
              </w:rPr>
              <w:t>Quando começou a ter essa postura de dar bronca neles, antes que eles pudessem fazer isso com você, criou, em si mesmo, uma resistência, uma polaridade positiva que o protegeu dessas energias.</w:t>
            </w:r>
          </w:p>
        </w:tc>
        <w:tc>
          <w:tcPr>
            <w:tcW w:w="5424" w:type="dxa"/>
            <w:shd w:val="clear" w:color="auto" w:fill="FFFFFF"/>
          </w:tcPr>
          <w:p w14:paraId="204A9889" w14:textId="77777777" w:rsidR="00456EFC" w:rsidRDefault="00456EFC" w:rsidP="00D4451C">
            <w:r>
              <w:t xml:space="preserve">Cuando comenzó a darles regaños, antes de que ellos consiguieran hacérselo, usted creó en sí mismo una resistencia a ello, una polaridad positiva que le protegió de esas energías. </w:t>
            </w:r>
          </w:p>
        </w:tc>
      </w:tr>
      <w:tr w:rsidR="00456EFC" w:rsidRPr="001D3F63" w14:paraId="2AD3A371" w14:textId="77777777" w:rsidTr="00456EFC">
        <w:tc>
          <w:tcPr>
            <w:tcW w:w="1008" w:type="dxa"/>
            <w:shd w:val="clear" w:color="auto" w:fill="FFFFFF"/>
          </w:tcPr>
          <w:p w14:paraId="3EBBCF9F" w14:textId="77777777" w:rsidR="00456EFC" w:rsidRDefault="00456EFC" w:rsidP="00D4451C">
            <w:pPr>
              <w:rPr>
                <w:lang w:val="pt-PT"/>
              </w:rPr>
            </w:pPr>
            <w:r>
              <w:rPr>
                <w:rStyle w:val="SegmentID"/>
                <w:lang w:val="pt-PT"/>
              </w:rPr>
              <w:t>69</w:t>
            </w:r>
            <w:r>
              <w:rPr>
                <w:rStyle w:val="TransUnitID"/>
                <w:lang w:val="pt-PT"/>
              </w:rPr>
              <w:t>2cbd979e-0562-4a0a-a4e4-36e329405299</w:t>
            </w:r>
          </w:p>
        </w:tc>
        <w:tc>
          <w:tcPr>
            <w:tcW w:w="4453" w:type="dxa"/>
            <w:shd w:val="clear" w:color="auto" w:fill="FFFFFF"/>
          </w:tcPr>
          <w:p w14:paraId="4618DB5B" w14:textId="77777777" w:rsidR="00456EFC" w:rsidRDefault="00456EFC" w:rsidP="00D4451C">
            <w:pPr>
              <w:rPr>
                <w:lang w:val="pt-PT"/>
              </w:rPr>
            </w:pPr>
            <w:proofErr w:type="gramStart"/>
            <w:r>
              <w:rPr>
                <w:rStyle w:val="Tag"/>
                <w:lang w:val="pt-PT"/>
              </w:rPr>
              <w:t>&lt;89</w:t>
            </w:r>
            <w:proofErr w:type="gramEnd"/>
            <w:r>
              <w:rPr>
                <w:rStyle w:val="Tag"/>
                <w:lang w:val="pt-PT"/>
              </w:rPr>
              <w:t>&gt;</w:t>
            </w:r>
            <w:r>
              <w:rPr>
                <w:lang w:val="pt-PT"/>
              </w:rPr>
              <w:t>Sua bronca não foi contra eles pessoalmente, mas contra essas energias que eles processavam naquele momento</w:t>
            </w:r>
            <w:r>
              <w:rPr>
                <w:rStyle w:val="Tag"/>
                <w:lang w:val="pt-PT"/>
              </w:rPr>
              <w:t>&lt;/89&gt;</w:t>
            </w:r>
            <w:r>
              <w:rPr>
                <w:lang w:val="pt-PT"/>
              </w:rPr>
              <w:t>.</w:t>
            </w:r>
          </w:p>
        </w:tc>
        <w:tc>
          <w:tcPr>
            <w:tcW w:w="5424" w:type="dxa"/>
            <w:shd w:val="clear" w:color="auto" w:fill="FFFFFF"/>
          </w:tcPr>
          <w:p w14:paraId="42A40EAC" w14:textId="77777777" w:rsidR="00456EFC" w:rsidRDefault="00456EFC" w:rsidP="00D4451C">
            <w:r>
              <w:rPr>
                <w:rStyle w:val="Tag"/>
              </w:rPr>
              <w:t>&lt;Italic&gt;</w:t>
            </w:r>
            <w:r>
              <w:t>El regaño que les envió no quedaba en contra de ellos, sino en contra de las energías que ellos estaban procesando en aquel momento.</w:t>
            </w:r>
            <w:r>
              <w:rPr>
                <w:rStyle w:val="Tag"/>
              </w:rPr>
              <w:t>&lt;/Italic&gt;</w:t>
            </w:r>
          </w:p>
        </w:tc>
      </w:tr>
      <w:tr w:rsidR="00456EFC" w:rsidRPr="001D3F63" w14:paraId="7B138C78" w14:textId="77777777" w:rsidTr="00456EFC">
        <w:tc>
          <w:tcPr>
            <w:tcW w:w="1008" w:type="dxa"/>
            <w:shd w:val="clear" w:color="auto" w:fill="FFFFFF"/>
          </w:tcPr>
          <w:p w14:paraId="1432006B" w14:textId="77777777" w:rsidR="00456EFC" w:rsidRDefault="00456EFC" w:rsidP="00D4451C">
            <w:pPr>
              <w:rPr>
                <w:lang w:val="pt-PT"/>
              </w:rPr>
            </w:pPr>
            <w:r>
              <w:rPr>
                <w:rStyle w:val="SegmentID"/>
                <w:lang w:val="pt-PT"/>
              </w:rPr>
              <w:t>70</w:t>
            </w:r>
            <w:r>
              <w:rPr>
                <w:rStyle w:val="TransUnitID"/>
                <w:lang w:val="pt-PT"/>
              </w:rPr>
              <w:t>43a45da7-ea50-4bc1-9f18-fb9333e03a20</w:t>
            </w:r>
          </w:p>
        </w:tc>
        <w:tc>
          <w:tcPr>
            <w:tcW w:w="4453" w:type="dxa"/>
            <w:shd w:val="clear" w:color="auto" w:fill="FFFFFF"/>
          </w:tcPr>
          <w:p w14:paraId="5D46BE98" w14:textId="77777777" w:rsidR="00456EFC" w:rsidRDefault="00456EFC" w:rsidP="00D4451C">
            <w:pPr>
              <w:rPr>
                <w:lang w:val="pt-PT"/>
              </w:rPr>
            </w:pPr>
            <w:r>
              <w:rPr>
                <w:lang w:val="pt-PT"/>
              </w:rPr>
              <w:t xml:space="preserve">Agradecendo mais uma vez, o homem voltou e nunca mais teve problemas com sua profissão, como Tocador de Sino, e nem com outras </w:t>
            </w:r>
            <w:r>
              <w:rPr>
                <w:rStyle w:val="Tag"/>
                <w:lang w:val="pt-PT"/>
              </w:rPr>
              <w:t>&lt;</w:t>
            </w:r>
            <w:proofErr w:type="gramStart"/>
            <w:r>
              <w:rPr>
                <w:rStyle w:val="Tag"/>
                <w:lang w:val="pt-PT"/>
              </w:rPr>
              <w:t>91&gt;</w:t>
            </w:r>
            <w:r>
              <w:rPr>
                <w:lang w:val="pt-PT"/>
              </w:rPr>
              <w:t>áreas</w:t>
            </w:r>
            <w:proofErr w:type="gramEnd"/>
            <w:r>
              <w:rPr>
                <w:lang w:val="pt-PT"/>
              </w:rPr>
              <w:t xml:space="preserve"> da sua vida, até então problemáticas</w:t>
            </w:r>
            <w:r>
              <w:rPr>
                <w:rStyle w:val="Tag"/>
                <w:lang w:val="pt-PT"/>
              </w:rPr>
              <w:t>&lt;/91&gt;</w:t>
            </w:r>
            <w:r>
              <w:rPr>
                <w:lang w:val="pt-PT"/>
              </w:rPr>
              <w:t>.</w:t>
            </w:r>
          </w:p>
        </w:tc>
        <w:tc>
          <w:tcPr>
            <w:tcW w:w="5424" w:type="dxa"/>
            <w:shd w:val="clear" w:color="auto" w:fill="FFFFFF"/>
          </w:tcPr>
          <w:p w14:paraId="7E0AB01F" w14:textId="77777777" w:rsidR="00456EFC" w:rsidRDefault="00456EFC" w:rsidP="00D4451C">
            <w:r>
              <w:t>Agradeciéndole una vez más, el hombre regresó a la ciudad. Él nunca más tuvo problemas con su profesión como Campanero, así como no los tuvo en otras áreas de su vida, que hasta ese entonces eran problemáticas.</w:t>
            </w:r>
          </w:p>
        </w:tc>
      </w:tr>
      <w:tr w:rsidR="00456EFC" w14:paraId="6501FBAA" w14:textId="77777777" w:rsidTr="00456EFC">
        <w:tc>
          <w:tcPr>
            <w:tcW w:w="1008" w:type="dxa"/>
            <w:shd w:val="clear" w:color="auto" w:fill="FFFFFF"/>
          </w:tcPr>
          <w:p w14:paraId="3800D77F" w14:textId="77777777" w:rsidR="00456EFC" w:rsidRDefault="00456EFC" w:rsidP="00D4451C">
            <w:pPr>
              <w:rPr>
                <w:lang w:val="pt-PT"/>
              </w:rPr>
            </w:pPr>
            <w:r>
              <w:rPr>
                <w:rStyle w:val="SegmentID"/>
                <w:lang w:val="pt-PT"/>
              </w:rPr>
              <w:t>71</w:t>
            </w:r>
            <w:r>
              <w:rPr>
                <w:rStyle w:val="TransUnitID"/>
                <w:lang w:val="pt-PT"/>
              </w:rPr>
              <w:t>5da5c05d-93c8-478b-bad4-c24ba8a3b9c6</w:t>
            </w:r>
          </w:p>
        </w:tc>
        <w:tc>
          <w:tcPr>
            <w:tcW w:w="4453" w:type="dxa"/>
            <w:shd w:val="clear" w:color="auto" w:fill="FFFFFF"/>
          </w:tcPr>
          <w:p w14:paraId="1357FF60" w14:textId="77777777" w:rsidR="00456EFC" w:rsidRDefault="00456EFC" w:rsidP="00D4451C">
            <w:pPr>
              <w:rPr>
                <w:lang w:val="pt-PT"/>
              </w:rPr>
            </w:pPr>
            <w:r>
              <w:rPr>
                <w:lang w:val="pt-PT"/>
              </w:rPr>
              <w:t>*</w:t>
            </w:r>
          </w:p>
        </w:tc>
        <w:tc>
          <w:tcPr>
            <w:tcW w:w="5424" w:type="dxa"/>
            <w:shd w:val="clear" w:color="auto" w:fill="FFFFFF"/>
          </w:tcPr>
          <w:p w14:paraId="31ECD05B" w14:textId="77777777" w:rsidR="00456EFC" w:rsidRDefault="00456EFC" w:rsidP="00D4451C">
            <w:r>
              <w:t>*</w:t>
            </w:r>
          </w:p>
        </w:tc>
      </w:tr>
      <w:tr w:rsidR="00456EFC" w:rsidRPr="001D3F63" w14:paraId="156FE19B" w14:textId="77777777" w:rsidTr="00456EFC">
        <w:tc>
          <w:tcPr>
            <w:tcW w:w="1008" w:type="dxa"/>
            <w:shd w:val="clear" w:color="auto" w:fill="FFFFFF"/>
          </w:tcPr>
          <w:p w14:paraId="182082F9" w14:textId="77777777" w:rsidR="00456EFC" w:rsidRDefault="00456EFC" w:rsidP="00D4451C">
            <w:pPr>
              <w:rPr>
                <w:lang w:val="pt-PT"/>
              </w:rPr>
            </w:pPr>
            <w:r>
              <w:rPr>
                <w:rStyle w:val="SegmentID"/>
                <w:lang w:val="pt-PT"/>
              </w:rPr>
              <w:t>72</w:t>
            </w:r>
            <w:r>
              <w:rPr>
                <w:rStyle w:val="TransUnitID"/>
                <w:lang w:val="pt-PT"/>
              </w:rPr>
              <w:t>cd002c16-6a81-4448-a264-3fdd3f123bbc</w:t>
            </w:r>
          </w:p>
        </w:tc>
        <w:tc>
          <w:tcPr>
            <w:tcW w:w="4453" w:type="dxa"/>
            <w:shd w:val="clear" w:color="auto" w:fill="FFFFFF"/>
          </w:tcPr>
          <w:p w14:paraId="324D589C" w14:textId="77777777" w:rsidR="00456EFC" w:rsidRDefault="00456EFC" w:rsidP="00D4451C">
            <w:pPr>
              <w:rPr>
                <w:lang w:val="pt-PT"/>
              </w:rPr>
            </w:pPr>
            <w:r>
              <w:rPr>
                <w:lang w:val="pt-PT"/>
              </w:rPr>
              <w:t xml:space="preserve">Infelizmente, às vezes quando estamos </w:t>
            </w:r>
            <w:proofErr w:type="spellStart"/>
            <w:r>
              <w:rPr>
                <w:lang w:val="pt-PT"/>
              </w:rPr>
              <w:t>receptivos</w:t>
            </w:r>
            <w:proofErr w:type="spellEnd"/>
            <w:r>
              <w:rPr>
                <w:lang w:val="pt-PT"/>
              </w:rPr>
              <w:t xml:space="preserve">, sem querer, podemos receber energias ruins, </w:t>
            </w:r>
            <w:r>
              <w:rPr>
                <w:rStyle w:val="Tag"/>
                <w:lang w:val="pt-PT"/>
              </w:rPr>
              <w:t>&lt;</w:t>
            </w:r>
            <w:proofErr w:type="gramStart"/>
            <w:r>
              <w:rPr>
                <w:rStyle w:val="Tag"/>
                <w:lang w:val="pt-PT"/>
              </w:rPr>
              <w:t>94&gt;</w:t>
            </w:r>
            <w:r>
              <w:rPr>
                <w:lang w:val="pt-PT"/>
              </w:rPr>
              <w:t>que</w:t>
            </w:r>
            <w:proofErr w:type="gramEnd"/>
            <w:r>
              <w:rPr>
                <w:lang w:val="pt-PT"/>
              </w:rPr>
              <w:t xml:space="preserve"> têm o mesmo efeito de um </w:t>
            </w:r>
            <w:r>
              <w:rPr>
                <w:lang w:val="pt-PT"/>
              </w:rPr>
              <w:lastRenderedPageBreak/>
              <w:t>alimento estragado – pode</w:t>
            </w:r>
            <w:r>
              <w:rPr>
                <w:rStyle w:val="Tag"/>
                <w:lang w:val="pt-PT"/>
              </w:rPr>
              <w:t>&lt;/94&gt;</w:t>
            </w:r>
            <w:r>
              <w:rPr>
                <w:lang w:val="pt-PT"/>
              </w:rPr>
              <w:t xml:space="preserve"> adoecer ou até matar alguém!!</w:t>
            </w:r>
          </w:p>
        </w:tc>
        <w:tc>
          <w:tcPr>
            <w:tcW w:w="5424" w:type="dxa"/>
            <w:shd w:val="clear" w:color="auto" w:fill="FFFFFF"/>
          </w:tcPr>
          <w:p w14:paraId="5C4D1D74" w14:textId="77777777" w:rsidR="00456EFC" w:rsidRDefault="00456EFC" w:rsidP="00D4451C">
            <w:r>
              <w:lastRenderedPageBreak/>
              <w:t>Infelizmente, algunas veces estamos receptivos, sin quererlo, y podemos recibir energías negativas, que tienen el mismo efecto de un alimento arruinado –¡¡puede enfermar o incluso matar a alguien!!</w:t>
            </w:r>
          </w:p>
        </w:tc>
      </w:tr>
      <w:tr w:rsidR="00456EFC" w14:paraId="21B689F1" w14:textId="77777777" w:rsidTr="00456EFC">
        <w:tc>
          <w:tcPr>
            <w:tcW w:w="1008" w:type="dxa"/>
            <w:shd w:val="clear" w:color="auto" w:fill="98FB98"/>
          </w:tcPr>
          <w:p w14:paraId="002EB175" w14:textId="77777777" w:rsidR="00456EFC" w:rsidRDefault="00456EFC" w:rsidP="00D4451C">
            <w:pPr>
              <w:rPr>
                <w:lang w:val="pt-PT"/>
              </w:rPr>
            </w:pPr>
            <w:r>
              <w:rPr>
                <w:rStyle w:val="SegmentID"/>
                <w:lang w:val="pt-PT"/>
              </w:rPr>
              <w:lastRenderedPageBreak/>
              <w:t>73</w:t>
            </w:r>
            <w:r>
              <w:rPr>
                <w:rStyle w:val="TransUnitID"/>
                <w:lang w:val="pt-PT"/>
              </w:rPr>
              <w:t>41002896-095d-4e8f-a9f2-ecf42025750a</w:t>
            </w:r>
          </w:p>
        </w:tc>
        <w:tc>
          <w:tcPr>
            <w:tcW w:w="4453" w:type="dxa"/>
            <w:shd w:val="clear" w:color="auto" w:fill="98FB98"/>
          </w:tcPr>
          <w:p w14:paraId="1A5A872F" w14:textId="77777777" w:rsidR="00456EFC" w:rsidRDefault="00456EFC" w:rsidP="00D4451C">
            <w:pPr>
              <w:rPr>
                <w:lang w:val="pt-PT"/>
              </w:rPr>
            </w:pPr>
            <w:r>
              <w:rPr>
                <w:lang w:val="pt-PT"/>
              </w:rPr>
              <w:t xml:space="preserve">---------------------------- </w:t>
            </w:r>
            <w:proofErr w:type="gramStart"/>
            <w:r>
              <w:rPr>
                <w:lang w:val="pt-PT"/>
              </w:rPr>
              <w:t>x</w:t>
            </w:r>
            <w:proofErr w:type="gramEnd"/>
            <w:r>
              <w:rPr>
                <w:lang w:val="pt-PT"/>
              </w:rPr>
              <w:t xml:space="preserve"> ----------------------------</w:t>
            </w:r>
          </w:p>
        </w:tc>
        <w:tc>
          <w:tcPr>
            <w:tcW w:w="5424" w:type="dxa"/>
            <w:shd w:val="clear" w:color="auto" w:fill="98FB98"/>
          </w:tcPr>
          <w:p w14:paraId="1E00D9F7" w14:textId="77777777" w:rsidR="00456EFC" w:rsidRDefault="00456EFC" w:rsidP="00D4451C">
            <w:r>
              <w:t>---------------------------- x ----------------------------</w:t>
            </w:r>
          </w:p>
        </w:tc>
      </w:tr>
      <w:tr w:rsidR="00456EFC" w:rsidRPr="001D3F63" w14:paraId="4A37BA1B" w14:textId="77777777" w:rsidTr="00456EFC">
        <w:tc>
          <w:tcPr>
            <w:tcW w:w="1008" w:type="dxa"/>
            <w:shd w:val="clear" w:color="auto" w:fill="FFFFFF"/>
          </w:tcPr>
          <w:p w14:paraId="72D6AADB" w14:textId="77777777" w:rsidR="00456EFC" w:rsidRDefault="00456EFC" w:rsidP="00D4451C">
            <w:pPr>
              <w:rPr>
                <w:lang w:val="pt-PT"/>
              </w:rPr>
            </w:pPr>
            <w:r>
              <w:rPr>
                <w:rStyle w:val="SegmentID"/>
                <w:lang w:val="pt-PT"/>
              </w:rPr>
              <w:t>74</w:t>
            </w:r>
            <w:r>
              <w:rPr>
                <w:rStyle w:val="TransUnitID"/>
                <w:lang w:val="pt-PT"/>
              </w:rPr>
              <w:t>a493cfd7-271e-4204-ab96-381bbdaea2a9</w:t>
            </w:r>
          </w:p>
        </w:tc>
        <w:tc>
          <w:tcPr>
            <w:tcW w:w="4453" w:type="dxa"/>
            <w:shd w:val="clear" w:color="auto" w:fill="FFFFFF"/>
          </w:tcPr>
          <w:p w14:paraId="30657843" w14:textId="77777777" w:rsidR="00456EFC" w:rsidRDefault="00456EFC" w:rsidP="00D4451C">
            <w:pPr>
              <w:rPr>
                <w:lang w:val="pt-PT"/>
              </w:rPr>
            </w:pPr>
            <w:proofErr w:type="gramStart"/>
            <w:r>
              <w:rPr>
                <w:lang w:val="pt-PT"/>
              </w:rPr>
              <w:t>‘</w:t>
            </w:r>
            <w:r>
              <w:rPr>
                <w:rStyle w:val="Tag"/>
                <w:lang w:val="pt-PT"/>
              </w:rPr>
              <w:t>&lt;97</w:t>
            </w:r>
            <w:proofErr w:type="gramEnd"/>
            <w:r>
              <w:rPr>
                <w:rStyle w:val="Tag"/>
                <w:lang w:val="pt-PT"/>
              </w:rPr>
              <w:t>&gt;</w:t>
            </w:r>
            <w:r>
              <w:rPr>
                <w:lang w:val="pt-PT"/>
              </w:rPr>
              <w:t xml:space="preserve">A firmeza do tronco da árvore </w:t>
            </w:r>
            <w:proofErr w:type="spellStart"/>
            <w:r>
              <w:rPr>
                <w:lang w:val="pt-PT"/>
              </w:rPr>
              <w:t>apóia</w:t>
            </w:r>
            <w:proofErr w:type="spellEnd"/>
            <w:r>
              <w:rPr>
                <w:lang w:val="pt-PT"/>
              </w:rPr>
              <w:t xml:space="preserve"> a delicadeza das flores e o milagre das frutas’</w:t>
            </w:r>
            <w:r>
              <w:rPr>
                <w:rStyle w:val="Tag"/>
                <w:lang w:val="pt-PT"/>
              </w:rPr>
              <w:t>&lt;/97&gt;</w:t>
            </w:r>
            <w:r>
              <w:rPr>
                <w:lang w:val="pt-PT"/>
              </w:rPr>
              <w:t>.</w:t>
            </w:r>
          </w:p>
        </w:tc>
        <w:tc>
          <w:tcPr>
            <w:tcW w:w="5424" w:type="dxa"/>
            <w:shd w:val="clear" w:color="auto" w:fill="FFFFFF"/>
          </w:tcPr>
          <w:p w14:paraId="3FC380FA" w14:textId="77777777" w:rsidR="00456EFC" w:rsidRDefault="00456EFC" w:rsidP="00D4451C">
            <w:r>
              <w:rPr>
                <w:rStyle w:val="Tag"/>
              </w:rPr>
              <w:t>&lt;Italic&gt;</w:t>
            </w:r>
            <w:r>
              <w:t>La firmeza del tronco del árbol apoya la delicadeza de las flores y el milagro de las frutas.</w:t>
            </w:r>
            <w:r>
              <w:rPr>
                <w:rStyle w:val="Tag"/>
              </w:rPr>
              <w:t>&lt;/Italic&gt;</w:t>
            </w:r>
          </w:p>
        </w:tc>
      </w:tr>
      <w:tr w:rsidR="00456EFC" w:rsidRPr="001D3F63" w14:paraId="235C6D9B" w14:textId="77777777" w:rsidTr="00456EFC">
        <w:tc>
          <w:tcPr>
            <w:tcW w:w="1008" w:type="dxa"/>
            <w:shd w:val="clear" w:color="auto" w:fill="98FB98"/>
          </w:tcPr>
          <w:p w14:paraId="56EB7BFE" w14:textId="77777777" w:rsidR="00456EFC" w:rsidRDefault="00456EFC" w:rsidP="00D4451C">
            <w:pPr>
              <w:rPr>
                <w:lang w:val="pt-PT"/>
              </w:rPr>
            </w:pPr>
            <w:r>
              <w:rPr>
                <w:rStyle w:val="SegmentID"/>
                <w:lang w:val="pt-PT"/>
              </w:rPr>
              <w:t>75</w:t>
            </w:r>
            <w:r>
              <w:rPr>
                <w:rStyle w:val="TransUnitID"/>
                <w:lang w:val="pt-PT"/>
              </w:rPr>
              <w:t>d325ddca-c208-458a-a215-97abb2dd8870</w:t>
            </w:r>
          </w:p>
        </w:tc>
        <w:tc>
          <w:tcPr>
            <w:tcW w:w="4453" w:type="dxa"/>
            <w:shd w:val="clear" w:color="auto" w:fill="98FB98"/>
          </w:tcPr>
          <w:p w14:paraId="2300A57A" w14:textId="77777777" w:rsidR="00456EFC" w:rsidRDefault="00456EFC" w:rsidP="00D4451C">
            <w:pPr>
              <w:rPr>
                <w:lang w:val="pt-PT"/>
              </w:rPr>
            </w:pPr>
            <w:r>
              <w:rPr>
                <w:lang w:val="pt-PT"/>
              </w:rPr>
              <w:t xml:space="preserve">Todos os direitos autorais são reservados ao </w:t>
            </w:r>
            <w:proofErr w:type="spellStart"/>
            <w:r>
              <w:rPr>
                <w:lang w:val="pt-PT"/>
              </w:rPr>
              <w:t>Emin</w:t>
            </w:r>
            <w:proofErr w:type="spellEnd"/>
            <w:r>
              <w:rPr>
                <w:lang w:val="pt-PT"/>
              </w:rPr>
              <w:t xml:space="preserve"> Brasil.</w:t>
            </w:r>
          </w:p>
        </w:tc>
        <w:tc>
          <w:tcPr>
            <w:tcW w:w="5424" w:type="dxa"/>
            <w:shd w:val="clear" w:color="auto" w:fill="98FB98"/>
          </w:tcPr>
          <w:p w14:paraId="6AD909DE" w14:textId="77777777" w:rsidR="00456EFC" w:rsidRDefault="00456EFC" w:rsidP="00D4451C">
            <w:r>
              <w:t xml:space="preserve">Todos los derechos de autor son reservados a </w:t>
            </w:r>
            <w:proofErr w:type="spellStart"/>
            <w:r>
              <w:t>Emin</w:t>
            </w:r>
            <w:proofErr w:type="spellEnd"/>
            <w:r>
              <w:t xml:space="preserve"> Brasil</w:t>
            </w:r>
          </w:p>
        </w:tc>
      </w:tr>
    </w:tbl>
    <w:p w14:paraId="2BE592C6" w14:textId="77777777" w:rsidR="00456EFC" w:rsidRDefault="00456EFC" w:rsidP="00D4451C"/>
    <w:p w14:paraId="213C8A00" w14:textId="77777777" w:rsidR="00456EFC" w:rsidRDefault="00456EFC" w:rsidP="00D4451C">
      <w:pPr>
        <w:rPr>
          <w:lang w:val="pt-PT"/>
        </w:rPr>
      </w:pPr>
      <w:proofErr w:type="spellStart"/>
      <w:r w:rsidRPr="002365D9">
        <w:rPr>
          <w:lang w:val="pt-PT"/>
        </w:rPr>
        <w:t>Intertextualidad</w:t>
      </w:r>
      <w:proofErr w:type="spellEnd"/>
      <w:r w:rsidRPr="002365D9">
        <w:rPr>
          <w:lang w:val="pt-PT"/>
        </w:rPr>
        <w:t xml:space="preserve"> (5.5.): </w:t>
      </w:r>
      <w:r>
        <w:rPr>
          <w:lang w:val="pt-PT"/>
        </w:rPr>
        <w:t>“</w:t>
      </w:r>
      <w:r w:rsidRPr="002365D9">
        <w:rPr>
          <w:lang w:val="pt-PT"/>
        </w:rPr>
        <w:t>T2_L9_ LEI</w:t>
      </w:r>
      <w:r>
        <w:rPr>
          <w:lang w:val="pt-PT"/>
        </w:rPr>
        <w:t xml:space="preserve"> DE 7”</w:t>
      </w:r>
    </w:p>
    <w:tbl>
      <w:tblPr>
        <w:tblStyle w:val="TableGrid"/>
        <w:tblW w:w="0" w:type="auto"/>
        <w:tblLook w:val="04A0" w:firstRow="1" w:lastRow="0" w:firstColumn="1" w:lastColumn="0" w:noHBand="0" w:noVBand="1"/>
      </w:tblPr>
      <w:tblGrid>
        <w:gridCol w:w="904"/>
        <w:gridCol w:w="4158"/>
        <w:gridCol w:w="3954"/>
      </w:tblGrid>
      <w:tr w:rsidR="00456EFC" w14:paraId="755D2A1D" w14:textId="77777777" w:rsidTr="00456EFC">
        <w:tc>
          <w:tcPr>
            <w:tcW w:w="0" w:type="auto"/>
            <w:shd w:val="clear" w:color="auto" w:fill="8DB3E2"/>
          </w:tcPr>
          <w:p w14:paraId="2A86F433" w14:textId="77777777" w:rsidR="00456EFC" w:rsidRDefault="00456EFC" w:rsidP="00D4451C">
            <w:r>
              <w:rPr>
                <w:lang w:val="en-US"/>
              </w:rPr>
              <w:t>Segment ID</w:t>
            </w:r>
          </w:p>
        </w:tc>
        <w:tc>
          <w:tcPr>
            <w:tcW w:w="4378" w:type="dxa"/>
            <w:shd w:val="clear" w:color="auto" w:fill="8DB3E2"/>
          </w:tcPr>
          <w:p w14:paraId="165305F9" w14:textId="77777777" w:rsidR="00456EFC" w:rsidRDefault="00456EFC" w:rsidP="00D4451C">
            <w:r>
              <w:rPr>
                <w:lang w:val="en-US"/>
              </w:rPr>
              <w:t>Source segment</w:t>
            </w:r>
          </w:p>
        </w:tc>
        <w:tc>
          <w:tcPr>
            <w:tcW w:w="4834" w:type="dxa"/>
            <w:shd w:val="clear" w:color="auto" w:fill="8DB3E2"/>
          </w:tcPr>
          <w:p w14:paraId="0A18D2D7" w14:textId="77777777" w:rsidR="00456EFC" w:rsidRDefault="00456EFC" w:rsidP="00D4451C">
            <w:r>
              <w:rPr>
                <w:lang w:val="en-US"/>
              </w:rPr>
              <w:t>Target segment</w:t>
            </w:r>
          </w:p>
        </w:tc>
      </w:tr>
      <w:tr w:rsidR="00456EFC" w14:paraId="5F41B2C6" w14:textId="77777777" w:rsidTr="00456EFC">
        <w:tc>
          <w:tcPr>
            <w:tcW w:w="0" w:type="auto"/>
            <w:shd w:val="clear" w:color="auto" w:fill="F5DEB3"/>
          </w:tcPr>
          <w:p w14:paraId="12259A97" w14:textId="77777777" w:rsidR="00456EFC" w:rsidRDefault="00456EFC" w:rsidP="00D4451C">
            <w:pPr>
              <w:rPr>
                <w:lang w:val="pt-PT"/>
              </w:rPr>
            </w:pPr>
            <w:r>
              <w:rPr>
                <w:rStyle w:val="SegmentID"/>
                <w:lang w:val="pt-PT"/>
              </w:rPr>
              <w:t>1</w:t>
            </w:r>
            <w:r>
              <w:rPr>
                <w:rStyle w:val="TransUnitID"/>
                <w:lang w:val="pt-PT"/>
              </w:rPr>
              <w:t>39747c30-63e8-4af1-b21e-6656e0015cc5</w:t>
            </w:r>
          </w:p>
        </w:tc>
        <w:tc>
          <w:tcPr>
            <w:tcW w:w="4378" w:type="dxa"/>
            <w:shd w:val="clear" w:color="auto" w:fill="F5DEB3"/>
          </w:tcPr>
          <w:p w14:paraId="47A856AA" w14:textId="77777777" w:rsidR="00456EFC" w:rsidRDefault="00456EFC" w:rsidP="00D4451C">
            <w:pPr>
              <w:rPr>
                <w:lang w:val="pt-PT"/>
              </w:rPr>
            </w:pPr>
            <w:r>
              <w:rPr>
                <w:lang w:val="pt-PT"/>
              </w:rPr>
              <w:t>TRILHA 2 - 9ª LIÇÃO:</w:t>
            </w:r>
          </w:p>
        </w:tc>
        <w:tc>
          <w:tcPr>
            <w:tcW w:w="4834" w:type="dxa"/>
            <w:shd w:val="clear" w:color="auto" w:fill="F5DEB3"/>
          </w:tcPr>
          <w:p w14:paraId="2011A05C" w14:textId="77777777" w:rsidR="00456EFC" w:rsidRDefault="00456EFC" w:rsidP="00D4451C">
            <w:r>
              <w:rPr>
                <w:rStyle w:val="Tag"/>
              </w:rPr>
              <w:t>&lt;Bold&gt;</w:t>
            </w:r>
            <w:r>
              <w:t xml:space="preserve">SENDERO 2 </w:t>
            </w:r>
            <w:r>
              <w:rPr>
                <w:rStyle w:val="Tag"/>
              </w:rPr>
              <w:t>&lt;</w:t>
            </w:r>
            <w:proofErr w:type="spellStart"/>
            <w:r>
              <w:rPr>
                <w:rStyle w:val="Tag"/>
              </w:rPr>
              <w:t>NonBreakingHyphen</w:t>
            </w:r>
            <w:proofErr w:type="spellEnd"/>
            <w:r>
              <w:rPr>
                <w:rStyle w:val="Tag"/>
              </w:rPr>
              <w:t>/&gt;</w:t>
            </w:r>
            <w:r>
              <w:t xml:space="preserve"> 9ª LECCIÓN:</w:t>
            </w:r>
            <w:r>
              <w:rPr>
                <w:rStyle w:val="Tag"/>
              </w:rPr>
              <w:t>&lt;/Bold&gt;</w:t>
            </w:r>
          </w:p>
        </w:tc>
      </w:tr>
      <w:tr w:rsidR="00456EFC" w14:paraId="7A3E7816" w14:textId="77777777" w:rsidTr="00456EFC">
        <w:tc>
          <w:tcPr>
            <w:tcW w:w="0" w:type="auto"/>
            <w:shd w:val="clear" w:color="auto" w:fill="98FB98"/>
          </w:tcPr>
          <w:p w14:paraId="76744F76" w14:textId="77777777" w:rsidR="00456EFC" w:rsidRDefault="00456EFC" w:rsidP="00D4451C">
            <w:pPr>
              <w:rPr>
                <w:lang w:val="pt-PT"/>
              </w:rPr>
            </w:pPr>
            <w:r>
              <w:rPr>
                <w:rStyle w:val="SegmentID"/>
                <w:lang w:val="pt-PT"/>
              </w:rPr>
              <w:t>2</w:t>
            </w:r>
            <w:r>
              <w:rPr>
                <w:rStyle w:val="TransUnitID"/>
                <w:lang w:val="pt-PT"/>
              </w:rPr>
              <w:t>37c65b61-70ec-4360-b665-cd1789358de1</w:t>
            </w:r>
          </w:p>
        </w:tc>
        <w:tc>
          <w:tcPr>
            <w:tcW w:w="4378" w:type="dxa"/>
            <w:shd w:val="clear" w:color="auto" w:fill="98FB98"/>
          </w:tcPr>
          <w:p w14:paraId="67195388" w14:textId="77777777" w:rsidR="00456EFC" w:rsidRDefault="00456EFC" w:rsidP="00D4451C">
            <w:pPr>
              <w:rPr>
                <w:lang w:val="pt-PT"/>
              </w:rPr>
            </w:pPr>
            <w:r>
              <w:rPr>
                <w:lang w:val="pt-PT"/>
              </w:rPr>
              <w:t>A LEI DE 7</w:t>
            </w:r>
          </w:p>
        </w:tc>
        <w:tc>
          <w:tcPr>
            <w:tcW w:w="4834" w:type="dxa"/>
            <w:shd w:val="clear" w:color="auto" w:fill="98FB98"/>
          </w:tcPr>
          <w:p w14:paraId="51A67760" w14:textId="77777777" w:rsidR="00456EFC" w:rsidRDefault="00456EFC" w:rsidP="00D4451C">
            <w:r>
              <w:t>LA LEY DE 7</w:t>
            </w:r>
          </w:p>
        </w:tc>
      </w:tr>
      <w:tr w:rsidR="00456EFC" w:rsidRPr="00C63E93" w14:paraId="19494AFD" w14:textId="77777777" w:rsidTr="00456EFC">
        <w:tc>
          <w:tcPr>
            <w:tcW w:w="0" w:type="auto"/>
            <w:shd w:val="clear" w:color="auto" w:fill="FFFFFF"/>
          </w:tcPr>
          <w:p w14:paraId="4991D881" w14:textId="77777777" w:rsidR="00456EFC" w:rsidRDefault="00456EFC" w:rsidP="00D4451C">
            <w:pPr>
              <w:rPr>
                <w:lang w:val="pt-PT"/>
              </w:rPr>
            </w:pPr>
            <w:r>
              <w:rPr>
                <w:rStyle w:val="SegmentID"/>
                <w:lang w:val="pt-PT"/>
              </w:rPr>
              <w:t>3</w:t>
            </w:r>
            <w:r>
              <w:rPr>
                <w:rStyle w:val="TransUnitID"/>
                <w:lang w:val="pt-PT"/>
              </w:rPr>
              <w:t>379ed366-18fb-4daf-bec8-2b007fa746e0</w:t>
            </w:r>
          </w:p>
        </w:tc>
        <w:tc>
          <w:tcPr>
            <w:tcW w:w="4378" w:type="dxa"/>
            <w:shd w:val="clear" w:color="auto" w:fill="FFFFFF"/>
          </w:tcPr>
          <w:p w14:paraId="7B2BB815" w14:textId="77777777" w:rsidR="00456EFC" w:rsidRDefault="00456EFC" w:rsidP="00D4451C">
            <w:pPr>
              <w:rPr>
                <w:lang w:val="pt-PT"/>
              </w:rPr>
            </w:pPr>
            <w:r>
              <w:rPr>
                <w:lang w:val="pt-PT"/>
              </w:rPr>
              <w:t>Vamos lá então, dar mais um passo em nossa jornada...</w:t>
            </w:r>
          </w:p>
        </w:tc>
        <w:tc>
          <w:tcPr>
            <w:tcW w:w="4834" w:type="dxa"/>
            <w:shd w:val="clear" w:color="auto" w:fill="FFFFFF"/>
          </w:tcPr>
          <w:p w14:paraId="5741FB0F" w14:textId="77777777" w:rsidR="00456EFC" w:rsidRDefault="00456EFC" w:rsidP="00D4451C">
            <w:r>
              <w:t xml:space="preserve">Bueno, ¡manos a la obra! Un paso </w:t>
            </w:r>
            <w:proofErr w:type="spellStart"/>
            <w:proofErr w:type="gramStart"/>
            <w:r>
              <w:t>mas</w:t>
            </w:r>
            <w:proofErr w:type="spellEnd"/>
            <w:proofErr w:type="gramEnd"/>
            <w:r>
              <w:t xml:space="preserve"> que dar en nuestra jornada...</w:t>
            </w:r>
          </w:p>
        </w:tc>
      </w:tr>
      <w:tr w:rsidR="00456EFC" w:rsidRPr="00C63E93" w14:paraId="4E1C6265" w14:textId="77777777" w:rsidTr="00456EFC">
        <w:tc>
          <w:tcPr>
            <w:tcW w:w="0" w:type="auto"/>
            <w:shd w:val="clear" w:color="auto" w:fill="FFFFFF"/>
          </w:tcPr>
          <w:p w14:paraId="2BCE8BE7" w14:textId="77777777" w:rsidR="00456EFC" w:rsidRDefault="00456EFC" w:rsidP="00D4451C">
            <w:pPr>
              <w:rPr>
                <w:lang w:val="pt-PT"/>
              </w:rPr>
            </w:pPr>
            <w:r>
              <w:rPr>
                <w:rStyle w:val="SegmentID"/>
                <w:lang w:val="pt-PT"/>
              </w:rPr>
              <w:t>4</w:t>
            </w:r>
            <w:r>
              <w:rPr>
                <w:rStyle w:val="TransUnitID"/>
                <w:lang w:val="pt-PT"/>
              </w:rPr>
              <w:t>02011399-2001-4cfe-b0e4-b70088fcdc41</w:t>
            </w:r>
          </w:p>
        </w:tc>
        <w:tc>
          <w:tcPr>
            <w:tcW w:w="4378" w:type="dxa"/>
            <w:shd w:val="clear" w:color="auto" w:fill="FFFFFF"/>
          </w:tcPr>
          <w:p w14:paraId="2DD9D50A" w14:textId="77777777" w:rsidR="00456EFC" w:rsidRDefault="00456EFC" w:rsidP="00D4451C">
            <w:pPr>
              <w:rPr>
                <w:lang w:val="pt-PT"/>
              </w:rPr>
            </w:pPr>
            <w:r>
              <w:rPr>
                <w:lang w:val="pt-PT"/>
              </w:rPr>
              <w:t>Lembra-se disto que vimos no “extra” da lição 7 desta trilha?</w:t>
            </w:r>
          </w:p>
        </w:tc>
        <w:tc>
          <w:tcPr>
            <w:tcW w:w="4834" w:type="dxa"/>
            <w:shd w:val="clear" w:color="auto" w:fill="FFFFFF"/>
          </w:tcPr>
          <w:p w14:paraId="18CEBC59" w14:textId="77777777" w:rsidR="00456EFC" w:rsidRDefault="00456EFC" w:rsidP="00D4451C">
            <w:r>
              <w:t>¿Recuerda eso que vimos en el "extra" de la lección 7 de ese sendero?</w:t>
            </w:r>
          </w:p>
        </w:tc>
      </w:tr>
      <w:tr w:rsidR="00456EFC" w14:paraId="2EE9FBB0" w14:textId="77777777" w:rsidTr="00456EFC">
        <w:tc>
          <w:tcPr>
            <w:tcW w:w="0" w:type="auto"/>
            <w:shd w:val="clear" w:color="auto" w:fill="FFFFFF"/>
          </w:tcPr>
          <w:p w14:paraId="31F7A225" w14:textId="77777777" w:rsidR="00456EFC" w:rsidRDefault="00456EFC" w:rsidP="00D4451C">
            <w:pPr>
              <w:rPr>
                <w:lang w:val="pt-PT"/>
              </w:rPr>
            </w:pPr>
            <w:r>
              <w:rPr>
                <w:rStyle w:val="SegmentID"/>
                <w:lang w:val="pt-PT"/>
              </w:rPr>
              <w:t>5</w:t>
            </w:r>
            <w:r>
              <w:rPr>
                <w:rStyle w:val="TransUnitID"/>
                <w:lang w:val="pt-PT"/>
              </w:rPr>
              <w:t>02011399-2001-4cfe-b0e4-b70088fcdc41</w:t>
            </w:r>
          </w:p>
        </w:tc>
        <w:tc>
          <w:tcPr>
            <w:tcW w:w="4378" w:type="dxa"/>
            <w:shd w:val="clear" w:color="auto" w:fill="FFFFFF"/>
          </w:tcPr>
          <w:p w14:paraId="04143D09" w14:textId="77777777" w:rsidR="00456EFC" w:rsidRDefault="00456EFC" w:rsidP="00D4451C">
            <w:pPr>
              <w:rPr>
                <w:lang w:val="pt-PT"/>
              </w:rPr>
            </w:pPr>
            <w:r>
              <w:rPr>
                <w:lang w:val="pt-PT"/>
              </w:rPr>
              <w:t>:</w:t>
            </w:r>
          </w:p>
        </w:tc>
        <w:tc>
          <w:tcPr>
            <w:tcW w:w="4834" w:type="dxa"/>
            <w:shd w:val="clear" w:color="auto" w:fill="FFFFFF"/>
          </w:tcPr>
          <w:p w14:paraId="177642B6" w14:textId="77777777" w:rsidR="00456EFC" w:rsidRDefault="00456EFC" w:rsidP="00D4451C">
            <w:r>
              <w:t>:</w:t>
            </w:r>
          </w:p>
        </w:tc>
      </w:tr>
      <w:tr w:rsidR="00456EFC" w:rsidRPr="00C63E93" w14:paraId="593131A4" w14:textId="77777777" w:rsidTr="00456EFC">
        <w:tc>
          <w:tcPr>
            <w:tcW w:w="0" w:type="auto"/>
            <w:shd w:val="clear" w:color="auto" w:fill="F5DEB3"/>
          </w:tcPr>
          <w:p w14:paraId="616951EC" w14:textId="77777777" w:rsidR="00456EFC" w:rsidRDefault="00456EFC" w:rsidP="00D4451C">
            <w:pPr>
              <w:rPr>
                <w:lang w:val="pt-PT"/>
              </w:rPr>
            </w:pPr>
            <w:r>
              <w:rPr>
                <w:rStyle w:val="SegmentID"/>
                <w:lang w:val="pt-PT"/>
              </w:rPr>
              <w:t>6</w:t>
            </w:r>
            <w:r>
              <w:rPr>
                <w:rStyle w:val="TransUnitID"/>
                <w:lang w:val="pt-PT"/>
              </w:rPr>
              <w:t>724b2d11-c847-4023-aa08-095e3e8ebef8</w:t>
            </w:r>
          </w:p>
        </w:tc>
        <w:tc>
          <w:tcPr>
            <w:tcW w:w="4378" w:type="dxa"/>
            <w:shd w:val="clear" w:color="auto" w:fill="F5DEB3"/>
          </w:tcPr>
          <w:p w14:paraId="2078B369" w14:textId="77777777" w:rsidR="00456EFC" w:rsidRDefault="00456EFC" w:rsidP="00D4451C">
            <w:pPr>
              <w:rPr>
                <w:lang w:val="pt-PT"/>
              </w:rPr>
            </w:pPr>
            <w:r>
              <w:rPr>
                <w:lang w:val="pt-PT"/>
              </w:rPr>
              <w:t>“7 – Este é o número do sucesso aparente, e as pessoas com este número realmente têm a sorte de tê-lo facilitando às suas vidas, no sentido das coisas frequentemente darem certo, e, por isso, elas carregam um certo charme de sucesso.”</w:t>
            </w:r>
          </w:p>
        </w:tc>
        <w:tc>
          <w:tcPr>
            <w:tcW w:w="4834" w:type="dxa"/>
            <w:shd w:val="clear" w:color="auto" w:fill="F5DEB3"/>
          </w:tcPr>
          <w:p w14:paraId="51879378" w14:textId="77777777" w:rsidR="00456EFC" w:rsidRDefault="00456EFC" w:rsidP="00D4451C">
            <w:r>
              <w:t>"7 - Este es el número del éxito aparente, y las personas con este número realmente tienen la suerte de que este facilite sus vidas, en el sentido de que las cosas les salgan bien con frecuencia. Es por esto que ellas cargan un halo de éxito."</w:t>
            </w:r>
          </w:p>
        </w:tc>
      </w:tr>
      <w:tr w:rsidR="00456EFC" w:rsidRPr="00C63E93" w14:paraId="33BE292F" w14:textId="77777777" w:rsidTr="00456EFC">
        <w:tc>
          <w:tcPr>
            <w:tcW w:w="0" w:type="auto"/>
            <w:shd w:val="clear" w:color="auto" w:fill="FFFFFF"/>
          </w:tcPr>
          <w:p w14:paraId="4F4A529E" w14:textId="77777777" w:rsidR="00456EFC" w:rsidRDefault="00456EFC" w:rsidP="00D4451C">
            <w:pPr>
              <w:rPr>
                <w:lang w:val="pt-PT"/>
              </w:rPr>
            </w:pPr>
            <w:r>
              <w:rPr>
                <w:rStyle w:val="SegmentID"/>
                <w:lang w:val="pt-PT"/>
              </w:rPr>
              <w:t>7</w:t>
            </w:r>
            <w:r>
              <w:rPr>
                <w:rStyle w:val="TransUnitID"/>
                <w:lang w:val="pt-PT"/>
              </w:rPr>
              <w:t>277b6769-7c28-4c55-936a-fddaab56a04e</w:t>
            </w:r>
          </w:p>
        </w:tc>
        <w:tc>
          <w:tcPr>
            <w:tcW w:w="4378" w:type="dxa"/>
            <w:shd w:val="clear" w:color="auto" w:fill="FFFFFF"/>
          </w:tcPr>
          <w:p w14:paraId="715062C5" w14:textId="77777777" w:rsidR="00456EFC" w:rsidRDefault="00456EFC" w:rsidP="00D4451C">
            <w:pPr>
              <w:rPr>
                <w:lang w:val="pt-PT"/>
              </w:rPr>
            </w:pPr>
            <w:r>
              <w:rPr>
                <w:rStyle w:val="Tag"/>
                <w:lang w:val="pt-PT"/>
              </w:rPr>
              <w:t>&lt;</w:t>
            </w:r>
            <w:proofErr w:type="gramStart"/>
            <w:r>
              <w:rPr>
                <w:rStyle w:val="Tag"/>
                <w:lang w:val="pt-PT"/>
              </w:rPr>
              <w:t>pt36</w:t>
            </w:r>
            <w:proofErr w:type="gramEnd"/>
            <w:r>
              <w:rPr>
                <w:rStyle w:val="Tag"/>
                <w:lang w:val="pt-PT"/>
              </w:rPr>
              <w:t>&gt;</w:t>
            </w:r>
            <w:r>
              <w:rPr>
                <w:lang w:val="pt-PT"/>
              </w:rPr>
              <w:t xml:space="preserve">O número 7 em hebraico originou-se de uma palavra que significa </w:t>
            </w:r>
            <w:r>
              <w:rPr>
                <w:lang w:val="pt-PT"/>
              </w:rPr>
              <w:lastRenderedPageBreak/>
              <w:t>‘</w:t>
            </w:r>
            <w:r>
              <w:rPr>
                <w:rStyle w:val="Tag"/>
                <w:lang w:val="pt-PT"/>
              </w:rPr>
              <w:t>&lt;/pt36&gt;&lt;pt37&gt;</w:t>
            </w:r>
            <w:r>
              <w:rPr>
                <w:lang w:val="pt-PT"/>
              </w:rPr>
              <w:t>completo</w:t>
            </w:r>
            <w:r>
              <w:rPr>
                <w:rStyle w:val="Tag"/>
                <w:lang w:val="pt-PT"/>
              </w:rPr>
              <w:t>&lt;/pt37&gt;&lt;pt38&gt;</w:t>
            </w:r>
            <w:r>
              <w:rPr>
                <w:lang w:val="pt-PT"/>
              </w:rPr>
              <w:t xml:space="preserve">" ou </w:t>
            </w:r>
            <w:r>
              <w:rPr>
                <w:rStyle w:val="Tag"/>
                <w:lang w:val="pt-PT"/>
              </w:rPr>
              <w:t>&lt;/pt38&gt;&lt;pt39&gt;</w:t>
            </w:r>
            <w:r>
              <w:rPr>
                <w:lang w:val="pt-PT"/>
              </w:rPr>
              <w:t>‘cheio’</w:t>
            </w:r>
            <w:r>
              <w:rPr>
                <w:rStyle w:val="Tag"/>
                <w:lang w:val="pt-PT"/>
              </w:rPr>
              <w:t>&lt;/pt39&gt;&lt;pt40&gt;</w:t>
            </w:r>
            <w:r>
              <w:rPr>
                <w:lang w:val="pt-PT"/>
              </w:rPr>
              <w:t>...</w:t>
            </w:r>
            <w:r>
              <w:rPr>
                <w:rStyle w:val="Tag"/>
                <w:lang w:val="pt-PT"/>
              </w:rPr>
              <w:t>&lt;/pt40&gt;</w:t>
            </w:r>
          </w:p>
        </w:tc>
        <w:tc>
          <w:tcPr>
            <w:tcW w:w="4834" w:type="dxa"/>
            <w:shd w:val="clear" w:color="auto" w:fill="FFFFFF"/>
          </w:tcPr>
          <w:p w14:paraId="33EA0492" w14:textId="77777777" w:rsidR="00456EFC" w:rsidRDefault="00456EFC" w:rsidP="00D4451C">
            <w:r>
              <w:lastRenderedPageBreak/>
              <w:t xml:space="preserve">El número 7 en hebraico se originó de una palabra que significa </w:t>
            </w:r>
            <w:r>
              <w:rPr>
                <w:rStyle w:val="Tag"/>
              </w:rPr>
              <w:lastRenderedPageBreak/>
              <w:t>&lt;Italic&gt;</w:t>
            </w:r>
            <w:r>
              <w:t>"</w:t>
            </w:r>
            <w:r>
              <w:rPr>
                <w:rStyle w:val="Tag"/>
              </w:rPr>
              <w:t>&lt;Italic&gt;</w:t>
            </w:r>
            <w:r>
              <w:t>completo</w:t>
            </w:r>
            <w:r>
              <w:rPr>
                <w:rStyle w:val="Tag"/>
              </w:rPr>
              <w:t>&lt;/Italic&gt;</w:t>
            </w:r>
            <w:r>
              <w:t>"</w:t>
            </w:r>
            <w:r>
              <w:rPr>
                <w:rStyle w:val="Tag"/>
              </w:rPr>
              <w:t>&lt;/Italic&gt;</w:t>
            </w:r>
            <w:r>
              <w:t xml:space="preserve"> o </w:t>
            </w:r>
            <w:r>
              <w:rPr>
                <w:rStyle w:val="Tag"/>
              </w:rPr>
              <w:t>&lt;Italic&gt;</w:t>
            </w:r>
            <w:r>
              <w:t>"</w:t>
            </w:r>
            <w:r>
              <w:rPr>
                <w:rStyle w:val="Tag"/>
              </w:rPr>
              <w:t>&lt;Italic&gt;</w:t>
            </w:r>
            <w:r>
              <w:t>lleno</w:t>
            </w:r>
            <w:r>
              <w:rPr>
                <w:rStyle w:val="Tag"/>
              </w:rPr>
              <w:t>&lt;/Italic&gt;</w:t>
            </w:r>
            <w:r>
              <w:t>"</w:t>
            </w:r>
            <w:r>
              <w:rPr>
                <w:rStyle w:val="Tag"/>
              </w:rPr>
              <w:t>&lt;/Italic&gt;</w:t>
            </w:r>
            <w:r>
              <w:t>...</w:t>
            </w:r>
          </w:p>
        </w:tc>
      </w:tr>
      <w:tr w:rsidR="00456EFC" w:rsidRPr="00C63E93" w14:paraId="50552B59" w14:textId="77777777" w:rsidTr="00456EFC">
        <w:tc>
          <w:tcPr>
            <w:tcW w:w="0" w:type="auto"/>
            <w:shd w:val="clear" w:color="auto" w:fill="FFFFFF"/>
          </w:tcPr>
          <w:p w14:paraId="213EC93E" w14:textId="77777777" w:rsidR="00456EFC" w:rsidRDefault="00456EFC" w:rsidP="00D4451C">
            <w:pPr>
              <w:rPr>
                <w:lang w:val="pt-PT"/>
              </w:rPr>
            </w:pPr>
            <w:r>
              <w:rPr>
                <w:rStyle w:val="SegmentID"/>
                <w:lang w:val="pt-PT"/>
              </w:rPr>
              <w:lastRenderedPageBreak/>
              <w:t>8</w:t>
            </w:r>
            <w:r>
              <w:rPr>
                <w:rStyle w:val="TransUnitID"/>
                <w:lang w:val="pt-PT"/>
              </w:rPr>
              <w:t>277b6769-7c28-4c55-936a-fddaab56a04e</w:t>
            </w:r>
          </w:p>
        </w:tc>
        <w:tc>
          <w:tcPr>
            <w:tcW w:w="4378" w:type="dxa"/>
            <w:shd w:val="clear" w:color="auto" w:fill="FFFFFF"/>
          </w:tcPr>
          <w:p w14:paraId="00BB08D9" w14:textId="77777777" w:rsidR="00456EFC" w:rsidRDefault="00456EFC" w:rsidP="00D4451C">
            <w:pPr>
              <w:rPr>
                <w:lang w:val="pt-PT"/>
              </w:rPr>
            </w:pPr>
            <w:r>
              <w:rPr>
                <w:rStyle w:val="Tag"/>
                <w:lang w:val="pt-PT"/>
              </w:rPr>
              <w:t>&lt;</w:t>
            </w:r>
            <w:proofErr w:type="gramStart"/>
            <w:r>
              <w:rPr>
                <w:rStyle w:val="Tag"/>
                <w:lang w:val="pt-PT"/>
              </w:rPr>
              <w:t>pt40</w:t>
            </w:r>
            <w:proofErr w:type="gramEnd"/>
            <w:r>
              <w:rPr>
                <w:rStyle w:val="Tag"/>
                <w:lang w:val="pt-PT"/>
              </w:rPr>
              <w:t>&gt;</w:t>
            </w:r>
            <w:r>
              <w:rPr>
                <w:lang w:val="pt-PT"/>
              </w:rPr>
              <w:t xml:space="preserve">E é curioso </w:t>
            </w:r>
            <w:r>
              <w:rPr>
                <w:rStyle w:val="Tag"/>
                <w:lang w:val="pt-PT"/>
              </w:rPr>
              <w:t>&lt;/pt40&gt;</w:t>
            </w:r>
            <w:r>
              <w:rPr>
                <w:lang w:val="pt-PT"/>
              </w:rPr>
              <w:t>que a palavra “</w:t>
            </w:r>
            <w:r>
              <w:rPr>
                <w:rStyle w:val="Tag"/>
                <w:lang w:val="pt-PT"/>
              </w:rPr>
              <w:t>&lt;pt41&gt;</w:t>
            </w:r>
            <w:r>
              <w:rPr>
                <w:lang w:val="pt-PT"/>
              </w:rPr>
              <w:t>set</w:t>
            </w:r>
            <w:r>
              <w:rPr>
                <w:rStyle w:val="Tag"/>
                <w:lang w:val="pt-PT"/>
              </w:rPr>
              <w:t>&lt;/pt41&gt;</w:t>
            </w:r>
            <w:r>
              <w:rPr>
                <w:lang w:val="pt-PT"/>
              </w:rPr>
              <w:t>” em inglês significa “</w:t>
            </w:r>
            <w:r>
              <w:rPr>
                <w:rStyle w:val="Tag"/>
                <w:lang w:val="pt-PT"/>
              </w:rPr>
              <w:t>&lt;pt42&gt;</w:t>
            </w:r>
            <w:r>
              <w:rPr>
                <w:lang w:val="pt-PT"/>
              </w:rPr>
              <w:t>grupo/pacote completo”.</w:t>
            </w:r>
            <w:r>
              <w:rPr>
                <w:rStyle w:val="Tag"/>
                <w:lang w:val="pt-PT"/>
              </w:rPr>
              <w:t>&lt;/</w:t>
            </w:r>
            <w:proofErr w:type="gramStart"/>
            <w:r>
              <w:rPr>
                <w:rStyle w:val="Tag"/>
                <w:lang w:val="pt-PT"/>
              </w:rPr>
              <w:t>pt42</w:t>
            </w:r>
            <w:proofErr w:type="gramEnd"/>
            <w:r>
              <w:rPr>
                <w:rStyle w:val="Tag"/>
                <w:lang w:val="pt-PT"/>
              </w:rPr>
              <w:t>&gt;</w:t>
            </w:r>
          </w:p>
        </w:tc>
        <w:tc>
          <w:tcPr>
            <w:tcW w:w="4834" w:type="dxa"/>
            <w:shd w:val="clear" w:color="auto" w:fill="FFFFFF"/>
          </w:tcPr>
          <w:p w14:paraId="224F1E96" w14:textId="77777777" w:rsidR="00456EFC" w:rsidRDefault="00456EFC" w:rsidP="00D4451C">
            <w:r>
              <w:t xml:space="preserve">Y es curioso que la palabra </w:t>
            </w:r>
            <w:r>
              <w:rPr>
                <w:rStyle w:val="Tag"/>
              </w:rPr>
              <w:t>&lt;Italic&gt;</w:t>
            </w:r>
            <w:r>
              <w:t>"set"</w:t>
            </w:r>
            <w:r>
              <w:rPr>
                <w:rStyle w:val="Tag"/>
              </w:rPr>
              <w:t>&lt;/Italic&gt;</w:t>
            </w:r>
            <w:r>
              <w:t xml:space="preserve"> en inglés significa </w:t>
            </w:r>
            <w:r>
              <w:rPr>
                <w:rStyle w:val="Tag"/>
              </w:rPr>
              <w:t>&lt;Italic&gt;</w:t>
            </w:r>
            <w:r>
              <w:t>"grupo/conjunto/paquete completo"</w:t>
            </w:r>
            <w:r>
              <w:rPr>
                <w:rStyle w:val="Tag"/>
              </w:rPr>
              <w:t>&lt;/Italic&gt;</w:t>
            </w:r>
            <w:r>
              <w:t>.</w:t>
            </w:r>
          </w:p>
        </w:tc>
      </w:tr>
      <w:tr w:rsidR="00456EFC" w:rsidRPr="00C63E93" w14:paraId="42F7C179" w14:textId="77777777" w:rsidTr="00456EFC">
        <w:tc>
          <w:tcPr>
            <w:tcW w:w="0" w:type="auto"/>
            <w:shd w:val="clear" w:color="auto" w:fill="FFFFFF"/>
          </w:tcPr>
          <w:p w14:paraId="6E6CC5EA" w14:textId="77777777" w:rsidR="00456EFC" w:rsidRDefault="00456EFC" w:rsidP="00D4451C">
            <w:pPr>
              <w:rPr>
                <w:lang w:val="pt-PT"/>
              </w:rPr>
            </w:pPr>
            <w:r>
              <w:rPr>
                <w:rStyle w:val="SegmentID"/>
                <w:lang w:val="pt-PT"/>
              </w:rPr>
              <w:t>9</w:t>
            </w:r>
            <w:r>
              <w:rPr>
                <w:rStyle w:val="TransUnitID"/>
                <w:lang w:val="pt-PT"/>
              </w:rPr>
              <w:t>b049be77-534d-4f03-9955-e198436e4583</w:t>
            </w:r>
          </w:p>
        </w:tc>
        <w:tc>
          <w:tcPr>
            <w:tcW w:w="4378" w:type="dxa"/>
            <w:shd w:val="clear" w:color="auto" w:fill="FFFFFF"/>
          </w:tcPr>
          <w:p w14:paraId="5DF19C97" w14:textId="77777777" w:rsidR="00456EFC" w:rsidRDefault="00456EFC" w:rsidP="00D4451C">
            <w:pPr>
              <w:rPr>
                <w:lang w:val="pt-PT"/>
              </w:rPr>
            </w:pPr>
            <w:r>
              <w:rPr>
                <w:lang w:val="pt-PT"/>
              </w:rPr>
              <w:t>Encontramos esses agrupamentos de 7 ao nosso redor com muita frequência...</w:t>
            </w:r>
          </w:p>
        </w:tc>
        <w:tc>
          <w:tcPr>
            <w:tcW w:w="4834" w:type="dxa"/>
            <w:shd w:val="clear" w:color="auto" w:fill="FFFFFF"/>
          </w:tcPr>
          <w:p w14:paraId="19112CFE" w14:textId="77777777" w:rsidR="00456EFC" w:rsidRDefault="00456EFC" w:rsidP="00D4451C">
            <w:r>
              <w:t>Encontramos estos grupos de 7 a nuestro alrededor con mucha frecuencia...</w:t>
            </w:r>
          </w:p>
        </w:tc>
      </w:tr>
      <w:tr w:rsidR="00456EFC" w14:paraId="6B3173EF" w14:textId="77777777" w:rsidTr="00456EFC">
        <w:tc>
          <w:tcPr>
            <w:tcW w:w="0" w:type="auto"/>
            <w:shd w:val="clear" w:color="auto" w:fill="FFFFFF"/>
          </w:tcPr>
          <w:p w14:paraId="35C61773" w14:textId="77777777" w:rsidR="00456EFC" w:rsidRDefault="00456EFC" w:rsidP="00D4451C">
            <w:pPr>
              <w:rPr>
                <w:lang w:val="pt-PT"/>
              </w:rPr>
            </w:pPr>
            <w:r>
              <w:rPr>
                <w:rStyle w:val="SegmentID"/>
                <w:lang w:val="pt-PT"/>
              </w:rPr>
              <w:t>10</w:t>
            </w:r>
            <w:r>
              <w:rPr>
                <w:rStyle w:val="TransUnitID"/>
                <w:lang w:val="pt-PT"/>
              </w:rPr>
              <w:t>b049be77-534d-4f03-9955-e198436e4583</w:t>
            </w:r>
          </w:p>
        </w:tc>
        <w:tc>
          <w:tcPr>
            <w:tcW w:w="4378" w:type="dxa"/>
            <w:shd w:val="clear" w:color="auto" w:fill="FFFFFF"/>
          </w:tcPr>
          <w:p w14:paraId="0B7E5E1D" w14:textId="77777777" w:rsidR="00456EFC" w:rsidRDefault="00456EFC" w:rsidP="00D4451C">
            <w:pPr>
              <w:rPr>
                <w:lang w:val="pt-PT"/>
              </w:rPr>
            </w:pPr>
            <w:r>
              <w:rPr>
                <w:lang w:val="pt-PT"/>
              </w:rPr>
              <w:t>(curioso).</w:t>
            </w:r>
          </w:p>
        </w:tc>
        <w:tc>
          <w:tcPr>
            <w:tcW w:w="4834" w:type="dxa"/>
            <w:shd w:val="clear" w:color="auto" w:fill="FFFFFF"/>
          </w:tcPr>
          <w:p w14:paraId="09ED2F04" w14:textId="77777777" w:rsidR="00456EFC" w:rsidRDefault="00456EFC" w:rsidP="00D4451C">
            <w:r>
              <w:t>(</w:t>
            </w:r>
            <w:proofErr w:type="gramStart"/>
            <w:r>
              <w:t>lo</w:t>
            </w:r>
            <w:proofErr w:type="gramEnd"/>
            <w:r>
              <w:t xml:space="preserve"> que es curioso).</w:t>
            </w:r>
          </w:p>
        </w:tc>
      </w:tr>
      <w:tr w:rsidR="00456EFC" w:rsidRPr="00C63E93" w14:paraId="1E036B6B" w14:textId="77777777" w:rsidTr="00456EFC">
        <w:tc>
          <w:tcPr>
            <w:tcW w:w="0" w:type="auto"/>
            <w:shd w:val="clear" w:color="auto" w:fill="FFFFFF"/>
          </w:tcPr>
          <w:p w14:paraId="63397C9A" w14:textId="77777777" w:rsidR="00456EFC" w:rsidRDefault="00456EFC" w:rsidP="00D4451C">
            <w:pPr>
              <w:rPr>
                <w:lang w:val="pt-PT"/>
              </w:rPr>
            </w:pPr>
            <w:r>
              <w:rPr>
                <w:rStyle w:val="SegmentID"/>
                <w:lang w:val="pt-PT"/>
              </w:rPr>
              <w:t>11</w:t>
            </w:r>
            <w:r>
              <w:rPr>
                <w:rStyle w:val="TransUnitID"/>
                <w:lang w:val="pt-PT"/>
              </w:rPr>
              <w:t>b049be77-534d-4f03-9955-e198436e4583</w:t>
            </w:r>
          </w:p>
        </w:tc>
        <w:tc>
          <w:tcPr>
            <w:tcW w:w="4378" w:type="dxa"/>
            <w:shd w:val="clear" w:color="auto" w:fill="FFFFFF"/>
          </w:tcPr>
          <w:p w14:paraId="2F6E05A0" w14:textId="77777777" w:rsidR="00456EFC" w:rsidRDefault="00456EFC" w:rsidP="00D4451C">
            <w:pPr>
              <w:rPr>
                <w:lang w:val="pt-PT"/>
              </w:rPr>
            </w:pPr>
            <w:r>
              <w:rPr>
                <w:lang w:val="pt-PT"/>
              </w:rPr>
              <w:t>Temos, como exemplo: os 7 dias da semana, as 7 cores do arco-íris, as 7 “entradas” na cabeça, os 7 tons da escala musical, as 7 principais glândulas do corpo humano, e assim por diante.</w:t>
            </w:r>
          </w:p>
        </w:tc>
        <w:tc>
          <w:tcPr>
            <w:tcW w:w="4834" w:type="dxa"/>
            <w:shd w:val="clear" w:color="auto" w:fill="FFFFFF"/>
          </w:tcPr>
          <w:p w14:paraId="2ADA9142" w14:textId="77777777" w:rsidR="00456EFC" w:rsidRDefault="00456EFC" w:rsidP="00D4451C">
            <w:r>
              <w:t xml:space="preserve">Tenemos por ejemplo: los 7 días de la semana, los 7 colores del </w:t>
            </w:r>
            <w:proofErr w:type="spellStart"/>
            <w:r>
              <w:t>arcoiris</w:t>
            </w:r>
            <w:proofErr w:type="spellEnd"/>
            <w:r>
              <w:t>, las 7 "entradas" en la cabeza, los 7 tonos de la escala musical, las 7 principales glándulas del cuerpo humano, entre otras cosas.</w:t>
            </w:r>
          </w:p>
        </w:tc>
      </w:tr>
      <w:tr w:rsidR="00456EFC" w:rsidRPr="00C63E93" w14:paraId="10BF5548" w14:textId="77777777" w:rsidTr="00456EFC">
        <w:tc>
          <w:tcPr>
            <w:tcW w:w="0" w:type="auto"/>
            <w:shd w:val="clear" w:color="auto" w:fill="FFFFFF"/>
          </w:tcPr>
          <w:p w14:paraId="043CA491" w14:textId="77777777" w:rsidR="00456EFC" w:rsidRDefault="00456EFC" w:rsidP="00D4451C">
            <w:pPr>
              <w:rPr>
                <w:lang w:val="pt-PT"/>
              </w:rPr>
            </w:pPr>
            <w:r>
              <w:rPr>
                <w:rStyle w:val="SegmentID"/>
                <w:lang w:val="pt-PT"/>
              </w:rPr>
              <w:t>12</w:t>
            </w:r>
            <w:r>
              <w:rPr>
                <w:rStyle w:val="TransUnitID"/>
                <w:lang w:val="pt-PT"/>
              </w:rPr>
              <w:t>f37c2a7d-3699-44bd-8b40-05c36c1eec94</w:t>
            </w:r>
          </w:p>
        </w:tc>
        <w:tc>
          <w:tcPr>
            <w:tcW w:w="4378" w:type="dxa"/>
            <w:shd w:val="clear" w:color="auto" w:fill="FFFFFF"/>
          </w:tcPr>
          <w:p w14:paraId="25820719" w14:textId="77777777" w:rsidR="00456EFC" w:rsidRDefault="00456EFC" w:rsidP="00D4451C">
            <w:pPr>
              <w:rPr>
                <w:lang w:val="pt-PT"/>
              </w:rPr>
            </w:pPr>
            <w:r>
              <w:rPr>
                <w:lang w:val="pt-PT"/>
              </w:rPr>
              <w:t xml:space="preserve">Certas religiões tratam o número 7 com grande importância, pois reconheceram que ele tem a ver com a “estabilização” </w:t>
            </w:r>
            <w:proofErr w:type="gramStart"/>
            <w:r>
              <w:rPr>
                <w:lang w:val="pt-PT"/>
              </w:rPr>
              <w:t>(</w:t>
            </w:r>
            <w:r>
              <w:rPr>
                <w:rStyle w:val="Tag"/>
                <w:lang w:val="pt-PT"/>
              </w:rPr>
              <w:t>&lt;pt47</w:t>
            </w:r>
            <w:proofErr w:type="gramEnd"/>
            <w:r>
              <w:rPr>
                <w:rStyle w:val="Tag"/>
                <w:lang w:val="pt-PT"/>
              </w:rPr>
              <w:t>&gt;</w:t>
            </w:r>
            <w:proofErr w:type="spellStart"/>
            <w:r>
              <w:rPr>
                <w:lang w:val="pt-PT"/>
              </w:rPr>
              <w:t>est</w:t>
            </w:r>
            <w:proofErr w:type="spellEnd"/>
            <w:r>
              <w:rPr>
                <w:lang w:val="pt-PT"/>
              </w:rPr>
              <w:t xml:space="preserve"> - </w:t>
            </w:r>
            <w:r>
              <w:rPr>
                <w:rStyle w:val="Tag"/>
                <w:lang w:val="pt-PT"/>
              </w:rPr>
              <w:t>&lt;/pt47&gt;</w:t>
            </w:r>
            <w:proofErr w:type="spellStart"/>
            <w:r>
              <w:rPr>
                <w:lang w:val="pt-PT"/>
              </w:rPr>
              <w:t>abilizar</w:t>
            </w:r>
            <w:proofErr w:type="spellEnd"/>
            <w:r>
              <w:rPr>
                <w:lang w:val="pt-PT"/>
              </w:rPr>
              <w:t xml:space="preserve"> – </w:t>
            </w:r>
            <w:r>
              <w:rPr>
                <w:rStyle w:val="Tag"/>
                <w:lang w:val="pt-PT"/>
              </w:rPr>
              <w:t>&lt;pt48&gt;</w:t>
            </w:r>
            <w:r>
              <w:rPr>
                <w:lang w:val="pt-PT"/>
              </w:rPr>
              <w:t>EST, SET</w:t>
            </w:r>
            <w:r>
              <w:rPr>
                <w:rStyle w:val="Tag"/>
                <w:lang w:val="pt-PT"/>
              </w:rPr>
              <w:t>&lt;/pt48&gt;</w:t>
            </w:r>
            <w:r>
              <w:rPr>
                <w:lang w:val="pt-PT"/>
              </w:rPr>
              <w:t>), o que significou/significa o primeiro sucesso da criação (pois ainda está se desenvolvendo – motivo pelo qual a sequência vai até o número 9!).</w:t>
            </w:r>
          </w:p>
        </w:tc>
        <w:tc>
          <w:tcPr>
            <w:tcW w:w="4834" w:type="dxa"/>
            <w:shd w:val="clear" w:color="auto" w:fill="FFFFFF"/>
          </w:tcPr>
          <w:p w14:paraId="08571B4F" w14:textId="77777777" w:rsidR="00456EFC" w:rsidRDefault="00456EFC" w:rsidP="00D4451C">
            <w:r>
              <w:t>Ciertas religiones consideran al número 7 de gran importancia, ya que reconocieron que este tiene una relación con la "estabilidad" (</w:t>
            </w:r>
            <w:r>
              <w:rPr>
                <w:rStyle w:val="Tag"/>
              </w:rPr>
              <w:t>&lt;Bold&gt;</w:t>
            </w:r>
            <w:proofErr w:type="spellStart"/>
            <w:r>
              <w:t>est</w:t>
            </w:r>
            <w:proofErr w:type="spellEnd"/>
            <w:r>
              <w:rPr>
                <w:rStyle w:val="Tag"/>
              </w:rPr>
              <w:t>&lt;/Bold&gt;</w:t>
            </w:r>
            <w:r>
              <w:t>-</w:t>
            </w:r>
            <w:proofErr w:type="spellStart"/>
            <w:r>
              <w:t>abili</w:t>
            </w:r>
            <w:proofErr w:type="spellEnd"/>
            <w:r>
              <w:t>-</w:t>
            </w:r>
            <w:r>
              <w:rPr>
                <w:rStyle w:val="Tag"/>
              </w:rPr>
              <w:t>&lt;Bold&gt;</w:t>
            </w:r>
            <w:r>
              <w:t>EST</w:t>
            </w:r>
            <w:r>
              <w:rPr>
                <w:rStyle w:val="Tag"/>
              </w:rPr>
              <w:t>&lt;/Bold&gt;</w:t>
            </w:r>
            <w:r>
              <w:t xml:space="preserve">, </w:t>
            </w:r>
            <w:r>
              <w:rPr>
                <w:rStyle w:val="Tag"/>
              </w:rPr>
              <w:t>&lt;Bold&gt;</w:t>
            </w:r>
            <w:r>
              <w:t>SET</w:t>
            </w:r>
            <w:r>
              <w:rPr>
                <w:rStyle w:val="Tag"/>
              </w:rPr>
              <w:t>&lt;/Bold&gt;</w:t>
            </w:r>
            <w:r>
              <w:t>), lo que ha significado el primer éxito de la creación (ya que aún se desarrolla, ¡que es el motivo por el cual la secuencia va hasta el número 9!)</w:t>
            </w:r>
          </w:p>
        </w:tc>
      </w:tr>
      <w:tr w:rsidR="00456EFC" w:rsidRPr="00C63E93" w14:paraId="64E1783F" w14:textId="77777777" w:rsidTr="00456EFC">
        <w:tc>
          <w:tcPr>
            <w:tcW w:w="0" w:type="auto"/>
            <w:shd w:val="clear" w:color="auto" w:fill="FFFFFF"/>
          </w:tcPr>
          <w:p w14:paraId="17376BBF" w14:textId="77777777" w:rsidR="00456EFC" w:rsidRDefault="00456EFC" w:rsidP="00D4451C">
            <w:pPr>
              <w:rPr>
                <w:lang w:val="pt-PT"/>
              </w:rPr>
            </w:pPr>
            <w:r>
              <w:rPr>
                <w:rStyle w:val="SegmentID"/>
                <w:lang w:val="pt-PT"/>
              </w:rPr>
              <w:t>13</w:t>
            </w:r>
            <w:r>
              <w:rPr>
                <w:rStyle w:val="TransUnitID"/>
                <w:lang w:val="pt-PT"/>
              </w:rPr>
              <w:t>f37c2a7d-3699-44bd-8b40-05c36c1eec94</w:t>
            </w:r>
          </w:p>
        </w:tc>
        <w:tc>
          <w:tcPr>
            <w:tcW w:w="4378" w:type="dxa"/>
            <w:shd w:val="clear" w:color="auto" w:fill="FFFFFF"/>
          </w:tcPr>
          <w:p w14:paraId="442D47E4" w14:textId="77777777" w:rsidR="00456EFC" w:rsidRDefault="00456EFC" w:rsidP="00D4451C">
            <w:pPr>
              <w:rPr>
                <w:lang w:val="pt-PT"/>
              </w:rPr>
            </w:pPr>
            <w:r>
              <w:rPr>
                <w:lang w:val="pt-PT"/>
              </w:rPr>
              <w:t xml:space="preserve">Não surpreende, portanto, que a Bíblia relate que Deus levou 7 dias para criar o </w:t>
            </w:r>
            <w:r>
              <w:rPr>
                <w:lang w:val="pt-PT"/>
              </w:rPr>
              <w:lastRenderedPageBreak/>
              <w:t xml:space="preserve">universo, a terra e o homem, pois, nela se está </w:t>
            </w:r>
            <w:proofErr w:type="gramStart"/>
            <w:r>
              <w:rPr>
                <w:lang w:val="pt-PT"/>
              </w:rPr>
              <w:t>enfatizando  a</w:t>
            </w:r>
            <w:proofErr w:type="gramEnd"/>
            <w:r>
              <w:rPr>
                <w:lang w:val="pt-PT"/>
              </w:rPr>
              <w:t xml:space="preserve"> necessidade de 7 para estabilizar algo (e não literalmente 7 dias).</w:t>
            </w:r>
          </w:p>
        </w:tc>
        <w:tc>
          <w:tcPr>
            <w:tcW w:w="4834" w:type="dxa"/>
            <w:shd w:val="clear" w:color="auto" w:fill="FFFFFF"/>
          </w:tcPr>
          <w:p w14:paraId="182BD6F0" w14:textId="77777777" w:rsidR="00456EFC" w:rsidRDefault="00456EFC" w:rsidP="00D4451C">
            <w:r>
              <w:lastRenderedPageBreak/>
              <w:t xml:space="preserve">No es sorpresa, entonces, que la Biblia cuente que a Dios le tomó 7 días para </w:t>
            </w:r>
            <w:r>
              <w:lastRenderedPageBreak/>
              <w:t>crear el universo, tierra y al ser humano, enfatizando la necesidad en el 7 para estabilizar algo (y no literalmente 7 días).</w:t>
            </w:r>
          </w:p>
        </w:tc>
      </w:tr>
      <w:tr w:rsidR="00456EFC" w:rsidRPr="00C63E93" w14:paraId="6A66243C" w14:textId="77777777" w:rsidTr="00456EFC">
        <w:tc>
          <w:tcPr>
            <w:tcW w:w="0" w:type="auto"/>
            <w:shd w:val="clear" w:color="auto" w:fill="FFFFFF"/>
          </w:tcPr>
          <w:p w14:paraId="38CEF888" w14:textId="77777777" w:rsidR="00456EFC" w:rsidRDefault="00456EFC" w:rsidP="00D4451C">
            <w:pPr>
              <w:rPr>
                <w:lang w:val="pt-PT"/>
              </w:rPr>
            </w:pPr>
            <w:r>
              <w:rPr>
                <w:rStyle w:val="SegmentID"/>
                <w:lang w:val="pt-PT"/>
              </w:rPr>
              <w:lastRenderedPageBreak/>
              <w:t>14</w:t>
            </w:r>
            <w:r>
              <w:rPr>
                <w:rStyle w:val="TransUnitID"/>
                <w:lang w:val="pt-PT"/>
              </w:rPr>
              <w:t>cee690cb-d1a9-49c5-840b-d1d59f5b61b6</w:t>
            </w:r>
          </w:p>
        </w:tc>
        <w:tc>
          <w:tcPr>
            <w:tcW w:w="4378" w:type="dxa"/>
            <w:shd w:val="clear" w:color="auto" w:fill="FFFFFF"/>
          </w:tcPr>
          <w:p w14:paraId="7721459B" w14:textId="77777777" w:rsidR="00456EFC" w:rsidRDefault="00456EFC" w:rsidP="00D4451C">
            <w:pPr>
              <w:rPr>
                <w:lang w:val="pt-PT"/>
              </w:rPr>
            </w:pPr>
            <w:r>
              <w:rPr>
                <w:lang w:val="pt-PT"/>
              </w:rPr>
              <w:t>Pitágoras, cujo conhecimento foi adquirido nas escolas místicas do Egito, ensinou que 7 é um número perfeito e sagrado.</w:t>
            </w:r>
          </w:p>
        </w:tc>
        <w:tc>
          <w:tcPr>
            <w:tcW w:w="4834" w:type="dxa"/>
            <w:shd w:val="clear" w:color="auto" w:fill="FFFFFF"/>
          </w:tcPr>
          <w:p w14:paraId="52784118" w14:textId="77777777" w:rsidR="00456EFC" w:rsidRDefault="00456EFC" w:rsidP="00D4451C">
            <w:r>
              <w:t>Pitágoras, cuyo conocimiento fue adquirido en las escuelas místicas de Egipto, enseñaba que el 7 es el número perfecto y sagrado.</w:t>
            </w:r>
          </w:p>
        </w:tc>
      </w:tr>
      <w:tr w:rsidR="00456EFC" w:rsidRPr="00C63E93" w14:paraId="54B49D28" w14:textId="77777777" w:rsidTr="00456EFC">
        <w:tc>
          <w:tcPr>
            <w:tcW w:w="0" w:type="auto"/>
            <w:shd w:val="clear" w:color="auto" w:fill="FFFFFF"/>
          </w:tcPr>
          <w:p w14:paraId="6B890EED" w14:textId="77777777" w:rsidR="00456EFC" w:rsidRDefault="00456EFC" w:rsidP="00D4451C">
            <w:pPr>
              <w:rPr>
                <w:lang w:val="pt-PT"/>
              </w:rPr>
            </w:pPr>
            <w:r>
              <w:rPr>
                <w:rStyle w:val="SegmentID"/>
                <w:lang w:val="pt-PT"/>
              </w:rPr>
              <w:t>15</w:t>
            </w:r>
            <w:r>
              <w:rPr>
                <w:rStyle w:val="TransUnitID"/>
                <w:lang w:val="pt-PT"/>
              </w:rPr>
              <w:t>ce5e727f-76f0-4435-9b54-4e4f8a05436d</w:t>
            </w:r>
          </w:p>
        </w:tc>
        <w:tc>
          <w:tcPr>
            <w:tcW w:w="4378" w:type="dxa"/>
            <w:shd w:val="clear" w:color="auto" w:fill="FFFFFF"/>
          </w:tcPr>
          <w:p w14:paraId="040E80FA" w14:textId="77777777" w:rsidR="00456EFC" w:rsidRDefault="00456EFC" w:rsidP="00D4451C">
            <w:pPr>
              <w:rPr>
                <w:lang w:val="pt-PT"/>
              </w:rPr>
            </w:pPr>
            <w:r>
              <w:rPr>
                <w:lang w:val="pt-PT"/>
              </w:rPr>
              <w:t>No Islã fala-se de 7 níveis no paraíso e, no Cristianismo, fala-se dos 7 arcanjos, das 7 virtudes, dos 7 pecados capitais, etc.</w:t>
            </w:r>
          </w:p>
        </w:tc>
        <w:tc>
          <w:tcPr>
            <w:tcW w:w="4834" w:type="dxa"/>
            <w:shd w:val="clear" w:color="auto" w:fill="FFFFFF"/>
          </w:tcPr>
          <w:p w14:paraId="3B76B96F" w14:textId="77777777" w:rsidR="00456EFC" w:rsidRDefault="00456EFC" w:rsidP="00D4451C">
            <w:r>
              <w:t>En el Islam se habla de 7 niveles existentes en el paraíso, mientras que en el Cristianismo se habla de los 7 arcángeles, de las 7 virtudes, de los 7 pecados capitales, entre otras cosas.</w:t>
            </w:r>
          </w:p>
        </w:tc>
      </w:tr>
      <w:tr w:rsidR="00456EFC" w:rsidRPr="00C63E93" w14:paraId="3BA03877" w14:textId="77777777" w:rsidTr="00456EFC">
        <w:tc>
          <w:tcPr>
            <w:tcW w:w="0" w:type="auto"/>
            <w:shd w:val="clear" w:color="auto" w:fill="FFFFFF"/>
          </w:tcPr>
          <w:p w14:paraId="2FFDEC76" w14:textId="77777777" w:rsidR="00456EFC" w:rsidRDefault="00456EFC" w:rsidP="00D4451C">
            <w:pPr>
              <w:rPr>
                <w:lang w:val="pt-PT"/>
              </w:rPr>
            </w:pPr>
            <w:r>
              <w:rPr>
                <w:rStyle w:val="SegmentID"/>
                <w:lang w:val="pt-PT"/>
              </w:rPr>
              <w:t>16</w:t>
            </w:r>
            <w:r>
              <w:rPr>
                <w:rStyle w:val="TransUnitID"/>
                <w:lang w:val="pt-PT"/>
              </w:rPr>
              <w:t>21c395b0-16bb-4699-a488-e7fb66c6f1fe</w:t>
            </w:r>
          </w:p>
        </w:tc>
        <w:tc>
          <w:tcPr>
            <w:tcW w:w="4378" w:type="dxa"/>
            <w:shd w:val="clear" w:color="auto" w:fill="FFFFFF"/>
          </w:tcPr>
          <w:p w14:paraId="3B65380B" w14:textId="77777777" w:rsidR="00456EFC" w:rsidRDefault="00456EFC" w:rsidP="00D4451C">
            <w:pPr>
              <w:rPr>
                <w:lang w:val="pt-PT"/>
              </w:rPr>
            </w:pPr>
            <w:r>
              <w:rPr>
                <w:lang w:val="pt-PT"/>
              </w:rPr>
              <w:t>No mundo oriental ensinavam/ensinam sobre os 7 chacras que, com a prática da meditação ioga, dentre outras, chegou ao Ocidente, onde também tornou-se popular.</w:t>
            </w:r>
          </w:p>
        </w:tc>
        <w:tc>
          <w:tcPr>
            <w:tcW w:w="4834" w:type="dxa"/>
            <w:shd w:val="clear" w:color="auto" w:fill="FFFFFF"/>
          </w:tcPr>
          <w:p w14:paraId="3523DB48" w14:textId="77777777" w:rsidR="00456EFC" w:rsidRDefault="00456EFC" w:rsidP="00D4451C">
            <w:r>
              <w:t xml:space="preserve">En el mundo oriental se ha enseñado desde el pasado sobre </w:t>
            </w:r>
            <w:proofErr w:type="gramStart"/>
            <w:r>
              <w:t>los</w:t>
            </w:r>
            <w:proofErr w:type="gramEnd"/>
            <w:r>
              <w:t xml:space="preserve"> 7 chacras que, con la práctica del yoga, entre otras, llegó Occidente, donde también devino popular.</w:t>
            </w:r>
          </w:p>
        </w:tc>
      </w:tr>
      <w:tr w:rsidR="00456EFC" w:rsidRPr="00C63E93" w14:paraId="6DDFF3D1" w14:textId="77777777" w:rsidTr="00456EFC">
        <w:tc>
          <w:tcPr>
            <w:tcW w:w="0" w:type="auto"/>
            <w:shd w:val="clear" w:color="auto" w:fill="FFFFFF"/>
          </w:tcPr>
          <w:p w14:paraId="0CA308DF" w14:textId="77777777" w:rsidR="00456EFC" w:rsidRDefault="00456EFC" w:rsidP="00D4451C">
            <w:pPr>
              <w:rPr>
                <w:lang w:val="pt-PT"/>
              </w:rPr>
            </w:pPr>
            <w:r>
              <w:rPr>
                <w:rStyle w:val="SegmentID"/>
                <w:lang w:val="pt-PT"/>
              </w:rPr>
              <w:t>17</w:t>
            </w:r>
            <w:r>
              <w:rPr>
                <w:rStyle w:val="TransUnitID"/>
                <w:lang w:val="pt-PT"/>
              </w:rPr>
              <w:t>21c395b0-16bb-4699-a488-e7fb66c6f1fe</w:t>
            </w:r>
          </w:p>
        </w:tc>
        <w:tc>
          <w:tcPr>
            <w:tcW w:w="4378" w:type="dxa"/>
            <w:shd w:val="clear" w:color="auto" w:fill="FFFFFF"/>
          </w:tcPr>
          <w:p w14:paraId="65980C1B" w14:textId="77777777" w:rsidR="00456EFC" w:rsidRDefault="00456EFC" w:rsidP="00D4451C">
            <w:pPr>
              <w:rPr>
                <w:lang w:val="pt-PT"/>
              </w:rPr>
            </w:pPr>
            <w:r>
              <w:rPr>
                <w:lang w:val="pt-PT"/>
              </w:rPr>
              <w:t>A própria aura, por exemplo, tem 7 níveis, de cima para baixo.</w:t>
            </w:r>
          </w:p>
        </w:tc>
        <w:tc>
          <w:tcPr>
            <w:tcW w:w="4834" w:type="dxa"/>
            <w:shd w:val="clear" w:color="auto" w:fill="FFFFFF"/>
          </w:tcPr>
          <w:p w14:paraId="15155163" w14:textId="77777777" w:rsidR="00456EFC" w:rsidRDefault="00456EFC" w:rsidP="00D4451C">
            <w:r>
              <w:t>La propia aura, por ejemplo, tiene 7 niveles, de arriba hacia abajo.</w:t>
            </w:r>
          </w:p>
        </w:tc>
      </w:tr>
      <w:tr w:rsidR="00456EFC" w:rsidRPr="00C63E93" w14:paraId="153CF015" w14:textId="77777777" w:rsidTr="00456EFC">
        <w:tc>
          <w:tcPr>
            <w:tcW w:w="0" w:type="auto"/>
            <w:shd w:val="clear" w:color="auto" w:fill="FFFFFF"/>
          </w:tcPr>
          <w:p w14:paraId="43998340" w14:textId="77777777" w:rsidR="00456EFC" w:rsidRDefault="00456EFC" w:rsidP="00D4451C">
            <w:pPr>
              <w:rPr>
                <w:lang w:val="pt-PT"/>
              </w:rPr>
            </w:pPr>
            <w:r>
              <w:rPr>
                <w:rStyle w:val="SegmentID"/>
                <w:lang w:val="pt-PT"/>
              </w:rPr>
              <w:t>18</w:t>
            </w:r>
            <w:r>
              <w:rPr>
                <w:rStyle w:val="TransUnitID"/>
                <w:lang w:val="pt-PT"/>
              </w:rPr>
              <w:t>a187f042-358b-4af8-97ef-315419910e1d</w:t>
            </w:r>
          </w:p>
        </w:tc>
        <w:tc>
          <w:tcPr>
            <w:tcW w:w="4378" w:type="dxa"/>
            <w:shd w:val="clear" w:color="auto" w:fill="FFFFFF"/>
          </w:tcPr>
          <w:p w14:paraId="734CFE7F" w14:textId="77777777" w:rsidR="00456EFC" w:rsidRDefault="00456EFC" w:rsidP="00D4451C">
            <w:pPr>
              <w:rPr>
                <w:lang w:val="pt-PT"/>
              </w:rPr>
            </w:pPr>
            <w:r>
              <w:rPr>
                <w:lang w:val="pt-PT"/>
              </w:rPr>
              <w:t>Então, estamos falando sobre 7 frequências ou faixas, que não apenas indicam os graus de refinamento e de processo (no caso dos chacras e aura), mas também a existência de um sistema através do qual passamos quando fazemos as coisas.</w:t>
            </w:r>
          </w:p>
        </w:tc>
        <w:tc>
          <w:tcPr>
            <w:tcW w:w="4834" w:type="dxa"/>
            <w:shd w:val="clear" w:color="auto" w:fill="FFFFFF"/>
          </w:tcPr>
          <w:p w14:paraId="6BCC3C94" w14:textId="77777777" w:rsidR="00456EFC" w:rsidRDefault="00456EFC" w:rsidP="00D4451C">
            <w:r>
              <w:t xml:space="preserve">Es así como hablamos sobre 7 frecuencias o franjas, que no  indican simplemente los grados de refinamiento del proceso (en el caso de </w:t>
            </w:r>
            <w:proofErr w:type="gramStart"/>
            <w:r>
              <w:t>los</w:t>
            </w:r>
            <w:proofErr w:type="gramEnd"/>
            <w:r>
              <w:t xml:space="preserve"> chacras y el aura), pero también la existencia de un sistema a través del cual pasamos cuando hacemos las cosas.</w:t>
            </w:r>
          </w:p>
        </w:tc>
      </w:tr>
      <w:tr w:rsidR="00456EFC" w:rsidRPr="00C63E93" w14:paraId="130C6DAB" w14:textId="77777777" w:rsidTr="00456EFC">
        <w:tc>
          <w:tcPr>
            <w:tcW w:w="0" w:type="auto"/>
            <w:shd w:val="clear" w:color="auto" w:fill="FFFFFF"/>
          </w:tcPr>
          <w:p w14:paraId="5DD301E9" w14:textId="77777777" w:rsidR="00456EFC" w:rsidRDefault="00456EFC" w:rsidP="00D4451C">
            <w:pPr>
              <w:rPr>
                <w:lang w:val="pt-PT"/>
              </w:rPr>
            </w:pPr>
            <w:r>
              <w:rPr>
                <w:rStyle w:val="SegmentID"/>
                <w:lang w:val="pt-PT"/>
              </w:rPr>
              <w:t>19</w:t>
            </w:r>
            <w:r>
              <w:rPr>
                <w:rStyle w:val="TransUnitID"/>
                <w:lang w:val="pt-PT"/>
              </w:rPr>
              <w:t>fe337ad3-062b-455d-9760-672ef1f3e4ad</w:t>
            </w:r>
          </w:p>
        </w:tc>
        <w:tc>
          <w:tcPr>
            <w:tcW w:w="4378" w:type="dxa"/>
            <w:shd w:val="clear" w:color="auto" w:fill="FFFFFF"/>
          </w:tcPr>
          <w:p w14:paraId="02FD2EE6" w14:textId="77777777" w:rsidR="00456EFC" w:rsidRDefault="00456EFC" w:rsidP="00D4451C">
            <w:pPr>
              <w:rPr>
                <w:lang w:val="pt-PT"/>
              </w:rPr>
            </w:pPr>
            <w:r>
              <w:rPr>
                <w:lang w:val="pt-PT"/>
              </w:rPr>
              <w:t xml:space="preserve">Por exemplo, nos primeiros 11 anos de vida estamos na faixa de frequência VERMELHA (11, porque está ligada ao ciclo solar de </w:t>
            </w:r>
            <w:proofErr w:type="spellStart"/>
            <w:r>
              <w:rPr>
                <w:lang w:val="pt-PT"/>
              </w:rPr>
              <w:t>Schwabe</w:t>
            </w:r>
            <w:proofErr w:type="spellEnd"/>
            <w:r>
              <w:rPr>
                <w:lang w:val="pt-PT"/>
              </w:rPr>
              <w:t xml:space="preserve"> – que mostra a </w:t>
            </w:r>
            <w:r>
              <w:rPr>
                <w:lang w:val="pt-PT"/>
              </w:rPr>
              <w:lastRenderedPageBreak/>
              <w:t xml:space="preserve">atividade do sol em intervalos de aproximadamente 11 </w:t>
            </w:r>
            <w:proofErr w:type="gramStart"/>
            <w:r>
              <w:rPr>
                <w:lang w:val="pt-PT"/>
              </w:rPr>
              <w:t>anos</w:t>
            </w:r>
            <w:r>
              <w:rPr>
                <w:rStyle w:val="Tag"/>
                <w:lang w:val="pt-PT"/>
              </w:rPr>
              <w:t>&lt;pt57</w:t>
            </w:r>
            <w:proofErr w:type="gramEnd"/>
            <w:r>
              <w:rPr>
                <w:rStyle w:val="Tag"/>
                <w:lang w:val="pt-PT"/>
              </w:rPr>
              <w:t>&gt;</w:t>
            </w:r>
            <w:r>
              <w:rPr>
                <w:lang w:val="pt-PT"/>
              </w:rPr>
              <w:t xml:space="preserve"> </w:t>
            </w:r>
            <w:r>
              <w:rPr>
                <w:rStyle w:val="Tag"/>
                <w:lang w:val="pt-PT"/>
              </w:rPr>
              <w:t>&lt;/pt57&gt;</w:t>
            </w:r>
            <w:r>
              <w:rPr>
                <w:lang w:val="pt-PT"/>
              </w:rPr>
              <w:t>– ou seja, o espectro aparece aqui devido ao sol)...</w:t>
            </w:r>
          </w:p>
        </w:tc>
        <w:tc>
          <w:tcPr>
            <w:tcW w:w="4834" w:type="dxa"/>
            <w:shd w:val="clear" w:color="auto" w:fill="FFFFFF"/>
          </w:tcPr>
          <w:p w14:paraId="45FCEC92" w14:textId="77777777" w:rsidR="00456EFC" w:rsidRDefault="00456EFC" w:rsidP="00D4451C">
            <w:r>
              <w:lastRenderedPageBreak/>
              <w:t xml:space="preserve">Por ejemplo, en los primeros 11 años de vida en la franja de la frecuencia ROJA (11, porque está ligada el ciclo solar de </w:t>
            </w:r>
            <w:proofErr w:type="spellStart"/>
            <w:r>
              <w:t>Schwabe</w:t>
            </w:r>
            <w:proofErr w:type="spellEnd"/>
            <w:r>
              <w:t xml:space="preserve"> –que muestra la </w:t>
            </w:r>
            <w:r>
              <w:lastRenderedPageBreak/>
              <w:t>actividad del sol en intervalos de aproximadamente 11 años– es decir, el espectro aparece aquí debido al sol)...</w:t>
            </w:r>
          </w:p>
        </w:tc>
      </w:tr>
      <w:tr w:rsidR="00456EFC" w:rsidRPr="00C63E93" w14:paraId="5B329740" w14:textId="77777777" w:rsidTr="00456EFC">
        <w:tc>
          <w:tcPr>
            <w:tcW w:w="0" w:type="auto"/>
            <w:shd w:val="clear" w:color="auto" w:fill="FFFFFF"/>
          </w:tcPr>
          <w:p w14:paraId="5ED7EE52" w14:textId="77777777" w:rsidR="00456EFC" w:rsidRDefault="00456EFC" w:rsidP="00D4451C">
            <w:pPr>
              <w:rPr>
                <w:lang w:val="pt-PT"/>
              </w:rPr>
            </w:pPr>
            <w:r>
              <w:rPr>
                <w:rStyle w:val="SegmentID"/>
                <w:lang w:val="pt-PT"/>
              </w:rPr>
              <w:lastRenderedPageBreak/>
              <w:t>20</w:t>
            </w:r>
            <w:r>
              <w:rPr>
                <w:rStyle w:val="TransUnitID"/>
                <w:lang w:val="pt-PT"/>
              </w:rPr>
              <w:t>fe337ad3-062b-455d-9760-672ef1f3e4ad</w:t>
            </w:r>
          </w:p>
        </w:tc>
        <w:tc>
          <w:tcPr>
            <w:tcW w:w="4378" w:type="dxa"/>
            <w:shd w:val="clear" w:color="auto" w:fill="FFFFFF"/>
          </w:tcPr>
          <w:p w14:paraId="1CDE9848" w14:textId="77777777" w:rsidR="00456EFC" w:rsidRDefault="00456EFC" w:rsidP="00D4451C">
            <w:pPr>
              <w:rPr>
                <w:lang w:val="pt-PT"/>
              </w:rPr>
            </w:pPr>
            <w:r>
              <w:rPr>
                <w:lang w:val="pt-PT"/>
              </w:rPr>
              <w:t>Por isso tanta energia física nas crianças; energia incrível para sair da cama e atacar o mundo!</w:t>
            </w:r>
          </w:p>
        </w:tc>
        <w:tc>
          <w:tcPr>
            <w:tcW w:w="4834" w:type="dxa"/>
            <w:shd w:val="clear" w:color="auto" w:fill="FFFFFF"/>
          </w:tcPr>
          <w:p w14:paraId="2284C97D" w14:textId="77777777" w:rsidR="00456EFC" w:rsidRDefault="00456EFC" w:rsidP="00D4451C">
            <w:r>
              <w:t>Por eso, los niños tienen tanta energía física; ¡energía tan increíble para salir de la cama y conquistar el mundo!</w:t>
            </w:r>
          </w:p>
        </w:tc>
      </w:tr>
      <w:tr w:rsidR="00456EFC" w:rsidRPr="00C63E93" w14:paraId="4F925630" w14:textId="77777777" w:rsidTr="00456EFC">
        <w:tc>
          <w:tcPr>
            <w:tcW w:w="0" w:type="auto"/>
            <w:shd w:val="clear" w:color="auto" w:fill="FFFFFF"/>
          </w:tcPr>
          <w:p w14:paraId="3EE16018" w14:textId="77777777" w:rsidR="00456EFC" w:rsidRDefault="00456EFC" w:rsidP="00D4451C">
            <w:pPr>
              <w:rPr>
                <w:lang w:val="pt-PT"/>
              </w:rPr>
            </w:pPr>
            <w:r>
              <w:rPr>
                <w:rStyle w:val="SegmentID"/>
                <w:lang w:val="pt-PT"/>
              </w:rPr>
              <w:t>21</w:t>
            </w:r>
            <w:r>
              <w:rPr>
                <w:rStyle w:val="TransUnitID"/>
                <w:lang w:val="pt-PT"/>
              </w:rPr>
              <w:t>5f025f19-7af4-4c88-8d55-309d4b6cf6d0</w:t>
            </w:r>
          </w:p>
        </w:tc>
        <w:tc>
          <w:tcPr>
            <w:tcW w:w="4378" w:type="dxa"/>
            <w:shd w:val="clear" w:color="auto" w:fill="FFFFFF"/>
          </w:tcPr>
          <w:p w14:paraId="67305D7F" w14:textId="77777777" w:rsidR="00456EFC" w:rsidRDefault="00456EFC" w:rsidP="00D4451C">
            <w:pPr>
              <w:rPr>
                <w:lang w:val="pt-PT"/>
              </w:rPr>
            </w:pPr>
            <w:r>
              <w:rPr>
                <w:lang w:val="pt-PT"/>
              </w:rPr>
              <w:t>A faixa LARANJA vai dos 11 até os 22 anos e é nesse período que se tem fome (a cor laranja tem a ver com fome e desejo – McDonald’s, por exemplo, pesquisou para saber qual é a cor que causa fome.</w:t>
            </w:r>
          </w:p>
        </w:tc>
        <w:tc>
          <w:tcPr>
            <w:tcW w:w="4834" w:type="dxa"/>
            <w:shd w:val="clear" w:color="auto" w:fill="FFFFFF"/>
          </w:tcPr>
          <w:p w14:paraId="457FB6BD" w14:textId="77777777" w:rsidR="00456EFC" w:rsidRDefault="00456EFC" w:rsidP="00D4451C">
            <w:r>
              <w:t>La franja NARANJA va de los 11 hasta los 22 años. En ese período se tiene hambre (el color naranja está relacionado con el hambre y el deseo, McDonald's, por ejemplo, investigó para saber cuál era el color que provocaba hambre.</w:t>
            </w:r>
          </w:p>
        </w:tc>
      </w:tr>
      <w:tr w:rsidR="00456EFC" w:rsidRPr="00C63E93" w14:paraId="0CBFDEC4" w14:textId="77777777" w:rsidTr="00456EFC">
        <w:tc>
          <w:tcPr>
            <w:tcW w:w="0" w:type="auto"/>
            <w:shd w:val="clear" w:color="auto" w:fill="FFFFFF"/>
          </w:tcPr>
          <w:p w14:paraId="3C014DFF" w14:textId="77777777" w:rsidR="00456EFC" w:rsidRDefault="00456EFC" w:rsidP="00D4451C">
            <w:pPr>
              <w:rPr>
                <w:lang w:val="pt-PT"/>
              </w:rPr>
            </w:pPr>
            <w:r>
              <w:rPr>
                <w:rStyle w:val="SegmentID"/>
                <w:lang w:val="pt-PT"/>
              </w:rPr>
              <w:t>22</w:t>
            </w:r>
            <w:r>
              <w:rPr>
                <w:rStyle w:val="TransUnitID"/>
                <w:lang w:val="pt-PT"/>
              </w:rPr>
              <w:t>5f025f19-7af4-4c88-8d55-309d4b6cf6d0</w:t>
            </w:r>
          </w:p>
        </w:tc>
        <w:tc>
          <w:tcPr>
            <w:tcW w:w="4378" w:type="dxa"/>
            <w:shd w:val="clear" w:color="auto" w:fill="FFFFFF"/>
          </w:tcPr>
          <w:p w14:paraId="191A1252" w14:textId="77777777" w:rsidR="00456EFC" w:rsidRDefault="00456EFC" w:rsidP="00D4451C">
            <w:pPr>
              <w:rPr>
                <w:lang w:val="pt-PT"/>
              </w:rPr>
            </w:pPr>
            <w:r>
              <w:rPr>
                <w:lang w:val="pt-PT"/>
              </w:rPr>
              <w:t>E sabem qual foi o resultado?</w:t>
            </w:r>
          </w:p>
        </w:tc>
        <w:tc>
          <w:tcPr>
            <w:tcW w:w="4834" w:type="dxa"/>
            <w:shd w:val="clear" w:color="auto" w:fill="FFFFFF"/>
          </w:tcPr>
          <w:p w14:paraId="183D8FBC" w14:textId="77777777" w:rsidR="00456EFC" w:rsidRDefault="00456EFC" w:rsidP="00D4451C">
            <w:r>
              <w:t>Y, ¿Sabe cuál fue el resultado?</w:t>
            </w:r>
          </w:p>
        </w:tc>
      </w:tr>
      <w:tr w:rsidR="00456EFC" w14:paraId="2703A764" w14:textId="77777777" w:rsidTr="00456EFC">
        <w:tc>
          <w:tcPr>
            <w:tcW w:w="0" w:type="auto"/>
            <w:shd w:val="clear" w:color="auto" w:fill="FFFFFF"/>
          </w:tcPr>
          <w:p w14:paraId="37D1B2E9" w14:textId="77777777" w:rsidR="00456EFC" w:rsidRDefault="00456EFC" w:rsidP="00D4451C">
            <w:pPr>
              <w:rPr>
                <w:lang w:val="pt-PT"/>
              </w:rPr>
            </w:pPr>
            <w:r>
              <w:rPr>
                <w:rStyle w:val="SegmentID"/>
                <w:lang w:val="pt-PT"/>
              </w:rPr>
              <w:t>23</w:t>
            </w:r>
            <w:r>
              <w:rPr>
                <w:rStyle w:val="TransUnitID"/>
                <w:lang w:val="pt-PT"/>
              </w:rPr>
              <w:t>5f025f19-7af4-4c88-8d55-309d4b6cf6d0</w:t>
            </w:r>
          </w:p>
        </w:tc>
        <w:tc>
          <w:tcPr>
            <w:tcW w:w="4378" w:type="dxa"/>
            <w:shd w:val="clear" w:color="auto" w:fill="FFFFFF"/>
          </w:tcPr>
          <w:p w14:paraId="02C966D8" w14:textId="77777777" w:rsidR="00456EFC" w:rsidRDefault="00456EFC" w:rsidP="00D4451C">
            <w:pPr>
              <w:rPr>
                <w:lang w:val="pt-PT"/>
              </w:rPr>
            </w:pPr>
            <w:r>
              <w:rPr>
                <w:lang w:val="pt-PT"/>
              </w:rPr>
              <w:t>Laranja!</w:t>
            </w:r>
          </w:p>
        </w:tc>
        <w:tc>
          <w:tcPr>
            <w:tcW w:w="4834" w:type="dxa"/>
            <w:shd w:val="clear" w:color="auto" w:fill="FFFFFF"/>
          </w:tcPr>
          <w:p w14:paraId="037B29EA" w14:textId="77777777" w:rsidR="00456EFC" w:rsidRDefault="00456EFC" w:rsidP="00D4451C">
            <w:r>
              <w:t>¡Naranja!</w:t>
            </w:r>
          </w:p>
        </w:tc>
      </w:tr>
      <w:tr w:rsidR="00456EFC" w:rsidRPr="00C63E93" w14:paraId="794FE425" w14:textId="77777777" w:rsidTr="00456EFC">
        <w:tc>
          <w:tcPr>
            <w:tcW w:w="0" w:type="auto"/>
            <w:shd w:val="clear" w:color="auto" w:fill="FFFFFF"/>
          </w:tcPr>
          <w:p w14:paraId="52396655" w14:textId="77777777" w:rsidR="00456EFC" w:rsidRDefault="00456EFC" w:rsidP="00D4451C">
            <w:pPr>
              <w:rPr>
                <w:lang w:val="pt-PT"/>
              </w:rPr>
            </w:pPr>
            <w:r>
              <w:rPr>
                <w:rStyle w:val="SegmentID"/>
                <w:lang w:val="pt-PT"/>
              </w:rPr>
              <w:t>24</w:t>
            </w:r>
            <w:r>
              <w:rPr>
                <w:rStyle w:val="TransUnitID"/>
                <w:lang w:val="pt-PT"/>
              </w:rPr>
              <w:t>5f025f19-7af4-4c88-8d55-309d4b6cf6d0</w:t>
            </w:r>
          </w:p>
        </w:tc>
        <w:tc>
          <w:tcPr>
            <w:tcW w:w="4378" w:type="dxa"/>
            <w:shd w:val="clear" w:color="auto" w:fill="FFFFFF"/>
          </w:tcPr>
          <w:p w14:paraId="7F17B29D" w14:textId="77777777" w:rsidR="00456EFC" w:rsidRDefault="00456EFC" w:rsidP="00D4451C">
            <w:pPr>
              <w:rPr>
                <w:lang w:val="pt-PT"/>
              </w:rPr>
            </w:pPr>
            <w:r>
              <w:rPr>
                <w:lang w:val="pt-PT"/>
              </w:rPr>
              <w:t>Por isso os restaurantes geralmente são pintados de VERMELHO e AMARELO, o que provoca o efeito da cor LARANJA)...</w:t>
            </w:r>
          </w:p>
        </w:tc>
        <w:tc>
          <w:tcPr>
            <w:tcW w:w="4834" w:type="dxa"/>
            <w:shd w:val="clear" w:color="auto" w:fill="FFFFFF"/>
          </w:tcPr>
          <w:p w14:paraId="4B2C3090" w14:textId="77777777" w:rsidR="00456EFC" w:rsidRDefault="00456EFC" w:rsidP="00D4451C">
            <w:r>
              <w:t>Por eso los restaurantes generalmente están pintados con color ROJO y AMARILLO, provocando el efecto del color NARANJA)...</w:t>
            </w:r>
          </w:p>
        </w:tc>
      </w:tr>
      <w:tr w:rsidR="00456EFC" w14:paraId="3C1A7ED7" w14:textId="77777777" w:rsidTr="00456EFC">
        <w:tc>
          <w:tcPr>
            <w:tcW w:w="0" w:type="auto"/>
            <w:shd w:val="clear" w:color="auto" w:fill="FFFFFF"/>
          </w:tcPr>
          <w:p w14:paraId="08F0457F" w14:textId="77777777" w:rsidR="00456EFC" w:rsidRDefault="00456EFC" w:rsidP="00D4451C">
            <w:pPr>
              <w:rPr>
                <w:lang w:val="pt-PT"/>
              </w:rPr>
            </w:pPr>
            <w:r>
              <w:rPr>
                <w:rStyle w:val="SegmentID"/>
                <w:lang w:val="pt-PT"/>
              </w:rPr>
              <w:t>25</w:t>
            </w:r>
            <w:r>
              <w:rPr>
                <w:rStyle w:val="TransUnitID"/>
                <w:lang w:val="pt-PT"/>
              </w:rPr>
              <w:t>5f025f19-7af4-4c88-8d55-309d4b6cf6d0</w:t>
            </w:r>
          </w:p>
        </w:tc>
        <w:tc>
          <w:tcPr>
            <w:tcW w:w="4378" w:type="dxa"/>
            <w:shd w:val="clear" w:color="auto" w:fill="FFFFFF"/>
          </w:tcPr>
          <w:p w14:paraId="04A6DBE7" w14:textId="77777777" w:rsidR="00456EFC" w:rsidRDefault="00456EFC" w:rsidP="00D4451C">
            <w:pPr>
              <w:rPr>
                <w:lang w:val="pt-PT"/>
              </w:rPr>
            </w:pPr>
            <w:r>
              <w:rPr>
                <w:lang w:val="pt-PT"/>
              </w:rPr>
              <w:t>Fome de conhecimento, de viajar, de viver experiências e, é claro, de sexo!</w:t>
            </w:r>
          </w:p>
        </w:tc>
        <w:tc>
          <w:tcPr>
            <w:tcW w:w="4834" w:type="dxa"/>
            <w:shd w:val="clear" w:color="auto" w:fill="FFFFFF"/>
          </w:tcPr>
          <w:p w14:paraId="104EDA54" w14:textId="77777777" w:rsidR="00456EFC" w:rsidRDefault="00456EFC" w:rsidP="00D4451C">
            <w:r>
              <w:t>Hambre de conocimiento, de viajar, de vivir experiencias, y por supuesto... ¡de sexo!</w:t>
            </w:r>
          </w:p>
        </w:tc>
      </w:tr>
      <w:tr w:rsidR="00456EFC" w:rsidRPr="00C63E93" w14:paraId="2476B33D" w14:textId="77777777" w:rsidTr="00456EFC">
        <w:tc>
          <w:tcPr>
            <w:tcW w:w="0" w:type="auto"/>
            <w:shd w:val="clear" w:color="auto" w:fill="FFFFFF"/>
          </w:tcPr>
          <w:p w14:paraId="5F80CC07" w14:textId="77777777" w:rsidR="00456EFC" w:rsidRDefault="00456EFC" w:rsidP="00D4451C">
            <w:pPr>
              <w:rPr>
                <w:lang w:val="pt-PT"/>
              </w:rPr>
            </w:pPr>
            <w:r>
              <w:rPr>
                <w:rStyle w:val="SegmentID"/>
                <w:lang w:val="pt-PT"/>
              </w:rPr>
              <w:t>26</w:t>
            </w:r>
            <w:r>
              <w:rPr>
                <w:rStyle w:val="TransUnitID"/>
                <w:lang w:val="pt-PT"/>
              </w:rPr>
              <w:t>9d59ee3f-c3f0-49f8-bb93-a8750ee7283f</w:t>
            </w:r>
          </w:p>
        </w:tc>
        <w:tc>
          <w:tcPr>
            <w:tcW w:w="4378" w:type="dxa"/>
            <w:shd w:val="clear" w:color="auto" w:fill="FFFFFF"/>
          </w:tcPr>
          <w:p w14:paraId="6B202525" w14:textId="77777777" w:rsidR="00456EFC" w:rsidRDefault="00456EFC" w:rsidP="00D4451C">
            <w:pPr>
              <w:rPr>
                <w:lang w:val="pt-PT"/>
              </w:rPr>
            </w:pPr>
            <w:r>
              <w:rPr>
                <w:lang w:val="pt-PT"/>
              </w:rPr>
              <w:t>Dos 22 até os 33 anos, é quando os laços de família, as preferências e o caráter se tornam mais maduros...</w:t>
            </w:r>
          </w:p>
        </w:tc>
        <w:tc>
          <w:tcPr>
            <w:tcW w:w="4834" w:type="dxa"/>
            <w:shd w:val="clear" w:color="auto" w:fill="FFFFFF"/>
          </w:tcPr>
          <w:p w14:paraId="4B3DFF44" w14:textId="77777777" w:rsidR="00456EFC" w:rsidRDefault="00456EFC" w:rsidP="00D4451C">
            <w:r>
              <w:t>De los 22 hasta los 33 años, los lazos familiares, las preferencias y el carácter maduran más...</w:t>
            </w:r>
          </w:p>
        </w:tc>
      </w:tr>
      <w:tr w:rsidR="00456EFC" w:rsidRPr="00C63E93" w14:paraId="1BADBA18" w14:textId="77777777" w:rsidTr="00456EFC">
        <w:tc>
          <w:tcPr>
            <w:tcW w:w="0" w:type="auto"/>
            <w:shd w:val="clear" w:color="auto" w:fill="FFFFFF"/>
          </w:tcPr>
          <w:p w14:paraId="78C6F556" w14:textId="77777777" w:rsidR="00456EFC" w:rsidRDefault="00456EFC" w:rsidP="00D4451C">
            <w:pPr>
              <w:rPr>
                <w:lang w:val="pt-PT"/>
              </w:rPr>
            </w:pPr>
            <w:r>
              <w:rPr>
                <w:rStyle w:val="SegmentID"/>
                <w:lang w:val="pt-PT"/>
              </w:rPr>
              <w:t>27</w:t>
            </w:r>
            <w:r>
              <w:rPr>
                <w:rStyle w:val="TransUnitID"/>
                <w:lang w:val="pt-PT"/>
              </w:rPr>
              <w:t>9d59ee3f-c3f0-49f8-bb93-a8750ee7283f</w:t>
            </w:r>
          </w:p>
        </w:tc>
        <w:tc>
          <w:tcPr>
            <w:tcW w:w="4378" w:type="dxa"/>
            <w:shd w:val="clear" w:color="auto" w:fill="FFFFFF"/>
          </w:tcPr>
          <w:p w14:paraId="03BEDDB4" w14:textId="77777777" w:rsidR="00456EFC" w:rsidRDefault="00456EFC" w:rsidP="00D4451C">
            <w:pPr>
              <w:rPr>
                <w:lang w:val="pt-PT"/>
              </w:rPr>
            </w:pPr>
            <w:r>
              <w:rPr>
                <w:lang w:val="pt-PT"/>
              </w:rPr>
              <w:t xml:space="preserve">Esta é a </w:t>
            </w:r>
            <w:r>
              <w:rPr>
                <w:rStyle w:val="Tag"/>
                <w:lang w:val="pt-PT"/>
              </w:rPr>
              <w:t>&lt;</w:t>
            </w:r>
            <w:proofErr w:type="gramStart"/>
            <w:r>
              <w:rPr>
                <w:rStyle w:val="Tag"/>
                <w:lang w:val="pt-PT"/>
              </w:rPr>
              <w:t>pt62&gt;</w:t>
            </w:r>
            <w:r>
              <w:rPr>
                <w:lang w:val="pt-PT"/>
              </w:rPr>
              <w:t>fase</w:t>
            </w:r>
            <w:proofErr w:type="gramEnd"/>
            <w:r>
              <w:rPr>
                <w:lang w:val="pt-PT"/>
              </w:rPr>
              <w:t xml:space="preserve"> </w:t>
            </w:r>
            <w:r>
              <w:rPr>
                <w:rStyle w:val="Tag"/>
                <w:lang w:val="pt-PT"/>
              </w:rPr>
              <w:t>&lt;/pt62&gt;</w:t>
            </w:r>
            <w:r>
              <w:rPr>
                <w:lang w:val="pt-PT"/>
              </w:rPr>
              <w:t>de frequência</w:t>
            </w:r>
            <w:r>
              <w:rPr>
                <w:rStyle w:val="Tag"/>
                <w:lang w:val="pt-PT"/>
              </w:rPr>
              <w:t>&lt;pt63&gt;</w:t>
            </w:r>
            <w:r>
              <w:rPr>
                <w:lang w:val="pt-PT"/>
              </w:rPr>
              <w:t xml:space="preserve"> </w:t>
            </w:r>
            <w:r>
              <w:rPr>
                <w:rStyle w:val="Tag"/>
                <w:lang w:val="pt-PT"/>
              </w:rPr>
              <w:t>&lt;/pt63&gt;</w:t>
            </w:r>
            <w:r>
              <w:rPr>
                <w:lang w:val="pt-PT"/>
              </w:rPr>
              <w:t>AMARELA.</w:t>
            </w:r>
          </w:p>
        </w:tc>
        <w:tc>
          <w:tcPr>
            <w:tcW w:w="4834" w:type="dxa"/>
            <w:shd w:val="clear" w:color="auto" w:fill="FFFFFF"/>
          </w:tcPr>
          <w:p w14:paraId="4C4C06CD" w14:textId="77777777" w:rsidR="00456EFC" w:rsidRDefault="00456EFC" w:rsidP="00D4451C">
            <w:r>
              <w:t xml:space="preserve">Esta es la </w:t>
            </w:r>
            <w:r>
              <w:rPr>
                <w:rStyle w:val="Tag"/>
              </w:rPr>
              <w:t>&lt;Italic&gt;</w:t>
            </w:r>
            <w:r>
              <w:t>fase</w:t>
            </w:r>
            <w:r>
              <w:rPr>
                <w:rStyle w:val="Tag"/>
              </w:rPr>
              <w:t>&lt;/Italic&gt;</w:t>
            </w:r>
            <w:r>
              <w:t xml:space="preserve"> de frecuencia AMARILLA.</w:t>
            </w:r>
          </w:p>
        </w:tc>
      </w:tr>
      <w:tr w:rsidR="00456EFC" w:rsidRPr="00C63E93" w14:paraId="2D6E6C20" w14:textId="77777777" w:rsidTr="00456EFC">
        <w:tc>
          <w:tcPr>
            <w:tcW w:w="0" w:type="auto"/>
            <w:shd w:val="clear" w:color="auto" w:fill="FFFFFF"/>
          </w:tcPr>
          <w:p w14:paraId="72C8F977" w14:textId="77777777" w:rsidR="00456EFC" w:rsidRDefault="00456EFC" w:rsidP="00D4451C">
            <w:pPr>
              <w:rPr>
                <w:lang w:val="pt-PT"/>
              </w:rPr>
            </w:pPr>
            <w:r>
              <w:rPr>
                <w:rStyle w:val="SegmentID"/>
                <w:lang w:val="pt-PT"/>
              </w:rPr>
              <w:t>28</w:t>
            </w:r>
            <w:r>
              <w:rPr>
                <w:rStyle w:val="TransUnitID"/>
                <w:lang w:val="pt-PT"/>
              </w:rPr>
              <w:t>4ab59762-e3c0-4518-b4b7-4f353e2aee8e</w:t>
            </w:r>
          </w:p>
        </w:tc>
        <w:tc>
          <w:tcPr>
            <w:tcW w:w="4378" w:type="dxa"/>
            <w:shd w:val="clear" w:color="auto" w:fill="FFFFFF"/>
          </w:tcPr>
          <w:p w14:paraId="231746C3" w14:textId="77777777" w:rsidR="00456EFC" w:rsidRDefault="00456EFC" w:rsidP="00D4451C">
            <w:pPr>
              <w:rPr>
                <w:lang w:val="pt-PT"/>
              </w:rPr>
            </w:pPr>
            <w:r>
              <w:rPr>
                <w:lang w:val="pt-PT"/>
              </w:rPr>
              <w:t xml:space="preserve">Dos 33 aos 44 anos vive-se uma fase de novas iniciativas, viagens, empresas, </w:t>
            </w:r>
            <w:proofErr w:type="spellStart"/>
            <w:r>
              <w:rPr>
                <w:lang w:val="pt-PT"/>
              </w:rPr>
              <w:t>esportes</w:t>
            </w:r>
            <w:proofErr w:type="spellEnd"/>
            <w:r>
              <w:rPr>
                <w:lang w:val="pt-PT"/>
              </w:rPr>
              <w:t xml:space="preserve">, projetos, a plenitude de si </w:t>
            </w:r>
            <w:proofErr w:type="gramStart"/>
            <w:r>
              <w:rPr>
                <w:lang w:val="pt-PT"/>
              </w:rPr>
              <w:t>mesmo</w:t>
            </w:r>
            <w:r>
              <w:rPr>
                <w:rStyle w:val="Tag"/>
                <w:lang w:val="pt-PT"/>
              </w:rPr>
              <w:t>&lt;pt67</w:t>
            </w:r>
            <w:proofErr w:type="gramEnd"/>
            <w:r>
              <w:rPr>
                <w:rStyle w:val="Tag"/>
                <w:lang w:val="pt-PT"/>
              </w:rPr>
              <w:t>&gt;</w:t>
            </w:r>
            <w:r>
              <w:rPr>
                <w:lang w:val="pt-PT"/>
              </w:rPr>
              <w:t>.</w:t>
            </w:r>
            <w:r>
              <w:rPr>
                <w:rStyle w:val="Tag"/>
                <w:lang w:val="pt-PT"/>
              </w:rPr>
              <w:t>&lt;/</w:t>
            </w:r>
            <w:proofErr w:type="gramStart"/>
            <w:r>
              <w:rPr>
                <w:rStyle w:val="Tag"/>
                <w:lang w:val="pt-PT"/>
              </w:rPr>
              <w:t>pt67</w:t>
            </w:r>
            <w:proofErr w:type="gramEnd"/>
            <w:r>
              <w:rPr>
                <w:rStyle w:val="Tag"/>
                <w:lang w:val="pt-PT"/>
              </w:rPr>
              <w:t>&gt;</w:t>
            </w:r>
          </w:p>
        </w:tc>
        <w:tc>
          <w:tcPr>
            <w:tcW w:w="4834" w:type="dxa"/>
            <w:shd w:val="clear" w:color="auto" w:fill="FFFFFF"/>
          </w:tcPr>
          <w:p w14:paraId="4F027C7B" w14:textId="77777777" w:rsidR="00456EFC" w:rsidRDefault="00456EFC" w:rsidP="00D4451C">
            <w:r>
              <w:t>De los 33 a los 44 años se vive una fase de nuevas iniciativas, viajes, empresas, deportes, proyectos, la plenitud de sí mismo.</w:t>
            </w:r>
          </w:p>
        </w:tc>
      </w:tr>
      <w:tr w:rsidR="00456EFC" w:rsidRPr="00C63E93" w14:paraId="271249B8" w14:textId="77777777" w:rsidTr="00456EFC">
        <w:tc>
          <w:tcPr>
            <w:tcW w:w="0" w:type="auto"/>
            <w:shd w:val="clear" w:color="auto" w:fill="F5DEB3"/>
          </w:tcPr>
          <w:p w14:paraId="0036E19E" w14:textId="77777777" w:rsidR="00456EFC" w:rsidRDefault="00456EFC" w:rsidP="00D4451C">
            <w:pPr>
              <w:rPr>
                <w:lang w:val="pt-PT"/>
              </w:rPr>
            </w:pPr>
            <w:r>
              <w:rPr>
                <w:rStyle w:val="SegmentID"/>
                <w:lang w:val="pt-PT"/>
              </w:rPr>
              <w:lastRenderedPageBreak/>
              <w:t>29</w:t>
            </w:r>
            <w:r>
              <w:rPr>
                <w:rStyle w:val="TransUnitID"/>
                <w:lang w:val="pt-PT"/>
              </w:rPr>
              <w:t>4ab59762-e3c0-4518-b4b7-4f353e2aee8e</w:t>
            </w:r>
          </w:p>
        </w:tc>
        <w:tc>
          <w:tcPr>
            <w:tcW w:w="4378" w:type="dxa"/>
            <w:shd w:val="clear" w:color="auto" w:fill="F5DEB3"/>
          </w:tcPr>
          <w:p w14:paraId="547A23A5" w14:textId="77777777" w:rsidR="00456EFC" w:rsidRDefault="00456EFC" w:rsidP="00D4451C">
            <w:pPr>
              <w:rPr>
                <w:lang w:val="pt-PT"/>
              </w:rPr>
            </w:pPr>
            <w:r>
              <w:rPr>
                <w:lang w:val="pt-PT"/>
              </w:rPr>
              <w:t>Esta é a fase de frequência VERDE.</w:t>
            </w:r>
          </w:p>
        </w:tc>
        <w:tc>
          <w:tcPr>
            <w:tcW w:w="4834" w:type="dxa"/>
            <w:shd w:val="clear" w:color="auto" w:fill="F5DEB3"/>
          </w:tcPr>
          <w:p w14:paraId="6CB64216" w14:textId="77777777" w:rsidR="00456EFC" w:rsidRDefault="00456EFC" w:rsidP="00D4451C">
            <w:r>
              <w:t xml:space="preserve">Esta es la </w:t>
            </w:r>
            <w:r>
              <w:rPr>
                <w:rStyle w:val="Tag"/>
              </w:rPr>
              <w:t>&lt;Italic&gt;</w:t>
            </w:r>
            <w:r>
              <w:t>fase</w:t>
            </w:r>
            <w:r>
              <w:rPr>
                <w:rStyle w:val="Tag"/>
              </w:rPr>
              <w:t>&lt;/Italic&gt;</w:t>
            </w:r>
            <w:r>
              <w:t xml:space="preserve"> de frecuencia VERDE.</w:t>
            </w:r>
          </w:p>
        </w:tc>
      </w:tr>
      <w:tr w:rsidR="00456EFC" w:rsidRPr="00C63E93" w14:paraId="2DDDE645" w14:textId="77777777" w:rsidTr="00456EFC">
        <w:tc>
          <w:tcPr>
            <w:tcW w:w="0" w:type="auto"/>
            <w:shd w:val="clear" w:color="auto" w:fill="FFFFFF"/>
          </w:tcPr>
          <w:p w14:paraId="03A2D7E9" w14:textId="77777777" w:rsidR="00456EFC" w:rsidRDefault="00456EFC" w:rsidP="00D4451C">
            <w:pPr>
              <w:rPr>
                <w:lang w:val="pt-PT"/>
              </w:rPr>
            </w:pPr>
            <w:r>
              <w:rPr>
                <w:rStyle w:val="SegmentID"/>
                <w:lang w:val="pt-PT"/>
              </w:rPr>
              <w:t>30</w:t>
            </w:r>
            <w:r>
              <w:rPr>
                <w:rStyle w:val="TransUnitID"/>
                <w:lang w:val="pt-PT"/>
              </w:rPr>
              <w:t>2e629381-f85d-4495-9931-28df87ac14f4</w:t>
            </w:r>
          </w:p>
        </w:tc>
        <w:tc>
          <w:tcPr>
            <w:tcW w:w="4378" w:type="dxa"/>
            <w:shd w:val="clear" w:color="auto" w:fill="FFFFFF"/>
          </w:tcPr>
          <w:p w14:paraId="1941C4BD" w14:textId="77777777" w:rsidR="00456EFC" w:rsidRDefault="00456EFC" w:rsidP="00D4451C">
            <w:pPr>
              <w:rPr>
                <w:lang w:val="pt-PT"/>
              </w:rPr>
            </w:pPr>
            <w:r>
              <w:rPr>
                <w:lang w:val="pt-PT"/>
              </w:rPr>
              <w:t>Dos 44 aos 55 anos é quando as pessoas começam a se “acalmar” e entrar num ritmo mais regular, cuidadoso e maduro.</w:t>
            </w:r>
          </w:p>
        </w:tc>
        <w:tc>
          <w:tcPr>
            <w:tcW w:w="4834" w:type="dxa"/>
            <w:shd w:val="clear" w:color="auto" w:fill="FFFFFF"/>
          </w:tcPr>
          <w:p w14:paraId="0B2537E4" w14:textId="77777777" w:rsidR="00456EFC" w:rsidRDefault="00456EFC" w:rsidP="00D4451C">
            <w:r>
              <w:t>De los 44 a los 55 años es cuando las personas empiezan a "calmarse" y entro en un ritmo cada vez más regular, cuidadoso y maduro.</w:t>
            </w:r>
          </w:p>
        </w:tc>
      </w:tr>
      <w:tr w:rsidR="00456EFC" w:rsidRPr="00C63E93" w14:paraId="7052A436" w14:textId="77777777" w:rsidTr="00456EFC">
        <w:tc>
          <w:tcPr>
            <w:tcW w:w="0" w:type="auto"/>
            <w:shd w:val="clear" w:color="auto" w:fill="F5DEB3"/>
          </w:tcPr>
          <w:p w14:paraId="34D7A0A3" w14:textId="77777777" w:rsidR="00456EFC" w:rsidRDefault="00456EFC" w:rsidP="00D4451C">
            <w:pPr>
              <w:rPr>
                <w:lang w:val="pt-PT"/>
              </w:rPr>
            </w:pPr>
            <w:r>
              <w:rPr>
                <w:rStyle w:val="SegmentID"/>
                <w:lang w:val="pt-PT"/>
              </w:rPr>
              <w:t>31</w:t>
            </w:r>
            <w:r>
              <w:rPr>
                <w:rStyle w:val="TransUnitID"/>
                <w:lang w:val="pt-PT"/>
              </w:rPr>
              <w:t>2e629381-f85d-4495-9931-28df87ac14f4</w:t>
            </w:r>
          </w:p>
        </w:tc>
        <w:tc>
          <w:tcPr>
            <w:tcW w:w="4378" w:type="dxa"/>
            <w:shd w:val="clear" w:color="auto" w:fill="F5DEB3"/>
          </w:tcPr>
          <w:p w14:paraId="4F3A5033" w14:textId="77777777" w:rsidR="00456EFC" w:rsidRDefault="00456EFC" w:rsidP="00D4451C">
            <w:pPr>
              <w:rPr>
                <w:lang w:val="pt-PT"/>
              </w:rPr>
            </w:pPr>
            <w:r>
              <w:rPr>
                <w:lang w:val="pt-PT"/>
              </w:rPr>
              <w:t xml:space="preserve">É a fase de frequência </w:t>
            </w:r>
            <w:proofErr w:type="gramStart"/>
            <w:r>
              <w:rPr>
                <w:lang w:val="pt-PT"/>
              </w:rPr>
              <w:t>AZUL</w:t>
            </w:r>
            <w:r>
              <w:rPr>
                <w:rStyle w:val="Tag"/>
                <w:lang w:val="pt-PT"/>
              </w:rPr>
              <w:t>&lt;pt69</w:t>
            </w:r>
            <w:proofErr w:type="gramEnd"/>
            <w:r>
              <w:rPr>
                <w:rStyle w:val="Tag"/>
                <w:lang w:val="pt-PT"/>
              </w:rPr>
              <w:t>&gt;</w:t>
            </w:r>
            <w:r>
              <w:rPr>
                <w:lang w:val="pt-PT"/>
              </w:rPr>
              <w:t>.</w:t>
            </w:r>
            <w:r>
              <w:rPr>
                <w:rStyle w:val="Tag"/>
                <w:lang w:val="pt-PT"/>
              </w:rPr>
              <w:t>&lt;/</w:t>
            </w:r>
            <w:proofErr w:type="gramStart"/>
            <w:r>
              <w:rPr>
                <w:rStyle w:val="Tag"/>
                <w:lang w:val="pt-PT"/>
              </w:rPr>
              <w:t>pt69</w:t>
            </w:r>
            <w:proofErr w:type="gramEnd"/>
            <w:r>
              <w:rPr>
                <w:rStyle w:val="Tag"/>
                <w:lang w:val="pt-PT"/>
              </w:rPr>
              <w:t>&gt;</w:t>
            </w:r>
          </w:p>
        </w:tc>
        <w:tc>
          <w:tcPr>
            <w:tcW w:w="4834" w:type="dxa"/>
            <w:shd w:val="clear" w:color="auto" w:fill="F5DEB3"/>
          </w:tcPr>
          <w:p w14:paraId="0B239D35" w14:textId="77777777" w:rsidR="00456EFC" w:rsidRDefault="00456EFC" w:rsidP="00D4451C">
            <w:r>
              <w:t xml:space="preserve">Esta es la </w:t>
            </w:r>
            <w:r>
              <w:rPr>
                <w:rStyle w:val="Tag"/>
              </w:rPr>
              <w:t>&lt;Italic&gt;</w:t>
            </w:r>
            <w:r>
              <w:t>fase</w:t>
            </w:r>
            <w:r>
              <w:rPr>
                <w:rStyle w:val="Tag"/>
              </w:rPr>
              <w:t>&lt;/Italic&gt;</w:t>
            </w:r>
            <w:r>
              <w:t xml:space="preserve"> de frecuencia AZUL.</w:t>
            </w:r>
          </w:p>
        </w:tc>
      </w:tr>
      <w:tr w:rsidR="00456EFC" w:rsidRPr="00C63E93" w14:paraId="5915F365" w14:textId="77777777" w:rsidTr="00456EFC">
        <w:tc>
          <w:tcPr>
            <w:tcW w:w="0" w:type="auto"/>
            <w:shd w:val="clear" w:color="auto" w:fill="FFFFFF"/>
          </w:tcPr>
          <w:p w14:paraId="2D72A108" w14:textId="77777777" w:rsidR="00456EFC" w:rsidRDefault="00456EFC" w:rsidP="00D4451C">
            <w:pPr>
              <w:rPr>
                <w:lang w:val="pt-PT"/>
              </w:rPr>
            </w:pPr>
            <w:r>
              <w:rPr>
                <w:rStyle w:val="SegmentID"/>
                <w:lang w:val="pt-PT"/>
              </w:rPr>
              <w:t>32</w:t>
            </w:r>
            <w:r>
              <w:rPr>
                <w:rStyle w:val="TransUnitID"/>
                <w:lang w:val="pt-PT"/>
              </w:rPr>
              <w:t>199ec0fd-4af7-4f9b-84ee-96075839422e</w:t>
            </w:r>
          </w:p>
        </w:tc>
        <w:tc>
          <w:tcPr>
            <w:tcW w:w="4378" w:type="dxa"/>
            <w:shd w:val="clear" w:color="auto" w:fill="FFFFFF"/>
          </w:tcPr>
          <w:p w14:paraId="21987BA9" w14:textId="77777777" w:rsidR="00456EFC" w:rsidRDefault="00456EFC" w:rsidP="00D4451C">
            <w:pPr>
              <w:rPr>
                <w:lang w:val="pt-PT"/>
              </w:rPr>
            </w:pPr>
            <w:r>
              <w:rPr>
                <w:lang w:val="pt-PT"/>
              </w:rPr>
              <w:t xml:space="preserve">A faixa entre os 55 e os 66 anos deve ser um período mais </w:t>
            </w:r>
            <w:proofErr w:type="spellStart"/>
            <w:r>
              <w:rPr>
                <w:lang w:val="pt-PT"/>
              </w:rPr>
              <w:t>introspectivo</w:t>
            </w:r>
            <w:proofErr w:type="spellEnd"/>
            <w:r>
              <w:rPr>
                <w:lang w:val="pt-PT"/>
              </w:rPr>
              <w:t xml:space="preserve">, com as faculdades superiores permitindo uma maior penetração na realidade das coisas e uma apreciação da fineza e dos </w:t>
            </w:r>
            <w:proofErr w:type="spellStart"/>
            <w:r>
              <w:rPr>
                <w:lang w:val="pt-PT"/>
              </w:rPr>
              <w:t>aspectos</w:t>
            </w:r>
            <w:proofErr w:type="spellEnd"/>
            <w:r>
              <w:rPr>
                <w:lang w:val="pt-PT"/>
              </w:rPr>
              <w:t xml:space="preserve"> suaves da vida.</w:t>
            </w:r>
          </w:p>
        </w:tc>
        <w:tc>
          <w:tcPr>
            <w:tcW w:w="4834" w:type="dxa"/>
            <w:shd w:val="clear" w:color="auto" w:fill="FFFFFF"/>
          </w:tcPr>
          <w:p w14:paraId="71CCCE5E" w14:textId="77777777" w:rsidR="00456EFC" w:rsidRDefault="00456EFC" w:rsidP="00D4451C">
            <w:r>
              <w:t>La franja entre los 55 y los 66 años debe ser un período de introspección, con las facultades superiores que permiten una mayor penetración en la realidad de las cosas y se aprecia la fineza de los aspectos suaves de la vida.</w:t>
            </w:r>
          </w:p>
        </w:tc>
      </w:tr>
      <w:tr w:rsidR="00456EFC" w14:paraId="47EDDF10" w14:textId="77777777" w:rsidTr="00456EFC">
        <w:tc>
          <w:tcPr>
            <w:tcW w:w="0" w:type="auto"/>
            <w:shd w:val="clear" w:color="auto" w:fill="FFFFFF"/>
          </w:tcPr>
          <w:p w14:paraId="3A273E49" w14:textId="77777777" w:rsidR="00456EFC" w:rsidRDefault="00456EFC" w:rsidP="00D4451C">
            <w:pPr>
              <w:rPr>
                <w:lang w:val="pt-PT"/>
              </w:rPr>
            </w:pPr>
            <w:r>
              <w:rPr>
                <w:rStyle w:val="SegmentID"/>
                <w:lang w:val="pt-PT"/>
              </w:rPr>
              <w:t>33</w:t>
            </w:r>
            <w:r>
              <w:rPr>
                <w:rStyle w:val="TransUnitID"/>
                <w:lang w:val="pt-PT"/>
              </w:rPr>
              <w:t>199ec0fd-4af7-4f9b-84ee-96075839422e</w:t>
            </w:r>
          </w:p>
        </w:tc>
        <w:tc>
          <w:tcPr>
            <w:tcW w:w="4378" w:type="dxa"/>
            <w:shd w:val="clear" w:color="auto" w:fill="FFFFFF"/>
          </w:tcPr>
          <w:p w14:paraId="0E8D5322" w14:textId="77777777" w:rsidR="00456EFC" w:rsidRDefault="00456EFC" w:rsidP="00D4451C">
            <w:pPr>
              <w:rPr>
                <w:lang w:val="pt-PT"/>
              </w:rPr>
            </w:pPr>
            <w:r>
              <w:rPr>
                <w:lang w:val="pt-PT"/>
              </w:rPr>
              <w:t>Frequência ÍNDIGO.</w:t>
            </w:r>
          </w:p>
        </w:tc>
        <w:tc>
          <w:tcPr>
            <w:tcW w:w="4834" w:type="dxa"/>
            <w:shd w:val="clear" w:color="auto" w:fill="FFFFFF"/>
          </w:tcPr>
          <w:p w14:paraId="5EBB064F" w14:textId="77777777" w:rsidR="00456EFC" w:rsidRDefault="00456EFC" w:rsidP="00D4451C">
            <w:r>
              <w:t>Es la frecuencia ÍNDIGO.</w:t>
            </w:r>
          </w:p>
        </w:tc>
      </w:tr>
      <w:tr w:rsidR="00456EFC" w:rsidRPr="00C63E93" w14:paraId="42B666F2" w14:textId="77777777" w:rsidTr="00456EFC">
        <w:tc>
          <w:tcPr>
            <w:tcW w:w="0" w:type="auto"/>
            <w:shd w:val="clear" w:color="auto" w:fill="FFFFFF"/>
          </w:tcPr>
          <w:p w14:paraId="0B9344E7" w14:textId="77777777" w:rsidR="00456EFC" w:rsidRDefault="00456EFC" w:rsidP="00D4451C">
            <w:pPr>
              <w:rPr>
                <w:lang w:val="pt-PT"/>
              </w:rPr>
            </w:pPr>
            <w:r>
              <w:rPr>
                <w:rStyle w:val="SegmentID"/>
                <w:lang w:val="pt-PT"/>
              </w:rPr>
              <w:t>34</w:t>
            </w:r>
            <w:r>
              <w:rPr>
                <w:rStyle w:val="TransUnitID"/>
                <w:lang w:val="pt-PT"/>
              </w:rPr>
              <w:t>be2ae705-a042-4dd4-b7cc-9ab950fc8610</w:t>
            </w:r>
          </w:p>
        </w:tc>
        <w:tc>
          <w:tcPr>
            <w:tcW w:w="4378" w:type="dxa"/>
            <w:shd w:val="clear" w:color="auto" w:fill="FFFFFF"/>
          </w:tcPr>
          <w:p w14:paraId="2BC70E76" w14:textId="77777777" w:rsidR="00456EFC" w:rsidRDefault="00456EFC" w:rsidP="00D4451C">
            <w:pPr>
              <w:rPr>
                <w:lang w:val="pt-PT"/>
              </w:rPr>
            </w:pPr>
            <w:r>
              <w:rPr>
                <w:lang w:val="pt-PT"/>
              </w:rPr>
              <w:t>Entre os 66 e 77 anos a pessoa sente-se cada vez mais longe das exigências do mundo físico, voltando-se com grande intensidade sobre o sentido da vida, com uma mente aguçada e profunda.</w:t>
            </w:r>
          </w:p>
        </w:tc>
        <w:tc>
          <w:tcPr>
            <w:tcW w:w="4834" w:type="dxa"/>
            <w:shd w:val="clear" w:color="auto" w:fill="FFFFFF"/>
          </w:tcPr>
          <w:p w14:paraId="0E8295B8" w14:textId="77777777" w:rsidR="00456EFC" w:rsidRDefault="00456EFC" w:rsidP="00D4451C">
            <w:r>
              <w:t>Entre los 66 y 77 años, las personas se sienten cada vez más alejadas de las exigencias del mundo físico, enfocándose en el sentido de la vida, con una mentalidad aguda y profunda.</w:t>
            </w:r>
          </w:p>
        </w:tc>
      </w:tr>
      <w:tr w:rsidR="00456EFC" w14:paraId="1CEC71CD" w14:textId="77777777" w:rsidTr="00456EFC">
        <w:tc>
          <w:tcPr>
            <w:tcW w:w="0" w:type="auto"/>
            <w:shd w:val="clear" w:color="auto" w:fill="F5DEB3"/>
          </w:tcPr>
          <w:p w14:paraId="6A98271B" w14:textId="77777777" w:rsidR="00456EFC" w:rsidRDefault="00456EFC" w:rsidP="00D4451C">
            <w:pPr>
              <w:rPr>
                <w:lang w:val="pt-PT"/>
              </w:rPr>
            </w:pPr>
            <w:r>
              <w:rPr>
                <w:rStyle w:val="SegmentID"/>
                <w:lang w:val="pt-PT"/>
              </w:rPr>
              <w:t>35</w:t>
            </w:r>
            <w:r>
              <w:rPr>
                <w:rStyle w:val="TransUnitID"/>
                <w:lang w:val="pt-PT"/>
              </w:rPr>
              <w:t>be2ae705-a042-4dd4-b7cc-9ab950fc8610</w:t>
            </w:r>
          </w:p>
        </w:tc>
        <w:tc>
          <w:tcPr>
            <w:tcW w:w="4378" w:type="dxa"/>
            <w:shd w:val="clear" w:color="auto" w:fill="F5DEB3"/>
          </w:tcPr>
          <w:p w14:paraId="6A2124CD" w14:textId="77777777" w:rsidR="00456EFC" w:rsidRDefault="00456EFC" w:rsidP="00D4451C">
            <w:pPr>
              <w:rPr>
                <w:lang w:val="pt-PT"/>
              </w:rPr>
            </w:pPr>
            <w:r>
              <w:rPr>
                <w:lang w:val="pt-PT"/>
              </w:rPr>
              <w:t>Frequência VIOLETA.</w:t>
            </w:r>
          </w:p>
        </w:tc>
        <w:tc>
          <w:tcPr>
            <w:tcW w:w="4834" w:type="dxa"/>
            <w:shd w:val="clear" w:color="auto" w:fill="F5DEB3"/>
          </w:tcPr>
          <w:p w14:paraId="148DBF31" w14:textId="77777777" w:rsidR="00456EFC" w:rsidRDefault="00456EFC" w:rsidP="00D4451C">
            <w:r>
              <w:t>Es la frecuencia VIOLETA.</w:t>
            </w:r>
          </w:p>
        </w:tc>
      </w:tr>
      <w:tr w:rsidR="00456EFC" w:rsidRPr="00C63E93" w14:paraId="29A07202" w14:textId="77777777" w:rsidTr="00456EFC">
        <w:tc>
          <w:tcPr>
            <w:tcW w:w="0" w:type="auto"/>
            <w:shd w:val="clear" w:color="auto" w:fill="FFFFFF"/>
          </w:tcPr>
          <w:p w14:paraId="35D68563" w14:textId="77777777" w:rsidR="00456EFC" w:rsidRDefault="00456EFC" w:rsidP="00D4451C">
            <w:pPr>
              <w:rPr>
                <w:lang w:val="pt-PT"/>
              </w:rPr>
            </w:pPr>
            <w:r>
              <w:rPr>
                <w:rStyle w:val="SegmentID"/>
                <w:lang w:val="pt-PT"/>
              </w:rPr>
              <w:t>36</w:t>
            </w:r>
            <w:r>
              <w:rPr>
                <w:rStyle w:val="TransUnitID"/>
                <w:lang w:val="pt-PT"/>
              </w:rPr>
              <w:t>ec681a0b-91c5-4a9c-92ee-daa097b01146</w:t>
            </w:r>
          </w:p>
        </w:tc>
        <w:tc>
          <w:tcPr>
            <w:tcW w:w="4378" w:type="dxa"/>
            <w:shd w:val="clear" w:color="auto" w:fill="FFFFFF"/>
          </w:tcPr>
          <w:p w14:paraId="01C7FE7C" w14:textId="77777777" w:rsidR="00456EFC" w:rsidRDefault="00456EFC" w:rsidP="00D4451C">
            <w:pPr>
              <w:rPr>
                <w:lang w:val="pt-PT"/>
              </w:rPr>
            </w:pPr>
            <w:r>
              <w:rPr>
                <w:lang w:val="pt-PT"/>
              </w:rPr>
              <w:t xml:space="preserve">É claro que o mundo enfatiza mais o </w:t>
            </w:r>
            <w:proofErr w:type="spellStart"/>
            <w:r>
              <w:rPr>
                <w:lang w:val="pt-PT"/>
              </w:rPr>
              <w:t>aspecto</w:t>
            </w:r>
            <w:proofErr w:type="spellEnd"/>
            <w:r>
              <w:rPr>
                <w:lang w:val="pt-PT"/>
              </w:rPr>
              <w:t xml:space="preserve"> físico, ficando a sabedoria e o </w:t>
            </w:r>
            <w:proofErr w:type="spellStart"/>
            <w:r>
              <w:rPr>
                <w:lang w:val="pt-PT"/>
              </w:rPr>
              <w:t>aspecto</w:t>
            </w:r>
            <w:proofErr w:type="spellEnd"/>
            <w:r>
              <w:rPr>
                <w:lang w:val="pt-PT"/>
              </w:rPr>
              <w:t xml:space="preserve"> de essência das cores, bem como os seus estágios elevados, desprezados, quase não existindo.</w:t>
            </w:r>
          </w:p>
        </w:tc>
        <w:tc>
          <w:tcPr>
            <w:tcW w:w="4834" w:type="dxa"/>
            <w:shd w:val="clear" w:color="auto" w:fill="FFFFFF"/>
          </w:tcPr>
          <w:p w14:paraId="707A9484" w14:textId="77777777" w:rsidR="00456EFC" w:rsidRDefault="00456EFC" w:rsidP="00D4451C">
            <w:r>
              <w:t>Claramente en el mundo se presta mayor atención al aspecto físico, siendo la sabiduría y el aspecto de esencia de los colores, así como sus estadios elevados, despreciados, prácticamente sin existir.</w:t>
            </w:r>
          </w:p>
        </w:tc>
      </w:tr>
      <w:tr w:rsidR="00456EFC" w:rsidRPr="00C63E93" w14:paraId="7C55B606" w14:textId="77777777" w:rsidTr="00456EFC">
        <w:tc>
          <w:tcPr>
            <w:tcW w:w="0" w:type="auto"/>
            <w:shd w:val="clear" w:color="auto" w:fill="FFFFFF"/>
          </w:tcPr>
          <w:p w14:paraId="0B42906B" w14:textId="77777777" w:rsidR="00456EFC" w:rsidRDefault="00456EFC" w:rsidP="00D4451C">
            <w:pPr>
              <w:rPr>
                <w:lang w:val="pt-PT"/>
              </w:rPr>
            </w:pPr>
            <w:r>
              <w:rPr>
                <w:rStyle w:val="SegmentID"/>
                <w:lang w:val="pt-PT"/>
              </w:rPr>
              <w:t>37</w:t>
            </w:r>
            <w:r>
              <w:rPr>
                <w:rStyle w:val="TransUnitID"/>
                <w:lang w:val="pt-PT"/>
              </w:rPr>
              <w:t>ec681a0b-91c5-4a9c-92ee-daa097b01146</w:t>
            </w:r>
          </w:p>
        </w:tc>
        <w:tc>
          <w:tcPr>
            <w:tcW w:w="4378" w:type="dxa"/>
            <w:shd w:val="clear" w:color="auto" w:fill="FFFFFF"/>
          </w:tcPr>
          <w:p w14:paraId="13AB1C9C" w14:textId="77777777" w:rsidR="00456EFC" w:rsidRDefault="00456EFC" w:rsidP="00D4451C">
            <w:pPr>
              <w:rPr>
                <w:lang w:val="pt-PT"/>
              </w:rPr>
            </w:pPr>
            <w:r>
              <w:rPr>
                <w:lang w:val="pt-PT"/>
              </w:rPr>
              <w:t>Já era assim na época de Shakespeare, como se pode ver em seguida:</w:t>
            </w:r>
          </w:p>
        </w:tc>
        <w:tc>
          <w:tcPr>
            <w:tcW w:w="4834" w:type="dxa"/>
            <w:shd w:val="clear" w:color="auto" w:fill="FFFFFF"/>
          </w:tcPr>
          <w:p w14:paraId="267547F1" w14:textId="77777777" w:rsidR="00456EFC" w:rsidRDefault="00456EFC" w:rsidP="00D4451C">
            <w:r>
              <w:t>De la misma forma fue en la época de Shakespeare, como puede observarse a continuación:</w:t>
            </w:r>
          </w:p>
        </w:tc>
      </w:tr>
      <w:tr w:rsidR="00456EFC" w:rsidRPr="00C63E93" w14:paraId="2AACB838" w14:textId="77777777" w:rsidTr="00456EFC">
        <w:tc>
          <w:tcPr>
            <w:tcW w:w="0" w:type="auto"/>
            <w:shd w:val="clear" w:color="auto" w:fill="FFFFFF"/>
          </w:tcPr>
          <w:p w14:paraId="7F34FD56" w14:textId="77777777" w:rsidR="00456EFC" w:rsidRDefault="00456EFC" w:rsidP="00D4451C">
            <w:pPr>
              <w:rPr>
                <w:lang w:val="pt-PT"/>
              </w:rPr>
            </w:pPr>
            <w:r>
              <w:rPr>
                <w:rStyle w:val="SegmentID"/>
                <w:lang w:val="pt-PT"/>
              </w:rPr>
              <w:t>38</w:t>
            </w:r>
            <w:r>
              <w:rPr>
                <w:rStyle w:val="TransUnitID"/>
                <w:lang w:val="pt-PT"/>
              </w:rPr>
              <w:t>7abfdbdf-b6a3-48b1-ac4e-011738aae9ab</w:t>
            </w:r>
          </w:p>
        </w:tc>
        <w:tc>
          <w:tcPr>
            <w:tcW w:w="4378" w:type="dxa"/>
            <w:shd w:val="clear" w:color="auto" w:fill="FFFFFF"/>
          </w:tcPr>
          <w:p w14:paraId="2EE7C182" w14:textId="77777777" w:rsidR="00456EFC" w:rsidRDefault="00456EFC" w:rsidP="00D4451C">
            <w:pPr>
              <w:rPr>
                <w:lang w:val="pt-PT"/>
              </w:rPr>
            </w:pPr>
            <w:r>
              <w:rPr>
                <w:lang w:val="pt-PT"/>
              </w:rPr>
              <w:t xml:space="preserve">Shakespeare chamou as 7 etapas descritas abaixo de “as 7 idades do </w:t>
            </w:r>
            <w:r>
              <w:rPr>
                <w:lang w:val="pt-PT"/>
              </w:rPr>
              <w:lastRenderedPageBreak/>
              <w:t>homem”</w:t>
            </w:r>
            <w:proofErr w:type="gramStart"/>
            <w:r>
              <w:rPr>
                <w:lang w:val="pt-PT"/>
              </w:rPr>
              <w:t xml:space="preserve">  (na</w:t>
            </w:r>
            <w:proofErr w:type="gramEnd"/>
            <w:r>
              <w:rPr>
                <w:lang w:val="pt-PT"/>
              </w:rPr>
              <w:t xml:space="preserve"> peça “</w:t>
            </w:r>
            <w:r>
              <w:rPr>
                <w:rStyle w:val="Tag"/>
                <w:lang w:val="pt-PT"/>
              </w:rPr>
              <w:t>&lt;pt76&gt;</w:t>
            </w:r>
            <w:r>
              <w:rPr>
                <w:lang w:val="pt-PT"/>
              </w:rPr>
              <w:t xml:space="preserve">As </w:t>
            </w:r>
            <w:proofErr w:type="spellStart"/>
            <w:r>
              <w:rPr>
                <w:lang w:val="pt-PT"/>
              </w:rPr>
              <w:t>you</w:t>
            </w:r>
            <w:proofErr w:type="spellEnd"/>
            <w:r>
              <w:rPr>
                <w:lang w:val="pt-PT"/>
              </w:rPr>
              <w:t xml:space="preserve"> </w:t>
            </w:r>
            <w:proofErr w:type="spellStart"/>
            <w:r>
              <w:rPr>
                <w:lang w:val="pt-PT"/>
              </w:rPr>
              <w:t>like</w:t>
            </w:r>
            <w:proofErr w:type="spellEnd"/>
            <w:r>
              <w:rPr>
                <w:lang w:val="pt-PT"/>
              </w:rPr>
              <w:t xml:space="preserve"> </w:t>
            </w:r>
            <w:proofErr w:type="spellStart"/>
            <w:r>
              <w:rPr>
                <w:lang w:val="pt-PT"/>
              </w:rPr>
              <w:t>it</w:t>
            </w:r>
            <w:proofErr w:type="spellEnd"/>
            <w:r>
              <w:rPr>
                <w:lang w:val="pt-PT"/>
              </w:rPr>
              <w:t xml:space="preserve">”, </w:t>
            </w:r>
            <w:r>
              <w:rPr>
                <w:rStyle w:val="Tag"/>
                <w:lang w:val="pt-PT"/>
              </w:rPr>
              <w:t>&lt;/pt76&gt;</w:t>
            </w:r>
            <w:r>
              <w:rPr>
                <w:lang w:val="pt-PT"/>
              </w:rPr>
              <w:t>uma comédia):</w:t>
            </w:r>
          </w:p>
        </w:tc>
        <w:tc>
          <w:tcPr>
            <w:tcW w:w="4834" w:type="dxa"/>
            <w:shd w:val="clear" w:color="auto" w:fill="FFFFFF"/>
          </w:tcPr>
          <w:p w14:paraId="0BF7560C" w14:textId="77777777" w:rsidR="00456EFC" w:rsidRDefault="00456EFC" w:rsidP="00D4451C">
            <w:r>
              <w:lastRenderedPageBreak/>
              <w:t xml:space="preserve">Shakespeare llamo a las 7 etapas descritas abajo como "las 7 edades del </w:t>
            </w:r>
            <w:r>
              <w:lastRenderedPageBreak/>
              <w:t>hombre" (en la obra de teatro "</w:t>
            </w:r>
            <w:r>
              <w:rPr>
                <w:rStyle w:val="Tag"/>
              </w:rPr>
              <w:t>&lt;Italic&gt;</w:t>
            </w:r>
            <w:r>
              <w:t xml:space="preserve">As </w:t>
            </w:r>
            <w:proofErr w:type="spellStart"/>
            <w:r>
              <w:t>you</w:t>
            </w:r>
            <w:proofErr w:type="spellEnd"/>
            <w:r>
              <w:t xml:space="preserve"> </w:t>
            </w:r>
            <w:proofErr w:type="spellStart"/>
            <w:r>
              <w:t>like</w:t>
            </w:r>
            <w:proofErr w:type="spellEnd"/>
            <w:r>
              <w:t xml:space="preserve"> </w:t>
            </w:r>
            <w:proofErr w:type="spellStart"/>
            <w:r>
              <w:t>it</w:t>
            </w:r>
            <w:proofErr w:type="spellEnd"/>
            <w:r>
              <w:rPr>
                <w:rStyle w:val="Tag"/>
              </w:rPr>
              <w:t>&lt;/Italic&gt;</w:t>
            </w:r>
            <w:r>
              <w:t xml:space="preserve">", una comedia): </w:t>
            </w:r>
          </w:p>
        </w:tc>
      </w:tr>
      <w:tr w:rsidR="00456EFC" w:rsidRPr="00C63E93" w14:paraId="3C5D4BBC" w14:textId="77777777" w:rsidTr="00456EFC">
        <w:tc>
          <w:tcPr>
            <w:tcW w:w="0" w:type="auto"/>
            <w:shd w:val="clear" w:color="auto" w:fill="FFFFFF"/>
          </w:tcPr>
          <w:p w14:paraId="3F23F61D" w14:textId="77777777" w:rsidR="00456EFC" w:rsidRDefault="00456EFC" w:rsidP="00D4451C">
            <w:pPr>
              <w:rPr>
                <w:lang w:val="pt-PT"/>
              </w:rPr>
            </w:pPr>
            <w:r>
              <w:rPr>
                <w:rStyle w:val="SegmentID"/>
                <w:lang w:val="pt-PT"/>
              </w:rPr>
              <w:lastRenderedPageBreak/>
              <w:t>39</w:t>
            </w:r>
            <w:r>
              <w:rPr>
                <w:rStyle w:val="TransUnitID"/>
                <w:lang w:val="pt-PT"/>
              </w:rPr>
              <w:t>1bf7c11e-89c0-4e57-820f-2c6ba4369d5e</w:t>
            </w:r>
          </w:p>
        </w:tc>
        <w:tc>
          <w:tcPr>
            <w:tcW w:w="4378" w:type="dxa"/>
            <w:shd w:val="clear" w:color="auto" w:fill="FFFFFF"/>
          </w:tcPr>
          <w:p w14:paraId="61A59219" w14:textId="77777777" w:rsidR="00456EFC" w:rsidRDefault="00456EFC" w:rsidP="00D4451C">
            <w:pPr>
              <w:rPr>
                <w:lang w:val="pt-PT"/>
              </w:rPr>
            </w:pPr>
            <w:r>
              <w:rPr>
                <w:rStyle w:val="Tag"/>
                <w:lang w:val="pt-PT"/>
              </w:rPr>
              <w:t>&lt;</w:t>
            </w:r>
            <w:proofErr w:type="gramStart"/>
            <w:r>
              <w:rPr>
                <w:rStyle w:val="Tag"/>
                <w:lang w:val="pt-PT"/>
              </w:rPr>
              <w:t>pt77</w:t>
            </w:r>
            <w:proofErr w:type="gramEnd"/>
            <w:r>
              <w:rPr>
                <w:rStyle w:val="Tag"/>
                <w:lang w:val="pt-PT"/>
              </w:rPr>
              <w:t>&gt;&lt;pt78&gt;</w:t>
            </w:r>
            <w:r>
              <w:rPr>
                <w:lang w:val="pt-PT"/>
              </w:rPr>
              <w:t>O mundo todo é um palco,</w:t>
            </w:r>
            <w:r>
              <w:rPr>
                <w:rStyle w:val="Tag"/>
                <w:lang w:val="pt-PT"/>
              </w:rPr>
              <w:t>&lt;/pt78&gt;&lt;/pt77&gt;</w:t>
            </w:r>
            <w:r w:rsidRPr="00C63E93">
              <w:rPr>
                <w:lang w:val="pt-PT"/>
              </w:rPr>
              <w:br/>
            </w:r>
            <w:r>
              <w:rPr>
                <w:rStyle w:val="Tag"/>
                <w:lang w:val="pt-PT"/>
              </w:rPr>
              <w:t>&lt;</w:t>
            </w:r>
            <w:proofErr w:type="gramStart"/>
            <w:r>
              <w:rPr>
                <w:rStyle w:val="Tag"/>
                <w:lang w:val="pt-PT"/>
              </w:rPr>
              <w:t>pt80</w:t>
            </w:r>
            <w:proofErr w:type="gramEnd"/>
            <w:r>
              <w:rPr>
                <w:rStyle w:val="Tag"/>
                <w:lang w:val="pt-PT"/>
              </w:rPr>
              <w:t>&gt;&lt;pt81&gt;</w:t>
            </w:r>
            <w:r>
              <w:rPr>
                <w:lang w:val="pt-PT"/>
              </w:rPr>
              <w:t>e todos os homens e mulheres são meros atores</w:t>
            </w:r>
            <w:proofErr w:type="gramStart"/>
            <w:r>
              <w:rPr>
                <w:lang w:val="pt-PT"/>
              </w:rPr>
              <w:t>:</w:t>
            </w:r>
            <w:r>
              <w:rPr>
                <w:rStyle w:val="Tag"/>
                <w:lang w:val="pt-PT"/>
              </w:rPr>
              <w:t>&lt;</w:t>
            </w:r>
            <w:proofErr w:type="gramEnd"/>
            <w:r>
              <w:rPr>
                <w:rStyle w:val="Tag"/>
                <w:lang w:val="pt-PT"/>
              </w:rPr>
              <w:t>/pt81&gt;&lt;/pt80&gt;</w:t>
            </w:r>
            <w:r w:rsidRPr="00C63E93">
              <w:rPr>
                <w:lang w:val="pt-PT"/>
              </w:rPr>
              <w:br/>
            </w:r>
          </w:p>
        </w:tc>
        <w:tc>
          <w:tcPr>
            <w:tcW w:w="4834" w:type="dxa"/>
            <w:shd w:val="clear" w:color="auto" w:fill="FFFFFF"/>
          </w:tcPr>
          <w:p w14:paraId="27E2A193" w14:textId="77777777" w:rsidR="00456EFC" w:rsidRDefault="00456EFC" w:rsidP="00D4451C">
            <w:r>
              <w:t>"El mundo entero es un escenario, y todos los hombres y mujeres son  simplemente actores.</w:t>
            </w:r>
          </w:p>
        </w:tc>
      </w:tr>
      <w:tr w:rsidR="00456EFC" w:rsidRPr="00C63E93" w14:paraId="4B09652C" w14:textId="77777777" w:rsidTr="00456EFC">
        <w:tc>
          <w:tcPr>
            <w:tcW w:w="0" w:type="auto"/>
            <w:shd w:val="clear" w:color="auto" w:fill="FFFFFF"/>
          </w:tcPr>
          <w:p w14:paraId="622F4223" w14:textId="77777777" w:rsidR="00456EFC" w:rsidRDefault="00456EFC" w:rsidP="00D4451C">
            <w:pPr>
              <w:rPr>
                <w:lang w:val="pt-PT"/>
              </w:rPr>
            </w:pPr>
            <w:r>
              <w:rPr>
                <w:rStyle w:val="SegmentID"/>
                <w:lang w:val="pt-PT"/>
              </w:rPr>
              <w:t>40</w:t>
            </w:r>
            <w:r>
              <w:rPr>
                <w:rStyle w:val="TransUnitID"/>
                <w:lang w:val="pt-PT"/>
              </w:rPr>
              <w:t>1bf7c11e-89c0-4e57-820f-2c6ba4369d5e</w:t>
            </w:r>
          </w:p>
        </w:tc>
        <w:tc>
          <w:tcPr>
            <w:tcW w:w="4378" w:type="dxa"/>
            <w:shd w:val="clear" w:color="auto" w:fill="FFFFFF"/>
          </w:tcPr>
          <w:p w14:paraId="4A09268F" w14:textId="77777777" w:rsidR="00456EFC" w:rsidRDefault="00456EFC" w:rsidP="00D4451C">
            <w:pPr>
              <w:rPr>
                <w:lang w:val="pt-PT"/>
              </w:rPr>
            </w:pPr>
            <w:r>
              <w:rPr>
                <w:lang w:val="pt-PT"/>
              </w:rPr>
              <w:t>Eles têm as suas saídas e as suas entradas;</w:t>
            </w:r>
          </w:p>
        </w:tc>
        <w:tc>
          <w:tcPr>
            <w:tcW w:w="4834" w:type="dxa"/>
            <w:shd w:val="clear" w:color="auto" w:fill="FFFFFF"/>
          </w:tcPr>
          <w:p w14:paraId="5C1920BA" w14:textId="77777777" w:rsidR="00456EFC" w:rsidRDefault="00456EFC" w:rsidP="00D4451C">
            <w:r>
              <w:t>Tienen sus entradas y salidas;</w:t>
            </w:r>
          </w:p>
        </w:tc>
      </w:tr>
      <w:tr w:rsidR="00456EFC" w:rsidRPr="00C63E93" w14:paraId="7033A15A" w14:textId="77777777" w:rsidTr="00456EFC">
        <w:tc>
          <w:tcPr>
            <w:tcW w:w="0" w:type="auto"/>
            <w:shd w:val="clear" w:color="auto" w:fill="FFFFFF"/>
          </w:tcPr>
          <w:p w14:paraId="427B2E83" w14:textId="77777777" w:rsidR="00456EFC" w:rsidRDefault="00456EFC" w:rsidP="00D4451C">
            <w:pPr>
              <w:rPr>
                <w:lang w:val="pt-PT"/>
              </w:rPr>
            </w:pPr>
            <w:r>
              <w:rPr>
                <w:rStyle w:val="SegmentID"/>
                <w:lang w:val="pt-PT"/>
              </w:rPr>
              <w:t>41</w:t>
            </w:r>
            <w:r>
              <w:rPr>
                <w:rStyle w:val="TransUnitID"/>
                <w:lang w:val="pt-PT"/>
              </w:rPr>
              <w:t>b0bc7e7d-663e-461a-9f6e-804d6eb4735d</w:t>
            </w:r>
          </w:p>
        </w:tc>
        <w:tc>
          <w:tcPr>
            <w:tcW w:w="4378" w:type="dxa"/>
            <w:shd w:val="clear" w:color="auto" w:fill="FFFFFF"/>
          </w:tcPr>
          <w:p w14:paraId="0AB43627" w14:textId="77777777" w:rsidR="00456EFC" w:rsidRDefault="00456EFC" w:rsidP="00D4451C">
            <w:pPr>
              <w:rPr>
                <w:lang w:val="pt-PT"/>
              </w:rPr>
            </w:pPr>
            <w:proofErr w:type="gramStart"/>
            <w:r>
              <w:rPr>
                <w:lang w:val="pt-PT"/>
              </w:rPr>
              <w:t>e</w:t>
            </w:r>
            <w:proofErr w:type="gramEnd"/>
            <w:r>
              <w:rPr>
                <w:lang w:val="pt-PT"/>
              </w:rPr>
              <w:t xml:space="preserve"> um homem no seu tempo desempenha muitos papéis,</w:t>
            </w:r>
          </w:p>
        </w:tc>
        <w:tc>
          <w:tcPr>
            <w:tcW w:w="4834" w:type="dxa"/>
            <w:shd w:val="clear" w:color="auto" w:fill="FFFFFF"/>
          </w:tcPr>
          <w:p w14:paraId="3E8E327C" w14:textId="77777777" w:rsidR="00456EFC" w:rsidRDefault="00456EFC" w:rsidP="00D4451C">
            <w:r>
              <w:t>Y un hombre en su tiempo actúa muchos papeles,</w:t>
            </w:r>
          </w:p>
        </w:tc>
      </w:tr>
      <w:tr w:rsidR="00456EFC" w:rsidRPr="00C63E93" w14:paraId="2E1CEF9C" w14:textId="77777777" w:rsidTr="00456EFC">
        <w:tc>
          <w:tcPr>
            <w:tcW w:w="0" w:type="auto"/>
            <w:shd w:val="clear" w:color="auto" w:fill="FFFFFF"/>
          </w:tcPr>
          <w:p w14:paraId="07C1DF87" w14:textId="77777777" w:rsidR="00456EFC" w:rsidRDefault="00456EFC" w:rsidP="00D4451C">
            <w:pPr>
              <w:rPr>
                <w:lang w:val="pt-PT"/>
              </w:rPr>
            </w:pPr>
            <w:r>
              <w:rPr>
                <w:rStyle w:val="SegmentID"/>
                <w:lang w:val="pt-PT"/>
              </w:rPr>
              <w:t>42</w:t>
            </w:r>
            <w:r>
              <w:rPr>
                <w:rStyle w:val="TransUnitID"/>
                <w:lang w:val="pt-PT"/>
              </w:rPr>
              <w:t>e653d95d-965f-4054-86dd-4986db2a13bc</w:t>
            </w:r>
          </w:p>
        </w:tc>
        <w:tc>
          <w:tcPr>
            <w:tcW w:w="4378" w:type="dxa"/>
            <w:shd w:val="clear" w:color="auto" w:fill="FFFFFF"/>
          </w:tcPr>
          <w:p w14:paraId="33A8EBD3" w14:textId="77777777" w:rsidR="00456EFC" w:rsidRDefault="00456EFC" w:rsidP="00D4451C">
            <w:pPr>
              <w:rPr>
                <w:lang w:val="pt-PT"/>
              </w:rPr>
            </w:pPr>
            <w:proofErr w:type="gramStart"/>
            <w:r>
              <w:rPr>
                <w:lang w:val="pt-PT"/>
              </w:rPr>
              <w:t>sendo</w:t>
            </w:r>
            <w:proofErr w:type="gramEnd"/>
            <w:r>
              <w:rPr>
                <w:lang w:val="pt-PT"/>
              </w:rPr>
              <w:t xml:space="preserve"> os seus atos as sete idades.</w:t>
            </w:r>
          </w:p>
        </w:tc>
        <w:tc>
          <w:tcPr>
            <w:tcW w:w="4834" w:type="dxa"/>
            <w:shd w:val="clear" w:color="auto" w:fill="FFFFFF"/>
          </w:tcPr>
          <w:p w14:paraId="726BD6D0" w14:textId="77777777" w:rsidR="00456EFC" w:rsidRDefault="00456EFC" w:rsidP="00D4451C">
            <w:proofErr w:type="gramStart"/>
            <w:r>
              <w:t>siendo</w:t>
            </w:r>
            <w:proofErr w:type="gramEnd"/>
            <w:r>
              <w:t xml:space="preserve"> sus actos siete edades. </w:t>
            </w:r>
          </w:p>
        </w:tc>
      </w:tr>
      <w:tr w:rsidR="00456EFC" w:rsidRPr="00C63E93" w14:paraId="6ACAF2B2" w14:textId="77777777" w:rsidTr="00456EFC">
        <w:tc>
          <w:tcPr>
            <w:tcW w:w="0" w:type="auto"/>
            <w:shd w:val="clear" w:color="auto" w:fill="FFFFFF"/>
          </w:tcPr>
          <w:p w14:paraId="27210BDD" w14:textId="77777777" w:rsidR="00456EFC" w:rsidRDefault="00456EFC" w:rsidP="00D4451C">
            <w:pPr>
              <w:rPr>
                <w:lang w:val="pt-PT"/>
              </w:rPr>
            </w:pPr>
            <w:r>
              <w:rPr>
                <w:rStyle w:val="SegmentID"/>
                <w:lang w:val="pt-PT"/>
              </w:rPr>
              <w:t>43</w:t>
            </w:r>
            <w:r>
              <w:rPr>
                <w:rStyle w:val="TransUnitID"/>
                <w:lang w:val="pt-PT"/>
              </w:rPr>
              <w:t>2fee80e2-66a7-4183-9ab3-112e7d7f0d2c</w:t>
            </w:r>
          </w:p>
        </w:tc>
        <w:tc>
          <w:tcPr>
            <w:tcW w:w="4378" w:type="dxa"/>
            <w:shd w:val="clear" w:color="auto" w:fill="FFFFFF"/>
          </w:tcPr>
          <w:p w14:paraId="39D0EF1C" w14:textId="77777777" w:rsidR="00456EFC" w:rsidRDefault="00456EFC" w:rsidP="00D4451C">
            <w:pPr>
              <w:rPr>
                <w:lang w:val="pt-PT"/>
              </w:rPr>
            </w:pPr>
            <w:r>
              <w:rPr>
                <w:rStyle w:val="Tag"/>
                <w:lang w:val="pt-PT"/>
              </w:rPr>
              <w:t>&lt;</w:t>
            </w:r>
            <w:proofErr w:type="gramStart"/>
            <w:r>
              <w:rPr>
                <w:rStyle w:val="Tag"/>
                <w:lang w:val="pt-PT"/>
              </w:rPr>
              <w:t>pt89</w:t>
            </w:r>
            <w:proofErr w:type="gramEnd"/>
            <w:r>
              <w:rPr>
                <w:rStyle w:val="Tag"/>
                <w:lang w:val="pt-PT"/>
              </w:rPr>
              <w:t>&gt;&lt;pt90&gt;</w:t>
            </w:r>
            <w:r>
              <w:rPr>
                <w:lang w:val="pt-PT"/>
              </w:rPr>
              <w:t>No princípio, apenas uma criança</w:t>
            </w:r>
            <w:r>
              <w:rPr>
                <w:rStyle w:val="Tag"/>
                <w:lang w:val="pt-PT"/>
              </w:rPr>
              <w:t>&lt;/pt90&gt;&lt;/pt89&gt;</w:t>
            </w:r>
            <w:r w:rsidRPr="00C63E93">
              <w:rPr>
                <w:lang w:val="pt-PT"/>
              </w:rPr>
              <w:br/>
            </w:r>
            <w:r>
              <w:rPr>
                <w:rStyle w:val="Tag"/>
                <w:lang w:val="pt-PT"/>
              </w:rPr>
              <w:t>&lt;</w:t>
            </w:r>
            <w:proofErr w:type="gramStart"/>
            <w:r>
              <w:rPr>
                <w:rStyle w:val="Tag"/>
                <w:lang w:val="pt-PT"/>
              </w:rPr>
              <w:t>pt92</w:t>
            </w:r>
            <w:proofErr w:type="gramEnd"/>
            <w:r>
              <w:rPr>
                <w:rStyle w:val="Tag"/>
                <w:lang w:val="pt-PT"/>
              </w:rPr>
              <w:t>&gt;&lt;pt93&gt;</w:t>
            </w:r>
            <w:r>
              <w:rPr>
                <w:lang w:val="pt-PT"/>
              </w:rPr>
              <w:t>choramingando, vomitando nos braços de uma babá.</w:t>
            </w:r>
            <w:proofErr w:type="gramStart"/>
            <w:r>
              <w:rPr>
                <w:lang w:val="pt-PT"/>
              </w:rPr>
              <w:t>(VERMELHO)</w:t>
            </w:r>
            <w:r>
              <w:rPr>
                <w:rStyle w:val="Tag"/>
                <w:lang w:val="pt-PT"/>
              </w:rPr>
              <w:t>&lt;</w:t>
            </w:r>
            <w:proofErr w:type="gramEnd"/>
            <w:r>
              <w:rPr>
                <w:rStyle w:val="Tag"/>
                <w:lang w:val="pt-PT"/>
              </w:rPr>
              <w:t>/pt93&gt;&lt;/pt92&gt;</w:t>
            </w:r>
            <w:r w:rsidRPr="00C63E93">
              <w:rPr>
                <w:lang w:val="pt-PT"/>
              </w:rPr>
              <w:br/>
            </w:r>
            <w:r>
              <w:rPr>
                <w:rStyle w:val="Tag"/>
                <w:lang w:val="pt-PT"/>
              </w:rPr>
              <w:t>&lt;</w:t>
            </w:r>
            <w:proofErr w:type="gramStart"/>
            <w:r>
              <w:rPr>
                <w:rStyle w:val="Tag"/>
                <w:lang w:val="pt-PT"/>
              </w:rPr>
              <w:t>pt95</w:t>
            </w:r>
            <w:proofErr w:type="gramEnd"/>
            <w:r>
              <w:rPr>
                <w:rStyle w:val="Tag"/>
                <w:lang w:val="pt-PT"/>
              </w:rPr>
              <w:t>&gt;&lt;pt96&gt;</w:t>
            </w:r>
            <w:r>
              <w:rPr>
                <w:lang w:val="pt-PT"/>
              </w:rPr>
              <w:t>E então o aluno queixoso, com a sua mochila</w:t>
            </w:r>
            <w:r>
              <w:rPr>
                <w:rStyle w:val="Tag"/>
                <w:lang w:val="pt-PT"/>
              </w:rPr>
              <w:t>&lt;/pt96&gt;&lt;/pt95&gt;</w:t>
            </w:r>
            <w:r w:rsidRPr="00C63E93">
              <w:rPr>
                <w:lang w:val="pt-PT"/>
              </w:rPr>
              <w:br/>
            </w:r>
            <w:r>
              <w:rPr>
                <w:rStyle w:val="Tag"/>
                <w:lang w:val="pt-PT"/>
              </w:rPr>
              <w:t>&lt;</w:t>
            </w:r>
            <w:proofErr w:type="gramStart"/>
            <w:r>
              <w:rPr>
                <w:rStyle w:val="Tag"/>
                <w:lang w:val="pt-PT"/>
              </w:rPr>
              <w:t>pt98</w:t>
            </w:r>
            <w:proofErr w:type="gramEnd"/>
            <w:r>
              <w:rPr>
                <w:rStyle w:val="Tag"/>
                <w:lang w:val="pt-PT"/>
              </w:rPr>
              <w:t>&gt;&lt;pt99&gt;</w:t>
            </w:r>
            <w:r>
              <w:rPr>
                <w:lang w:val="pt-PT"/>
              </w:rPr>
              <w:t xml:space="preserve">e o rosto fresco da manhã, se arrastando qual lesma, </w:t>
            </w:r>
            <w:r>
              <w:rPr>
                <w:rStyle w:val="Tag"/>
                <w:lang w:val="pt-PT"/>
              </w:rPr>
              <w:t>&lt;/pt99&gt;&lt;/pt98&gt;</w:t>
            </w:r>
            <w:r w:rsidRPr="00C63E93">
              <w:rPr>
                <w:lang w:val="pt-PT"/>
              </w:rPr>
              <w:br/>
            </w:r>
            <w:r>
              <w:rPr>
                <w:rStyle w:val="Tag"/>
                <w:lang w:val="pt-PT"/>
              </w:rPr>
              <w:t>&lt;</w:t>
            </w:r>
            <w:proofErr w:type="gramStart"/>
            <w:r>
              <w:rPr>
                <w:rStyle w:val="Tag"/>
                <w:lang w:val="pt-PT"/>
              </w:rPr>
              <w:t>pt101</w:t>
            </w:r>
            <w:proofErr w:type="gramEnd"/>
            <w:r>
              <w:rPr>
                <w:rStyle w:val="Tag"/>
                <w:lang w:val="pt-PT"/>
              </w:rPr>
              <w:t>&gt;&lt;pt102&gt;</w:t>
            </w:r>
            <w:r>
              <w:rPr>
                <w:lang w:val="pt-PT"/>
              </w:rPr>
              <w:t>desgostoso por ir à escola.</w:t>
            </w:r>
            <w:proofErr w:type="gramStart"/>
            <w:r>
              <w:rPr>
                <w:lang w:val="pt-PT"/>
              </w:rPr>
              <w:t>(LARANJA)</w:t>
            </w:r>
            <w:r>
              <w:rPr>
                <w:rStyle w:val="Tag"/>
                <w:lang w:val="pt-PT"/>
              </w:rPr>
              <w:t>&lt;</w:t>
            </w:r>
            <w:proofErr w:type="gramEnd"/>
            <w:r>
              <w:rPr>
                <w:rStyle w:val="Tag"/>
                <w:lang w:val="pt-PT"/>
              </w:rPr>
              <w:t>/pt102&gt;&lt;/pt101&gt;</w:t>
            </w:r>
          </w:p>
        </w:tc>
        <w:tc>
          <w:tcPr>
            <w:tcW w:w="4834" w:type="dxa"/>
            <w:shd w:val="clear" w:color="auto" w:fill="FFFFFF"/>
          </w:tcPr>
          <w:p w14:paraId="1F71C623" w14:textId="77777777" w:rsidR="00456EFC" w:rsidRDefault="00456EFC" w:rsidP="00D4451C">
            <w:r>
              <w:t>Al principio, nada más que un niño hipando y vomitando en los brazos de una enfermera (ROJO). Y luego, el alumno quejumbroso, con su mochila y rostro de fresca mañana, que con desgana como si fuese un caracol se va arrastrando a la escuela (NARANJA).</w:t>
            </w:r>
          </w:p>
        </w:tc>
      </w:tr>
      <w:tr w:rsidR="00456EFC" w:rsidRPr="00C63E93" w14:paraId="7A3F43BB" w14:textId="77777777" w:rsidTr="00456EFC">
        <w:tc>
          <w:tcPr>
            <w:tcW w:w="0" w:type="auto"/>
            <w:shd w:val="clear" w:color="auto" w:fill="FFFFFF"/>
          </w:tcPr>
          <w:p w14:paraId="06CD8988" w14:textId="77777777" w:rsidR="00456EFC" w:rsidRDefault="00456EFC" w:rsidP="00D4451C">
            <w:pPr>
              <w:rPr>
                <w:lang w:val="pt-PT"/>
              </w:rPr>
            </w:pPr>
            <w:r>
              <w:rPr>
                <w:rStyle w:val="SegmentID"/>
                <w:lang w:val="pt-PT"/>
              </w:rPr>
              <w:t>44</w:t>
            </w:r>
            <w:r>
              <w:rPr>
                <w:rStyle w:val="TransUnitID"/>
                <w:lang w:val="pt-PT"/>
              </w:rPr>
              <w:t>73fdf70c-3b72-4acb-830b-13dbbe8031fa</w:t>
            </w:r>
          </w:p>
        </w:tc>
        <w:tc>
          <w:tcPr>
            <w:tcW w:w="4378" w:type="dxa"/>
            <w:shd w:val="clear" w:color="auto" w:fill="FFFFFF"/>
          </w:tcPr>
          <w:p w14:paraId="1621EB6B" w14:textId="77777777" w:rsidR="00456EFC" w:rsidRDefault="00456EFC" w:rsidP="00D4451C">
            <w:pPr>
              <w:rPr>
                <w:lang w:val="pt-PT"/>
              </w:rPr>
            </w:pPr>
            <w:r>
              <w:rPr>
                <w:rStyle w:val="Tag"/>
                <w:lang w:val="pt-PT"/>
              </w:rPr>
              <w:t>&lt;</w:t>
            </w:r>
            <w:proofErr w:type="gramStart"/>
            <w:r>
              <w:rPr>
                <w:rStyle w:val="Tag"/>
                <w:lang w:val="pt-PT"/>
              </w:rPr>
              <w:t>pt103</w:t>
            </w:r>
            <w:proofErr w:type="gramEnd"/>
            <w:r>
              <w:rPr>
                <w:rStyle w:val="Tag"/>
                <w:lang w:val="pt-PT"/>
              </w:rPr>
              <w:t>&gt;&lt;pt104&gt;</w:t>
            </w:r>
            <w:r>
              <w:rPr>
                <w:lang w:val="pt-PT"/>
              </w:rPr>
              <w:t>E então, o amante,</w:t>
            </w:r>
            <w:r>
              <w:rPr>
                <w:rStyle w:val="Tag"/>
                <w:lang w:val="pt-PT"/>
              </w:rPr>
              <w:t>&lt;/pt104&gt;&lt;/pt103&gt;</w:t>
            </w:r>
            <w:r w:rsidRPr="00C63E93">
              <w:rPr>
                <w:lang w:val="pt-PT"/>
              </w:rPr>
              <w:br/>
            </w:r>
            <w:r>
              <w:rPr>
                <w:rStyle w:val="Tag"/>
                <w:lang w:val="pt-PT"/>
              </w:rPr>
              <w:t>&lt;</w:t>
            </w:r>
            <w:proofErr w:type="gramStart"/>
            <w:r>
              <w:rPr>
                <w:rStyle w:val="Tag"/>
                <w:lang w:val="pt-PT"/>
              </w:rPr>
              <w:t>pt106</w:t>
            </w:r>
            <w:proofErr w:type="gramEnd"/>
            <w:r>
              <w:rPr>
                <w:rStyle w:val="Tag"/>
                <w:lang w:val="pt-PT"/>
              </w:rPr>
              <w:t>&gt;&lt;pt107&gt;</w:t>
            </w:r>
            <w:r>
              <w:rPr>
                <w:lang w:val="pt-PT"/>
              </w:rPr>
              <w:t>suspirando que nem uma fornalha, com uma triste balada</w:t>
            </w:r>
            <w:r>
              <w:rPr>
                <w:rStyle w:val="Tag"/>
                <w:lang w:val="pt-PT"/>
              </w:rPr>
              <w:t>&lt;/pt107&gt;&lt;/pt106&gt;</w:t>
            </w:r>
            <w:r w:rsidRPr="00C63E93">
              <w:rPr>
                <w:lang w:val="pt-PT"/>
              </w:rPr>
              <w:br/>
            </w:r>
            <w:r>
              <w:rPr>
                <w:rStyle w:val="Tag"/>
                <w:lang w:val="pt-PT"/>
              </w:rPr>
              <w:t>&lt;</w:t>
            </w:r>
            <w:proofErr w:type="gramStart"/>
            <w:r>
              <w:rPr>
                <w:rStyle w:val="Tag"/>
                <w:lang w:val="pt-PT"/>
              </w:rPr>
              <w:t>pt109</w:t>
            </w:r>
            <w:proofErr w:type="gramEnd"/>
            <w:r>
              <w:rPr>
                <w:rStyle w:val="Tag"/>
                <w:lang w:val="pt-PT"/>
              </w:rPr>
              <w:t>&gt;&lt;pt110&gt;</w:t>
            </w:r>
            <w:r>
              <w:rPr>
                <w:lang w:val="pt-PT"/>
              </w:rPr>
              <w:t xml:space="preserve">feita para as </w:t>
            </w:r>
            <w:r>
              <w:rPr>
                <w:lang w:val="pt-PT"/>
              </w:rPr>
              <w:lastRenderedPageBreak/>
              <w:t>sobrancelhas de sua amada.</w:t>
            </w:r>
            <w:r>
              <w:rPr>
                <w:rStyle w:val="Tag"/>
                <w:lang w:val="pt-PT"/>
              </w:rPr>
              <w:t>&lt;/</w:t>
            </w:r>
            <w:proofErr w:type="gramStart"/>
            <w:r>
              <w:rPr>
                <w:rStyle w:val="Tag"/>
                <w:lang w:val="pt-PT"/>
              </w:rPr>
              <w:t>pt110</w:t>
            </w:r>
            <w:proofErr w:type="gramEnd"/>
            <w:r>
              <w:rPr>
                <w:rStyle w:val="Tag"/>
                <w:lang w:val="pt-PT"/>
              </w:rPr>
              <w:t>&gt;&lt;/pt109&gt;</w:t>
            </w:r>
          </w:p>
        </w:tc>
        <w:tc>
          <w:tcPr>
            <w:tcW w:w="4834" w:type="dxa"/>
            <w:shd w:val="clear" w:color="auto" w:fill="FFFFFF"/>
          </w:tcPr>
          <w:p w14:paraId="2E512683" w14:textId="77777777" w:rsidR="00456EFC" w:rsidRDefault="00456EFC" w:rsidP="00D4451C">
            <w:r>
              <w:lastRenderedPageBreak/>
              <w:t xml:space="preserve">Luego, el amante, suspirando cual caldera, con una triste balada sobre la ceja de su amada. </w:t>
            </w:r>
          </w:p>
        </w:tc>
      </w:tr>
      <w:tr w:rsidR="00456EFC" w14:paraId="7E17673D" w14:textId="77777777" w:rsidTr="00456EFC">
        <w:tc>
          <w:tcPr>
            <w:tcW w:w="0" w:type="auto"/>
            <w:shd w:val="clear" w:color="auto" w:fill="FFFFFF"/>
          </w:tcPr>
          <w:p w14:paraId="68165C76" w14:textId="77777777" w:rsidR="00456EFC" w:rsidRDefault="00456EFC" w:rsidP="00D4451C">
            <w:pPr>
              <w:rPr>
                <w:lang w:val="pt-PT"/>
              </w:rPr>
            </w:pPr>
            <w:r>
              <w:rPr>
                <w:rStyle w:val="SegmentID"/>
                <w:lang w:val="pt-PT"/>
              </w:rPr>
              <w:lastRenderedPageBreak/>
              <w:t>45</w:t>
            </w:r>
            <w:r>
              <w:rPr>
                <w:rStyle w:val="TransUnitID"/>
                <w:lang w:val="pt-PT"/>
              </w:rPr>
              <w:t>73fdf70c-3b72-4acb-830b-13dbbe8031fa</w:t>
            </w:r>
          </w:p>
        </w:tc>
        <w:tc>
          <w:tcPr>
            <w:tcW w:w="4378" w:type="dxa"/>
            <w:shd w:val="clear" w:color="auto" w:fill="FFFFFF"/>
          </w:tcPr>
          <w:p w14:paraId="3CE5FAB3" w14:textId="77777777" w:rsidR="00456EFC" w:rsidRDefault="00456EFC" w:rsidP="00D4451C">
            <w:pPr>
              <w:rPr>
                <w:lang w:val="pt-PT"/>
              </w:rPr>
            </w:pPr>
            <w:r>
              <w:rPr>
                <w:lang w:val="pt-PT"/>
              </w:rPr>
              <w:t>(AMARELO)</w:t>
            </w:r>
          </w:p>
        </w:tc>
        <w:tc>
          <w:tcPr>
            <w:tcW w:w="4834" w:type="dxa"/>
            <w:shd w:val="clear" w:color="auto" w:fill="FFFFFF"/>
          </w:tcPr>
          <w:p w14:paraId="5DCF8B14" w14:textId="77777777" w:rsidR="00456EFC" w:rsidRDefault="00456EFC" w:rsidP="00D4451C">
            <w:r>
              <w:t>(AMARILLO)</w:t>
            </w:r>
          </w:p>
        </w:tc>
      </w:tr>
      <w:tr w:rsidR="00456EFC" w:rsidRPr="00C63E93" w14:paraId="49A00A47" w14:textId="77777777" w:rsidTr="00456EFC">
        <w:tc>
          <w:tcPr>
            <w:tcW w:w="0" w:type="auto"/>
            <w:shd w:val="clear" w:color="auto" w:fill="FFFFFF"/>
          </w:tcPr>
          <w:p w14:paraId="62E07B5B" w14:textId="77777777" w:rsidR="00456EFC" w:rsidRDefault="00456EFC" w:rsidP="00D4451C">
            <w:pPr>
              <w:rPr>
                <w:lang w:val="pt-PT"/>
              </w:rPr>
            </w:pPr>
            <w:r>
              <w:rPr>
                <w:rStyle w:val="SegmentID"/>
                <w:lang w:val="pt-PT"/>
              </w:rPr>
              <w:t>46</w:t>
            </w:r>
            <w:r>
              <w:rPr>
                <w:rStyle w:val="TransUnitID"/>
                <w:lang w:val="pt-PT"/>
              </w:rPr>
              <w:t>f34e7c63-b37e-41f6-89fe-f194b4bf36cb</w:t>
            </w:r>
          </w:p>
        </w:tc>
        <w:tc>
          <w:tcPr>
            <w:tcW w:w="4378" w:type="dxa"/>
            <w:shd w:val="clear" w:color="auto" w:fill="FFFFFF"/>
          </w:tcPr>
          <w:p w14:paraId="58E936FC" w14:textId="77777777" w:rsidR="00456EFC" w:rsidRDefault="00456EFC" w:rsidP="00D4451C">
            <w:pPr>
              <w:rPr>
                <w:lang w:val="pt-PT"/>
              </w:rPr>
            </w:pPr>
            <w:r>
              <w:rPr>
                <w:rStyle w:val="Tag"/>
                <w:lang w:val="pt-PT"/>
              </w:rPr>
              <w:t>&lt;</w:t>
            </w:r>
            <w:proofErr w:type="gramStart"/>
            <w:r>
              <w:rPr>
                <w:rStyle w:val="Tag"/>
                <w:lang w:val="pt-PT"/>
              </w:rPr>
              <w:t>pt113</w:t>
            </w:r>
            <w:proofErr w:type="gramEnd"/>
            <w:r>
              <w:rPr>
                <w:rStyle w:val="Tag"/>
                <w:lang w:val="pt-PT"/>
              </w:rPr>
              <w:t>&gt;&lt;pt114&gt;</w:t>
            </w:r>
            <w:r>
              <w:rPr>
                <w:lang w:val="pt-PT"/>
              </w:rPr>
              <w:t>Então, um soldado,</w:t>
            </w:r>
            <w:r>
              <w:rPr>
                <w:rStyle w:val="Tag"/>
                <w:lang w:val="pt-PT"/>
              </w:rPr>
              <w:t>&lt;/pt114&gt;&lt;/pt113&gt;</w:t>
            </w:r>
            <w:r w:rsidRPr="00C63E93">
              <w:rPr>
                <w:lang w:val="pt-PT"/>
              </w:rPr>
              <w:br/>
            </w:r>
            <w:r>
              <w:rPr>
                <w:rStyle w:val="Tag"/>
                <w:lang w:val="pt-PT"/>
              </w:rPr>
              <w:t>&lt;</w:t>
            </w:r>
            <w:proofErr w:type="gramStart"/>
            <w:r>
              <w:rPr>
                <w:rStyle w:val="Tag"/>
                <w:lang w:val="pt-PT"/>
              </w:rPr>
              <w:t>pt116</w:t>
            </w:r>
            <w:proofErr w:type="gramEnd"/>
            <w:r>
              <w:rPr>
                <w:rStyle w:val="Tag"/>
                <w:lang w:val="pt-PT"/>
              </w:rPr>
              <w:t>&gt;&lt;pt117&gt;</w:t>
            </w:r>
            <w:r>
              <w:rPr>
                <w:lang w:val="pt-PT"/>
              </w:rPr>
              <w:t>cheio de estranhos juramentos e peludo como um leopardo,</w:t>
            </w:r>
            <w:r>
              <w:rPr>
                <w:rStyle w:val="Tag"/>
                <w:lang w:val="pt-PT"/>
              </w:rPr>
              <w:t>&lt;/pt117&gt;&lt;/pt116&gt;</w:t>
            </w:r>
            <w:r w:rsidRPr="00C63E93">
              <w:rPr>
                <w:lang w:val="pt-PT"/>
              </w:rPr>
              <w:br/>
            </w:r>
            <w:r>
              <w:rPr>
                <w:rStyle w:val="Tag"/>
                <w:lang w:val="pt-PT"/>
              </w:rPr>
              <w:t>&lt;</w:t>
            </w:r>
            <w:proofErr w:type="gramStart"/>
            <w:r>
              <w:rPr>
                <w:rStyle w:val="Tag"/>
                <w:lang w:val="pt-PT"/>
              </w:rPr>
              <w:t>pt119</w:t>
            </w:r>
            <w:proofErr w:type="gramEnd"/>
            <w:r>
              <w:rPr>
                <w:rStyle w:val="Tag"/>
                <w:lang w:val="pt-PT"/>
              </w:rPr>
              <w:t>&gt;&lt;pt120&gt;</w:t>
            </w:r>
            <w:r>
              <w:rPr>
                <w:lang w:val="pt-PT"/>
              </w:rPr>
              <w:t>zeloso por sua honra, pronto e rápido em suas disputas,</w:t>
            </w:r>
            <w:r>
              <w:rPr>
                <w:rStyle w:val="Tag"/>
                <w:lang w:val="pt-PT"/>
              </w:rPr>
              <w:t>&lt;/pt120&gt;&lt;/pt119&gt;</w:t>
            </w:r>
            <w:r w:rsidRPr="00C63E93">
              <w:rPr>
                <w:lang w:val="pt-PT"/>
              </w:rPr>
              <w:br/>
            </w:r>
            <w:r>
              <w:rPr>
                <w:rStyle w:val="Tag"/>
                <w:lang w:val="pt-PT"/>
              </w:rPr>
              <w:t>&lt;</w:t>
            </w:r>
            <w:proofErr w:type="gramStart"/>
            <w:r>
              <w:rPr>
                <w:rStyle w:val="Tag"/>
                <w:lang w:val="pt-PT"/>
              </w:rPr>
              <w:t>pt122</w:t>
            </w:r>
            <w:proofErr w:type="gramEnd"/>
            <w:r>
              <w:rPr>
                <w:rStyle w:val="Tag"/>
                <w:lang w:val="pt-PT"/>
              </w:rPr>
              <w:t>&gt;&lt;pt123&gt;</w:t>
            </w:r>
            <w:r>
              <w:rPr>
                <w:lang w:val="pt-PT"/>
              </w:rPr>
              <w:t>procurando pela vã notoriedade</w:t>
            </w:r>
            <w:r>
              <w:rPr>
                <w:rStyle w:val="Tag"/>
                <w:lang w:val="pt-PT"/>
              </w:rPr>
              <w:t>&lt;/pt123&gt;&lt;/pt122&gt;</w:t>
            </w:r>
            <w:r w:rsidRPr="00C63E93">
              <w:rPr>
                <w:lang w:val="pt-PT"/>
              </w:rPr>
              <w:br/>
            </w:r>
            <w:r>
              <w:rPr>
                <w:rStyle w:val="Tag"/>
                <w:lang w:val="pt-PT"/>
              </w:rPr>
              <w:t>&lt;</w:t>
            </w:r>
            <w:proofErr w:type="gramStart"/>
            <w:r>
              <w:rPr>
                <w:rStyle w:val="Tag"/>
                <w:lang w:val="pt-PT"/>
              </w:rPr>
              <w:t>pt125</w:t>
            </w:r>
            <w:proofErr w:type="gramEnd"/>
            <w:r>
              <w:rPr>
                <w:rStyle w:val="Tag"/>
                <w:lang w:val="pt-PT"/>
              </w:rPr>
              <w:t>&gt;&lt;pt126&gt;</w:t>
            </w:r>
            <w:r>
              <w:rPr>
                <w:lang w:val="pt-PT"/>
              </w:rPr>
              <w:t>mesmo diante da boca de um canhão.</w:t>
            </w:r>
            <w:r>
              <w:rPr>
                <w:rStyle w:val="Tag"/>
                <w:lang w:val="pt-PT"/>
              </w:rPr>
              <w:t>&lt;/</w:t>
            </w:r>
            <w:proofErr w:type="gramStart"/>
            <w:r>
              <w:rPr>
                <w:rStyle w:val="Tag"/>
                <w:lang w:val="pt-PT"/>
              </w:rPr>
              <w:t>pt126</w:t>
            </w:r>
            <w:proofErr w:type="gramEnd"/>
            <w:r>
              <w:rPr>
                <w:rStyle w:val="Tag"/>
                <w:lang w:val="pt-PT"/>
              </w:rPr>
              <w:t>&gt;&lt;/pt125&gt;</w:t>
            </w:r>
          </w:p>
        </w:tc>
        <w:tc>
          <w:tcPr>
            <w:tcW w:w="4834" w:type="dxa"/>
            <w:shd w:val="clear" w:color="auto" w:fill="FFFFFF"/>
          </w:tcPr>
          <w:p w14:paraId="05EF5517" w14:textId="77777777" w:rsidR="00456EFC" w:rsidRDefault="00456EFC" w:rsidP="00D4451C">
            <w:r>
              <w:t xml:space="preserve">Luego, el soldado, lleno de juramentos extraños y con </w:t>
            </w:r>
            <w:proofErr w:type="gramStart"/>
            <w:r>
              <w:t>las barbas de un felino, celoso de su honra, súbito y rápido</w:t>
            </w:r>
            <w:proofErr w:type="gramEnd"/>
            <w:r>
              <w:t xml:space="preserve"> en sus disputas, a la búsqueda de la burbuja de la fama, aún en la boca del cañón. </w:t>
            </w:r>
          </w:p>
        </w:tc>
      </w:tr>
      <w:tr w:rsidR="00456EFC" w:rsidRPr="00C63E93" w14:paraId="0CC04892" w14:textId="77777777" w:rsidTr="00456EFC">
        <w:tc>
          <w:tcPr>
            <w:tcW w:w="0" w:type="auto"/>
            <w:shd w:val="clear" w:color="auto" w:fill="FFFFFF"/>
          </w:tcPr>
          <w:p w14:paraId="1BB7251B" w14:textId="77777777" w:rsidR="00456EFC" w:rsidRDefault="00456EFC" w:rsidP="00D4451C">
            <w:pPr>
              <w:rPr>
                <w:lang w:val="pt-PT"/>
              </w:rPr>
            </w:pPr>
            <w:r>
              <w:rPr>
                <w:rStyle w:val="SegmentID"/>
                <w:lang w:val="pt-PT"/>
              </w:rPr>
              <w:t>47</w:t>
            </w:r>
            <w:r>
              <w:rPr>
                <w:rStyle w:val="TransUnitID"/>
                <w:lang w:val="pt-PT"/>
              </w:rPr>
              <w:t>f34e7c63-b37e-41f6-89fe-f194b4bf36cb</w:t>
            </w:r>
          </w:p>
        </w:tc>
        <w:tc>
          <w:tcPr>
            <w:tcW w:w="4378" w:type="dxa"/>
            <w:shd w:val="clear" w:color="auto" w:fill="FFFFFF"/>
          </w:tcPr>
          <w:p w14:paraId="5C173215" w14:textId="77777777" w:rsidR="00456EFC" w:rsidRDefault="00456EFC" w:rsidP="00D4451C">
            <w:pPr>
              <w:rPr>
                <w:lang w:val="pt-PT"/>
              </w:rPr>
            </w:pPr>
            <w:r>
              <w:rPr>
                <w:rStyle w:val="Tag"/>
                <w:lang w:val="pt-PT"/>
              </w:rPr>
              <w:t>&lt;</w:t>
            </w:r>
            <w:proofErr w:type="gramStart"/>
            <w:r>
              <w:rPr>
                <w:rStyle w:val="Tag"/>
                <w:lang w:val="pt-PT"/>
              </w:rPr>
              <w:t>pt125</w:t>
            </w:r>
            <w:proofErr w:type="gramEnd"/>
            <w:r>
              <w:rPr>
                <w:rStyle w:val="Tag"/>
                <w:lang w:val="pt-PT"/>
              </w:rPr>
              <w:t>&gt;&lt;pt126&gt;</w:t>
            </w:r>
            <w:r>
              <w:rPr>
                <w:lang w:val="pt-PT"/>
              </w:rPr>
              <w:t>(VERDE)</w:t>
            </w:r>
            <w:r>
              <w:rPr>
                <w:rStyle w:val="Tag"/>
                <w:lang w:val="pt-PT"/>
              </w:rPr>
              <w:t>&lt;/pt126&gt;&lt;/pt125&gt;</w:t>
            </w:r>
            <w:r w:rsidRPr="00C63E93">
              <w:rPr>
                <w:lang w:val="pt-PT"/>
              </w:rPr>
              <w:br/>
            </w:r>
            <w:r>
              <w:rPr>
                <w:rStyle w:val="Tag"/>
                <w:lang w:val="pt-PT"/>
              </w:rPr>
              <w:t>&lt;</w:t>
            </w:r>
            <w:proofErr w:type="gramStart"/>
            <w:r>
              <w:rPr>
                <w:rStyle w:val="Tag"/>
                <w:lang w:val="pt-PT"/>
              </w:rPr>
              <w:t>pt128</w:t>
            </w:r>
            <w:proofErr w:type="gramEnd"/>
            <w:r>
              <w:rPr>
                <w:rStyle w:val="Tag"/>
                <w:lang w:val="pt-PT"/>
              </w:rPr>
              <w:t>&gt;&lt;pt129&gt;</w:t>
            </w:r>
            <w:r>
              <w:rPr>
                <w:lang w:val="pt-PT"/>
              </w:rPr>
              <w:t>E então, a justiça</w:t>
            </w:r>
            <w:r>
              <w:rPr>
                <w:rStyle w:val="Tag"/>
                <w:lang w:val="pt-PT"/>
              </w:rPr>
              <w:t>&lt;/pt129&gt;&lt;/pt128&gt;</w:t>
            </w:r>
            <w:r w:rsidRPr="00C63E93">
              <w:rPr>
                <w:lang w:val="pt-PT"/>
              </w:rPr>
              <w:br/>
            </w:r>
            <w:r>
              <w:rPr>
                <w:rStyle w:val="Tag"/>
                <w:lang w:val="pt-PT"/>
              </w:rPr>
              <w:t>&lt;</w:t>
            </w:r>
            <w:proofErr w:type="gramStart"/>
            <w:r>
              <w:rPr>
                <w:rStyle w:val="Tag"/>
                <w:lang w:val="pt-PT"/>
              </w:rPr>
              <w:t>pt131</w:t>
            </w:r>
            <w:proofErr w:type="gramEnd"/>
            <w:r>
              <w:rPr>
                <w:rStyle w:val="Tag"/>
                <w:lang w:val="pt-PT"/>
              </w:rPr>
              <w:t>&gt;&lt;pt132&gt;</w:t>
            </w:r>
            <w:r>
              <w:rPr>
                <w:lang w:val="pt-PT"/>
              </w:rPr>
              <w:t>com a barriga cheia de suculento capão guarnecido,</w:t>
            </w:r>
            <w:r>
              <w:rPr>
                <w:rStyle w:val="Tag"/>
                <w:lang w:val="pt-PT"/>
              </w:rPr>
              <w:t>&lt;/pt132&gt;&lt;/pt131&gt;</w:t>
            </w:r>
            <w:r w:rsidRPr="00C63E93">
              <w:rPr>
                <w:lang w:val="pt-PT"/>
              </w:rPr>
              <w:br/>
            </w:r>
            <w:r>
              <w:rPr>
                <w:rStyle w:val="Tag"/>
                <w:lang w:val="pt-PT"/>
              </w:rPr>
              <w:t>&lt;</w:t>
            </w:r>
            <w:proofErr w:type="gramStart"/>
            <w:r>
              <w:rPr>
                <w:rStyle w:val="Tag"/>
                <w:lang w:val="pt-PT"/>
              </w:rPr>
              <w:t>pt134</w:t>
            </w:r>
            <w:proofErr w:type="gramEnd"/>
            <w:r>
              <w:rPr>
                <w:rStyle w:val="Tag"/>
                <w:lang w:val="pt-PT"/>
              </w:rPr>
              <w:t>&gt;&lt;pt135&gt;</w:t>
            </w:r>
            <w:r>
              <w:rPr>
                <w:lang w:val="pt-PT"/>
              </w:rPr>
              <w:t>com olhar severo e barba de corte conservador,</w:t>
            </w:r>
            <w:r>
              <w:rPr>
                <w:rStyle w:val="Tag"/>
                <w:lang w:val="pt-PT"/>
              </w:rPr>
              <w:t>&lt;/pt135&gt;&lt;/pt134&gt;</w:t>
            </w:r>
            <w:r w:rsidRPr="00C63E93">
              <w:rPr>
                <w:lang w:val="pt-PT"/>
              </w:rPr>
              <w:br/>
            </w:r>
            <w:r>
              <w:rPr>
                <w:rStyle w:val="Tag"/>
                <w:lang w:val="pt-PT"/>
              </w:rPr>
              <w:t>&lt;</w:t>
            </w:r>
            <w:proofErr w:type="gramStart"/>
            <w:r>
              <w:rPr>
                <w:rStyle w:val="Tag"/>
                <w:lang w:val="pt-PT"/>
              </w:rPr>
              <w:t>pt137</w:t>
            </w:r>
            <w:proofErr w:type="gramEnd"/>
            <w:r>
              <w:rPr>
                <w:rStyle w:val="Tag"/>
                <w:lang w:val="pt-PT"/>
              </w:rPr>
              <w:t>&gt;&lt;pt138&gt;</w:t>
            </w:r>
            <w:r>
              <w:rPr>
                <w:lang w:val="pt-PT"/>
              </w:rPr>
              <w:t>cheio de sábios provérbios e exemplos atuais</w:t>
            </w:r>
            <w:proofErr w:type="gramStart"/>
            <w:r>
              <w:rPr>
                <w:lang w:val="pt-PT"/>
              </w:rPr>
              <w:t>;</w:t>
            </w:r>
            <w:r>
              <w:rPr>
                <w:rStyle w:val="Tag"/>
                <w:lang w:val="pt-PT"/>
              </w:rPr>
              <w:t>&lt;</w:t>
            </w:r>
            <w:proofErr w:type="gramEnd"/>
            <w:r>
              <w:rPr>
                <w:rStyle w:val="Tag"/>
                <w:lang w:val="pt-PT"/>
              </w:rPr>
              <w:t>/pt138&gt;&lt;/pt137&gt;</w:t>
            </w:r>
            <w:r w:rsidRPr="00C63E93">
              <w:rPr>
                <w:lang w:val="pt-PT"/>
              </w:rPr>
              <w:br/>
            </w:r>
            <w:r>
              <w:rPr>
                <w:rStyle w:val="Tag"/>
                <w:lang w:val="pt-PT"/>
              </w:rPr>
              <w:t>&lt;</w:t>
            </w:r>
            <w:proofErr w:type="gramStart"/>
            <w:r>
              <w:rPr>
                <w:rStyle w:val="Tag"/>
                <w:lang w:val="pt-PT"/>
              </w:rPr>
              <w:t>pt140</w:t>
            </w:r>
            <w:proofErr w:type="gramEnd"/>
            <w:r>
              <w:rPr>
                <w:rStyle w:val="Tag"/>
                <w:lang w:val="pt-PT"/>
              </w:rPr>
              <w:t>&gt;&lt;pt141&gt;</w:t>
            </w:r>
            <w:r>
              <w:rPr>
                <w:lang w:val="pt-PT"/>
              </w:rPr>
              <w:t>dessa forma, ele desempenha o seu papel.</w:t>
            </w:r>
            <w:r>
              <w:rPr>
                <w:rStyle w:val="Tag"/>
                <w:lang w:val="pt-PT"/>
              </w:rPr>
              <w:t>&lt;/</w:t>
            </w:r>
            <w:proofErr w:type="gramStart"/>
            <w:r>
              <w:rPr>
                <w:rStyle w:val="Tag"/>
                <w:lang w:val="pt-PT"/>
              </w:rPr>
              <w:t>pt141</w:t>
            </w:r>
            <w:proofErr w:type="gramEnd"/>
            <w:r>
              <w:rPr>
                <w:rStyle w:val="Tag"/>
                <w:lang w:val="pt-PT"/>
              </w:rPr>
              <w:t>&gt;&lt;/pt140&gt;</w:t>
            </w:r>
          </w:p>
        </w:tc>
        <w:tc>
          <w:tcPr>
            <w:tcW w:w="4834" w:type="dxa"/>
            <w:shd w:val="clear" w:color="auto" w:fill="FFFFFF"/>
          </w:tcPr>
          <w:p w14:paraId="00E92F17" w14:textId="77777777" w:rsidR="00456EFC" w:rsidRDefault="00456EFC" w:rsidP="00D4451C">
            <w:r>
              <w:t xml:space="preserve">(VERDE) Y luego, el juez, con su redonda barriga llena de capones, con la con ojos serios y barba de corte formal, sabios proverbios y citas modernas; así actúa su parte. </w:t>
            </w:r>
          </w:p>
        </w:tc>
      </w:tr>
      <w:tr w:rsidR="00456EFC" w:rsidRPr="00C63E93" w14:paraId="6C6B013B" w14:textId="77777777" w:rsidTr="00456EFC">
        <w:tc>
          <w:tcPr>
            <w:tcW w:w="0" w:type="auto"/>
            <w:shd w:val="clear" w:color="auto" w:fill="FFFFFF"/>
          </w:tcPr>
          <w:p w14:paraId="47ACB9E5" w14:textId="77777777" w:rsidR="00456EFC" w:rsidRDefault="00456EFC" w:rsidP="00D4451C">
            <w:pPr>
              <w:rPr>
                <w:lang w:val="pt-PT"/>
              </w:rPr>
            </w:pPr>
            <w:r>
              <w:rPr>
                <w:rStyle w:val="SegmentID"/>
                <w:lang w:val="pt-PT"/>
              </w:rPr>
              <w:lastRenderedPageBreak/>
              <w:t>48</w:t>
            </w:r>
            <w:r>
              <w:rPr>
                <w:rStyle w:val="TransUnitID"/>
                <w:lang w:val="pt-PT"/>
              </w:rPr>
              <w:t>f34e7c63-b37e-41f6-89fe-f194b4bf36cb</w:t>
            </w:r>
          </w:p>
        </w:tc>
        <w:tc>
          <w:tcPr>
            <w:tcW w:w="4378" w:type="dxa"/>
            <w:shd w:val="clear" w:color="auto" w:fill="FFFFFF"/>
          </w:tcPr>
          <w:p w14:paraId="486455A7" w14:textId="77777777" w:rsidR="00456EFC" w:rsidRDefault="00456EFC" w:rsidP="00D4451C">
            <w:pPr>
              <w:rPr>
                <w:lang w:val="pt-PT"/>
              </w:rPr>
            </w:pPr>
            <w:r>
              <w:rPr>
                <w:rStyle w:val="Tag"/>
                <w:lang w:val="pt-PT"/>
              </w:rPr>
              <w:t>&lt;</w:t>
            </w:r>
            <w:proofErr w:type="gramStart"/>
            <w:r>
              <w:rPr>
                <w:rStyle w:val="Tag"/>
                <w:lang w:val="pt-PT"/>
              </w:rPr>
              <w:t>pt140</w:t>
            </w:r>
            <w:proofErr w:type="gramEnd"/>
            <w:r>
              <w:rPr>
                <w:rStyle w:val="Tag"/>
                <w:lang w:val="pt-PT"/>
              </w:rPr>
              <w:t>&gt;&lt;pt141&gt;</w:t>
            </w:r>
            <w:r>
              <w:rPr>
                <w:lang w:val="pt-PT"/>
              </w:rPr>
              <w:t>(AZUL)</w:t>
            </w:r>
            <w:r>
              <w:rPr>
                <w:rStyle w:val="Tag"/>
                <w:lang w:val="pt-PT"/>
              </w:rPr>
              <w:t>&lt;/pt141&gt;&lt;/pt140&gt;</w:t>
            </w:r>
            <w:r w:rsidRPr="00C63E93">
              <w:rPr>
                <w:lang w:val="pt-PT"/>
              </w:rPr>
              <w:br/>
            </w:r>
            <w:r>
              <w:rPr>
                <w:rStyle w:val="Tag"/>
                <w:lang w:val="pt-PT"/>
              </w:rPr>
              <w:t>&lt;</w:t>
            </w:r>
            <w:proofErr w:type="gramStart"/>
            <w:r>
              <w:rPr>
                <w:rStyle w:val="Tag"/>
                <w:lang w:val="pt-PT"/>
              </w:rPr>
              <w:t>pt143</w:t>
            </w:r>
            <w:proofErr w:type="gramEnd"/>
            <w:r>
              <w:rPr>
                <w:rStyle w:val="Tag"/>
                <w:lang w:val="pt-PT"/>
              </w:rPr>
              <w:t>&gt;&lt;pt144&gt;</w:t>
            </w:r>
            <w:r>
              <w:rPr>
                <w:lang w:val="pt-PT"/>
              </w:rPr>
              <w:t>A sexta idade troca a roupa para os improdutivos chinelos e calças,</w:t>
            </w:r>
            <w:r>
              <w:rPr>
                <w:rStyle w:val="Tag"/>
                <w:lang w:val="pt-PT"/>
              </w:rPr>
              <w:t>&lt;/pt144&gt;&lt;/pt143&gt;</w:t>
            </w:r>
          </w:p>
        </w:tc>
        <w:tc>
          <w:tcPr>
            <w:tcW w:w="4834" w:type="dxa"/>
            <w:shd w:val="clear" w:color="auto" w:fill="FFFFFF"/>
          </w:tcPr>
          <w:p w14:paraId="4C36C687" w14:textId="77777777" w:rsidR="00456EFC" w:rsidRDefault="00456EFC" w:rsidP="00D4451C">
            <w:r>
              <w:t>(AZUL) La sexta edad se transforma en un viejo enflaquecido que viste zapatillas,</w:t>
            </w:r>
          </w:p>
        </w:tc>
      </w:tr>
      <w:tr w:rsidR="00456EFC" w:rsidRPr="00C63E93" w14:paraId="1D481517" w14:textId="77777777" w:rsidTr="00456EFC">
        <w:tc>
          <w:tcPr>
            <w:tcW w:w="0" w:type="auto"/>
            <w:shd w:val="clear" w:color="auto" w:fill="FFFFFF"/>
          </w:tcPr>
          <w:p w14:paraId="601B2C9E" w14:textId="77777777" w:rsidR="00456EFC" w:rsidRDefault="00456EFC" w:rsidP="00D4451C">
            <w:pPr>
              <w:rPr>
                <w:lang w:val="pt-PT"/>
              </w:rPr>
            </w:pPr>
            <w:r>
              <w:rPr>
                <w:rStyle w:val="SegmentID"/>
                <w:lang w:val="pt-PT"/>
              </w:rPr>
              <w:t>49</w:t>
            </w:r>
            <w:r>
              <w:rPr>
                <w:rStyle w:val="TransUnitID"/>
                <w:lang w:val="pt-PT"/>
              </w:rPr>
              <w:t>a9dd9e05-3492-4d9d-88de-10d42bf1ae16</w:t>
            </w:r>
          </w:p>
        </w:tc>
        <w:tc>
          <w:tcPr>
            <w:tcW w:w="4378" w:type="dxa"/>
            <w:shd w:val="clear" w:color="auto" w:fill="FFFFFF"/>
          </w:tcPr>
          <w:p w14:paraId="0D8B90BA" w14:textId="77777777" w:rsidR="00456EFC" w:rsidRDefault="00456EFC" w:rsidP="00D4451C">
            <w:pPr>
              <w:rPr>
                <w:lang w:val="pt-PT"/>
              </w:rPr>
            </w:pPr>
            <w:proofErr w:type="gramStart"/>
            <w:r>
              <w:rPr>
                <w:lang w:val="pt-PT"/>
              </w:rPr>
              <w:t>com</w:t>
            </w:r>
            <w:proofErr w:type="gramEnd"/>
            <w:r>
              <w:rPr>
                <w:lang w:val="pt-PT"/>
              </w:rPr>
              <w:t xml:space="preserve"> os óculos no nariz e bolsa de lado;</w:t>
            </w:r>
          </w:p>
        </w:tc>
        <w:tc>
          <w:tcPr>
            <w:tcW w:w="4834" w:type="dxa"/>
            <w:shd w:val="clear" w:color="auto" w:fill="FFFFFF"/>
          </w:tcPr>
          <w:p w14:paraId="3E3BF58E" w14:textId="77777777" w:rsidR="00456EFC" w:rsidRDefault="00456EFC" w:rsidP="00D4451C">
            <w:r>
              <w:t xml:space="preserve">con gafas pendiendo de la nariz y faltriquera en la cintura, </w:t>
            </w:r>
          </w:p>
        </w:tc>
      </w:tr>
      <w:tr w:rsidR="00456EFC" w:rsidRPr="00C63E93" w14:paraId="2E5F64E1" w14:textId="77777777" w:rsidTr="00456EFC">
        <w:tc>
          <w:tcPr>
            <w:tcW w:w="0" w:type="auto"/>
            <w:shd w:val="clear" w:color="auto" w:fill="FFFFFF"/>
          </w:tcPr>
          <w:p w14:paraId="715DD849" w14:textId="77777777" w:rsidR="00456EFC" w:rsidRDefault="00456EFC" w:rsidP="00D4451C">
            <w:pPr>
              <w:rPr>
                <w:lang w:val="pt-PT"/>
              </w:rPr>
            </w:pPr>
            <w:r>
              <w:rPr>
                <w:rStyle w:val="SegmentID"/>
                <w:lang w:val="pt-PT"/>
              </w:rPr>
              <w:t>50</w:t>
            </w:r>
            <w:r>
              <w:rPr>
                <w:rStyle w:val="TransUnitID"/>
                <w:lang w:val="pt-PT"/>
              </w:rPr>
              <w:t>994df09b-3f0c-44d8-a657-359f4350d87e</w:t>
            </w:r>
          </w:p>
        </w:tc>
        <w:tc>
          <w:tcPr>
            <w:tcW w:w="4378" w:type="dxa"/>
            <w:shd w:val="clear" w:color="auto" w:fill="FFFFFF"/>
          </w:tcPr>
          <w:p w14:paraId="383F6CEB" w14:textId="77777777" w:rsidR="00456EFC" w:rsidRDefault="00456EFC" w:rsidP="00D4451C">
            <w:pPr>
              <w:rPr>
                <w:lang w:val="pt-PT"/>
              </w:rPr>
            </w:pPr>
            <w:r>
              <w:rPr>
                <w:rStyle w:val="Tag"/>
                <w:lang w:val="pt-PT"/>
              </w:rPr>
              <w:t>&lt;</w:t>
            </w:r>
            <w:proofErr w:type="gramStart"/>
            <w:r>
              <w:rPr>
                <w:rStyle w:val="Tag"/>
                <w:lang w:val="pt-PT"/>
              </w:rPr>
              <w:t>pt147</w:t>
            </w:r>
            <w:proofErr w:type="gramEnd"/>
            <w:r>
              <w:rPr>
                <w:rStyle w:val="Tag"/>
                <w:lang w:val="pt-PT"/>
              </w:rPr>
              <w:t>&gt;&lt;pt148&gt;</w:t>
            </w:r>
            <w:r>
              <w:rPr>
                <w:lang w:val="pt-PT"/>
              </w:rPr>
              <w:t>suas meias juvenis, bem conservadas, um mundo tão vasto</w:t>
            </w:r>
            <w:r>
              <w:rPr>
                <w:rStyle w:val="Tag"/>
                <w:lang w:val="pt-PT"/>
              </w:rPr>
              <w:t>&lt;/pt148&gt;&lt;/pt147&gt;</w:t>
            </w:r>
            <w:r w:rsidRPr="00C63E93">
              <w:rPr>
                <w:lang w:val="pt-PT"/>
              </w:rPr>
              <w:br/>
            </w:r>
            <w:r>
              <w:rPr>
                <w:rStyle w:val="Tag"/>
                <w:lang w:val="pt-PT"/>
              </w:rPr>
              <w:t>&lt;</w:t>
            </w:r>
            <w:proofErr w:type="gramStart"/>
            <w:r>
              <w:rPr>
                <w:rStyle w:val="Tag"/>
                <w:lang w:val="pt-PT"/>
              </w:rPr>
              <w:t>pt150</w:t>
            </w:r>
            <w:proofErr w:type="gramEnd"/>
            <w:r>
              <w:rPr>
                <w:rStyle w:val="Tag"/>
                <w:lang w:val="pt-PT"/>
              </w:rPr>
              <w:t>&gt;&lt;pt151&gt;</w:t>
            </w:r>
            <w:r>
              <w:rPr>
                <w:lang w:val="pt-PT"/>
              </w:rPr>
              <w:t xml:space="preserve">para suas pernas encolhidas; e sua voz forte e </w:t>
            </w:r>
            <w:proofErr w:type="gramStart"/>
            <w:r>
              <w:rPr>
                <w:lang w:val="pt-PT"/>
              </w:rPr>
              <w:t>viril,</w:t>
            </w:r>
            <w:r>
              <w:rPr>
                <w:rStyle w:val="Tag"/>
                <w:lang w:val="pt-PT"/>
              </w:rPr>
              <w:t>&lt;</w:t>
            </w:r>
            <w:proofErr w:type="gramEnd"/>
            <w:r>
              <w:rPr>
                <w:rStyle w:val="Tag"/>
                <w:lang w:val="pt-PT"/>
              </w:rPr>
              <w:t>/pt151&gt;&lt;/pt150&gt;</w:t>
            </w:r>
            <w:r w:rsidRPr="00C63E93">
              <w:rPr>
                <w:lang w:val="pt-PT"/>
              </w:rPr>
              <w:br/>
            </w:r>
            <w:r>
              <w:rPr>
                <w:rStyle w:val="Tag"/>
                <w:lang w:val="pt-PT"/>
              </w:rPr>
              <w:t>&lt;</w:t>
            </w:r>
            <w:proofErr w:type="gramStart"/>
            <w:r>
              <w:rPr>
                <w:rStyle w:val="Tag"/>
                <w:lang w:val="pt-PT"/>
              </w:rPr>
              <w:t>pt153</w:t>
            </w:r>
            <w:proofErr w:type="gramEnd"/>
            <w:r>
              <w:rPr>
                <w:rStyle w:val="Tag"/>
                <w:lang w:val="pt-PT"/>
              </w:rPr>
              <w:t>&gt;&lt;pt154&gt;</w:t>
            </w:r>
            <w:r>
              <w:rPr>
                <w:lang w:val="pt-PT"/>
              </w:rPr>
              <w:t>voltando novamente aos sons agudos de criança, agora pia,</w:t>
            </w:r>
            <w:r>
              <w:rPr>
                <w:rStyle w:val="Tag"/>
                <w:lang w:val="pt-PT"/>
              </w:rPr>
              <w:t>&lt;/pt154&gt;&lt;/pt153&gt;</w:t>
            </w:r>
          </w:p>
        </w:tc>
        <w:tc>
          <w:tcPr>
            <w:tcW w:w="4834" w:type="dxa"/>
            <w:shd w:val="clear" w:color="auto" w:fill="FFFFFF"/>
          </w:tcPr>
          <w:p w14:paraId="74424BB5" w14:textId="77777777" w:rsidR="00456EFC" w:rsidRDefault="00456EFC" w:rsidP="00D4451C">
            <w:r>
              <w:t xml:space="preserve">con medias juveniles, bien conservadas, un mundo más grandes que sus piernas huesudas; y su varonil voz grave, que deviene nuevamente la de un niño, que pita </w:t>
            </w:r>
          </w:p>
        </w:tc>
      </w:tr>
      <w:tr w:rsidR="00456EFC" w14:paraId="3EC07E46" w14:textId="77777777" w:rsidTr="00456EFC">
        <w:tc>
          <w:tcPr>
            <w:tcW w:w="0" w:type="auto"/>
            <w:shd w:val="clear" w:color="auto" w:fill="FFFFFF"/>
          </w:tcPr>
          <w:p w14:paraId="1CADC49D" w14:textId="77777777" w:rsidR="00456EFC" w:rsidRDefault="00456EFC" w:rsidP="00D4451C">
            <w:pPr>
              <w:rPr>
                <w:lang w:val="pt-PT"/>
              </w:rPr>
            </w:pPr>
            <w:r>
              <w:rPr>
                <w:rStyle w:val="SegmentID"/>
                <w:lang w:val="pt-PT"/>
              </w:rPr>
              <w:t>51</w:t>
            </w:r>
            <w:r>
              <w:rPr>
                <w:rStyle w:val="TransUnitID"/>
                <w:lang w:val="pt-PT"/>
              </w:rPr>
              <w:t>bcc5f946-a5a7-4e16-bbd9-3016fd9b9c5d</w:t>
            </w:r>
          </w:p>
        </w:tc>
        <w:tc>
          <w:tcPr>
            <w:tcW w:w="4378" w:type="dxa"/>
            <w:shd w:val="clear" w:color="auto" w:fill="FFFFFF"/>
          </w:tcPr>
          <w:p w14:paraId="515C6957" w14:textId="77777777" w:rsidR="00456EFC" w:rsidRDefault="00456EFC" w:rsidP="00D4451C">
            <w:pPr>
              <w:rPr>
                <w:lang w:val="pt-PT"/>
              </w:rPr>
            </w:pPr>
            <w:proofErr w:type="gramStart"/>
            <w:r>
              <w:rPr>
                <w:lang w:val="pt-PT"/>
              </w:rPr>
              <w:t>e</w:t>
            </w:r>
            <w:proofErr w:type="gramEnd"/>
            <w:r>
              <w:rPr>
                <w:lang w:val="pt-PT"/>
              </w:rPr>
              <w:t xml:space="preserve"> assobia.</w:t>
            </w:r>
          </w:p>
        </w:tc>
        <w:tc>
          <w:tcPr>
            <w:tcW w:w="4834" w:type="dxa"/>
            <w:shd w:val="clear" w:color="auto" w:fill="FFFFFF"/>
          </w:tcPr>
          <w:p w14:paraId="6142122F" w14:textId="77777777" w:rsidR="00456EFC" w:rsidRDefault="00456EFC" w:rsidP="00D4451C">
            <w:r>
              <w:t>y silba al hablar</w:t>
            </w:r>
          </w:p>
        </w:tc>
      </w:tr>
      <w:tr w:rsidR="00456EFC" w14:paraId="5921381F" w14:textId="77777777" w:rsidTr="00456EFC">
        <w:tc>
          <w:tcPr>
            <w:tcW w:w="0" w:type="auto"/>
            <w:shd w:val="clear" w:color="auto" w:fill="FFFFFF"/>
          </w:tcPr>
          <w:p w14:paraId="79B91E2A" w14:textId="77777777" w:rsidR="00456EFC" w:rsidRDefault="00456EFC" w:rsidP="00D4451C">
            <w:pPr>
              <w:rPr>
                <w:lang w:val="pt-PT"/>
              </w:rPr>
            </w:pPr>
            <w:r>
              <w:rPr>
                <w:rStyle w:val="SegmentID"/>
                <w:lang w:val="pt-PT"/>
              </w:rPr>
              <w:t>52</w:t>
            </w:r>
            <w:r>
              <w:rPr>
                <w:rStyle w:val="TransUnitID"/>
                <w:lang w:val="pt-PT"/>
              </w:rPr>
              <w:t>bcc5f946-a5a7-4e16-bbd9-3016fd9b9c5d</w:t>
            </w:r>
          </w:p>
        </w:tc>
        <w:tc>
          <w:tcPr>
            <w:tcW w:w="4378" w:type="dxa"/>
            <w:shd w:val="clear" w:color="auto" w:fill="FFFFFF"/>
          </w:tcPr>
          <w:p w14:paraId="4DC73030" w14:textId="77777777" w:rsidR="00456EFC" w:rsidRDefault="00456EFC" w:rsidP="00D4451C">
            <w:pPr>
              <w:rPr>
                <w:lang w:val="pt-PT"/>
              </w:rPr>
            </w:pPr>
            <w:r>
              <w:rPr>
                <w:rStyle w:val="Tag"/>
                <w:lang w:val="pt-PT"/>
              </w:rPr>
              <w:t>&lt;</w:t>
            </w:r>
            <w:proofErr w:type="gramStart"/>
            <w:r>
              <w:rPr>
                <w:rStyle w:val="Tag"/>
                <w:lang w:val="pt-PT"/>
              </w:rPr>
              <w:t>pt155</w:t>
            </w:r>
            <w:proofErr w:type="gramEnd"/>
            <w:r>
              <w:rPr>
                <w:rStyle w:val="Tag"/>
                <w:lang w:val="pt-PT"/>
              </w:rPr>
              <w:t>&gt;&lt;pt156&gt;</w:t>
            </w:r>
            <w:r>
              <w:rPr>
                <w:lang w:val="pt-PT"/>
              </w:rPr>
              <w:t xml:space="preserve">( ÍNDIGO) </w:t>
            </w:r>
            <w:r>
              <w:rPr>
                <w:rStyle w:val="Tag"/>
                <w:lang w:val="pt-PT"/>
              </w:rPr>
              <w:t>&lt;/pt156&gt;&lt;/pt155&gt;</w:t>
            </w:r>
            <w:r>
              <w:br/>
            </w:r>
            <w:r>
              <w:rPr>
                <w:rStyle w:val="Tag"/>
                <w:lang w:val="pt-PT"/>
              </w:rPr>
              <w:t>&lt;</w:t>
            </w:r>
            <w:proofErr w:type="gramStart"/>
            <w:r>
              <w:rPr>
                <w:rStyle w:val="Tag"/>
                <w:lang w:val="pt-PT"/>
              </w:rPr>
              <w:t>pt158</w:t>
            </w:r>
            <w:proofErr w:type="gramEnd"/>
            <w:r>
              <w:rPr>
                <w:rStyle w:val="Tag"/>
                <w:lang w:val="pt-PT"/>
              </w:rPr>
              <w:t>&gt;&lt;pt159&gt;</w:t>
            </w:r>
            <w:r>
              <w:rPr>
                <w:lang w:val="pt-PT"/>
              </w:rPr>
              <w:t>A última cena de todas,</w:t>
            </w:r>
            <w:r>
              <w:rPr>
                <w:rStyle w:val="Tag"/>
                <w:lang w:val="pt-PT"/>
              </w:rPr>
              <w:t>&lt;/pt159&gt;&lt;/pt158&gt;</w:t>
            </w:r>
          </w:p>
        </w:tc>
        <w:tc>
          <w:tcPr>
            <w:tcW w:w="4834" w:type="dxa"/>
            <w:shd w:val="clear" w:color="auto" w:fill="FFFFFF"/>
          </w:tcPr>
          <w:p w14:paraId="6D906FE3" w14:textId="77777777" w:rsidR="00456EFC" w:rsidRDefault="00456EFC" w:rsidP="00D4451C">
            <w:r>
              <w:t>(ÍNDIGO) La escena final,</w:t>
            </w:r>
          </w:p>
        </w:tc>
      </w:tr>
      <w:tr w:rsidR="00456EFC" w:rsidRPr="00C63E93" w14:paraId="41C9205D" w14:textId="77777777" w:rsidTr="00456EFC">
        <w:tc>
          <w:tcPr>
            <w:tcW w:w="0" w:type="auto"/>
            <w:shd w:val="clear" w:color="auto" w:fill="FFFFFF"/>
          </w:tcPr>
          <w:p w14:paraId="6A72E363" w14:textId="77777777" w:rsidR="00456EFC" w:rsidRDefault="00456EFC" w:rsidP="00D4451C">
            <w:pPr>
              <w:rPr>
                <w:lang w:val="pt-PT"/>
              </w:rPr>
            </w:pPr>
            <w:r>
              <w:rPr>
                <w:rStyle w:val="SegmentID"/>
                <w:lang w:val="pt-PT"/>
              </w:rPr>
              <w:t>53</w:t>
            </w:r>
            <w:r>
              <w:rPr>
                <w:rStyle w:val="TransUnitID"/>
                <w:lang w:val="pt-PT"/>
              </w:rPr>
              <w:t>e74872a7-8efb-4f8a-ab4c-0c554a31d186</w:t>
            </w:r>
          </w:p>
        </w:tc>
        <w:tc>
          <w:tcPr>
            <w:tcW w:w="4378" w:type="dxa"/>
            <w:shd w:val="clear" w:color="auto" w:fill="FFFFFF"/>
          </w:tcPr>
          <w:p w14:paraId="548A3CE8" w14:textId="77777777" w:rsidR="00456EFC" w:rsidRDefault="00456EFC" w:rsidP="00D4451C">
            <w:pPr>
              <w:rPr>
                <w:lang w:val="pt-PT"/>
              </w:rPr>
            </w:pPr>
            <w:r>
              <w:rPr>
                <w:rStyle w:val="Tag"/>
                <w:lang w:val="pt-PT"/>
              </w:rPr>
              <w:t>&lt;</w:t>
            </w:r>
            <w:proofErr w:type="gramStart"/>
            <w:r>
              <w:rPr>
                <w:rStyle w:val="Tag"/>
                <w:lang w:val="pt-PT"/>
              </w:rPr>
              <w:t>pt160</w:t>
            </w:r>
            <w:proofErr w:type="gramEnd"/>
            <w:r>
              <w:rPr>
                <w:rStyle w:val="Tag"/>
                <w:lang w:val="pt-PT"/>
              </w:rPr>
              <w:t>&gt;&lt;pt161&gt;</w:t>
            </w:r>
            <w:r>
              <w:rPr>
                <w:lang w:val="pt-PT"/>
              </w:rPr>
              <w:t>a que finda esta estranha e significativa história,</w:t>
            </w:r>
            <w:r>
              <w:rPr>
                <w:rStyle w:val="Tag"/>
                <w:lang w:val="pt-PT"/>
              </w:rPr>
              <w:t>&lt;/pt161&gt;&lt;/pt160&gt;</w:t>
            </w:r>
            <w:r w:rsidRPr="00C63E93">
              <w:rPr>
                <w:lang w:val="pt-PT"/>
              </w:rPr>
              <w:br/>
            </w:r>
            <w:r>
              <w:rPr>
                <w:rStyle w:val="Tag"/>
                <w:lang w:val="pt-PT"/>
              </w:rPr>
              <w:t>&lt;</w:t>
            </w:r>
            <w:proofErr w:type="gramStart"/>
            <w:r>
              <w:rPr>
                <w:rStyle w:val="Tag"/>
                <w:lang w:val="pt-PT"/>
              </w:rPr>
              <w:t>pt163</w:t>
            </w:r>
            <w:proofErr w:type="gramEnd"/>
            <w:r>
              <w:rPr>
                <w:rStyle w:val="Tag"/>
                <w:lang w:val="pt-PT"/>
              </w:rPr>
              <w:t>&gt;&lt;pt164&gt;</w:t>
            </w:r>
            <w:r>
              <w:rPr>
                <w:lang w:val="pt-PT"/>
              </w:rPr>
              <w:t>é a segunda infância e o simples esquecimento,</w:t>
            </w:r>
            <w:r>
              <w:rPr>
                <w:rStyle w:val="Tag"/>
                <w:lang w:val="pt-PT"/>
              </w:rPr>
              <w:t>&lt;/pt164&gt;&lt;/pt163&gt;</w:t>
            </w:r>
          </w:p>
        </w:tc>
        <w:tc>
          <w:tcPr>
            <w:tcW w:w="4834" w:type="dxa"/>
            <w:shd w:val="clear" w:color="auto" w:fill="FFFFFF"/>
          </w:tcPr>
          <w:p w14:paraId="564F785B" w14:textId="77777777" w:rsidR="00456EFC" w:rsidRDefault="00456EFC" w:rsidP="00D4451C">
            <w:r>
              <w:t>que termina esta extraña y tan variada historia, es la segunda infancia y el mero olvido,</w:t>
            </w:r>
          </w:p>
        </w:tc>
      </w:tr>
      <w:tr w:rsidR="00456EFC" w:rsidRPr="00C63E93" w14:paraId="52C7A000" w14:textId="77777777" w:rsidTr="00456EFC">
        <w:tc>
          <w:tcPr>
            <w:tcW w:w="0" w:type="auto"/>
            <w:shd w:val="clear" w:color="auto" w:fill="FFFFFF"/>
          </w:tcPr>
          <w:p w14:paraId="5BEB5970" w14:textId="77777777" w:rsidR="00456EFC" w:rsidRDefault="00456EFC" w:rsidP="00D4451C">
            <w:pPr>
              <w:rPr>
                <w:lang w:val="pt-PT"/>
              </w:rPr>
            </w:pPr>
            <w:r>
              <w:rPr>
                <w:rStyle w:val="SegmentID"/>
                <w:lang w:val="pt-PT"/>
              </w:rPr>
              <w:t>54</w:t>
            </w:r>
            <w:r>
              <w:rPr>
                <w:rStyle w:val="TransUnitID"/>
                <w:lang w:val="pt-PT"/>
              </w:rPr>
              <w:t>31bfa10c-2241-4e06-bb5f-9d2bf575720b</w:t>
            </w:r>
          </w:p>
        </w:tc>
        <w:tc>
          <w:tcPr>
            <w:tcW w:w="4378" w:type="dxa"/>
            <w:shd w:val="clear" w:color="auto" w:fill="FFFFFF"/>
          </w:tcPr>
          <w:p w14:paraId="6ED30CBB" w14:textId="77777777" w:rsidR="00456EFC" w:rsidRDefault="00456EFC" w:rsidP="00D4451C">
            <w:pPr>
              <w:rPr>
                <w:lang w:val="pt-PT"/>
              </w:rPr>
            </w:pPr>
            <w:proofErr w:type="gramStart"/>
            <w:r>
              <w:rPr>
                <w:lang w:val="pt-PT"/>
              </w:rPr>
              <w:t>sem</w:t>
            </w:r>
            <w:proofErr w:type="gramEnd"/>
            <w:r>
              <w:rPr>
                <w:lang w:val="pt-PT"/>
              </w:rPr>
              <w:t xml:space="preserve"> dentes, sem visão, sem paladar, sem nada.</w:t>
            </w:r>
          </w:p>
        </w:tc>
        <w:tc>
          <w:tcPr>
            <w:tcW w:w="4834" w:type="dxa"/>
            <w:shd w:val="clear" w:color="auto" w:fill="FFFFFF"/>
          </w:tcPr>
          <w:p w14:paraId="319C431E" w14:textId="77777777" w:rsidR="00456EFC" w:rsidRDefault="00456EFC" w:rsidP="00D4451C">
            <w:proofErr w:type="gramStart"/>
            <w:r>
              <w:t>sin</w:t>
            </w:r>
            <w:proofErr w:type="gramEnd"/>
            <w:r>
              <w:t xml:space="preserve"> dientes, sin ojos, sin gusto, sin nada.</w:t>
            </w:r>
          </w:p>
        </w:tc>
      </w:tr>
      <w:tr w:rsidR="00456EFC" w14:paraId="2B3F2783" w14:textId="77777777" w:rsidTr="00456EFC">
        <w:tc>
          <w:tcPr>
            <w:tcW w:w="0" w:type="auto"/>
            <w:shd w:val="clear" w:color="auto" w:fill="F5DEB3"/>
          </w:tcPr>
          <w:p w14:paraId="4F52127D" w14:textId="77777777" w:rsidR="00456EFC" w:rsidRDefault="00456EFC" w:rsidP="00D4451C">
            <w:pPr>
              <w:rPr>
                <w:lang w:val="pt-PT"/>
              </w:rPr>
            </w:pPr>
            <w:r>
              <w:rPr>
                <w:rStyle w:val="SegmentID"/>
                <w:lang w:val="pt-PT"/>
              </w:rPr>
              <w:t>55</w:t>
            </w:r>
            <w:r>
              <w:rPr>
                <w:rStyle w:val="TransUnitID"/>
                <w:lang w:val="pt-PT"/>
              </w:rPr>
              <w:t>31bfa10c-2241-4e06-bb5f-9d2bf575720b</w:t>
            </w:r>
          </w:p>
        </w:tc>
        <w:tc>
          <w:tcPr>
            <w:tcW w:w="4378" w:type="dxa"/>
            <w:shd w:val="clear" w:color="auto" w:fill="F5DEB3"/>
          </w:tcPr>
          <w:p w14:paraId="1A9C343B" w14:textId="77777777" w:rsidR="00456EFC" w:rsidRDefault="00456EFC" w:rsidP="00D4451C">
            <w:pPr>
              <w:rPr>
                <w:lang w:val="pt-PT"/>
              </w:rPr>
            </w:pPr>
            <w:r>
              <w:rPr>
                <w:lang w:val="pt-PT"/>
              </w:rPr>
              <w:t>(VIOLETA)</w:t>
            </w:r>
          </w:p>
        </w:tc>
        <w:tc>
          <w:tcPr>
            <w:tcW w:w="4834" w:type="dxa"/>
            <w:shd w:val="clear" w:color="auto" w:fill="F5DEB3"/>
          </w:tcPr>
          <w:p w14:paraId="758C87B5" w14:textId="77777777" w:rsidR="00456EFC" w:rsidRDefault="00456EFC" w:rsidP="00D4451C">
            <w:r>
              <w:t>(VIOLETA)</w:t>
            </w:r>
          </w:p>
        </w:tc>
      </w:tr>
      <w:tr w:rsidR="00456EFC" w:rsidRPr="00C63E93" w14:paraId="7CB49105" w14:textId="77777777" w:rsidTr="00456EFC">
        <w:tc>
          <w:tcPr>
            <w:tcW w:w="0" w:type="auto"/>
            <w:shd w:val="clear" w:color="auto" w:fill="FFFFFF"/>
          </w:tcPr>
          <w:p w14:paraId="30DB90B3" w14:textId="77777777" w:rsidR="00456EFC" w:rsidRDefault="00456EFC" w:rsidP="00D4451C">
            <w:pPr>
              <w:rPr>
                <w:lang w:val="pt-PT"/>
              </w:rPr>
            </w:pPr>
            <w:r>
              <w:rPr>
                <w:rStyle w:val="SegmentID"/>
                <w:lang w:val="pt-PT"/>
              </w:rPr>
              <w:t>56</w:t>
            </w:r>
            <w:r>
              <w:rPr>
                <w:rStyle w:val="TransUnitID"/>
                <w:lang w:val="pt-PT"/>
              </w:rPr>
              <w:t>67c5c5aa-4b05-435f-ad53-a097667e9bcb</w:t>
            </w:r>
          </w:p>
        </w:tc>
        <w:tc>
          <w:tcPr>
            <w:tcW w:w="4378" w:type="dxa"/>
            <w:shd w:val="clear" w:color="auto" w:fill="FFFFFF"/>
          </w:tcPr>
          <w:p w14:paraId="724B0122" w14:textId="77777777" w:rsidR="00456EFC" w:rsidRDefault="00456EFC" w:rsidP="00D4451C">
            <w:pPr>
              <w:rPr>
                <w:lang w:val="pt-PT"/>
              </w:rPr>
            </w:pPr>
            <w:r>
              <w:rPr>
                <w:lang w:val="pt-PT"/>
              </w:rPr>
              <w:t>Veja como as duas últimas etapas são tristes!</w:t>
            </w:r>
          </w:p>
        </w:tc>
        <w:tc>
          <w:tcPr>
            <w:tcW w:w="4834" w:type="dxa"/>
            <w:shd w:val="clear" w:color="auto" w:fill="FFFFFF"/>
          </w:tcPr>
          <w:p w14:paraId="42777AF3" w14:textId="77777777" w:rsidR="00456EFC" w:rsidRDefault="00456EFC" w:rsidP="00D4451C">
            <w:r>
              <w:t>¡Note como las últimas dos etapas son tristes!</w:t>
            </w:r>
          </w:p>
        </w:tc>
      </w:tr>
      <w:tr w:rsidR="00456EFC" w:rsidRPr="00C63E93" w14:paraId="54BC8DE1" w14:textId="77777777" w:rsidTr="00456EFC">
        <w:tc>
          <w:tcPr>
            <w:tcW w:w="0" w:type="auto"/>
            <w:shd w:val="clear" w:color="auto" w:fill="FFFFFF"/>
          </w:tcPr>
          <w:p w14:paraId="362C575E" w14:textId="77777777" w:rsidR="00456EFC" w:rsidRDefault="00456EFC" w:rsidP="00D4451C">
            <w:pPr>
              <w:rPr>
                <w:lang w:val="pt-PT"/>
              </w:rPr>
            </w:pPr>
            <w:r>
              <w:rPr>
                <w:rStyle w:val="SegmentID"/>
                <w:lang w:val="pt-PT"/>
              </w:rPr>
              <w:lastRenderedPageBreak/>
              <w:t>57</w:t>
            </w:r>
            <w:r>
              <w:rPr>
                <w:rStyle w:val="TransUnitID"/>
                <w:lang w:val="pt-PT"/>
              </w:rPr>
              <w:t>67c5c5aa-4b05-435f-ad53-a097667e9bcb</w:t>
            </w:r>
          </w:p>
        </w:tc>
        <w:tc>
          <w:tcPr>
            <w:tcW w:w="4378" w:type="dxa"/>
            <w:shd w:val="clear" w:color="auto" w:fill="FFFFFF"/>
          </w:tcPr>
          <w:p w14:paraId="5E207003" w14:textId="77777777" w:rsidR="00456EFC" w:rsidRDefault="00456EFC" w:rsidP="00D4451C">
            <w:pPr>
              <w:rPr>
                <w:lang w:val="pt-PT"/>
              </w:rPr>
            </w:pPr>
            <w:r>
              <w:rPr>
                <w:lang w:val="pt-PT"/>
              </w:rPr>
              <w:t>E, realmente, sem entender e saber a importância dessas “faixas” diferentes, a pessoa simplesmente se sente rejeitada ou fora da zona de atividade da juventude.</w:t>
            </w:r>
          </w:p>
        </w:tc>
        <w:tc>
          <w:tcPr>
            <w:tcW w:w="4834" w:type="dxa"/>
            <w:shd w:val="clear" w:color="auto" w:fill="FFFFFF"/>
          </w:tcPr>
          <w:p w14:paraId="1D760C24" w14:textId="77777777" w:rsidR="00456EFC" w:rsidRDefault="00456EFC" w:rsidP="00D4451C">
            <w:r>
              <w:t xml:space="preserve">Y, realmente, sin entender ni saber la importancia de estas "franjas" diferentes, la persona simplemente se siente rechazada o fuera de la zona de actividad de la juventud. </w:t>
            </w:r>
          </w:p>
        </w:tc>
      </w:tr>
      <w:tr w:rsidR="00456EFC" w:rsidRPr="00C63E93" w14:paraId="0A30F35A" w14:textId="77777777" w:rsidTr="00456EFC">
        <w:tc>
          <w:tcPr>
            <w:tcW w:w="0" w:type="auto"/>
            <w:shd w:val="clear" w:color="auto" w:fill="FFFFFF"/>
          </w:tcPr>
          <w:p w14:paraId="609BD18B" w14:textId="77777777" w:rsidR="00456EFC" w:rsidRDefault="00456EFC" w:rsidP="00D4451C">
            <w:pPr>
              <w:rPr>
                <w:lang w:val="pt-PT"/>
              </w:rPr>
            </w:pPr>
            <w:r>
              <w:rPr>
                <w:rStyle w:val="SegmentID"/>
                <w:lang w:val="pt-PT"/>
              </w:rPr>
              <w:t>58</w:t>
            </w:r>
            <w:r>
              <w:rPr>
                <w:rStyle w:val="TransUnitID"/>
                <w:lang w:val="pt-PT"/>
              </w:rPr>
              <w:t>67c5c5aa-4b05-435f-ad53-a097667e9bcb</w:t>
            </w:r>
          </w:p>
        </w:tc>
        <w:tc>
          <w:tcPr>
            <w:tcW w:w="4378" w:type="dxa"/>
            <w:shd w:val="clear" w:color="auto" w:fill="FFFFFF"/>
          </w:tcPr>
          <w:p w14:paraId="54C2B569" w14:textId="77777777" w:rsidR="00456EFC" w:rsidRDefault="00456EFC" w:rsidP="00D4451C">
            <w:pPr>
              <w:rPr>
                <w:lang w:val="pt-PT"/>
              </w:rPr>
            </w:pPr>
            <w:r>
              <w:rPr>
                <w:lang w:val="pt-PT"/>
              </w:rPr>
              <w:t xml:space="preserve">Certos povos que entenderam isso como, por exemplo, os Chineses e os povos Americanos e Tibetanos, dentre outros, valorizavam muito os idosos por suas </w:t>
            </w:r>
            <w:proofErr w:type="spellStart"/>
            <w:r>
              <w:rPr>
                <w:lang w:val="pt-PT"/>
              </w:rPr>
              <w:t>percepções</w:t>
            </w:r>
            <w:proofErr w:type="spellEnd"/>
            <w:r>
              <w:rPr>
                <w:lang w:val="pt-PT"/>
              </w:rPr>
              <w:t>, sabedoria e presença.</w:t>
            </w:r>
          </w:p>
        </w:tc>
        <w:tc>
          <w:tcPr>
            <w:tcW w:w="4834" w:type="dxa"/>
            <w:shd w:val="clear" w:color="auto" w:fill="FFFFFF"/>
          </w:tcPr>
          <w:p w14:paraId="4CB656E8" w14:textId="77777777" w:rsidR="00456EFC" w:rsidRDefault="00456EFC" w:rsidP="00D4451C">
            <w:r>
              <w:t xml:space="preserve">Algunos pueblos comprendieron eso  como, por ejemplo, los </w:t>
            </w:r>
            <w:proofErr w:type="gramStart"/>
            <w:r>
              <w:t>Chinos</w:t>
            </w:r>
            <w:proofErr w:type="gramEnd"/>
            <w:r>
              <w:t xml:space="preserve"> y los pueblos Nativos de América del Norte, entre otros, que valorizaban a los enfermos por su perspicacia, sabiduría y presencia.</w:t>
            </w:r>
          </w:p>
        </w:tc>
      </w:tr>
      <w:tr w:rsidR="00456EFC" w:rsidRPr="00C63E93" w14:paraId="1CED4966" w14:textId="77777777" w:rsidTr="00456EFC">
        <w:tc>
          <w:tcPr>
            <w:tcW w:w="0" w:type="auto"/>
            <w:shd w:val="clear" w:color="auto" w:fill="FFFFFF"/>
          </w:tcPr>
          <w:p w14:paraId="12F47AD8" w14:textId="77777777" w:rsidR="00456EFC" w:rsidRDefault="00456EFC" w:rsidP="00D4451C">
            <w:pPr>
              <w:rPr>
                <w:lang w:val="pt-PT"/>
              </w:rPr>
            </w:pPr>
            <w:r>
              <w:rPr>
                <w:rStyle w:val="SegmentID"/>
                <w:lang w:val="pt-PT"/>
              </w:rPr>
              <w:t>59</w:t>
            </w:r>
            <w:r>
              <w:rPr>
                <w:rStyle w:val="TransUnitID"/>
                <w:lang w:val="pt-PT"/>
              </w:rPr>
              <w:t>67c5c5aa-4b05-435f-ad53-a097667e9bcb</w:t>
            </w:r>
          </w:p>
        </w:tc>
        <w:tc>
          <w:tcPr>
            <w:tcW w:w="4378" w:type="dxa"/>
            <w:shd w:val="clear" w:color="auto" w:fill="FFFFFF"/>
          </w:tcPr>
          <w:p w14:paraId="48197E52" w14:textId="77777777" w:rsidR="00456EFC" w:rsidRDefault="00456EFC" w:rsidP="00D4451C">
            <w:pPr>
              <w:rPr>
                <w:lang w:val="pt-PT"/>
              </w:rPr>
            </w:pPr>
            <w:r>
              <w:rPr>
                <w:lang w:val="pt-PT"/>
              </w:rPr>
              <w:t>Até hoje, em geral, queremos presidentes e líderes de certa idade, mais maduros, (a idade média de um Primeiro Ministro na Europa é de 55 anos, que é uma idade que corresponde à faixa índigo), se não, sabemos que a pessoa pode carecer de penetração de visão (índigo) e de firmeza mental (violeta).</w:t>
            </w:r>
          </w:p>
        </w:tc>
        <w:tc>
          <w:tcPr>
            <w:tcW w:w="4834" w:type="dxa"/>
            <w:shd w:val="clear" w:color="auto" w:fill="FFFFFF"/>
          </w:tcPr>
          <w:p w14:paraId="150FDF11" w14:textId="77777777" w:rsidR="00456EFC" w:rsidRDefault="00456EFC" w:rsidP="00D4451C">
            <w:r>
              <w:t>Hasta hoy, en general, preferimos presidentes y líderes de cierta edad, pero maduros (la edad media de un Primer Ministro europeo es de  años, que es una edad de la franja índigo), si no, sabemos que esa persona podría carecer de una visión profunda (índigo) y de firmeza mental (violeta).</w:t>
            </w:r>
          </w:p>
        </w:tc>
      </w:tr>
      <w:tr w:rsidR="00456EFC" w:rsidRPr="00C63E93" w14:paraId="58C4A165" w14:textId="77777777" w:rsidTr="00456EFC">
        <w:tc>
          <w:tcPr>
            <w:tcW w:w="0" w:type="auto"/>
            <w:shd w:val="clear" w:color="auto" w:fill="FFFFFF"/>
          </w:tcPr>
          <w:p w14:paraId="562586B3" w14:textId="77777777" w:rsidR="00456EFC" w:rsidRDefault="00456EFC" w:rsidP="00D4451C">
            <w:pPr>
              <w:rPr>
                <w:lang w:val="pt-PT"/>
              </w:rPr>
            </w:pPr>
            <w:r>
              <w:rPr>
                <w:rStyle w:val="SegmentID"/>
                <w:lang w:val="pt-PT"/>
              </w:rPr>
              <w:t>60</w:t>
            </w:r>
            <w:r>
              <w:rPr>
                <w:rStyle w:val="TransUnitID"/>
                <w:lang w:val="pt-PT"/>
              </w:rPr>
              <w:t>42fdf150-e523-4be4-b8c0-f085715fd837</w:t>
            </w:r>
          </w:p>
        </w:tc>
        <w:tc>
          <w:tcPr>
            <w:tcW w:w="4378" w:type="dxa"/>
            <w:shd w:val="clear" w:color="auto" w:fill="FFFFFF"/>
          </w:tcPr>
          <w:p w14:paraId="78AD6727" w14:textId="77777777" w:rsidR="00456EFC" w:rsidRDefault="00456EFC" w:rsidP="00D4451C">
            <w:pPr>
              <w:rPr>
                <w:lang w:val="pt-PT"/>
              </w:rPr>
            </w:pPr>
            <w:r>
              <w:rPr>
                <w:lang w:val="pt-PT"/>
              </w:rPr>
              <w:t xml:space="preserve">Veja esta outra curiosidade: o processo de “jurar” antigamente era chamado de </w:t>
            </w:r>
            <w:r>
              <w:rPr>
                <w:rStyle w:val="Tag"/>
                <w:lang w:val="pt-PT"/>
              </w:rPr>
              <w:t>&lt;</w:t>
            </w:r>
            <w:proofErr w:type="gramStart"/>
            <w:r>
              <w:rPr>
                <w:rStyle w:val="Tag"/>
                <w:lang w:val="pt-PT"/>
              </w:rPr>
              <w:t>pt169&gt;</w:t>
            </w:r>
            <w:proofErr w:type="spellStart"/>
            <w:r>
              <w:rPr>
                <w:lang w:val="pt-PT"/>
              </w:rPr>
              <w:t>sevening</w:t>
            </w:r>
            <w:proofErr w:type="spellEnd"/>
            <w:r>
              <w:rPr>
                <w:rStyle w:val="Tag"/>
                <w:lang w:val="pt-PT"/>
              </w:rPr>
              <w:t>&lt;</w:t>
            </w:r>
            <w:proofErr w:type="gramEnd"/>
            <w:r>
              <w:rPr>
                <w:rStyle w:val="Tag"/>
                <w:lang w:val="pt-PT"/>
              </w:rPr>
              <w:t>/pt169&gt;</w:t>
            </w:r>
            <w:r>
              <w:rPr>
                <w:lang w:val="pt-PT"/>
              </w:rPr>
              <w:t>, ou seja, “fazer sete”, pois era sabido que algo repetido 7 vezes pode passar através das 7 frequências.</w:t>
            </w:r>
          </w:p>
        </w:tc>
        <w:tc>
          <w:tcPr>
            <w:tcW w:w="4834" w:type="dxa"/>
            <w:shd w:val="clear" w:color="auto" w:fill="FFFFFF"/>
          </w:tcPr>
          <w:p w14:paraId="2F5B331D" w14:textId="77777777" w:rsidR="00456EFC" w:rsidRDefault="00456EFC" w:rsidP="00D4451C">
            <w:r>
              <w:t xml:space="preserve">Observe algo curioso: el proceso de "jurar" antiguamente era llamado   </w:t>
            </w:r>
            <w:r>
              <w:rPr>
                <w:rStyle w:val="Tag"/>
              </w:rPr>
              <w:t>&lt;Italic&gt;</w:t>
            </w:r>
            <w:r>
              <w:t>"</w:t>
            </w:r>
            <w:r>
              <w:rPr>
                <w:rStyle w:val="Tag"/>
              </w:rPr>
              <w:t>&lt;Italic&gt;</w:t>
            </w:r>
            <w:proofErr w:type="spellStart"/>
            <w:r>
              <w:t>sevening</w:t>
            </w:r>
            <w:proofErr w:type="spellEnd"/>
            <w:r>
              <w:rPr>
                <w:rStyle w:val="Tag"/>
              </w:rPr>
              <w:t>&lt;/Italic&gt;</w:t>
            </w:r>
            <w:r>
              <w:t>"</w:t>
            </w:r>
            <w:r>
              <w:rPr>
                <w:rStyle w:val="Tag"/>
              </w:rPr>
              <w:t>&lt;/Italic&gt;</w:t>
            </w:r>
            <w:r>
              <w:t xml:space="preserve">, es decir, "hacer sietes", ya que se sabía que algo que se repetía 7 veces, era algo capaz de pasar a través de las 7 frecuencias. </w:t>
            </w:r>
          </w:p>
        </w:tc>
      </w:tr>
      <w:tr w:rsidR="00456EFC" w:rsidRPr="00C63E93" w14:paraId="52780FFE" w14:textId="77777777" w:rsidTr="00456EFC">
        <w:tc>
          <w:tcPr>
            <w:tcW w:w="0" w:type="auto"/>
            <w:shd w:val="clear" w:color="auto" w:fill="FFFFFF"/>
          </w:tcPr>
          <w:p w14:paraId="0A7092EF" w14:textId="77777777" w:rsidR="00456EFC" w:rsidRDefault="00456EFC" w:rsidP="00D4451C">
            <w:pPr>
              <w:rPr>
                <w:lang w:val="pt-PT"/>
              </w:rPr>
            </w:pPr>
            <w:r>
              <w:rPr>
                <w:rStyle w:val="SegmentID"/>
                <w:lang w:val="pt-PT"/>
              </w:rPr>
              <w:t>61</w:t>
            </w:r>
            <w:r>
              <w:rPr>
                <w:rStyle w:val="TransUnitID"/>
                <w:lang w:val="pt-PT"/>
              </w:rPr>
              <w:t>42fdf150-e523-4be4-b8c0-f085715fd837</w:t>
            </w:r>
          </w:p>
        </w:tc>
        <w:tc>
          <w:tcPr>
            <w:tcW w:w="4378" w:type="dxa"/>
            <w:shd w:val="clear" w:color="auto" w:fill="FFFFFF"/>
          </w:tcPr>
          <w:p w14:paraId="1BC19C3D" w14:textId="77777777" w:rsidR="00456EFC" w:rsidRDefault="00456EFC" w:rsidP="00D4451C">
            <w:pPr>
              <w:rPr>
                <w:lang w:val="pt-PT"/>
              </w:rPr>
            </w:pPr>
            <w:r>
              <w:rPr>
                <w:lang w:val="pt-PT"/>
              </w:rPr>
              <w:t>Por isso, na Bíblia, o lugar sagrado de “</w:t>
            </w:r>
            <w:proofErr w:type="spellStart"/>
            <w:r>
              <w:rPr>
                <w:lang w:val="pt-PT"/>
              </w:rPr>
              <w:t>Beersheba</w:t>
            </w:r>
            <w:proofErr w:type="spellEnd"/>
            <w:r>
              <w:rPr>
                <w:lang w:val="pt-PT"/>
              </w:rPr>
              <w:t>” significa “o poço de sete” ou “juro”, ou seja, a palavra “sete” foi tratada como verbo...</w:t>
            </w:r>
          </w:p>
        </w:tc>
        <w:tc>
          <w:tcPr>
            <w:tcW w:w="4834" w:type="dxa"/>
            <w:shd w:val="clear" w:color="auto" w:fill="FFFFFF"/>
          </w:tcPr>
          <w:p w14:paraId="6D939996" w14:textId="77777777" w:rsidR="00456EFC" w:rsidRDefault="00456EFC" w:rsidP="00D4451C">
            <w:r>
              <w:t>Por eso, en la Biblia, el lugar sagrado "</w:t>
            </w:r>
            <w:proofErr w:type="spellStart"/>
            <w:r>
              <w:t>Beerseba</w:t>
            </w:r>
            <w:proofErr w:type="spellEnd"/>
            <w:r>
              <w:t>" viene a significar como "el lugar del pacto" (jurar) y "lugar de las siete". En este caso la palabra "siete" fue tratada como verbo...</w:t>
            </w:r>
          </w:p>
        </w:tc>
      </w:tr>
      <w:tr w:rsidR="00456EFC" w:rsidRPr="00C63E93" w14:paraId="5FB96AB2" w14:textId="77777777" w:rsidTr="00456EFC">
        <w:tc>
          <w:tcPr>
            <w:tcW w:w="0" w:type="auto"/>
            <w:shd w:val="clear" w:color="auto" w:fill="FFFFFF"/>
          </w:tcPr>
          <w:p w14:paraId="630A70E4" w14:textId="77777777" w:rsidR="00456EFC" w:rsidRDefault="00456EFC" w:rsidP="00D4451C">
            <w:pPr>
              <w:rPr>
                <w:lang w:val="pt-PT"/>
              </w:rPr>
            </w:pPr>
            <w:r>
              <w:rPr>
                <w:rStyle w:val="SegmentID"/>
                <w:lang w:val="pt-PT"/>
              </w:rPr>
              <w:lastRenderedPageBreak/>
              <w:t>62</w:t>
            </w:r>
            <w:r>
              <w:rPr>
                <w:rStyle w:val="TransUnitID"/>
                <w:lang w:val="pt-PT"/>
              </w:rPr>
              <w:t>5d5c8d56-cfd0-4ccb-8278-9d753220aa9c</w:t>
            </w:r>
          </w:p>
        </w:tc>
        <w:tc>
          <w:tcPr>
            <w:tcW w:w="4378" w:type="dxa"/>
            <w:shd w:val="clear" w:color="auto" w:fill="FFFFFF"/>
          </w:tcPr>
          <w:p w14:paraId="2299D111" w14:textId="77777777" w:rsidR="00456EFC" w:rsidRDefault="00456EFC" w:rsidP="00D4451C">
            <w:pPr>
              <w:rPr>
                <w:lang w:val="pt-PT"/>
              </w:rPr>
            </w:pPr>
            <w:r>
              <w:rPr>
                <w:lang w:val="pt-PT"/>
              </w:rPr>
              <w:t>Fato curioso também é que só depois de 7 anos residindo lá, muitos países consideram uma pessoa estrangeira como ‘naturalizada’.</w:t>
            </w:r>
          </w:p>
        </w:tc>
        <w:tc>
          <w:tcPr>
            <w:tcW w:w="4834" w:type="dxa"/>
            <w:shd w:val="clear" w:color="auto" w:fill="FFFFFF"/>
          </w:tcPr>
          <w:p w14:paraId="01F644C8" w14:textId="77777777" w:rsidR="00456EFC" w:rsidRDefault="00456EFC" w:rsidP="00D4451C">
            <w:r>
              <w:t>Otro hecho curioso es que luego de 7 años de residir en un país, generalmente, se considera que la persona puede ser "naturalizada".</w:t>
            </w:r>
          </w:p>
        </w:tc>
      </w:tr>
      <w:tr w:rsidR="00456EFC" w:rsidRPr="00C63E93" w14:paraId="06A113EC" w14:textId="77777777" w:rsidTr="00456EFC">
        <w:tc>
          <w:tcPr>
            <w:tcW w:w="0" w:type="auto"/>
            <w:shd w:val="clear" w:color="auto" w:fill="FFFFFF"/>
          </w:tcPr>
          <w:p w14:paraId="673F17CA" w14:textId="77777777" w:rsidR="00456EFC" w:rsidRDefault="00456EFC" w:rsidP="00D4451C">
            <w:pPr>
              <w:rPr>
                <w:lang w:val="pt-PT"/>
              </w:rPr>
            </w:pPr>
            <w:r>
              <w:rPr>
                <w:rStyle w:val="SegmentID"/>
                <w:lang w:val="pt-PT"/>
              </w:rPr>
              <w:t>63</w:t>
            </w:r>
            <w:r>
              <w:rPr>
                <w:rStyle w:val="TransUnitID"/>
                <w:lang w:val="pt-PT"/>
              </w:rPr>
              <w:t>5d5c8d56-cfd0-4ccb-8278-9d753220aa9c</w:t>
            </w:r>
          </w:p>
        </w:tc>
        <w:tc>
          <w:tcPr>
            <w:tcW w:w="4378" w:type="dxa"/>
            <w:shd w:val="clear" w:color="auto" w:fill="FFFFFF"/>
          </w:tcPr>
          <w:p w14:paraId="7A808B27" w14:textId="77777777" w:rsidR="00456EFC" w:rsidRDefault="00456EFC" w:rsidP="00D4451C">
            <w:pPr>
              <w:rPr>
                <w:lang w:val="pt-PT"/>
              </w:rPr>
            </w:pPr>
            <w:r>
              <w:rPr>
                <w:lang w:val="pt-PT"/>
              </w:rPr>
              <w:t>Depois de 7 anos todas as células de uma pessoa (a exceção daquelas do cérebro) já renasceram; então, depois de 7 anos uma pessoa é literalmente outra!</w:t>
            </w:r>
          </w:p>
        </w:tc>
        <w:tc>
          <w:tcPr>
            <w:tcW w:w="4834" w:type="dxa"/>
            <w:shd w:val="clear" w:color="auto" w:fill="FFFFFF"/>
          </w:tcPr>
          <w:p w14:paraId="30675127" w14:textId="77777777" w:rsidR="00456EFC" w:rsidRDefault="00456EFC" w:rsidP="00D4451C">
            <w:r>
              <w:t>Además, luego de 7 años todas las células de una persona (con la excepción de las cerebrales) se regeneraron (son nuevas células); es decir, ¡luego de 7 años una persona es literalmente otra!</w:t>
            </w:r>
          </w:p>
        </w:tc>
      </w:tr>
      <w:tr w:rsidR="00456EFC" w:rsidRPr="00C63E93" w14:paraId="199ECA98" w14:textId="77777777" w:rsidTr="00456EFC">
        <w:tc>
          <w:tcPr>
            <w:tcW w:w="0" w:type="auto"/>
            <w:shd w:val="clear" w:color="auto" w:fill="FFFFFF"/>
          </w:tcPr>
          <w:p w14:paraId="6C85F489" w14:textId="77777777" w:rsidR="00456EFC" w:rsidRDefault="00456EFC" w:rsidP="00D4451C">
            <w:pPr>
              <w:rPr>
                <w:lang w:val="pt-PT"/>
              </w:rPr>
            </w:pPr>
            <w:r>
              <w:rPr>
                <w:rStyle w:val="SegmentID"/>
                <w:lang w:val="pt-PT"/>
              </w:rPr>
              <w:t>64</w:t>
            </w:r>
            <w:r>
              <w:rPr>
                <w:rStyle w:val="TransUnitID"/>
                <w:lang w:val="pt-PT"/>
              </w:rPr>
              <w:t>5d5c8d56-cfd0-4ccb-8278-9d753220aa9c</w:t>
            </w:r>
          </w:p>
        </w:tc>
        <w:tc>
          <w:tcPr>
            <w:tcW w:w="4378" w:type="dxa"/>
            <w:shd w:val="clear" w:color="auto" w:fill="FFFFFF"/>
          </w:tcPr>
          <w:p w14:paraId="6A0327A0" w14:textId="77777777" w:rsidR="00456EFC" w:rsidRDefault="00456EFC" w:rsidP="00D4451C">
            <w:pPr>
              <w:rPr>
                <w:lang w:val="pt-PT"/>
              </w:rPr>
            </w:pPr>
            <w:r>
              <w:rPr>
                <w:lang w:val="pt-PT"/>
              </w:rPr>
              <w:t xml:space="preserve">Não surpreende, portanto, que se fale na “crise dos 7 anos” num </w:t>
            </w:r>
            <w:proofErr w:type="gramStart"/>
            <w:r>
              <w:rPr>
                <w:lang w:val="pt-PT"/>
              </w:rPr>
              <w:t>relacionamento</w:t>
            </w:r>
            <w:proofErr w:type="gramEnd"/>
            <w:r>
              <w:rPr>
                <w:lang w:val="pt-PT"/>
              </w:rPr>
              <w:t>, quando um vira para o outro e diz:</w:t>
            </w:r>
          </w:p>
        </w:tc>
        <w:tc>
          <w:tcPr>
            <w:tcW w:w="4834" w:type="dxa"/>
            <w:shd w:val="clear" w:color="auto" w:fill="FFFFFF"/>
          </w:tcPr>
          <w:p w14:paraId="161408B5" w14:textId="77777777" w:rsidR="00456EFC" w:rsidRDefault="00456EFC" w:rsidP="00D4451C">
            <w:r>
              <w:t>No es de sorprender, de esta forma, que se hable de la "crisis de los siete años" en una relación, cuando uno se voltea a decirle al otro:</w:t>
            </w:r>
          </w:p>
        </w:tc>
      </w:tr>
      <w:tr w:rsidR="00456EFC" w:rsidRPr="00C63E93" w14:paraId="43F21D40" w14:textId="77777777" w:rsidTr="00456EFC">
        <w:tc>
          <w:tcPr>
            <w:tcW w:w="0" w:type="auto"/>
            <w:shd w:val="clear" w:color="auto" w:fill="FFFFFF"/>
          </w:tcPr>
          <w:p w14:paraId="7BCEDD97" w14:textId="77777777" w:rsidR="00456EFC" w:rsidRDefault="00456EFC" w:rsidP="00D4451C">
            <w:pPr>
              <w:rPr>
                <w:lang w:val="pt-PT"/>
              </w:rPr>
            </w:pPr>
            <w:r>
              <w:rPr>
                <w:rStyle w:val="SegmentID"/>
                <w:lang w:val="pt-PT"/>
              </w:rPr>
              <w:t>65</w:t>
            </w:r>
            <w:r>
              <w:rPr>
                <w:rStyle w:val="TransUnitID"/>
                <w:lang w:val="pt-PT"/>
              </w:rPr>
              <w:t>5d5c8d56-cfd0-4ccb-8278-9d753220aa9c</w:t>
            </w:r>
          </w:p>
        </w:tc>
        <w:tc>
          <w:tcPr>
            <w:tcW w:w="4378" w:type="dxa"/>
            <w:shd w:val="clear" w:color="auto" w:fill="FFFFFF"/>
          </w:tcPr>
          <w:p w14:paraId="4A17E8C9" w14:textId="77777777" w:rsidR="00456EFC" w:rsidRDefault="00456EFC" w:rsidP="00D4451C">
            <w:pPr>
              <w:rPr>
                <w:lang w:val="pt-PT"/>
              </w:rPr>
            </w:pPr>
            <w:proofErr w:type="gramStart"/>
            <w:r>
              <w:rPr>
                <w:lang w:val="pt-PT"/>
              </w:rPr>
              <w:t>“</w:t>
            </w:r>
            <w:r>
              <w:rPr>
                <w:rStyle w:val="Tag"/>
                <w:lang w:val="pt-PT"/>
              </w:rPr>
              <w:t>&lt;pt171</w:t>
            </w:r>
            <w:proofErr w:type="gramEnd"/>
            <w:r>
              <w:rPr>
                <w:rStyle w:val="Tag"/>
                <w:lang w:val="pt-PT"/>
              </w:rPr>
              <w:t>&gt;</w:t>
            </w:r>
            <w:r>
              <w:rPr>
                <w:lang w:val="pt-PT"/>
              </w:rPr>
              <w:t>Você não é a mesma pessoa que conheci”</w:t>
            </w:r>
            <w:r>
              <w:rPr>
                <w:rStyle w:val="Tag"/>
                <w:lang w:val="pt-PT"/>
              </w:rPr>
              <w:t>&lt;/pt171&gt;</w:t>
            </w:r>
            <w:r>
              <w:rPr>
                <w:lang w:val="pt-PT"/>
              </w:rPr>
              <w:t xml:space="preserve">  - e isto, literalmente é verdade!</w:t>
            </w:r>
          </w:p>
        </w:tc>
        <w:tc>
          <w:tcPr>
            <w:tcW w:w="4834" w:type="dxa"/>
            <w:shd w:val="clear" w:color="auto" w:fill="FFFFFF"/>
          </w:tcPr>
          <w:p w14:paraId="124A3579" w14:textId="77777777" w:rsidR="00456EFC" w:rsidRDefault="00456EFC" w:rsidP="00D4451C">
            <w:r>
              <w:t>"No eres la misma persona que conocí alguna vez" –y esto, ¡literalmente es la verdad!</w:t>
            </w:r>
          </w:p>
        </w:tc>
      </w:tr>
      <w:tr w:rsidR="00456EFC" w:rsidRPr="00C63E93" w14:paraId="488BD6E6" w14:textId="77777777" w:rsidTr="00456EFC">
        <w:tc>
          <w:tcPr>
            <w:tcW w:w="0" w:type="auto"/>
            <w:shd w:val="clear" w:color="auto" w:fill="FFFFFF"/>
          </w:tcPr>
          <w:p w14:paraId="3A59063A" w14:textId="77777777" w:rsidR="00456EFC" w:rsidRDefault="00456EFC" w:rsidP="00D4451C">
            <w:pPr>
              <w:rPr>
                <w:lang w:val="pt-PT"/>
              </w:rPr>
            </w:pPr>
            <w:r>
              <w:rPr>
                <w:rStyle w:val="SegmentID"/>
                <w:lang w:val="pt-PT"/>
              </w:rPr>
              <w:t>66</w:t>
            </w:r>
            <w:r>
              <w:rPr>
                <w:rStyle w:val="TransUnitID"/>
                <w:lang w:val="pt-PT"/>
              </w:rPr>
              <w:t>041d59d6-4af3-4221-abe0-32898545ef4f</w:t>
            </w:r>
          </w:p>
        </w:tc>
        <w:tc>
          <w:tcPr>
            <w:tcW w:w="4378" w:type="dxa"/>
            <w:shd w:val="clear" w:color="auto" w:fill="FFFFFF"/>
          </w:tcPr>
          <w:p w14:paraId="0450C115" w14:textId="77777777" w:rsidR="00456EFC" w:rsidRDefault="00456EFC" w:rsidP="00D4451C">
            <w:pPr>
              <w:rPr>
                <w:lang w:val="pt-PT"/>
              </w:rPr>
            </w:pPr>
            <w:r>
              <w:rPr>
                <w:lang w:val="pt-PT"/>
              </w:rPr>
              <w:t>Agora, você sabia que grandes verdades foram passadas através dos Contos de Fadas?!</w:t>
            </w:r>
          </w:p>
        </w:tc>
        <w:tc>
          <w:tcPr>
            <w:tcW w:w="4834" w:type="dxa"/>
            <w:shd w:val="clear" w:color="auto" w:fill="FFFFFF"/>
          </w:tcPr>
          <w:p w14:paraId="290BE639" w14:textId="77777777" w:rsidR="00456EFC" w:rsidRDefault="00456EFC" w:rsidP="00D4451C">
            <w:r>
              <w:t>Por cierto, ¡¿sabía que grandes verdades han pasado a través de los Cuentos de Hadas?!</w:t>
            </w:r>
          </w:p>
        </w:tc>
      </w:tr>
      <w:tr w:rsidR="00456EFC" w:rsidRPr="00C63E93" w14:paraId="52D537D6" w14:textId="77777777" w:rsidTr="00456EFC">
        <w:tc>
          <w:tcPr>
            <w:tcW w:w="0" w:type="auto"/>
            <w:shd w:val="clear" w:color="auto" w:fill="FFFFFF"/>
          </w:tcPr>
          <w:p w14:paraId="37C00641" w14:textId="77777777" w:rsidR="00456EFC" w:rsidRDefault="00456EFC" w:rsidP="00D4451C">
            <w:pPr>
              <w:rPr>
                <w:lang w:val="pt-PT"/>
              </w:rPr>
            </w:pPr>
            <w:r>
              <w:rPr>
                <w:rStyle w:val="SegmentID"/>
                <w:lang w:val="pt-PT"/>
              </w:rPr>
              <w:t>67</w:t>
            </w:r>
            <w:r>
              <w:rPr>
                <w:rStyle w:val="TransUnitID"/>
                <w:lang w:val="pt-PT"/>
              </w:rPr>
              <w:t>041d59d6-4af3-4221-abe0-32898545ef4f</w:t>
            </w:r>
          </w:p>
        </w:tc>
        <w:tc>
          <w:tcPr>
            <w:tcW w:w="4378" w:type="dxa"/>
            <w:shd w:val="clear" w:color="auto" w:fill="FFFFFF"/>
          </w:tcPr>
          <w:p w14:paraId="5CBCB724" w14:textId="77777777" w:rsidR="00456EFC" w:rsidRDefault="00456EFC" w:rsidP="00D4451C">
            <w:pPr>
              <w:rPr>
                <w:lang w:val="pt-PT"/>
              </w:rPr>
            </w:pPr>
            <w:r>
              <w:rPr>
                <w:lang w:val="pt-PT"/>
              </w:rPr>
              <w:t>Um dia estudaremos alguns deles um pouco mais, mas segue aqui um exemplo:</w:t>
            </w:r>
          </w:p>
        </w:tc>
        <w:tc>
          <w:tcPr>
            <w:tcW w:w="4834" w:type="dxa"/>
            <w:shd w:val="clear" w:color="auto" w:fill="FFFFFF"/>
          </w:tcPr>
          <w:p w14:paraId="4ECABD83" w14:textId="77777777" w:rsidR="00456EFC" w:rsidRDefault="00456EFC" w:rsidP="00D4451C">
            <w:r>
              <w:t>Un día estudiaremos algunos de ellos con mayor detalle. Sin embargo, sólo para dar un ejemplo:</w:t>
            </w:r>
          </w:p>
        </w:tc>
      </w:tr>
      <w:tr w:rsidR="00456EFC" w:rsidRPr="00C63E93" w14:paraId="4B793312" w14:textId="77777777" w:rsidTr="00456EFC">
        <w:tc>
          <w:tcPr>
            <w:tcW w:w="0" w:type="auto"/>
            <w:shd w:val="clear" w:color="auto" w:fill="FFFFFF"/>
          </w:tcPr>
          <w:p w14:paraId="58CBE023" w14:textId="77777777" w:rsidR="00456EFC" w:rsidRDefault="00456EFC" w:rsidP="00D4451C">
            <w:pPr>
              <w:rPr>
                <w:lang w:val="pt-PT"/>
              </w:rPr>
            </w:pPr>
            <w:r>
              <w:rPr>
                <w:rStyle w:val="SegmentID"/>
                <w:lang w:val="pt-PT"/>
              </w:rPr>
              <w:t>68</w:t>
            </w:r>
            <w:r>
              <w:rPr>
                <w:rStyle w:val="TransUnitID"/>
                <w:lang w:val="pt-PT"/>
              </w:rPr>
              <w:t>041d59d6-4af3-4221-abe0-32898545ef4f</w:t>
            </w:r>
          </w:p>
        </w:tc>
        <w:tc>
          <w:tcPr>
            <w:tcW w:w="4378" w:type="dxa"/>
            <w:shd w:val="clear" w:color="auto" w:fill="FFFFFF"/>
          </w:tcPr>
          <w:p w14:paraId="20627EED" w14:textId="77777777" w:rsidR="00456EFC" w:rsidRDefault="00456EFC" w:rsidP="00D4451C">
            <w:pPr>
              <w:rPr>
                <w:lang w:val="pt-PT"/>
              </w:rPr>
            </w:pPr>
            <w:r>
              <w:rPr>
                <w:lang w:val="pt-PT"/>
              </w:rPr>
              <w:t>A história de Branca de Neve e os Sete Anões, na verdade, se refere ao fato de que a cor branca se divide nas 7 cores do arco-íris (cada uma menor do que a original) e os 7 anões tiveram características muito diferentes devido a essas 7 frequências distintas...</w:t>
            </w:r>
          </w:p>
        </w:tc>
        <w:tc>
          <w:tcPr>
            <w:tcW w:w="4834" w:type="dxa"/>
            <w:shd w:val="clear" w:color="auto" w:fill="FFFFFF"/>
          </w:tcPr>
          <w:p w14:paraId="7DAC0643" w14:textId="77777777" w:rsidR="00456EFC" w:rsidRDefault="00456EFC" w:rsidP="00D4451C">
            <w:r>
              <w:t xml:space="preserve">La historia de Blanca Nieves y los Siete Enanitos, en realidad, se refiere al hecho de que el color blanco se divide en los 7 colores del </w:t>
            </w:r>
            <w:proofErr w:type="spellStart"/>
            <w:r>
              <w:t>arcoiris</w:t>
            </w:r>
            <w:proofErr w:type="spellEnd"/>
            <w:r>
              <w:t xml:space="preserve"> (cada uno más pequeño que el original) y los 7 enanitos poseían características bastante distintivas debido precisamente a esas 7 diferentes frecuencias.</w:t>
            </w:r>
          </w:p>
        </w:tc>
      </w:tr>
      <w:tr w:rsidR="00456EFC" w:rsidRPr="00C63E93" w14:paraId="05A69BA7" w14:textId="77777777" w:rsidTr="00456EFC">
        <w:tc>
          <w:tcPr>
            <w:tcW w:w="0" w:type="auto"/>
            <w:shd w:val="clear" w:color="auto" w:fill="FFFFFF"/>
          </w:tcPr>
          <w:p w14:paraId="03A927C3" w14:textId="77777777" w:rsidR="00456EFC" w:rsidRDefault="00456EFC" w:rsidP="00D4451C">
            <w:pPr>
              <w:rPr>
                <w:lang w:val="pt-PT"/>
              </w:rPr>
            </w:pPr>
            <w:r>
              <w:rPr>
                <w:rStyle w:val="SegmentID"/>
                <w:lang w:val="pt-PT"/>
              </w:rPr>
              <w:lastRenderedPageBreak/>
              <w:t>69</w:t>
            </w:r>
            <w:r>
              <w:rPr>
                <w:rStyle w:val="TransUnitID"/>
                <w:lang w:val="pt-PT"/>
              </w:rPr>
              <w:t>246f4ba5-a7aa-4f5a-a260-d8425be8e9a7</w:t>
            </w:r>
          </w:p>
        </w:tc>
        <w:tc>
          <w:tcPr>
            <w:tcW w:w="4378" w:type="dxa"/>
            <w:shd w:val="clear" w:color="auto" w:fill="FFFFFF"/>
          </w:tcPr>
          <w:p w14:paraId="0B671EBD" w14:textId="77777777" w:rsidR="00456EFC" w:rsidRDefault="00456EFC" w:rsidP="00D4451C">
            <w:pPr>
              <w:rPr>
                <w:lang w:val="pt-PT"/>
              </w:rPr>
            </w:pPr>
            <w:r>
              <w:rPr>
                <w:lang w:val="pt-PT"/>
              </w:rPr>
              <w:t>Essa história, aliás, é sobre o nosso planeta.</w:t>
            </w:r>
          </w:p>
        </w:tc>
        <w:tc>
          <w:tcPr>
            <w:tcW w:w="4834" w:type="dxa"/>
            <w:shd w:val="clear" w:color="auto" w:fill="FFFFFF"/>
          </w:tcPr>
          <w:p w14:paraId="0E12E34C" w14:textId="77777777" w:rsidR="00456EFC" w:rsidRDefault="00456EFC" w:rsidP="00D4451C">
            <w:r>
              <w:t>Esa historia es, además, la de nuestro planeta.</w:t>
            </w:r>
          </w:p>
        </w:tc>
      </w:tr>
      <w:tr w:rsidR="00456EFC" w:rsidRPr="00C63E93" w14:paraId="4DF16E72" w14:textId="77777777" w:rsidTr="00456EFC">
        <w:tc>
          <w:tcPr>
            <w:tcW w:w="0" w:type="auto"/>
            <w:shd w:val="clear" w:color="auto" w:fill="FFFFFF"/>
          </w:tcPr>
          <w:p w14:paraId="63ADFC41" w14:textId="77777777" w:rsidR="00456EFC" w:rsidRDefault="00456EFC" w:rsidP="00D4451C">
            <w:pPr>
              <w:rPr>
                <w:lang w:val="pt-PT"/>
              </w:rPr>
            </w:pPr>
            <w:r>
              <w:rPr>
                <w:rStyle w:val="SegmentID"/>
                <w:lang w:val="pt-PT"/>
              </w:rPr>
              <w:t>70</w:t>
            </w:r>
            <w:r>
              <w:rPr>
                <w:rStyle w:val="TransUnitID"/>
                <w:lang w:val="pt-PT"/>
              </w:rPr>
              <w:t>246f4ba5-a7aa-4f5a-a260-d8425be8e9a7</w:t>
            </w:r>
          </w:p>
        </w:tc>
        <w:tc>
          <w:tcPr>
            <w:tcW w:w="4378" w:type="dxa"/>
            <w:shd w:val="clear" w:color="auto" w:fill="FFFFFF"/>
          </w:tcPr>
          <w:p w14:paraId="24B3385C" w14:textId="77777777" w:rsidR="00456EFC" w:rsidRDefault="00456EFC" w:rsidP="00D4451C">
            <w:pPr>
              <w:rPr>
                <w:lang w:val="pt-PT"/>
              </w:rPr>
            </w:pPr>
            <w:r>
              <w:rPr>
                <w:lang w:val="pt-PT"/>
              </w:rPr>
              <w:t>Antes, a Terra, era pura e bela, mas ficou envenenada (a maçã envenenada), passando por uma fase “adormecida” (o ser humano esquecendo-se e separando-se das grandes verdades), necessitando do “beijo de prata” para despertá-la...</w:t>
            </w:r>
          </w:p>
        </w:tc>
        <w:tc>
          <w:tcPr>
            <w:tcW w:w="4834" w:type="dxa"/>
            <w:shd w:val="clear" w:color="auto" w:fill="FFFFFF"/>
          </w:tcPr>
          <w:p w14:paraId="0A85E6BC" w14:textId="77777777" w:rsidR="00456EFC" w:rsidRDefault="00456EFC" w:rsidP="00D4451C">
            <w:r>
              <w:t>Antes, la Tierra era pura y bella, pero terminó por ser envenenada (como la manzana del cuento), pasando a una fase "durmiente" (el ser humano olvidándose y separándose de las grandes verdades), con la necesidad de un "beso de plata"   para despertarla...</w:t>
            </w:r>
          </w:p>
        </w:tc>
      </w:tr>
      <w:tr w:rsidR="00456EFC" w:rsidRPr="00C63E93" w14:paraId="4D0129BE" w14:textId="77777777" w:rsidTr="00456EFC">
        <w:tc>
          <w:tcPr>
            <w:tcW w:w="0" w:type="auto"/>
            <w:shd w:val="clear" w:color="auto" w:fill="FFFFFF"/>
          </w:tcPr>
          <w:p w14:paraId="4226F570" w14:textId="77777777" w:rsidR="00456EFC" w:rsidRDefault="00456EFC" w:rsidP="00D4451C">
            <w:pPr>
              <w:rPr>
                <w:lang w:val="pt-PT"/>
              </w:rPr>
            </w:pPr>
            <w:r>
              <w:rPr>
                <w:rStyle w:val="SegmentID"/>
                <w:lang w:val="pt-PT"/>
              </w:rPr>
              <w:t>71</w:t>
            </w:r>
            <w:r>
              <w:rPr>
                <w:rStyle w:val="TransUnitID"/>
                <w:lang w:val="pt-PT"/>
              </w:rPr>
              <w:t>246f4ba5-a7aa-4f5a-a260-d8425be8e9a7</w:t>
            </w:r>
          </w:p>
        </w:tc>
        <w:tc>
          <w:tcPr>
            <w:tcW w:w="4378" w:type="dxa"/>
            <w:shd w:val="clear" w:color="auto" w:fill="FFFFFF"/>
          </w:tcPr>
          <w:p w14:paraId="6BA2A459" w14:textId="77777777" w:rsidR="00456EFC" w:rsidRDefault="00456EFC" w:rsidP="00D4451C">
            <w:pPr>
              <w:rPr>
                <w:lang w:val="pt-PT"/>
              </w:rPr>
            </w:pPr>
            <w:r>
              <w:rPr>
                <w:lang w:val="pt-PT"/>
              </w:rPr>
              <w:t>Mas isto já é outra conversa...!</w:t>
            </w:r>
          </w:p>
        </w:tc>
        <w:tc>
          <w:tcPr>
            <w:tcW w:w="4834" w:type="dxa"/>
            <w:shd w:val="clear" w:color="auto" w:fill="FFFFFF"/>
          </w:tcPr>
          <w:p w14:paraId="5987E24A" w14:textId="77777777" w:rsidR="00456EFC" w:rsidRDefault="00456EFC" w:rsidP="00D4451C">
            <w:r>
              <w:t>¡Pero esto es otra historia...!</w:t>
            </w:r>
          </w:p>
        </w:tc>
      </w:tr>
      <w:tr w:rsidR="00456EFC" w14:paraId="2D3AC980" w14:textId="77777777" w:rsidTr="00456EFC">
        <w:tc>
          <w:tcPr>
            <w:tcW w:w="0" w:type="auto"/>
            <w:shd w:val="clear" w:color="auto" w:fill="FFFFFF"/>
          </w:tcPr>
          <w:p w14:paraId="40AB3757" w14:textId="77777777" w:rsidR="00456EFC" w:rsidRDefault="00456EFC" w:rsidP="00D4451C">
            <w:pPr>
              <w:rPr>
                <w:lang w:val="pt-PT"/>
              </w:rPr>
            </w:pPr>
            <w:r>
              <w:rPr>
                <w:rStyle w:val="SegmentID"/>
                <w:lang w:val="pt-PT"/>
              </w:rPr>
              <w:t>72</w:t>
            </w:r>
            <w:r>
              <w:rPr>
                <w:rStyle w:val="TransUnitID"/>
                <w:lang w:val="pt-PT"/>
              </w:rPr>
              <w:t>5b89532b-74b8-42c9-bfc4-fa62679763b8</w:t>
            </w:r>
          </w:p>
        </w:tc>
        <w:tc>
          <w:tcPr>
            <w:tcW w:w="4378" w:type="dxa"/>
            <w:shd w:val="clear" w:color="auto" w:fill="FFFFFF"/>
          </w:tcPr>
          <w:p w14:paraId="0376CBDE" w14:textId="77777777" w:rsidR="00456EFC" w:rsidRDefault="00456EFC" w:rsidP="00D4451C">
            <w:pPr>
              <w:rPr>
                <w:lang w:val="pt-PT"/>
              </w:rPr>
            </w:pPr>
            <w:r>
              <w:rPr>
                <w:rStyle w:val="Tag"/>
                <w:lang w:val="pt-PT"/>
              </w:rPr>
              <w:t>&lt;</w:t>
            </w:r>
            <w:proofErr w:type="gramStart"/>
            <w:r>
              <w:rPr>
                <w:rStyle w:val="Tag"/>
                <w:lang w:val="pt-PT"/>
              </w:rPr>
              <w:t>pt176</w:t>
            </w:r>
            <w:proofErr w:type="gramEnd"/>
            <w:r>
              <w:rPr>
                <w:rStyle w:val="Tag"/>
                <w:lang w:val="pt-PT"/>
              </w:rPr>
              <w:t>&gt;</w:t>
            </w:r>
            <w:r>
              <w:rPr>
                <w:lang w:val="pt-PT"/>
              </w:rPr>
              <w:t>(Zangado</w:t>
            </w:r>
            <w:r>
              <w:rPr>
                <w:rStyle w:val="Tag"/>
                <w:lang w:val="pt-PT"/>
              </w:rPr>
              <w:t>&lt;/pt176&gt;&lt;pt177&gt;</w:t>
            </w:r>
            <w:r>
              <w:rPr>
                <w:lang w:val="pt-PT"/>
              </w:rPr>
              <w:t>: vermelho</w:t>
            </w:r>
            <w:r>
              <w:rPr>
                <w:rStyle w:val="Tag"/>
                <w:lang w:val="pt-PT"/>
              </w:rPr>
              <w:t>&lt;/pt177&gt;&lt;pt178&gt;</w:t>
            </w:r>
            <w:r>
              <w:rPr>
                <w:lang w:val="pt-PT"/>
              </w:rPr>
              <w:t>; Atchim:</w:t>
            </w:r>
            <w:r>
              <w:rPr>
                <w:rStyle w:val="Tag"/>
                <w:lang w:val="pt-PT"/>
              </w:rPr>
              <w:t>&lt;/pt178&gt;</w:t>
            </w:r>
          </w:p>
        </w:tc>
        <w:tc>
          <w:tcPr>
            <w:tcW w:w="4834" w:type="dxa"/>
            <w:shd w:val="clear" w:color="auto" w:fill="FFFFFF"/>
          </w:tcPr>
          <w:p w14:paraId="7F77AD28" w14:textId="77777777" w:rsidR="00456EFC" w:rsidRDefault="00456EFC" w:rsidP="00D4451C">
            <w:r>
              <w:t>(Gruñón: rojo; Estornudo:</w:t>
            </w:r>
          </w:p>
        </w:tc>
      </w:tr>
      <w:tr w:rsidR="00456EFC" w14:paraId="47978B47" w14:textId="77777777" w:rsidTr="00456EFC">
        <w:tc>
          <w:tcPr>
            <w:tcW w:w="0" w:type="auto"/>
            <w:shd w:val="clear" w:color="auto" w:fill="FFFFFF"/>
          </w:tcPr>
          <w:p w14:paraId="4350F19E" w14:textId="77777777" w:rsidR="00456EFC" w:rsidRDefault="00456EFC" w:rsidP="00D4451C">
            <w:pPr>
              <w:rPr>
                <w:lang w:val="pt-PT"/>
              </w:rPr>
            </w:pPr>
            <w:r>
              <w:rPr>
                <w:rStyle w:val="SegmentID"/>
                <w:lang w:val="pt-PT"/>
              </w:rPr>
              <w:t>73</w:t>
            </w:r>
            <w:r>
              <w:rPr>
                <w:rStyle w:val="TransUnitID"/>
                <w:lang w:val="pt-PT"/>
              </w:rPr>
              <w:t>5b89532b-74b8-42c9-bfc4-fa62679763b8</w:t>
            </w:r>
          </w:p>
        </w:tc>
        <w:tc>
          <w:tcPr>
            <w:tcW w:w="4378" w:type="dxa"/>
            <w:shd w:val="clear" w:color="auto" w:fill="FFFFFF"/>
          </w:tcPr>
          <w:p w14:paraId="13520422" w14:textId="77777777" w:rsidR="00456EFC" w:rsidRDefault="00456EFC" w:rsidP="00D4451C">
            <w:pPr>
              <w:rPr>
                <w:lang w:val="pt-PT"/>
              </w:rPr>
            </w:pPr>
            <w:r>
              <w:rPr>
                <w:rStyle w:val="Tag"/>
                <w:lang w:val="pt-PT"/>
              </w:rPr>
              <w:t>&lt;</w:t>
            </w:r>
            <w:proofErr w:type="gramStart"/>
            <w:r>
              <w:rPr>
                <w:rStyle w:val="Tag"/>
                <w:lang w:val="pt-PT"/>
              </w:rPr>
              <w:t>pt179</w:t>
            </w:r>
            <w:proofErr w:type="gramEnd"/>
            <w:r>
              <w:rPr>
                <w:rStyle w:val="Tag"/>
                <w:lang w:val="pt-PT"/>
              </w:rPr>
              <w:t>&gt;</w:t>
            </w:r>
            <w:r>
              <w:rPr>
                <w:lang w:val="pt-PT"/>
              </w:rPr>
              <w:t>laranja</w:t>
            </w:r>
            <w:r>
              <w:rPr>
                <w:rStyle w:val="Tag"/>
                <w:lang w:val="pt-PT"/>
              </w:rPr>
              <w:t>&lt;/pt179&gt;&lt;pt180&gt;</w:t>
            </w:r>
            <w:r>
              <w:rPr>
                <w:lang w:val="pt-PT"/>
              </w:rPr>
              <w:t xml:space="preserve">; </w:t>
            </w:r>
            <w:proofErr w:type="gramStart"/>
            <w:r>
              <w:rPr>
                <w:lang w:val="pt-PT"/>
              </w:rPr>
              <w:t>Soneca</w:t>
            </w:r>
            <w:r>
              <w:rPr>
                <w:rStyle w:val="Tag"/>
                <w:lang w:val="pt-PT"/>
              </w:rPr>
              <w:t>&lt;</w:t>
            </w:r>
            <w:proofErr w:type="gramEnd"/>
            <w:r>
              <w:rPr>
                <w:rStyle w:val="Tag"/>
                <w:lang w:val="pt-PT"/>
              </w:rPr>
              <w:t>/pt180&gt;&lt;pt181&gt;</w:t>
            </w:r>
            <w:r>
              <w:rPr>
                <w:lang w:val="pt-PT"/>
              </w:rPr>
              <w:t xml:space="preserve">: </w:t>
            </w:r>
            <w:proofErr w:type="gramStart"/>
            <w:r>
              <w:rPr>
                <w:lang w:val="pt-PT"/>
              </w:rPr>
              <w:t>azul</w:t>
            </w:r>
            <w:r>
              <w:rPr>
                <w:rStyle w:val="Tag"/>
                <w:lang w:val="pt-PT"/>
              </w:rPr>
              <w:t>&lt;</w:t>
            </w:r>
            <w:proofErr w:type="gramEnd"/>
            <w:r>
              <w:rPr>
                <w:rStyle w:val="Tag"/>
                <w:lang w:val="pt-PT"/>
              </w:rPr>
              <w:t>/pt181&gt;&lt;pt182&gt;</w:t>
            </w:r>
            <w:r>
              <w:rPr>
                <w:lang w:val="pt-PT"/>
              </w:rPr>
              <w:t>; Dengoso</w:t>
            </w:r>
            <w:proofErr w:type="gramStart"/>
            <w:r>
              <w:rPr>
                <w:lang w:val="pt-PT"/>
              </w:rPr>
              <w:t>:</w:t>
            </w:r>
            <w:r>
              <w:rPr>
                <w:rStyle w:val="Tag"/>
                <w:lang w:val="pt-PT"/>
              </w:rPr>
              <w:t>&lt;</w:t>
            </w:r>
            <w:proofErr w:type="gramEnd"/>
            <w:r>
              <w:rPr>
                <w:rStyle w:val="Tag"/>
                <w:lang w:val="pt-PT"/>
              </w:rPr>
              <w:t>/pt182&gt;</w:t>
            </w:r>
          </w:p>
        </w:tc>
        <w:tc>
          <w:tcPr>
            <w:tcW w:w="4834" w:type="dxa"/>
            <w:shd w:val="clear" w:color="auto" w:fill="FFFFFF"/>
          </w:tcPr>
          <w:p w14:paraId="4C7535A3" w14:textId="77777777" w:rsidR="00456EFC" w:rsidRDefault="00456EFC" w:rsidP="00D4451C">
            <w:r>
              <w:t>naranja; Dormilón: azul; Tímido:</w:t>
            </w:r>
          </w:p>
        </w:tc>
      </w:tr>
      <w:tr w:rsidR="00456EFC" w14:paraId="008C3100" w14:textId="77777777" w:rsidTr="00456EFC">
        <w:tc>
          <w:tcPr>
            <w:tcW w:w="0" w:type="auto"/>
            <w:shd w:val="clear" w:color="auto" w:fill="FFFFFF"/>
          </w:tcPr>
          <w:p w14:paraId="1BC6ED33" w14:textId="77777777" w:rsidR="00456EFC" w:rsidRDefault="00456EFC" w:rsidP="00D4451C">
            <w:pPr>
              <w:rPr>
                <w:lang w:val="pt-PT"/>
              </w:rPr>
            </w:pPr>
            <w:r>
              <w:rPr>
                <w:rStyle w:val="SegmentID"/>
                <w:lang w:val="pt-PT"/>
              </w:rPr>
              <w:t>74</w:t>
            </w:r>
            <w:r>
              <w:rPr>
                <w:rStyle w:val="TransUnitID"/>
                <w:lang w:val="pt-PT"/>
              </w:rPr>
              <w:t>5b89532b-74b8-42c9-bfc4-fa62679763b8</w:t>
            </w:r>
          </w:p>
        </w:tc>
        <w:tc>
          <w:tcPr>
            <w:tcW w:w="4378" w:type="dxa"/>
            <w:shd w:val="clear" w:color="auto" w:fill="FFFFFF"/>
          </w:tcPr>
          <w:p w14:paraId="39867F2A" w14:textId="77777777" w:rsidR="00456EFC" w:rsidRDefault="00456EFC" w:rsidP="00D4451C">
            <w:pPr>
              <w:rPr>
                <w:lang w:val="pt-PT"/>
              </w:rPr>
            </w:pPr>
            <w:r>
              <w:rPr>
                <w:rStyle w:val="Tag"/>
                <w:lang w:val="pt-PT"/>
              </w:rPr>
              <w:t>&lt;</w:t>
            </w:r>
            <w:proofErr w:type="gramStart"/>
            <w:r>
              <w:rPr>
                <w:rStyle w:val="Tag"/>
                <w:lang w:val="pt-PT"/>
              </w:rPr>
              <w:t>pt183</w:t>
            </w:r>
            <w:proofErr w:type="gramEnd"/>
            <w:r>
              <w:rPr>
                <w:rStyle w:val="Tag"/>
                <w:lang w:val="pt-PT"/>
              </w:rPr>
              <w:t>&gt;</w:t>
            </w:r>
            <w:r>
              <w:rPr>
                <w:lang w:val="pt-PT"/>
              </w:rPr>
              <w:t>amarelo</w:t>
            </w:r>
            <w:r>
              <w:rPr>
                <w:rStyle w:val="Tag"/>
                <w:lang w:val="pt-PT"/>
              </w:rPr>
              <w:t>&lt;/pt183&gt;&lt;pt184&gt;</w:t>
            </w:r>
            <w:r>
              <w:rPr>
                <w:lang w:val="pt-PT"/>
              </w:rPr>
              <w:t xml:space="preserve">; </w:t>
            </w:r>
            <w:proofErr w:type="gramStart"/>
            <w:r>
              <w:rPr>
                <w:lang w:val="pt-PT"/>
              </w:rPr>
              <w:t>Feliz</w:t>
            </w:r>
            <w:r>
              <w:rPr>
                <w:rStyle w:val="Tag"/>
                <w:lang w:val="pt-PT"/>
              </w:rPr>
              <w:t>&lt;</w:t>
            </w:r>
            <w:proofErr w:type="gramEnd"/>
            <w:r>
              <w:rPr>
                <w:rStyle w:val="Tag"/>
                <w:lang w:val="pt-PT"/>
              </w:rPr>
              <w:t>/pt184&gt;&lt;pt185&gt;</w:t>
            </w:r>
            <w:r>
              <w:rPr>
                <w:lang w:val="pt-PT"/>
              </w:rPr>
              <w:t xml:space="preserve">: </w:t>
            </w:r>
            <w:proofErr w:type="gramStart"/>
            <w:r>
              <w:rPr>
                <w:lang w:val="pt-PT"/>
              </w:rPr>
              <w:t>verde</w:t>
            </w:r>
            <w:r>
              <w:rPr>
                <w:rStyle w:val="Tag"/>
                <w:lang w:val="pt-PT"/>
              </w:rPr>
              <w:t>&lt;</w:t>
            </w:r>
            <w:proofErr w:type="gramEnd"/>
            <w:r>
              <w:rPr>
                <w:rStyle w:val="Tag"/>
                <w:lang w:val="pt-PT"/>
              </w:rPr>
              <w:t>/pt185&gt;&lt;pt186&gt;</w:t>
            </w:r>
            <w:r>
              <w:rPr>
                <w:lang w:val="pt-PT"/>
              </w:rPr>
              <w:t>; Dunga</w:t>
            </w:r>
            <w:proofErr w:type="gramStart"/>
            <w:r>
              <w:rPr>
                <w:lang w:val="pt-PT"/>
              </w:rPr>
              <w:t>:</w:t>
            </w:r>
            <w:r>
              <w:rPr>
                <w:rStyle w:val="Tag"/>
                <w:lang w:val="pt-PT"/>
              </w:rPr>
              <w:t>&lt;</w:t>
            </w:r>
            <w:proofErr w:type="gramEnd"/>
            <w:r>
              <w:rPr>
                <w:rStyle w:val="Tag"/>
                <w:lang w:val="pt-PT"/>
              </w:rPr>
              <w:t>/pt186&gt;</w:t>
            </w:r>
          </w:p>
        </w:tc>
        <w:tc>
          <w:tcPr>
            <w:tcW w:w="4834" w:type="dxa"/>
            <w:shd w:val="clear" w:color="auto" w:fill="FFFFFF"/>
          </w:tcPr>
          <w:p w14:paraId="77C94C97" w14:textId="77777777" w:rsidR="00456EFC" w:rsidRDefault="00456EFC" w:rsidP="00D4451C">
            <w:r>
              <w:t>amarillo; Feliz: verde; Mudito:</w:t>
            </w:r>
          </w:p>
        </w:tc>
      </w:tr>
      <w:tr w:rsidR="00456EFC" w14:paraId="6DED9B20" w14:textId="77777777" w:rsidTr="00456EFC">
        <w:tc>
          <w:tcPr>
            <w:tcW w:w="0" w:type="auto"/>
            <w:shd w:val="clear" w:color="auto" w:fill="FFFFFF"/>
          </w:tcPr>
          <w:p w14:paraId="1D406F18" w14:textId="77777777" w:rsidR="00456EFC" w:rsidRDefault="00456EFC" w:rsidP="00D4451C">
            <w:pPr>
              <w:rPr>
                <w:lang w:val="pt-PT"/>
              </w:rPr>
            </w:pPr>
            <w:r>
              <w:rPr>
                <w:rStyle w:val="SegmentID"/>
                <w:lang w:val="pt-PT"/>
              </w:rPr>
              <w:t>75</w:t>
            </w:r>
            <w:r>
              <w:rPr>
                <w:rStyle w:val="TransUnitID"/>
                <w:lang w:val="pt-PT"/>
              </w:rPr>
              <w:t>5b89532b-74b8-42c9-bfc4-fa62679763b8</w:t>
            </w:r>
          </w:p>
        </w:tc>
        <w:tc>
          <w:tcPr>
            <w:tcW w:w="4378" w:type="dxa"/>
            <w:shd w:val="clear" w:color="auto" w:fill="FFFFFF"/>
          </w:tcPr>
          <w:p w14:paraId="4BF2B7FF" w14:textId="77777777" w:rsidR="00456EFC" w:rsidRDefault="00456EFC" w:rsidP="00D4451C">
            <w:pPr>
              <w:rPr>
                <w:lang w:val="pt-PT"/>
              </w:rPr>
            </w:pPr>
            <w:r>
              <w:rPr>
                <w:rStyle w:val="Tag"/>
                <w:lang w:val="pt-PT"/>
              </w:rPr>
              <w:t>&lt;</w:t>
            </w:r>
            <w:proofErr w:type="gramStart"/>
            <w:r>
              <w:rPr>
                <w:rStyle w:val="Tag"/>
                <w:lang w:val="pt-PT"/>
              </w:rPr>
              <w:t>pt187</w:t>
            </w:r>
            <w:proofErr w:type="gramEnd"/>
            <w:r>
              <w:rPr>
                <w:rStyle w:val="Tag"/>
                <w:lang w:val="pt-PT"/>
              </w:rPr>
              <w:t>&gt;</w:t>
            </w:r>
            <w:r>
              <w:rPr>
                <w:lang w:val="pt-PT"/>
              </w:rPr>
              <w:t>índigo</w:t>
            </w:r>
            <w:r>
              <w:rPr>
                <w:rStyle w:val="Tag"/>
                <w:lang w:val="pt-PT"/>
              </w:rPr>
              <w:t>&lt;/pt187&gt;&lt;pt188&gt;</w:t>
            </w:r>
            <w:r>
              <w:rPr>
                <w:lang w:val="pt-PT"/>
              </w:rPr>
              <w:t>; Mestre</w:t>
            </w:r>
            <w:proofErr w:type="gramStart"/>
            <w:r>
              <w:rPr>
                <w:lang w:val="pt-PT"/>
              </w:rPr>
              <w:t>:</w:t>
            </w:r>
            <w:r>
              <w:rPr>
                <w:rStyle w:val="Tag"/>
                <w:lang w:val="pt-PT"/>
              </w:rPr>
              <w:t>&lt;</w:t>
            </w:r>
            <w:proofErr w:type="gramEnd"/>
            <w:r>
              <w:rPr>
                <w:rStyle w:val="Tag"/>
                <w:lang w:val="pt-PT"/>
              </w:rPr>
              <w:t>/pt188&gt;</w:t>
            </w:r>
          </w:p>
        </w:tc>
        <w:tc>
          <w:tcPr>
            <w:tcW w:w="4834" w:type="dxa"/>
            <w:shd w:val="clear" w:color="auto" w:fill="FFFFFF"/>
          </w:tcPr>
          <w:p w14:paraId="39899388" w14:textId="77777777" w:rsidR="00456EFC" w:rsidRDefault="00456EFC" w:rsidP="00D4451C">
            <w:r>
              <w:t xml:space="preserve">índigo; Sabio: </w:t>
            </w:r>
          </w:p>
        </w:tc>
      </w:tr>
      <w:tr w:rsidR="00456EFC" w14:paraId="43939B1E" w14:textId="77777777" w:rsidTr="00456EFC">
        <w:tc>
          <w:tcPr>
            <w:tcW w:w="0" w:type="auto"/>
            <w:shd w:val="clear" w:color="auto" w:fill="FFFFFF"/>
          </w:tcPr>
          <w:p w14:paraId="4F6508D8" w14:textId="77777777" w:rsidR="00456EFC" w:rsidRDefault="00456EFC" w:rsidP="00D4451C">
            <w:pPr>
              <w:rPr>
                <w:lang w:val="pt-PT"/>
              </w:rPr>
            </w:pPr>
            <w:r>
              <w:rPr>
                <w:rStyle w:val="SegmentID"/>
                <w:lang w:val="pt-PT"/>
              </w:rPr>
              <w:t>76</w:t>
            </w:r>
            <w:r>
              <w:rPr>
                <w:rStyle w:val="TransUnitID"/>
                <w:lang w:val="pt-PT"/>
              </w:rPr>
              <w:t>5b89532b-74b8-42c9-bfc4-fa62679763b8</w:t>
            </w:r>
          </w:p>
        </w:tc>
        <w:tc>
          <w:tcPr>
            <w:tcW w:w="4378" w:type="dxa"/>
            <w:shd w:val="clear" w:color="auto" w:fill="FFFFFF"/>
          </w:tcPr>
          <w:p w14:paraId="721127CC" w14:textId="77777777" w:rsidR="00456EFC" w:rsidRPr="00C63E93" w:rsidRDefault="00456EFC" w:rsidP="00D4451C">
            <w:r w:rsidRPr="00C63E93">
              <w:rPr>
                <w:rStyle w:val="Tag"/>
              </w:rPr>
              <w:t>&lt;pt189&gt;</w:t>
            </w:r>
            <w:r w:rsidRPr="00C63E93">
              <w:t>violeta.</w:t>
            </w:r>
            <w:r w:rsidRPr="00C63E93">
              <w:rPr>
                <w:rStyle w:val="Tag"/>
              </w:rPr>
              <w:t>&lt;/pt189&gt;&lt;pt190&gt;</w:t>
            </w:r>
            <w:proofErr w:type="gramStart"/>
            <w:r w:rsidRPr="00C63E93">
              <w:t>..</w:t>
            </w:r>
            <w:proofErr w:type="gramEnd"/>
            <w:r w:rsidRPr="00C63E93">
              <w:rPr>
                <w:rStyle w:val="Tag"/>
              </w:rPr>
              <w:t>&lt;/pt190&gt;</w:t>
            </w:r>
          </w:p>
        </w:tc>
        <w:tc>
          <w:tcPr>
            <w:tcW w:w="4834" w:type="dxa"/>
            <w:shd w:val="clear" w:color="auto" w:fill="FFFFFF"/>
          </w:tcPr>
          <w:p w14:paraId="1730BB71" w14:textId="77777777" w:rsidR="00456EFC" w:rsidRDefault="00456EFC" w:rsidP="00D4451C">
            <w:proofErr w:type="gramStart"/>
            <w:r>
              <w:t>violeta</w:t>
            </w:r>
            <w:proofErr w:type="gramEnd"/>
            <w:r>
              <w:t>...</w:t>
            </w:r>
          </w:p>
        </w:tc>
      </w:tr>
      <w:tr w:rsidR="00456EFC" w14:paraId="18271E26" w14:textId="77777777" w:rsidTr="00456EFC">
        <w:tc>
          <w:tcPr>
            <w:tcW w:w="0" w:type="auto"/>
            <w:shd w:val="clear" w:color="auto" w:fill="FFFFFF"/>
          </w:tcPr>
          <w:p w14:paraId="10B2A92A" w14:textId="77777777" w:rsidR="00456EFC" w:rsidRDefault="00456EFC" w:rsidP="00D4451C">
            <w:pPr>
              <w:rPr>
                <w:lang w:val="pt-PT"/>
              </w:rPr>
            </w:pPr>
            <w:r>
              <w:rPr>
                <w:rStyle w:val="SegmentID"/>
                <w:lang w:val="pt-PT"/>
              </w:rPr>
              <w:t>77</w:t>
            </w:r>
            <w:r>
              <w:rPr>
                <w:rStyle w:val="TransUnitID"/>
                <w:lang w:val="pt-PT"/>
              </w:rPr>
              <w:t>5b89532b-74b8-42c9-bfc4-fa62679763b8</w:t>
            </w:r>
          </w:p>
        </w:tc>
        <w:tc>
          <w:tcPr>
            <w:tcW w:w="4378" w:type="dxa"/>
            <w:shd w:val="clear" w:color="auto" w:fill="FFFFFF"/>
          </w:tcPr>
          <w:p w14:paraId="31106CE0" w14:textId="77777777" w:rsidR="00456EFC" w:rsidRDefault="00456EFC" w:rsidP="00D4451C">
            <w:pPr>
              <w:rPr>
                <w:lang w:val="pt-PT"/>
              </w:rPr>
            </w:pPr>
            <w:r>
              <w:rPr>
                <w:lang w:val="pt-PT"/>
              </w:rPr>
              <w:t>Mas por quê?)</w:t>
            </w:r>
          </w:p>
        </w:tc>
        <w:tc>
          <w:tcPr>
            <w:tcW w:w="4834" w:type="dxa"/>
            <w:shd w:val="clear" w:color="auto" w:fill="FFFFFF"/>
          </w:tcPr>
          <w:p w14:paraId="5E2DA530" w14:textId="77777777" w:rsidR="00456EFC" w:rsidRDefault="00456EFC" w:rsidP="00D4451C">
            <w:r>
              <w:t>Pero, ¿Por qué?)</w:t>
            </w:r>
          </w:p>
        </w:tc>
      </w:tr>
      <w:tr w:rsidR="00456EFC" w:rsidRPr="00C63E93" w14:paraId="10051874" w14:textId="77777777" w:rsidTr="00456EFC">
        <w:tc>
          <w:tcPr>
            <w:tcW w:w="0" w:type="auto"/>
            <w:shd w:val="clear" w:color="auto" w:fill="FFFFFF"/>
          </w:tcPr>
          <w:p w14:paraId="2FBC4703" w14:textId="77777777" w:rsidR="00456EFC" w:rsidRDefault="00456EFC" w:rsidP="00D4451C">
            <w:pPr>
              <w:rPr>
                <w:lang w:val="pt-PT"/>
              </w:rPr>
            </w:pPr>
            <w:r>
              <w:rPr>
                <w:rStyle w:val="SegmentID"/>
                <w:lang w:val="pt-PT"/>
              </w:rPr>
              <w:t>78</w:t>
            </w:r>
            <w:r>
              <w:rPr>
                <w:rStyle w:val="TransUnitID"/>
                <w:lang w:val="pt-PT"/>
              </w:rPr>
              <w:t>18ebff5a-ee52-4e31-b73e-6667bce1d2df</w:t>
            </w:r>
          </w:p>
        </w:tc>
        <w:tc>
          <w:tcPr>
            <w:tcW w:w="4378" w:type="dxa"/>
            <w:shd w:val="clear" w:color="auto" w:fill="FFFFFF"/>
          </w:tcPr>
          <w:p w14:paraId="64FD0233" w14:textId="77777777" w:rsidR="00456EFC" w:rsidRDefault="00456EFC" w:rsidP="00D4451C">
            <w:pPr>
              <w:rPr>
                <w:lang w:val="pt-PT"/>
              </w:rPr>
            </w:pPr>
            <w:r>
              <w:rPr>
                <w:lang w:val="pt-PT"/>
              </w:rPr>
              <w:t>Estes, então, são os primeiros passos dentro do número 7...</w:t>
            </w:r>
          </w:p>
        </w:tc>
        <w:tc>
          <w:tcPr>
            <w:tcW w:w="4834" w:type="dxa"/>
            <w:shd w:val="clear" w:color="auto" w:fill="FFFFFF"/>
          </w:tcPr>
          <w:p w14:paraId="594A3CA3" w14:textId="77777777" w:rsidR="00456EFC" w:rsidRDefault="00456EFC" w:rsidP="00D4451C">
            <w:r>
              <w:t>Estos son, entonces, los primeros pasos dentro del número 7...</w:t>
            </w:r>
          </w:p>
        </w:tc>
      </w:tr>
      <w:tr w:rsidR="00456EFC" w:rsidRPr="00C63E93" w14:paraId="552011B2" w14:textId="77777777" w:rsidTr="00456EFC">
        <w:tc>
          <w:tcPr>
            <w:tcW w:w="0" w:type="auto"/>
            <w:shd w:val="clear" w:color="auto" w:fill="FFFFFF"/>
          </w:tcPr>
          <w:p w14:paraId="2E87C873" w14:textId="77777777" w:rsidR="00456EFC" w:rsidRDefault="00456EFC" w:rsidP="00D4451C">
            <w:pPr>
              <w:rPr>
                <w:lang w:val="pt-PT"/>
              </w:rPr>
            </w:pPr>
            <w:r>
              <w:rPr>
                <w:rStyle w:val="SegmentID"/>
                <w:lang w:val="pt-PT"/>
              </w:rPr>
              <w:t>79</w:t>
            </w:r>
            <w:r>
              <w:rPr>
                <w:rStyle w:val="TransUnitID"/>
                <w:lang w:val="pt-PT"/>
              </w:rPr>
              <w:t>18ebff5a-ee52-4e31-b73e-6667bce1d2df</w:t>
            </w:r>
          </w:p>
        </w:tc>
        <w:tc>
          <w:tcPr>
            <w:tcW w:w="4378" w:type="dxa"/>
            <w:shd w:val="clear" w:color="auto" w:fill="FFFFFF"/>
          </w:tcPr>
          <w:p w14:paraId="2A21A0FF" w14:textId="77777777" w:rsidR="00456EFC" w:rsidRDefault="00456EFC" w:rsidP="00D4451C">
            <w:pPr>
              <w:rPr>
                <w:lang w:val="pt-PT"/>
              </w:rPr>
            </w:pPr>
            <w:r>
              <w:rPr>
                <w:lang w:val="pt-PT"/>
              </w:rPr>
              <w:t xml:space="preserve">Tão real quanto a Tabela Periódica; tão misterioso como as únicas sete </w:t>
            </w:r>
            <w:proofErr w:type="spellStart"/>
            <w:r>
              <w:rPr>
                <w:lang w:val="pt-PT"/>
              </w:rPr>
              <w:t>Moai</w:t>
            </w:r>
            <w:proofErr w:type="spellEnd"/>
            <w:r>
              <w:rPr>
                <w:lang w:val="pt-PT"/>
              </w:rPr>
              <w:t xml:space="preserve"> (estátuas) na ilha de </w:t>
            </w:r>
            <w:proofErr w:type="gramStart"/>
            <w:r>
              <w:rPr>
                <w:lang w:val="pt-PT"/>
              </w:rPr>
              <w:t>Páscoa</w:t>
            </w:r>
            <w:r>
              <w:rPr>
                <w:rStyle w:val="Tag"/>
                <w:lang w:val="pt-PT"/>
              </w:rPr>
              <w:t>&lt;pt192</w:t>
            </w:r>
            <w:proofErr w:type="gramEnd"/>
            <w:r>
              <w:rPr>
                <w:rStyle w:val="Tag"/>
                <w:lang w:val="pt-PT"/>
              </w:rPr>
              <w:t>&gt;</w:t>
            </w:r>
            <w:r>
              <w:rPr>
                <w:lang w:val="pt-PT"/>
              </w:rPr>
              <w:t xml:space="preserve"> </w:t>
            </w:r>
            <w:r>
              <w:rPr>
                <w:rStyle w:val="Tag"/>
                <w:lang w:val="pt-PT"/>
              </w:rPr>
              <w:t>&lt;/pt192&gt;</w:t>
            </w:r>
            <w:r>
              <w:rPr>
                <w:lang w:val="pt-PT"/>
              </w:rPr>
              <w:t>que olham</w:t>
            </w:r>
            <w:r>
              <w:rPr>
                <w:rStyle w:val="Tag"/>
                <w:lang w:val="pt-PT"/>
              </w:rPr>
              <w:t>&lt;pt193&gt;</w:t>
            </w:r>
            <w:r>
              <w:rPr>
                <w:lang w:val="pt-PT"/>
              </w:rPr>
              <w:t xml:space="preserve"> </w:t>
            </w:r>
            <w:r>
              <w:rPr>
                <w:rStyle w:val="Tag"/>
                <w:lang w:val="pt-PT"/>
              </w:rPr>
              <w:lastRenderedPageBreak/>
              <w:t>&lt;/pt193&gt;</w:t>
            </w:r>
            <w:r>
              <w:rPr>
                <w:lang w:val="pt-PT"/>
              </w:rPr>
              <w:t>para o mar (pois todas as outras olham para dentro da ilha), e as sete estrelas na mão de Cristo no Apocalipse...</w:t>
            </w:r>
          </w:p>
        </w:tc>
        <w:tc>
          <w:tcPr>
            <w:tcW w:w="4834" w:type="dxa"/>
            <w:shd w:val="clear" w:color="auto" w:fill="FFFFFF"/>
          </w:tcPr>
          <w:p w14:paraId="672A1978" w14:textId="77777777" w:rsidR="00456EFC" w:rsidRDefault="00456EFC" w:rsidP="00D4451C">
            <w:r>
              <w:lastRenderedPageBreak/>
              <w:t xml:space="preserve">Tan real como la Tabla Periódica; tan misterioso como las siete </w:t>
            </w:r>
            <w:proofErr w:type="spellStart"/>
            <w:r>
              <w:t>Moái</w:t>
            </w:r>
            <w:proofErr w:type="spellEnd"/>
            <w:r>
              <w:t xml:space="preserve"> (las esculturas que miran al mar en la Isla de Pascua), y las siete estrellas en la </w:t>
            </w:r>
            <w:r>
              <w:lastRenderedPageBreak/>
              <w:t>mano de Cristo durante el Apocalipsis...</w:t>
            </w:r>
          </w:p>
        </w:tc>
      </w:tr>
      <w:tr w:rsidR="00456EFC" w14:paraId="754E31AB" w14:textId="77777777" w:rsidTr="00456EFC">
        <w:tc>
          <w:tcPr>
            <w:tcW w:w="0" w:type="auto"/>
            <w:shd w:val="clear" w:color="auto" w:fill="98FB98"/>
          </w:tcPr>
          <w:p w14:paraId="4A53B23B" w14:textId="77777777" w:rsidR="00456EFC" w:rsidRDefault="00456EFC" w:rsidP="00D4451C">
            <w:pPr>
              <w:rPr>
                <w:lang w:val="pt-PT"/>
              </w:rPr>
            </w:pPr>
            <w:r>
              <w:rPr>
                <w:rStyle w:val="SegmentID"/>
                <w:lang w:val="pt-PT"/>
              </w:rPr>
              <w:lastRenderedPageBreak/>
              <w:t>80</w:t>
            </w:r>
            <w:r>
              <w:rPr>
                <w:rStyle w:val="TransUnitID"/>
                <w:lang w:val="pt-PT"/>
              </w:rPr>
              <w:t>2c65ea79-fd43-4c10-a61c-ca0232347dad</w:t>
            </w:r>
          </w:p>
        </w:tc>
        <w:tc>
          <w:tcPr>
            <w:tcW w:w="4378" w:type="dxa"/>
            <w:shd w:val="clear" w:color="auto" w:fill="98FB98"/>
          </w:tcPr>
          <w:p w14:paraId="07E94FBD" w14:textId="77777777" w:rsidR="00456EFC" w:rsidRDefault="00456EFC" w:rsidP="00D4451C">
            <w:pPr>
              <w:rPr>
                <w:lang w:val="pt-PT"/>
              </w:rPr>
            </w:pPr>
            <w:r>
              <w:rPr>
                <w:lang w:val="pt-PT"/>
              </w:rPr>
              <w:t xml:space="preserve">---------------------------- </w:t>
            </w:r>
            <w:proofErr w:type="gramStart"/>
            <w:r>
              <w:rPr>
                <w:lang w:val="pt-PT"/>
              </w:rPr>
              <w:t>x</w:t>
            </w:r>
            <w:proofErr w:type="gramEnd"/>
            <w:r>
              <w:rPr>
                <w:lang w:val="pt-PT"/>
              </w:rPr>
              <w:t xml:space="preserve"> ----------------------------</w:t>
            </w:r>
          </w:p>
        </w:tc>
        <w:tc>
          <w:tcPr>
            <w:tcW w:w="4834" w:type="dxa"/>
            <w:shd w:val="clear" w:color="auto" w:fill="98FB98"/>
          </w:tcPr>
          <w:p w14:paraId="1CA4B205" w14:textId="77777777" w:rsidR="00456EFC" w:rsidRDefault="00456EFC" w:rsidP="00D4451C">
            <w:r>
              <w:t>---------------------------- x ----------------------------</w:t>
            </w:r>
          </w:p>
        </w:tc>
      </w:tr>
      <w:tr w:rsidR="00456EFC" w:rsidRPr="00C63E93" w14:paraId="11350E14" w14:textId="77777777" w:rsidTr="00456EFC">
        <w:tc>
          <w:tcPr>
            <w:tcW w:w="0" w:type="auto"/>
            <w:shd w:val="clear" w:color="auto" w:fill="D3D3D3"/>
          </w:tcPr>
          <w:p w14:paraId="53D474BE" w14:textId="77777777" w:rsidR="00456EFC" w:rsidRDefault="00456EFC" w:rsidP="00D4451C">
            <w:pPr>
              <w:rPr>
                <w:lang w:val="pt-PT"/>
              </w:rPr>
            </w:pPr>
            <w:r>
              <w:rPr>
                <w:rStyle w:val="SegmentID"/>
                <w:lang w:val="pt-PT"/>
              </w:rPr>
              <w:t>81</w:t>
            </w:r>
            <w:r>
              <w:rPr>
                <w:rStyle w:val="TransUnitID"/>
                <w:lang w:val="pt-PT"/>
              </w:rPr>
              <w:t>24529f36-8281-41db-be6c-cc5c08b942a1</w:t>
            </w:r>
          </w:p>
        </w:tc>
        <w:tc>
          <w:tcPr>
            <w:tcW w:w="4378" w:type="dxa"/>
            <w:shd w:val="clear" w:color="auto" w:fill="D3D3D3"/>
          </w:tcPr>
          <w:p w14:paraId="188F6E2C" w14:textId="77777777" w:rsidR="00456EFC" w:rsidRDefault="00456EFC" w:rsidP="00D4451C">
            <w:pPr>
              <w:rPr>
                <w:lang w:val="pt-PT"/>
              </w:rPr>
            </w:pPr>
            <w:r>
              <w:rPr>
                <w:lang w:val="pt-PT"/>
              </w:rPr>
              <w:t>As Leis Universais estão por trás de tudo o que existe!</w:t>
            </w:r>
          </w:p>
        </w:tc>
        <w:tc>
          <w:tcPr>
            <w:tcW w:w="4834" w:type="dxa"/>
            <w:shd w:val="clear" w:color="auto" w:fill="D3D3D3"/>
          </w:tcPr>
          <w:p w14:paraId="51825CF5" w14:textId="77777777" w:rsidR="00456EFC" w:rsidRDefault="00456EFC" w:rsidP="00D4451C">
            <w:r>
              <w:t>¡Las Leyes universales están detrás de todo lo existente!</w:t>
            </w:r>
          </w:p>
        </w:tc>
      </w:tr>
      <w:tr w:rsidR="00456EFC" w:rsidRPr="00C63E93" w14:paraId="39D321E9" w14:textId="77777777" w:rsidTr="00456EFC">
        <w:tc>
          <w:tcPr>
            <w:tcW w:w="0" w:type="auto"/>
            <w:shd w:val="clear" w:color="auto" w:fill="D3D3D3"/>
          </w:tcPr>
          <w:p w14:paraId="3B69DE65" w14:textId="77777777" w:rsidR="00456EFC" w:rsidRDefault="00456EFC" w:rsidP="00D4451C">
            <w:pPr>
              <w:rPr>
                <w:lang w:val="pt-PT"/>
              </w:rPr>
            </w:pPr>
            <w:r>
              <w:rPr>
                <w:rStyle w:val="SegmentID"/>
                <w:lang w:val="pt-PT"/>
              </w:rPr>
              <w:t>82</w:t>
            </w:r>
            <w:r>
              <w:rPr>
                <w:rStyle w:val="TransUnitID"/>
                <w:lang w:val="pt-PT"/>
              </w:rPr>
              <w:t>5698bfe6-fa37-4a0f-92a8-ca1bed5f6bee</w:t>
            </w:r>
          </w:p>
        </w:tc>
        <w:tc>
          <w:tcPr>
            <w:tcW w:w="4378" w:type="dxa"/>
            <w:shd w:val="clear" w:color="auto" w:fill="D3D3D3"/>
          </w:tcPr>
          <w:p w14:paraId="6785AD51" w14:textId="77777777" w:rsidR="00456EFC" w:rsidRDefault="00456EFC" w:rsidP="00D4451C">
            <w:pPr>
              <w:rPr>
                <w:lang w:val="pt-PT"/>
              </w:rPr>
            </w:pPr>
            <w:r>
              <w:rPr>
                <w:lang w:val="pt-PT"/>
              </w:rPr>
              <w:t>Então, é necessário conhecê-las para entendermos a nós mesmos e a tudo que nos rodeia!</w:t>
            </w:r>
          </w:p>
        </w:tc>
        <w:tc>
          <w:tcPr>
            <w:tcW w:w="4834" w:type="dxa"/>
            <w:shd w:val="clear" w:color="auto" w:fill="D3D3D3"/>
          </w:tcPr>
          <w:p w14:paraId="0E56FA75" w14:textId="77777777" w:rsidR="00456EFC" w:rsidRDefault="00456EFC" w:rsidP="00D4451C">
            <w:r>
              <w:t>¡Entonces, es necesario conocerlas para que nos comprendamos a nosotros mismos y a todo lo que nos rodea!</w:t>
            </w:r>
          </w:p>
        </w:tc>
      </w:tr>
      <w:tr w:rsidR="00456EFC" w:rsidRPr="00C63E93" w14:paraId="68455DB6" w14:textId="77777777" w:rsidTr="00456EFC">
        <w:tc>
          <w:tcPr>
            <w:tcW w:w="0" w:type="auto"/>
            <w:shd w:val="clear" w:color="auto" w:fill="D3D3D3"/>
          </w:tcPr>
          <w:p w14:paraId="73C8C574" w14:textId="77777777" w:rsidR="00456EFC" w:rsidRDefault="00456EFC" w:rsidP="00D4451C">
            <w:pPr>
              <w:rPr>
                <w:lang w:val="pt-PT"/>
              </w:rPr>
            </w:pPr>
            <w:r>
              <w:rPr>
                <w:rStyle w:val="SegmentID"/>
                <w:lang w:val="pt-PT"/>
              </w:rPr>
              <w:t>83</w:t>
            </w:r>
            <w:r>
              <w:rPr>
                <w:rStyle w:val="TransUnitID"/>
                <w:lang w:val="pt-PT"/>
              </w:rPr>
              <w:t>98ea1afc-2467-42ae-8978-effda62d2819</w:t>
            </w:r>
          </w:p>
        </w:tc>
        <w:tc>
          <w:tcPr>
            <w:tcW w:w="4378" w:type="dxa"/>
            <w:shd w:val="clear" w:color="auto" w:fill="D3D3D3"/>
          </w:tcPr>
          <w:p w14:paraId="784BDCDD" w14:textId="77777777" w:rsidR="00456EFC" w:rsidRDefault="00456EFC" w:rsidP="00D4451C">
            <w:pPr>
              <w:rPr>
                <w:lang w:val="pt-PT"/>
              </w:rPr>
            </w:pPr>
            <w:r>
              <w:rPr>
                <w:lang w:val="pt-PT"/>
              </w:rPr>
              <w:t>Leia e releia esta lição e não se esqueça de praticar o que foi aprendido!</w:t>
            </w:r>
          </w:p>
        </w:tc>
        <w:tc>
          <w:tcPr>
            <w:tcW w:w="4834" w:type="dxa"/>
            <w:shd w:val="clear" w:color="auto" w:fill="D3D3D3"/>
          </w:tcPr>
          <w:p w14:paraId="1164EF84" w14:textId="77777777" w:rsidR="00456EFC" w:rsidRDefault="00456EFC" w:rsidP="00D4451C">
            <w:r>
              <w:t>¡Lea y relea esta lección y no se olvide de practicar lo que fue aprendido!</w:t>
            </w:r>
          </w:p>
        </w:tc>
      </w:tr>
      <w:tr w:rsidR="00456EFC" w:rsidRPr="00C63E93" w14:paraId="406337C7" w14:textId="77777777" w:rsidTr="00456EFC">
        <w:tc>
          <w:tcPr>
            <w:tcW w:w="0" w:type="auto"/>
            <w:shd w:val="clear" w:color="auto" w:fill="D3D3D3"/>
          </w:tcPr>
          <w:p w14:paraId="48290940" w14:textId="77777777" w:rsidR="00456EFC" w:rsidRDefault="00456EFC" w:rsidP="00D4451C">
            <w:pPr>
              <w:rPr>
                <w:lang w:val="pt-PT"/>
              </w:rPr>
            </w:pPr>
            <w:r>
              <w:rPr>
                <w:rStyle w:val="SegmentID"/>
                <w:lang w:val="pt-PT"/>
              </w:rPr>
              <w:t>84</w:t>
            </w:r>
            <w:r>
              <w:rPr>
                <w:rStyle w:val="TransUnitID"/>
                <w:lang w:val="pt-PT"/>
              </w:rPr>
              <w:t>a0a7dd58-bc67-428c-b1ab-79ad95ee7885</w:t>
            </w:r>
          </w:p>
        </w:tc>
        <w:tc>
          <w:tcPr>
            <w:tcW w:w="4378" w:type="dxa"/>
            <w:shd w:val="clear" w:color="auto" w:fill="D3D3D3"/>
          </w:tcPr>
          <w:p w14:paraId="6954B8EF" w14:textId="77777777" w:rsidR="00456EFC" w:rsidRDefault="00456EFC" w:rsidP="00D4451C">
            <w:pPr>
              <w:rPr>
                <w:lang w:val="pt-PT"/>
              </w:rPr>
            </w:pPr>
            <w:r>
              <w:rPr>
                <w:lang w:val="pt-PT"/>
              </w:rPr>
              <w:t>‘Você e eu nos encontramos hoje e vamos nos encontrar num outro hoje;</w:t>
            </w:r>
          </w:p>
        </w:tc>
        <w:tc>
          <w:tcPr>
            <w:tcW w:w="4834" w:type="dxa"/>
            <w:shd w:val="clear" w:color="auto" w:fill="D3D3D3"/>
          </w:tcPr>
          <w:p w14:paraId="72479D1C" w14:textId="77777777" w:rsidR="00456EFC" w:rsidRDefault="00456EFC" w:rsidP="00D4451C">
            <w:r>
              <w:t>“Usted y yo nos encontramos hoy y nos encontraremos en un nuevo hoy;</w:t>
            </w:r>
          </w:p>
        </w:tc>
      </w:tr>
      <w:tr w:rsidR="00456EFC" w:rsidRPr="00C63E93" w14:paraId="7F5F568F" w14:textId="77777777" w:rsidTr="00456EFC">
        <w:tc>
          <w:tcPr>
            <w:tcW w:w="0" w:type="auto"/>
            <w:shd w:val="clear" w:color="auto" w:fill="D3D3D3"/>
          </w:tcPr>
          <w:p w14:paraId="395FA9D5" w14:textId="77777777" w:rsidR="00456EFC" w:rsidRDefault="00456EFC" w:rsidP="00D4451C">
            <w:pPr>
              <w:rPr>
                <w:lang w:val="pt-PT"/>
              </w:rPr>
            </w:pPr>
            <w:r>
              <w:rPr>
                <w:rStyle w:val="SegmentID"/>
                <w:lang w:val="pt-PT"/>
              </w:rPr>
              <w:t>85</w:t>
            </w:r>
            <w:r>
              <w:rPr>
                <w:rStyle w:val="TransUnitID"/>
                <w:lang w:val="pt-PT"/>
              </w:rPr>
              <w:t>28ae7673-96d6-44c8-a018-0448240a6f09</w:t>
            </w:r>
          </w:p>
        </w:tc>
        <w:tc>
          <w:tcPr>
            <w:tcW w:w="4378" w:type="dxa"/>
            <w:shd w:val="clear" w:color="auto" w:fill="D3D3D3"/>
          </w:tcPr>
          <w:p w14:paraId="2603105F" w14:textId="77777777" w:rsidR="00456EFC" w:rsidRDefault="00456EFC" w:rsidP="00D4451C">
            <w:pPr>
              <w:rPr>
                <w:lang w:val="pt-PT"/>
              </w:rPr>
            </w:pPr>
            <w:r>
              <w:rPr>
                <w:lang w:val="pt-PT"/>
              </w:rPr>
              <w:t>Seja firme, forte e bondoso, e cante a sua canção.’</w:t>
            </w:r>
          </w:p>
        </w:tc>
        <w:tc>
          <w:tcPr>
            <w:tcW w:w="4834" w:type="dxa"/>
            <w:shd w:val="clear" w:color="auto" w:fill="D3D3D3"/>
          </w:tcPr>
          <w:p w14:paraId="5E97C4A2" w14:textId="77777777" w:rsidR="00456EFC" w:rsidRDefault="00456EFC" w:rsidP="00D4451C">
            <w:r>
              <w:t>Sea firme, fuerte y bondadoso, y cante su canción“</w:t>
            </w:r>
          </w:p>
        </w:tc>
      </w:tr>
      <w:tr w:rsidR="00456EFC" w:rsidRPr="00C63E93" w14:paraId="12D71C52" w14:textId="77777777" w:rsidTr="00456EFC">
        <w:tc>
          <w:tcPr>
            <w:tcW w:w="0" w:type="auto"/>
            <w:shd w:val="clear" w:color="auto" w:fill="D3D3D3"/>
          </w:tcPr>
          <w:p w14:paraId="0788B8BE" w14:textId="77777777" w:rsidR="00456EFC" w:rsidRDefault="00456EFC" w:rsidP="00D4451C">
            <w:pPr>
              <w:rPr>
                <w:lang w:val="pt-PT"/>
              </w:rPr>
            </w:pPr>
            <w:r>
              <w:rPr>
                <w:rStyle w:val="SegmentID"/>
                <w:lang w:val="pt-PT"/>
              </w:rPr>
              <w:t>86</w:t>
            </w:r>
            <w:r>
              <w:rPr>
                <w:rStyle w:val="TransUnitID"/>
                <w:lang w:val="pt-PT"/>
              </w:rPr>
              <w:t>e794407a-875f-45a0-b503-48f97a477570</w:t>
            </w:r>
          </w:p>
        </w:tc>
        <w:tc>
          <w:tcPr>
            <w:tcW w:w="4378" w:type="dxa"/>
            <w:shd w:val="clear" w:color="auto" w:fill="D3D3D3"/>
          </w:tcPr>
          <w:p w14:paraId="23241031" w14:textId="77777777" w:rsidR="00456EFC" w:rsidRDefault="00456EFC" w:rsidP="00D4451C">
            <w:pPr>
              <w:rPr>
                <w:lang w:val="pt-PT"/>
              </w:rPr>
            </w:pPr>
            <w:r>
              <w:rPr>
                <w:lang w:val="pt-PT"/>
              </w:rPr>
              <w:t xml:space="preserve">Todos os direitos autorais são reservados ao </w:t>
            </w:r>
            <w:proofErr w:type="spellStart"/>
            <w:r>
              <w:rPr>
                <w:lang w:val="pt-PT"/>
              </w:rPr>
              <w:t>Emin</w:t>
            </w:r>
            <w:proofErr w:type="spellEnd"/>
            <w:r>
              <w:rPr>
                <w:lang w:val="pt-PT"/>
              </w:rPr>
              <w:t xml:space="preserve"> Brasil.</w:t>
            </w:r>
          </w:p>
        </w:tc>
        <w:tc>
          <w:tcPr>
            <w:tcW w:w="4834" w:type="dxa"/>
            <w:shd w:val="clear" w:color="auto" w:fill="D3D3D3"/>
          </w:tcPr>
          <w:p w14:paraId="398DDFFF" w14:textId="77777777" w:rsidR="00456EFC" w:rsidRDefault="00456EFC" w:rsidP="00D4451C">
            <w:r>
              <w:t xml:space="preserve">Todos los derechos de autor  están reservados a  nombre de </w:t>
            </w:r>
            <w:proofErr w:type="spellStart"/>
            <w:r>
              <w:t>Emin</w:t>
            </w:r>
            <w:proofErr w:type="spellEnd"/>
            <w:r>
              <w:t xml:space="preserve"> Brasil</w:t>
            </w:r>
          </w:p>
        </w:tc>
      </w:tr>
    </w:tbl>
    <w:p w14:paraId="616631BB" w14:textId="77777777" w:rsidR="00456EFC" w:rsidRPr="002365D9" w:rsidRDefault="00456EFC" w:rsidP="00D4451C"/>
    <w:p w14:paraId="288EB8C3" w14:textId="77777777" w:rsidR="00456EFC" w:rsidRPr="008827A7" w:rsidRDefault="00456EFC" w:rsidP="00D4451C"/>
    <w:p w14:paraId="0652E4EA" w14:textId="77777777" w:rsidR="00BB14EC" w:rsidRDefault="00BB14EC" w:rsidP="00D4451C"/>
    <w:p w14:paraId="352490D8" w14:textId="77777777" w:rsidR="00AB088C" w:rsidRDefault="00AB088C" w:rsidP="00D4451C"/>
    <w:p w14:paraId="56D56BE9" w14:textId="77777777" w:rsidR="00AB088C" w:rsidRDefault="00AB088C" w:rsidP="00D4451C"/>
    <w:p w14:paraId="5499A162" w14:textId="77777777" w:rsidR="00AB088C" w:rsidRDefault="00AB088C" w:rsidP="00D4451C"/>
    <w:p w14:paraId="24D12158" w14:textId="77777777" w:rsidR="00AB088C" w:rsidRDefault="00AB088C" w:rsidP="00D4451C"/>
    <w:p w14:paraId="05F8E04C" w14:textId="77777777" w:rsidR="00AB088C" w:rsidRDefault="00AB088C" w:rsidP="00D4451C"/>
    <w:p w14:paraId="37C18758" w14:textId="77777777" w:rsidR="00AB088C" w:rsidRDefault="00AB088C" w:rsidP="00D4451C"/>
    <w:p w14:paraId="16721C9A" w14:textId="77777777" w:rsidR="00AB088C" w:rsidRDefault="00AB088C" w:rsidP="00D4451C"/>
    <w:p w14:paraId="32C00D6C" w14:textId="77777777" w:rsidR="00AB088C" w:rsidRDefault="00AB088C" w:rsidP="00D4451C"/>
    <w:p w14:paraId="0CCFBB09" w14:textId="77777777" w:rsidR="00AB088C" w:rsidRDefault="00AB088C" w:rsidP="00D4451C"/>
    <w:p w14:paraId="1846F0BC" w14:textId="77777777" w:rsidR="00AB088C" w:rsidRDefault="00AB088C" w:rsidP="00D4451C"/>
    <w:p w14:paraId="748E1311" w14:textId="77777777" w:rsidR="00AB088C" w:rsidRDefault="00AB088C" w:rsidP="00D4451C"/>
    <w:p w14:paraId="097E6AEA" w14:textId="77777777" w:rsidR="00AB088C" w:rsidRDefault="00AB088C" w:rsidP="00D4451C"/>
    <w:p w14:paraId="51D850AC" w14:textId="77777777" w:rsidR="00AB088C" w:rsidRDefault="00AB088C" w:rsidP="00D4451C"/>
    <w:p w14:paraId="729BC321" w14:textId="77777777" w:rsidR="00AB088C" w:rsidRDefault="00AB088C" w:rsidP="00D4451C"/>
    <w:p w14:paraId="5C99B15D" w14:textId="77777777" w:rsidR="00AB088C" w:rsidRDefault="00AB088C" w:rsidP="00D4451C"/>
    <w:p w14:paraId="0F3617AD" w14:textId="77777777" w:rsidR="00AB088C" w:rsidRDefault="00AB088C" w:rsidP="00D4451C"/>
    <w:p w14:paraId="293707FD" w14:textId="77777777" w:rsidR="00AB088C" w:rsidRDefault="00AB088C" w:rsidP="00D4451C"/>
    <w:p w14:paraId="3F3A3AF8" w14:textId="77777777" w:rsidR="00AB088C" w:rsidRDefault="00AB088C" w:rsidP="00D4451C"/>
    <w:p w14:paraId="37F50F91" w14:textId="77777777" w:rsidR="00AB088C" w:rsidRDefault="00AB088C" w:rsidP="00D4451C"/>
    <w:p w14:paraId="4F62EE7D" w14:textId="77777777" w:rsidR="00AB088C" w:rsidRDefault="00AB088C" w:rsidP="00D4451C"/>
    <w:p w14:paraId="21640FD2" w14:textId="77777777" w:rsidR="00AB088C" w:rsidRPr="009926A7" w:rsidRDefault="00AB088C" w:rsidP="00D4451C">
      <w:pPr>
        <w:rPr>
          <w:b/>
        </w:rPr>
      </w:pPr>
      <w:r w:rsidRPr="009926A7">
        <w:rPr>
          <w:b/>
        </w:rPr>
        <w:t xml:space="preserve">Protocolo de </w:t>
      </w:r>
      <w:proofErr w:type="spellStart"/>
      <w:r w:rsidRPr="009926A7">
        <w:rPr>
          <w:b/>
        </w:rPr>
        <w:t>Estágio</w:t>
      </w:r>
      <w:proofErr w:type="spellEnd"/>
    </w:p>
    <w:p w14:paraId="16BFC009" w14:textId="77777777" w:rsidR="00AB088C" w:rsidRDefault="00AA4C92" w:rsidP="00D4451C">
      <w:r>
        <w:rPr>
          <w:noProof/>
          <w:lang w:eastAsia="es-ES"/>
        </w:rPr>
        <w:lastRenderedPageBreak/>
        <w:drawing>
          <wp:inline distT="0" distB="0" distL="0" distR="0" wp14:anchorId="1E39DCC4" wp14:editId="2CD7178E">
            <wp:extent cx="5724525" cy="8096250"/>
            <wp:effectExtent l="0" t="0" r="9525" b="0"/>
            <wp:docPr id="2" name="Picture 2" descr="C:\Users\Home\Documents\traduccion\relatorios\protocol\IMG_8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traduccion\relatorios\protocol\IMG_81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5536DD74" w14:textId="77777777" w:rsidR="00AA4C92" w:rsidRDefault="00AA4C92" w:rsidP="00D4451C"/>
    <w:p w14:paraId="34DA9038" w14:textId="77777777" w:rsidR="00AA4C92" w:rsidRDefault="00AA4C92" w:rsidP="00D4451C">
      <w:r>
        <w:rPr>
          <w:noProof/>
          <w:lang w:eastAsia="es-ES"/>
        </w:rPr>
        <w:lastRenderedPageBreak/>
        <w:drawing>
          <wp:inline distT="0" distB="0" distL="0" distR="0" wp14:anchorId="52AF7FF2" wp14:editId="31CC4D31">
            <wp:extent cx="5724525" cy="8410575"/>
            <wp:effectExtent l="0" t="0" r="9525" b="9525"/>
            <wp:docPr id="3" name="Picture 3" descr="C:\Users\Home\Documents\traduccion\relatorios\protocol\IMG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cuments\traduccion\relatorios\protocol\IMG_81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8410575"/>
                    </a:xfrm>
                    <a:prstGeom prst="rect">
                      <a:avLst/>
                    </a:prstGeom>
                    <a:noFill/>
                    <a:ln>
                      <a:noFill/>
                    </a:ln>
                  </pic:spPr>
                </pic:pic>
              </a:graphicData>
            </a:graphic>
          </wp:inline>
        </w:drawing>
      </w:r>
    </w:p>
    <w:p w14:paraId="3FDB8F75" w14:textId="77777777" w:rsidR="00AA4C92" w:rsidRDefault="00AA4C92" w:rsidP="00D4451C"/>
    <w:p w14:paraId="651B508C" w14:textId="77777777" w:rsidR="00AA4C92" w:rsidRDefault="00AA4C92" w:rsidP="00D4451C">
      <w:r>
        <w:rPr>
          <w:noProof/>
          <w:lang w:eastAsia="es-ES"/>
        </w:rPr>
        <w:lastRenderedPageBreak/>
        <w:drawing>
          <wp:inline distT="0" distB="0" distL="0" distR="0" wp14:anchorId="05BA2852" wp14:editId="51A98B42">
            <wp:extent cx="5724525" cy="8458200"/>
            <wp:effectExtent l="0" t="0" r="9525" b="0"/>
            <wp:docPr id="4" name="Picture 4" descr="C:\Users\Home\Documents\traduccion\relatorios\protocol\IMG_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traduccion\relatorios\protocol\IMG_8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8458200"/>
                    </a:xfrm>
                    <a:prstGeom prst="rect">
                      <a:avLst/>
                    </a:prstGeom>
                    <a:noFill/>
                    <a:ln>
                      <a:noFill/>
                    </a:ln>
                  </pic:spPr>
                </pic:pic>
              </a:graphicData>
            </a:graphic>
          </wp:inline>
        </w:drawing>
      </w:r>
    </w:p>
    <w:p w14:paraId="63EDEAEA" w14:textId="77777777" w:rsidR="00AA4C92" w:rsidRDefault="00AA4C92" w:rsidP="00D4451C"/>
    <w:p w14:paraId="395A0DF7" w14:textId="77777777" w:rsidR="00AA4C92" w:rsidRDefault="00AA4C92" w:rsidP="00D4451C">
      <w:r>
        <w:rPr>
          <w:noProof/>
          <w:lang w:eastAsia="es-ES"/>
        </w:rPr>
        <w:lastRenderedPageBreak/>
        <w:drawing>
          <wp:inline distT="0" distB="0" distL="0" distR="0" wp14:anchorId="70504907" wp14:editId="530E7A84">
            <wp:extent cx="5724525" cy="8591550"/>
            <wp:effectExtent l="0" t="0" r="9525" b="0"/>
            <wp:docPr id="5" name="Picture 5" descr="C:\Users\Home\Documents\traduccion\relatorios\protocol\IMG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cuments\traduccion\relatorios\protocol\IMG_81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8591550"/>
                    </a:xfrm>
                    <a:prstGeom prst="rect">
                      <a:avLst/>
                    </a:prstGeom>
                    <a:noFill/>
                    <a:ln>
                      <a:noFill/>
                    </a:ln>
                  </pic:spPr>
                </pic:pic>
              </a:graphicData>
            </a:graphic>
          </wp:inline>
        </w:drawing>
      </w:r>
    </w:p>
    <w:p w14:paraId="4ED69957" w14:textId="77777777" w:rsidR="00AA4C92" w:rsidRDefault="00AA4C92" w:rsidP="00D4451C">
      <w:r>
        <w:rPr>
          <w:noProof/>
          <w:lang w:eastAsia="es-ES"/>
        </w:rPr>
        <w:lastRenderedPageBreak/>
        <w:drawing>
          <wp:inline distT="0" distB="0" distL="0" distR="0" wp14:anchorId="6D7F0639" wp14:editId="3D1EA49B">
            <wp:extent cx="5724525" cy="8429625"/>
            <wp:effectExtent l="0" t="0" r="9525" b="9525"/>
            <wp:docPr id="6" name="Picture 6" descr="C:\Users\Home\Documents\traduccion\relatorios\protocol\IMG_8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cuments\traduccion\relatorios\protocol\IMG_8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8429625"/>
                    </a:xfrm>
                    <a:prstGeom prst="rect">
                      <a:avLst/>
                    </a:prstGeom>
                    <a:noFill/>
                    <a:ln>
                      <a:noFill/>
                    </a:ln>
                  </pic:spPr>
                </pic:pic>
              </a:graphicData>
            </a:graphic>
          </wp:inline>
        </w:drawing>
      </w:r>
    </w:p>
    <w:p w14:paraId="19C58BEE" w14:textId="77777777" w:rsidR="00AA4C92" w:rsidRDefault="00AA4C92" w:rsidP="00D4451C"/>
    <w:p w14:paraId="4A95DD76" w14:textId="77777777" w:rsidR="00AA4C92" w:rsidRDefault="00AA4C92" w:rsidP="00D4451C">
      <w:r>
        <w:rPr>
          <w:noProof/>
          <w:lang w:eastAsia="es-ES"/>
        </w:rPr>
        <w:lastRenderedPageBreak/>
        <w:drawing>
          <wp:inline distT="0" distB="0" distL="0" distR="0" wp14:anchorId="5B9D975D" wp14:editId="47C4A872">
            <wp:extent cx="5724525" cy="8248650"/>
            <wp:effectExtent l="0" t="0" r="9525" b="0"/>
            <wp:docPr id="7" name="Picture 7" descr="C:\Users\Home\Documents\traduccion\relatorios\protocol\IMG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cuments\traduccion\relatorios\protocol\IMG_8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8248650"/>
                    </a:xfrm>
                    <a:prstGeom prst="rect">
                      <a:avLst/>
                    </a:prstGeom>
                    <a:noFill/>
                    <a:ln>
                      <a:noFill/>
                    </a:ln>
                  </pic:spPr>
                </pic:pic>
              </a:graphicData>
            </a:graphic>
          </wp:inline>
        </w:drawing>
      </w:r>
    </w:p>
    <w:p w14:paraId="725DD3F4" w14:textId="77777777" w:rsidR="00AA4C92" w:rsidRDefault="00AA4C92" w:rsidP="00D4451C"/>
    <w:p w14:paraId="14991A8D" w14:textId="77777777" w:rsidR="00AA4C92" w:rsidRDefault="00AA4C92" w:rsidP="00D4451C">
      <w:r>
        <w:rPr>
          <w:noProof/>
          <w:lang w:eastAsia="es-ES"/>
        </w:rPr>
        <w:drawing>
          <wp:inline distT="0" distB="0" distL="0" distR="0" wp14:anchorId="5E7EF933" wp14:editId="482B06EC">
            <wp:extent cx="5724525" cy="8220075"/>
            <wp:effectExtent l="0" t="0" r="9525" b="9525"/>
            <wp:docPr id="8" name="Picture 8" descr="C:\Users\Home\Documents\traduccion\relatorios\protocol\IMG_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cuments\traduccion\relatorios\protocol\IMG_81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8220075"/>
                    </a:xfrm>
                    <a:prstGeom prst="rect">
                      <a:avLst/>
                    </a:prstGeom>
                    <a:noFill/>
                    <a:ln>
                      <a:noFill/>
                    </a:ln>
                  </pic:spPr>
                </pic:pic>
              </a:graphicData>
            </a:graphic>
          </wp:inline>
        </w:drawing>
      </w:r>
    </w:p>
    <w:p w14:paraId="509C3DB5" w14:textId="77777777" w:rsidR="00AA4C92" w:rsidRDefault="00AA4C92" w:rsidP="00D4451C"/>
    <w:sectPr w:rsidR="00AA4C92" w:rsidSect="00456EFC">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F4D72" w14:textId="77777777" w:rsidR="004802EC" w:rsidRDefault="004802EC" w:rsidP="00D4451C">
      <w:r>
        <w:separator/>
      </w:r>
    </w:p>
  </w:endnote>
  <w:endnote w:type="continuationSeparator" w:id="0">
    <w:p w14:paraId="4EAE1AC3" w14:textId="77777777" w:rsidR="004802EC" w:rsidRDefault="004802EC" w:rsidP="00D4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336112"/>
      <w:docPartObj>
        <w:docPartGallery w:val="Page Numbers (Bottom of Page)"/>
        <w:docPartUnique/>
      </w:docPartObj>
    </w:sdtPr>
    <w:sdtEndPr>
      <w:rPr>
        <w:noProof/>
      </w:rPr>
    </w:sdtEndPr>
    <w:sdtContent>
      <w:p w14:paraId="6C5C2BC3" w14:textId="77777777" w:rsidR="004802EC" w:rsidRDefault="004802EC">
        <w:pPr>
          <w:pStyle w:val="Footer"/>
          <w:jc w:val="right"/>
        </w:pPr>
        <w:r>
          <w:fldChar w:fldCharType="begin"/>
        </w:r>
        <w:r>
          <w:instrText xml:space="preserve"> PAGE   \* MERGEFORMAT </w:instrText>
        </w:r>
        <w:r>
          <w:fldChar w:fldCharType="separate"/>
        </w:r>
        <w:r w:rsidR="009933F5">
          <w:rPr>
            <w:noProof/>
          </w:rPr>
          <w:t>iv</w:t>
        </w:r>
        <w:r>
          <w:rPr>
            <w:noProof/>
          </w:rPr>
          <w:fldChar w:fldCharType="end"/>
        </w:r>
      </w:p>
    </w:sdtContent>
  </w:sdt>
  <w:p w14:paraId="2707CB75" w14:textId="77777777" w:rsidR="004802EC" w:rsidRDefault="004802EC" w:rsidP="00D4451C">
    <w:pPr>
      <w:pStyle w:val="Footer"/>
    </w:pPr>
  </w:p>
  <w:p w14:paraId="71150578" w14:textId="77777777" w:rsidR="004802EC" w:rsidRDefault="004802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85BD4" w14:textId="77777777" w:rsidR="004802EC" w:rsidRDefault="004802EC" w:rsidP="00D4451C">
      <w:r>
        <w:separator/>
      </w:r>
    </w:p>
  </w:footnote>
  <w:footnote w:type="continuationSeparator" w:id="0">
    <w:p w14:paraId="13BDC4D3" w14:textId="77777777" w:rsidR="004802EC" w:rsidRDefault="004802EC" w:rsidP="00D4451C">
      <w:r>
        <w:continuationSeparator/>
      </w:r>
    </w:p>
  </w:footnote>
  <w:footnote w:id="1">
    <w:p w14:paraId="5E4CD6A1" w14:textId="77777777" w:rsidR="004802EC" w:rsidRPr="00BD6B6A" w:rsidRDefault="004802EC">
      <w:pPr>
        <w:pStyle w:val="FootnoteText"/>
      </w:pPr>
      <w:r>
        <w:rPr>
          <w:rStyle w:val="FootnoteReference"/>
        </w:rPr>
        <w:footnoteRef/>
      </w:r>
      <w:r>
        <w:t xml:space="preserve"> </w:t>
      </w:r>
      <w:r>
        <w:fldChar w:fldCharType="begin"/>
      </w:r>
      <w:r>
        <w:instrText xml:space="preserve"> ADDIN ZOTERO_ITEM CSL_CITATION {"citationID":"iio4eTOE","properties":{"formattedCitation":"{\\rtf Spectrum Translation, \\uc0\\u8220{}Nuestra misi\\uc0\\u243{}n | spectrumtranslation.com\\uc0\\u8221{}, consultado el 3 de marzo de 2015, http://www.spectrumtranslation.com/es/nuestra-mision/.}","plainCitation":"Spectrum Translation, “Nuestra misión | spectrumtranslation.com”, consultado el 3 de marzo de 2015, http://www.spectrumtranslation.com/es/nuestra-mision/."},"citationItems":[{"id":584,"uris":["http://zotero.org/users/local/8JdZ1oCc/items/J4BFZ2FT"],"uri":["http://zotero.org/users/local/8JdZ1oCc/items/J4BFZ2FT"],"itemData":{"id":584,"type":"webpage","title":"Nuestra misión | spectrumtranslation.com","URL":"http://www.spectrumtranslation.com/es/nuestra-mision/","author":[{"family":"Spectrum Translation","given":""}],"accessed":{"date-parts":[["2015",3,3]]}}}],"schema":"https://github.com/citation-style-language/schema/raw/master/csl-citation.json"} </w:instrText>
      </w:r>
      <w:r>
        <w:fldChar w:fldCharType="separate"/>
      </w:r>
      <w:r w:rsidRPr="00BD6B6A">
        <w:rPr>
          <w:szCs w:val="24"/>
        </w:rPr>
        <w:t>Spectrum Translation, “Nuestra misión | spectrumtranslation.com”, consultado el 3 de marzo de 2015, http://www.spectrumtranslation.com/es/nuestra-mision/.</w:t>
      </w:r>
      <w:r>
        <w:fldChar w:fldCharType="end"/>
      </w:r>
    </w:p>
  </w:footnote>
  <w:footnote w:id="2">
    <w:p w14:paraId="44D2CE0E" w14:textId="77777777" w:rsidR="004802EC" w:rsidRPr="00BD6B6A" w:rsidRDefault="004802EC" w:rsidP="00D4451C">
      <w:pPr>
        <w:pStyle w:val="FootnoteText"/>
      </w:pPr>
      <w:r>
        <w:rPr>
          <w:rStyle w:val="FootnoteReference"/>
        </w:rPr>
        <w:footnoteRef/>
      </w:r>
      <w:r w:rsidRPr="00BD6B6A">
        <w:t xml:space="preserve"> (</w:t>
      </w:r>
      <w:proofErr w:type="spellStart"/>
      <w:r w:rsidRPr="00BD6B6A">
        <w:t>Granger</w:t>
      </w:r>
      <w:proofErr w:type="spellEnd"/>
      <w:r w:rsidRPr="00BD6B6A">
        <w:t xml:space="preserve"> 2015)</w:t>
      </w:r>
    </w:p>
  </w:footnote>
  <w:footnote w:id="3">
    <w:p w14:paraId="6637DAAE" w14:textId="77777777" w:rsidR="004802EC" w:rsidRPr="003D2080" w:rsidRDefault="004802EC" w:rsidP="003D2080">
      <w:pPr>
        <w:pStyle w:val="FootnoteText"/>
      </w:pPr>
      <w:r>
        <w:rPr>
          <w:rStyle w:val="FootnoteReference"/>
        </w:rPr>
        <w:footnoteRef/>
      </w:r>
      <w:r w:rsidRPr="003D2080">
        <w:t xml:space="preserve"> Ver Bibliografía y Fuentes al Final de este Informe.</w:t>
      </w:r>
    </w:p>
  </w:footnote>
  <w:footnote w:id="4">
    <w:p w14:paraId="07CD3F1F" w14:textId="77777777" w:rsidR="004802EC" w:rsidRPr="00640CAE" w:rsidRDefault="004802EC" w:rsidP="00D4451C">
      <w:pPr>
        <w:pStyle w:val="FootnoteText"/>
        <w:rPr>
          <w:lang w:val="en-US"/>
        </w:rPr>
      </w:pPr>
      <w:r>
        <w:rPr>
          <w:rStyle w:val="FootnoteReference"/>
        </w:rPr>
        <w:footnoteRef/>
      </w:r>
      <w:r w:rsidRPr="00640CAE">
        <w:rPr>
          <w:lang w:val="en-US"/>
        </w:rPr>
        <w:t xml:space="preserve"> Kimberly Powell, “GREEN - Name Meaning &amp; Origin”, \iAbout.com Parenting, </w:t>
      </w:r>
      <w:proofErr w:type="spellStart"/>
      <w:r w:rsidRPr="00640CAE">
        <w:rPr>
          <w:lang w:val="en-US"/>
        </w:rPr>
        <w:t>consultado</w:t>
      </w:r>
      <w:proofErr w:type="spellEnd"/>
      <w:r w:rsidRPr="00640CAE">
        <w:rPr>
          <w:lang w:val="en-US"/>
        </w:rPr>
        <w:t xml:space="preserve"> el 20 de </w:t>
      </w:r>
      <w:proofErr w:type="spellStart"/>
      <w:proofErr w:type="gramStart"/>
      <w:r w:rsidRPr="00640CAE">
        <w:rPr>
          <w:lang w:val="en-US"/>
        </w:rPr>
        <w:t>julio</w:t>
      </w:r>
      <w:proofErr w:type="spellEnd"/>
      <w:proofErr w:type="gramEnd"/>
      <w:r w:rsidRPr="00640CAE">
        <w:rPr>
          <w:lang w:val="en-US"/>
        </w:rPr>
        <w:t xml:space="preserve"> de 2015, http://genealogy.about.com/od/surname_meaning/p/green.htm.</w:t>
      </w:r>
    </w:p>
  </w:footnote>
  <w:footnote w:id="5">
    <w:p w14:paraId="67FB500A" w14:textId="77777777" w:rsidR="004802EC" w:rsidRPr="00C74405" w:rsidRDefault="004802EC" w:rsidP="00D4451C">
      <w:pPr>
        <w:pStyle w:val="FootnoteText"/>
        <w:rPr>
          <w:lang w:val="en-US"/>
        </w:rPr>
      </w:pPr>
      <w:r>
        <w:rPr>
          <w:rStyle w:val="FootnoteReference"/>
        </w:rPr>
        <w:footnoteRef/>
      </w:r>
      <w:r w:rsidRPr="00C74405">
        <w:rPr>
          <w:lang w:val="en-US"/>
        </w:rPr>
        <w:t xml:space="preserve"> (“working language: </w:t>
      </w:r>
      <w:proofErr w:type="spellStart"/>
      <w:r w:rsidRPr="00C74405">
        <w:rPr>
          <w:lang w:val="en-US"/>
        </w:rPr>
        <w:t>Echar</w:t>
      </w:r>
      <w:proofErr w:type="spellEnd"/>
      <w:r w:rsidRPr="00C74405">
        <w:rPr>
          <w:lang w:val="en-US"/>
        </w:rPr>
        <w:t xml:space="preserve"> la </w:t>
      </w:r>
      <w:proofErr w:type="spellStart"/>
      <w:r w:rsidRPr="00C74405">
        <w:rPr>
          <w:lang w:val="en-US"/>
        </w:rPr>
        <w:t>bronca</w:t>
      </w:r>
      <w:proofErr w:type="spellEnd"/>
      <w:r w:rsidRPr="00C74405">
        <w:rPr>
          <w:lang w:val="en-US"/>
        </w:rPr>
        <w:t>”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E3CE3"/>
    <w:multiLevelType w:val="hybridMultilevel"/>
    <w:tmpl w:val="FDE6F0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2B13F02"/>
    <w:multiLevelType w:val="hybridMultilevel"/>
    <w:tmpl w:val="5AA026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0B20DB7"/>
    <w:multiLevelType w:val="hybridMultilevel"/>
    <w:tmpl w:val="95D0EF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7454DDA"/>
    <w:multiLevelType w:val="hybridMultilevel"/>
    <w:tmpl w:val="D654EA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80039CB"/>
    <w:multiLevelType w:val="hybridMultilevel"/>
    <w:tmpl w:val="D42EA7C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B8C5C0A"/>
    <w:multiLevelType w:val="multilevel"/>
    <w:tmpl w:val="B802ACCC"/>
    <w:lvl w:ilvl="0">
      <w:start w:val="1"/>
      <w:numFmt w:val="decimal"/>
      <w:lvlText w:val="%1."/>
      <w:lvlJc w:val="left"/>
      <w:pPr>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5A7791A"/>
    <w:multiLevelType w:val="multilevel"/>
    <w:tmpl w:val="31D40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5D905B2"/>
    <w:multiLevelType w:val="hybridMultilevel"/>
    <w:tmpl w:val="9664EAD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3A34284A"/>
    <w:multiLevelType w:val="multilevel"/>
    <w:tmpl w:val="993CF916"/>
    <w:lvl w:ilvl="0">
      <w:start w:val="1"/>
      <w:numFmt w:val="decimal"/>
      <w:lvlText w:val="%1."/>
      <w:lvlJc w:val="left"/>
      <w:pPr>
        <w:ind w:left="480" w:hanging="48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C281CA7"/>
    <w:multiLevelType w:val="hybridMultilevel"/>
    <w:tmpl w:val="C78E2B8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C2E7D53"/>
    <w:multiLevelType w:val="hybridMultilevel"/>
    <w:tmpl w:val="1BACF17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FCA7102"/>
    <w:multiLevelType w:val="hybridMultilevel"/>
    <w:tmpl w:val="72FE038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410A68EF"/>
    <w:multiLevelType w:val="hybridMultilevel"/>
    <w:tmpl w:val="36EA3E28"/>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27A1314"/>
    <w:multiLevelType w:val="hybridMultilevel"/>
    <w:tmpl w:val="1B4C969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4622C20"/>
    <w:multiLevelType w:val="hybridMultilevel"/>
    <w:tmpl w:val="114617A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7275FFA"/>
    <w:multiLevelType w:val="hybridMultilevel"/>
    <w:tmpl w:val="93ACC7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4CF508E4"/>
    <w:multiLevelType w:val="hybridMultilevel"/>
    <w:tmpl w:val="1944BF1A"/>
    <w:lvl w:ilvl="0" w:tplc="FFFFFFFF">
      <w:start w:val="1"/>
      <w:numFmt w:val="bullet"/>
      <w:lvlText w:val=""/>
      <w:lvlJc w:val="left"/>
      <w:pPr>
        <w:ind w:left="720" w:hanging="360"/>
      </w:pPr>
      <w:rPr>
        <w:rFonts w:ascii="Wingdings" w:hAnsi="Wingdings"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5E49AC"/>
    <w:multiLevelType w:val="hybridMultilevel"/>
    <w:tmpl w:val="1E2CF3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5DAB4176"/>
    <w:multiLevelType w:val="multilevel"/>
    <w:tmpl w:val="0E505FDC"/>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06977EC"/>
    <w:multiLevelType w:val="hybridMultilevel"/>
    <w:tmpl w:val="EAD8E68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622B4976"/>
    <w:multiLevelType w:val="hybridMultilevel"/>
    <w:tmpl w:val="0F9E5F0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22C0BE8"/>
    <w:multiLevelType w:val="hybridMultilevel"/>
    <w:tmpl w:val="0608A5CC"/>
    <w:lvl w:ilvl="0" w:tplc="3D184642">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651C227E"/>
    <w:multiLevelType w:val="multilevel"/>
    <w:tmpl w:val="ED546BA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8DA4FFD"/>
    <w:multiLevelType w:val="hybridMultilevel"/>
    <w:tmpl w:val="D4B244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BBB225D"/>
    <w:multiLevelType w:val="hybridMultilevel"/>
    <w:tmpl w:val="175228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6EE33820"/>
    <w:multiLevelType w:val="hybridMultilevel"/>
    <w:tmpl w:val="D61A5D5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750E6085"/>
    <w:multiLevelType w:val="multilevel"/>
    <w:tmpl w:val="050E686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5D41E5F"/>
    <w:multiLevelType w:val="multilevel"/>
    <w:tmpl w:val="23BADE70"/>
    <w:lvl w:ilvl="0">
      <w:start w:val="1"/>
      <w:numFmt w:val="decimal"/>
      <w:pStyle w:val="Heading1"/>
      <w:lvlText w:val="%1."/>
      <w:lvlJc w:val="left"/>
      <w:pPr>
        <w:ind w:left="72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AA00D18"/>
    <w:multiLevelType w:val="hybridMultilevel"/>
    <w:tmpl w:val="04A8EC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3"/>
  </w:num>
  <w:num w:numId="4">
    <w:abstractNumId w:val="8"/>
  </w:num>
  <w:num w:numId="5">
    <w:abstractNumId w:val="1"/>
  </w:num>
  <w:num w:numId="6">
    <w:abstractNumId w:val="2"/>
  </w:num>
  <w:num w:numId="7">
    <w:abstractNumId w:val="9"/>
  </w:num>
  <w:num w:numId="8">
    <w:abstractNumId w:val="0"/>
  </w:num>
  <w:num w:numId="9">
    <w:abstractNumId w:val="20"/>
  </w:num>
  <w:num w:numId="10">
    <w:abstractNumId w:val="11"/>
  </w:num>
  <w:num w:numId="11">
    <w:abstractNumId w:val="3"/>
  </w:num>
  <w:num w:numId="12">
    <w:abstractNumId w:val="23"/>
  </w:num>
  <w:num w:numId="13">
    <w:abstractNumId w:val="24"/>
  </w:num>
  <w:num w:numId="14">
    <w:abstractNumId w:val="14"/>
  </w:num>
  <w:num w:numId="15">
    <w:abstractNumId w:val="15"/>
  </w:num>
  <w:num w:numId="16">
    <w:abstractNumId w:val="17"/>
  </w:num>
  <w:num w:numId="17">
    <w:abstractNumId w:val="28"/>
  </w:num>
  <w:num w:numId="18">
    <w:abstractNumId w:val="7"/>
  </w:num>
  <w:num w:numId="19">
    <w:abstractNumId w:val="16"/>
  </w:num>
  <w:num w:numId="20">
    <w:abstractNumId w:val="19"/>
  </w:num>
  <w:num w:numId="21">
    <w:abstractNumId w:val="25"/>
  </w:num>
  <w:num w:numId="22">
    <w:abstractNumId w:val="5"/>
  </w:num>
  <w:num w:numId="23">
    <w:abstractNumId w:val="10"/>
  </w:num>
  <w:num w:numId="24">
    <w:abstractNumId w:val="18"/>
  </w:num>
  <w:num w:numId="25">
    <w:abstractNumId w:val="26"/>
  </w:num>
  <w:num w:numId="26">
    <w:abstractNumId w:val="12"/>
  </w:num>
  <w:num w:numId="27">
    <w:abstractNumId w:val="27"/>
  </w:num>
  <w:num w:numId="28">
    <w:abstractNumId w:val="4"/>
  </w:num>
  <w:num w:numId="29">
    <w:abstractNumId w:val="21"/>
  </w:num>
  <w:num w:numId="30">
    <w:abstractNumId w:val="27"/>
    <w:lvlOverride w:ilvl="0">
      <w:startOverride w:val="2"/>
    </w:lvlOverride>
    <w:lvlOverride w:ilvl="1">
      <w:startOverride w:val="3"/>
    </w:lvlOverride>
  </w:num>
  <w:num w:numId="31">
    <w:abstractNumId w:val="27"/>
    <w:lvlOverride w:ilvl="0">
      <w:startOverride w:val="3"/>
    </w:lvlOverride>
    <w:lvlOverride w:ilvl="1">
      <w:startOverride w:val="4"/>
    </w:lvlOverride>
    <w:lvlOverride w:ilvl="2">
      <w:startOverride w:val="5"/>
    </w:lvlOverride>
  </w:num>
  <w:num w:numId="32">
    <w:abstractNumId w:val="27"/>
    <w:lvlOverride w:ilvl="0">
      <w:startOverride w:val="4"/>
    </w:lvlOverride>
    <w:lvlOverride w:ilvl="1">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me">
    <w15:presenceInfo w15:providerId="None" w15:userId="H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comments="0" w:insDel="0" w:formatting="0" w:inkAnnotations="0"/>
  <w:doNotTrackMoves/>
  <w:doNotTrackFormatting/>
  <w:defaultTabStop w:val="576"/>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EFC"/>
    <w:rsid w:val="00000FBD"/>
    <w:rsid w:val="0001595C"/>
    <w:rsid w:val="00041197"/>
    <w:rsid w:val="00095C6E"/>
    <w:rsid w:val="000A06D2"/>
    <w:rsid w:val="000B7454"/>
    <w:rsid w:val="0011431B"/>
    <w:rsid w:val="00124C02"/>
    <w:rsid w:val="00125348"/>
    <w:rsid w:val="0015048D"/>
    <w:rsid w:val="001D1105"/>
    <w:rsid w:val="001E04F8"/>
    <w:rsid w:val="002861B1"/>
    <w:rsid w:val="002931E7"/>
    <w:rsid w:val="002A3359"/>
    <w:rsid w:val="003352A0"/>
    <w:rsid w:val="00340A0B"/>
    <w:rsid w:val="0035280F"/>
    <w:rsid w:val="00374593"/>
    <w:rsid w:val="003845EC"/>
    <w:rsid w:val="003B6DBB"/>
    <w:rsid w:val="003D2080"/>
    <w:rsid w:val="00427F78"/>
    <w:rsid w:val="00455312"/>
    <w:rsid w:val="00456EFC"/>
    <w:rsid w:val="004802EC"/>
    <w:rsid w:val="00660985"/>
    <w:rsid w:val="007C21DD"/>
    <w:rsid w:val="008F0342"/>
    <w:rsid w:val="0092100C"/>
    <w:rsid w:val="009926A7"/>
    <w:rsid w:val="009933F5"/>
    <w:rsid w:val="009E75FC"/>
    <w:rsid w:val="00A02E50"/>
    <w:rsid w:val="00A1559C"/>
    <w:rsid w:val="00A643E0"/>
    <w:rsid w:val="00A711ED"/>
    <w:rsid w:val="00AA11DD"/>
    <w:rsid w:val="00AA4C92"/>
    <w:rsid w:val="00AB088C"/>
    <w:rsid w:val="00AC3CC0"/>
    <w:rsid w:val="00AE68FE"/>
    <w:rsid w:val="00AF4922"/>
    <w:rsid w:val="00B407ED"/>
    <w:rsid w:val="00BB14EC"/>
    <w:rsid w:val="00BD6B6A"/>
    <w:rsid w:val="00C64DFE"/>
    <w:rsid w:val="00C72349"/>
    <w:rsid w:val="00C7557E"/>
    <w:rsid w:val="00CA4631"/>
    <w:rsid w:val="00CD4870"/>
    <w:rsid w:val="00D104EC"/>
    <w:rsid w:val="00D239C8"/>
    <w:rsid w:val="00D4451C"/>
    <w:rsid w:val="00D571C5"/>
    <w:rsid w:val="00D958D1"/>
    <w:rsid w:val="00E07FD1"/>
    <w:rsid w:val="00E307F4"/>
    <w:rsid w:val="00EE04DF"/>
    <w:rsid w:val="00EE16B2"/>
    <w:rsid w:val="00F464CD"/>
    <w:rsid w:val="00F52727"/>
    <w:rsid w:val="00F74E55"/>
    <w:rsid w:val="00FC0F11"/>
    <w:rsid w:val="00FC777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544173"/>
  <w15:chartTrackingRefBased/>
  <w15:docId w15:val="{B896EF4D-4135-4EE8-A34F-EFCB93E3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51C"/>
    <w:pPr>
      <w:spacing w:line="360" w:lineRule="auto"/>
      <w:jc w:val="both"/>
    </w:pPr>
    <w:rPr>
      <w:rFonts w:ascii="Times New Roman" w:hAnsi="Times New Roman" w:cs="Times New Roman"/>
      <w:sz w:val="24"/>
      <w:szCs w:val="24"/>
      <w:lang w:val="es-ES"/>
    </w:rPr>
  </w:style>
  <w:style w:type="paragraph" w:styleId="Heading1">
    <w:name w:val="heading 1"/>
    <w:basedOn w:val="ListParagraph"/>
    <w:next w:val="Normal"/>
    <w:link w:val="Heading1Char"/>
    <w:uiPriority w:val="9"/>
    <w:qFormat/>
    <w:rsid w:val="00456EFC"/>
    <w:pPr>
      <w:numPr>
        <w:numId w:val="27"/>
      </w:numPr>
      <w:outlineLvl w:val="0"/>
    </w:pPr>
    <w:rPr>
      <w:b/>
    </w:rPr>
  </w:style>
  <w:style w:type="paragraph" w:styleId="Heading3">
    <w:name w:val="heading 3"/>
    <w:basedOn w:val="Normal"/>
    <w:next w:val="Normal"/>
    <w:link w:val="Heading3Char"/>
    <w:uiPriority w:val="9"/>
    <w:unhideWhenUsed/>
    <w:qFormat/>
    <w:rsid w:val="00456EFC"/>
    <w:pPr>
      <w:keepNext/>
      <w:keepLines/>
      <w:spacing w:before="40" w:after="0" w:line="276"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FC"/>
    <w:rPr>
      <w:rFonts w:ascii="Times New Roman" w:hAnsi="Times New Roman" w:cs="Times New Roman"/>
      <w:b/>
      <w:sz w:val="24"/>
      <w:szCs w:val="24"/>
      <w:lang w:val="es-ES"/>
    </w:rPr>
  </w:style>
  <w:style w:type="character" w:customStyle="1" w:styleId="Heading3Char">
    <w:name w:val="Heading 3 Char"/>
    <w:basedOn w:val="DefaultParagraphFont"/>
    <w:link w:val="Heading3"/>
    <w:uiPriority w:val="9"/>
    <w:rsid w:val="00456EFC"/>
    <w:rPr>
      <w:rFonts w:asciiTheme="majorHAnsi" w:eastAsiaTheme="majorEastAsia" w:hAnsiTheme="majorHAnsi" w:cstheme="majorBidi"/>
      <w:color w:val="1F4D78" w:themeColor="accent1" w:themeShade="7F"/>
      <w:sz w:val="24"/>
      <w:szCs w:val="24"/>
      <w:lang w:val="en-US"/>
    </w:rPr>
  </w:style>
  <w:style w:type="paragraph" w:styleId="TOCHeading">
    <w:name w:val="TOC Heading"/>
    <w:basedOn w:val="Heading1"/>
    <w:next w:val="Normal"/>
    <w:uiPriority w:val="39"/>
    <w:unhideWhenUsed/>
    <w:qFormat/>
    <w:rsid w:val="00456EFC"/>
    <w:pPr>
      <w:outlineLvl w:val="9"/>
    </w:pPr>
    <w:rPr>
      <w:lang w:val="en-US"/>
    </w:rPr>
  </w:style>
  <w:style w:type="paragraph" w:styleId="TOC2">
    <w:name w:val="toc 2"/>
    <w:basedOn w:val="Normal"/>
    <w:next w:val="Normal"/>
    <w:autoRedefine/>
    <w:uiPriority w:val="39"/>
    <w:unhideWhenUsed/>
    <w:rsid w:val="00456EFC"/>
    <w:pPr>
      <w:spacing w:before="240" w:after="0"/>
      <w:jc w:val="left"/>
    </w:pPr>
    <w:rPr>
      <w:rFonts w:asciiTheme="minorHAnsi" w:hAnsiTheme="minorHAnsi"/>
      <w:b/>
      <w:bCs/>
      <w:sz w:val="20"/>
      <w:szCs w:val="20"/>
    </w:rPr>
  </w:style>
  <w:style w:type="paragraph" w:styleId="TOC1">
    <w:name w:val="toc 1"/>
    <w:basedOn w:val="Normal"/>
    <w:next w:val="Normal"/>
    <w:autoRedefine/>
    <w:uiPriority w:val="39"/>
    <w:unhideWhenUsed/>
    <w:rsid w:val="009E75FC"/>
    <w:pPr>
      <w:keepLines/>
      <w:tabs>
        <w:tab w:val="left" w:pos="720"/>
        <w:tab w:val="right" w:pos="9016"/>
      </w:tabs>
      <w:spacing w:after="0"/>
      <w:jc w:val="left"/>
    </w:pPr>
    <w:rPr>
      <w:rFonts w:asciiTheme="majorHAnsi" w:hAnsiTheme="majorHAnsi"/>
      <w:b/>
      <w:bCs/>
      <w:caps/>
    </w:rPr>
  </w:style>
  <w:style w:type="paragraph" w:styleId="TOC3">
    <w:name w:val="toc 3"/>
    <w:basedOn w:val="Normal"/>
    <w:next w:val="Normal"/>
    <w:autoRedefine/>
    <w:uiPriority w:val="39"/>
    <w:unhideWhenUsed/>
    <w:rsid w:val="00456EFC"/>
    <w:pPr>
      <w:spacing w:after="0"/>
      <w:ind w:left="240"/>
      <w:jc w:val="left"/>
    </w:pPr>
    <w:rPr>
      <w:rFonts w:asciiTheme="minorHAnsi" w:hAnsiTheme="minorHAnsi"/>
      <w:sz w:val="20"/>
      <w:szCs w:val="20"/>
    </w:rPr>
  </w:style>
  <w:style w:type="table" w:styleId="TableGrid">
    <w:name w:val="Table Grid"/>
    <w:basedOn w:val="TableNormal"/>
    <w:uiPriority w:val="59"/>
    <w:rsid w:val="00456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56EFC"/>
    <w:pPr>
      <w:spacing w:after="0" w:line="240" w:lineRule="auto"/>
    </w:pPr>
    <w:rPr>
      <w:sz w:val="20"/>
      <w:szCs w:val="20"/>
    </w:rPr>
  </w:style>
  <w:style w:type="character" w:customStyle="1" w:styleId="FootnoteTextChar">
    <w:name w:val="Footnote Text Char"/>
    <w:basedOn w:val="DefaultParagraphFont"/>
    <w:link w:val="FootnoteText"/>
    <w:uiPriority w:val="99"/>
    <w:rsid w:val="00456EFC"/>
    <w:rPr>
      <w:rFonts w:ascii="Times New Roman" w:hAnsi="Times New Roman" w:cs="Times New Roman"/>
      <w:sz w:val="20"/>
      <w:szCs w:val="20"/>
      <w:lang w:val="es-ES"/>
    </w:rPr>
  </w:style>
  <w:style w:type="character" w:styleId="FootnoteReference">
    <w:name w:val="footnote reference"/>
    <w:basedOn w:val="DefaultParagraphFont"/>
    <w:uiPriority w:val="99"/>
    <w:semiHidden/>
    <w:unhideWhenUsed/>
    <w:rsid w:val="00456EFC"/>
    <w:rPr>
      <w:vertAlign w:val="superscript"/>
    </w:rPr>
  </w:style>
  <w:style w:type="character" w:styleId="Hyperlink">
    <w:name w:val="Hyperlink"/>
    <w:basedOn w:val="DefaultParagraphFont"/>
    <w:uiPriority w:val="99"/>
    <w:unhideWhenUsed/>
    <w:rsid w:val="00456EFC"/>
    <w:rPr>
      <w:color w:val="0563C1" w:themeColor="hyperlink"/>
      <w:u w:val="single"/>
    </w:rPr>
  </w:style>
  <w:style w:type="paragraph" w:styleId="ListParagraph">
    <w:name w:val="List Paragraph"/>
    <w:basedOn w:val="Normal"/>
    <w:uiPriority w:val="34"/>
    <w:qFormat/>
    <w:rsid w:val="00456EFC"/>
    <w:pPr>
      <w:ind w:left="720"/>
      <w:contextualSpacing/>
    </w:pPr>
  </w:style>
  <w:style w:type="table" w:styleId="PlainTable1">
    <w:name w:val="Plain Table 1"/>
    <w:basedOn w:val="TableNormal"/>
    <w:uiPriority w:val="41"/>
    <w:rsid w:val="00456E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456EFC"/>
    <w:pPr>
      <w:spacing w:after="0" w:line="240" w:lineRule="auto"/>
      <w:ind w:left="720" w:hanging="720"/>
    </w:pPr>
    <w:rPr>
      <w:lang w:val="en-US"/>
    </w:rPr>
  </w:style>
  <w:style w:type="character" w:customStyle="1" w:styleId="rsskip">
    <w:name w:val="rs_skip"/>
    <w:basedOn w:val="DefaultParagraphFont"/>
    <w:rsid w:val="00456EFC"/>
  </w:style>
  <w:style w:type="character" w:customStyle="1" w:styleId="tr">
    <w:name w:val="tr"/>
    <w:basedOn w:val="DefaultParagraphFont"/>
    <w:rsid w:val="00456EFC"/>
  </w:style>
  <w:style w:type="character" w:customStyle="1" w:styleId="tfrm">
    <w:name w:val="tfrm"/>
    <w:basedOn w:val="DefaultParagraphFont"/>
    <w:rsid w:val="00456EFC"/>
  </w:style>
  <w:style w:type="character" w:customStyle="1" w:styleId="d">
    <w:name w:val="d"/>
    <w:basedOn w:val="DefaultParagraphFont"/>
    <w:rsid w:val="00456EFC"/>
  </w:style>
  <w:style w:type="character" w:customStyle="1" w:styleId="b">
    <w:name w:val="b"/>
    <w:basedOn w:val="DefaultParagraphFont"/>
    <w:rsid w:val="00456EFC"/>
  </w:style>
  <w:style w:type="character" w:customStyle="1" w:styleId="g">
    <w:name w:val="g"/>
    <w:basedOn w:val="DefaultParagraphFont"/>
    <w:rsid w:val="00456EFC"/>
  </w:style>
  <w:style w:type="paragraph" w:customStyle="1" w:styleId="p">
    <w:name w:val="p"/>
    <w:basedOn w:val="Normal"/>
    <w:rsid w:val="00456EFC"/>
    <w:pPr>
      <w:spacing w:before="100" w:beforeAutospacing="1" w:after="100" w:afterAutospacing="1" w:line="240" w:lineRule="auto"/>
    </w:pPr>
    <w:rPr>
      <w:rFonts w:eastAsia="Times New Roman"/>
      <w:lang w:eastAsia="pt-PT"/>
    </w:rPr>
  </w:style>
  <w:style w:type="character" w:customStyle="1" w:styleId="f">
    <w:name w:val="f"/>
    <w:basedOn w:val="DefaultParagraphFont"/>
    <w:rsid w:val="00456EFC"/>
  </w:style>
  <w:style w:type="character" w:customStyle="1" w:styleId="h">
    <w:name w:val="h"/>
    <w:basedOn w:val="DefaultParagraphFont"/>
    <w:rsid w:val="00456EFC"/>
  </w:style>
  <w:style w:type="paragraph" w:styleId="NormalWeb">
    <w:name w:val="Normal (Web)"/>
    <w:basedOn w:val="Normal"/>
    <w:uiPriority w:val="99"/>
    <w:unhideWhenUsed/>
    <w:rsid w:val="00456EFC"/>
    <w:pPr>
      <w:spacing w:before="100" w:beforeAutospacing="1" w:after="100" w:afterAutospacing="1" w:line="240" w:lineRule="auto"/>
    </w:pPr>
    <w:rPr>
      <w:rFonts w:eastAsia="Times New Roman"/>
      <w:lang w:eastAsia="pt-PT"/>
    </w:rPr>
  </w:style>
  <w:style w:type="paragraph" w:styleId="TOC4">
    <w:name w:val="toc 4"/>
    <w:basedOn w:val="Normal"/>
    <w:next w:val="Normal"/>
    <w:autoRedefine/>
    <w:uiPriority w:val="39"/>
    <w:unhideWhenUsed/>
    <w:rsid w:val="00456EFC"/>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456EFC"/>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456EFC"/>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456EFC"/>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456EFC"/>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456EFC"/>
    <w:pPr>
      <w:spacing w:after="0"/>
      <w:ind w:left="1680"/>
      <w:jc w:val="left"/>
    </w:pPr>
    <w:rPr>
      <w:rFonts w:asciiTheme="minorHAnsi" w:hAnsiTheme="minorHAnsi"/>
      <w:sz w:val="20"/>
      <w:szCs w:val="20"/>
    </w:rPr>
  </w:style>
  <w:style w:type="paragraph" w:styleId="Header">
    <w:name w:val="header"/>
    <w:basedOn w:val="Normal"/>
    <w:link w:val="HeaderChar"/>
    <w:unhideWhenUsed/>
    <w:rsid w:val="00456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EFC"/>
    <w:rPr>
      <w:rFonts w:ascii="Times New Roman" w:hAnsi="Times New Roman" w:cs="Times New Roman"/>
      <w:sz w:val="24"/>
      <w:szCs w:val="24"/>
      <w:lang w:val="es-ES"/>
    </w:rPr>
  </w:style>
  <w:style w:type="paragraph" w:styleId="Footer">
    <w:name w:val="footer"/>
    <w:basedOn w:val="Normal"/>
    <w:link w:val="FooterChar"/>
    <w:uiPriority w:val="99"/>
    <w:unhideWhenUsed/>
    <w:rsid w:val="00456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EFC"/>
    <w:rPr>
      <w:rFonts w:ascii="Times New Roman" w:hAnsi="Times New Roman" w:cs="Times New Roman"/>
      <w:sz w:val="24"/>
      <w:szCs w:val="24"/>
      <w:lang w:val="es-ES"/>
    </w:rPr>
  </w:style>
  <w:style w:type="character" w:customStyle="1" w:styleId="TransUnitID">
    <w:name w:val="TransUnitID"/>
    <w:basedOn w:val="DefaultParagraphFont"/>
    <w:uiPriority w:val="1"/>
    <w:qFormat/>
    <w:rsid w:val="00456EFC"/>
    <w:rPr>
      <w:vanish/>
      <w:color w:val="auto"/>
      <w:sz w:val="2"/>
    </w:rPr>
  </w:style>
  <w:style w:type="character" w:customStyle="1" w:styleId="SegmentID">
    <w:name w:val="SegmentID"/>
    <w:basedOn w:val="DefaultParagraphFont"/>
    <w:uiPriority w:val="1"/>
    <w:qFormat/>
    <w:rsid w:val="00456EFC"/>
    <w:rPr>
      <w:color w:val="auto"/>
    </w:rPr>
  </w:style>
  <w:style w:type="character" w:customStyle="1" w:styleId="Tag">
    <w:name w:val="Tag"/>
    <w:basedOn w:val="DefaultParagraphFont"/>
    <w:uiPriority w:val="1"/>
    <w:qFormat/>
    <w:rsid w:val="00456EFC"/>
    <w:rPr>
      <w:i/>
      <w:color w:val="FF0066"/>
    </w:rPr>
  </w:style>
  <w:style w:type="paragraph" w:styleId="NoSpacing">
    <w:name w:val="No Spacing"/>
    <w:uiPriority w:val="1"/>
    <w:qFormat/>
    <w:rsid w:val="00D4451C"/>
    <w:pPr>
      <w:spacing w:after="0" w:line="240" w:lineRule="auto"/>
      <w:jc w:val="both"/>
    </w:pPr>
    <w:rPr>
      <w:rFonts w:ascii="Times New Roman" w:hAnsi="Times New Roman" w:cs="Times New Roman"/>
      <w:sz w:val="24"/>
      <w:szCs w:val="24"/>
      <w:lang w:val="es-ES"/>
    </w:rPr>
  </w:style>
  <w:style w:type="paragraph" w:styleId="EndnoteText">
    <w:name w:val="endnote text"/>
    <w:basedOn w:val="Normal"/>
    <w:link w:val="EndnoteTextChar"/>
    <w:uiPriority w:val="99"/>
    <w:semiHidden/>
    <w:unhideWhenUsed/>
    <w:rsid w:val="003D20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2080"/>
    <w:rPr>
      <w:rFonts w:ascii="Times New Roman" w:hAnsi="Times New Roman" w:cs="Times New Roman"/>
      <w:sz w:val="20"/>
      <w:szCs w:val="20"/>
      <w:lang w:val="es-ES"/>
    </w:rPr>
  </w:style>
  <w:style w:type="character" w:styleId="EndnoteReference">
    <w:name w:val="endnote reference"/>
    <w:basedOn w:val="DefaultParagraphFont"/>
    <w:uiPriority w:val="99"/>
    <w:semiHidden/>
    <w:unhideWhenUsed/>
    <w:rsid w:val="003D2080"/>
    <w:rPr>
      <w:vertAlign w:val="superscript"/>
    </w:rPr>
  </w:style>
  <w:style w:type="paragraph" w:customStyle="1" w:styleId="Estilopadro">
    <w:name w:val="Estilo padrão"/>
    <w:uiPriority w:val="99"/>
    <w:rsid w:val="004802EC"/>
    <w:pPr>
      <w:widowControl w:val="0"/>
      <w:suppressAutoHyphens/>
      <w:spacing w:after="0" w:line="360" w:lineRule="auto"/>
      <w:ind w:firstLine="567"/>
      <w:jc w:val="both"/>
    </w:pPr>
    <w:rPr>
      <w:rFonts w:ascii="Georgia" w:eastAsia="Arial Unicode MS" w:hAnsi="Georgia" w:cs="Arial Unicode MS"/>
      <w:szCs w:val="24"/>
      <w:lang w:eastAsia="zh-CN" w:bidi="hi-IN"/>
    </w:rPr>
  </w:style>
  <w:style w:type="paragraph" w:styleId="BalloonText">
    <w:name w:val="Balloon Text"/>
    <w:basedOn w:val="Normal"/>
    <w:link w:val="BalloonTextChar"/>
    <w:uiPriority w:val="99"/>
    <w:semiHidden/>
    <w:unhideWhenUsed/>
    <w:rsid w:val="004802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2EC"/>
    <w:rPr>
      <w:rFonts w:ascii="Segoe UI" w:hAnsi="Segoe UI" w:cs="Segoe UI"/>
      <w:sz w:val="18"/>
      <w:szCs w:val="18"/>
      <w:lang w:val="es-ES"/>
    </w:rPr>
  </w:style>
  <w:style w:type="paragraph" w:styleId="Revision">
    <w:name w:val="Revision"/>
    <w:hidden/>
    <w:uiPriority w:val="99"/>
    <w:semiHidden/>
    <w:rsid w:val="0015048D"/>
    <w:pPr>
      <w:spacing w:after="0" w:line="240" w:lineRule="auto"/>
    </w:pPr>
    <w:rPr>
      <w:rFonts w:ascii="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tannica.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orpusdelespanol.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0AB8F-97DF-4684-8137-9310E4A4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106</Pages>
  <Words>28672</Words>
  <Characters>157696</Characters>
  <Application>Microsoft Office Word</Application>
  <DocSecurity>0</DocSecurity>
  <Lines>1314</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10</cp:revision>
  <cp:lastPrinted>2015-09-30T00:30:00Z</cp:lastPrinted>
  <dcterms:created xsi:type="dcterms:W3CDTF">2015-11-24T03:14:00Z</dcterms:created>
  <dcterms:modified xsi:type="dcterms:W3CDTF">2015-12-01T15:33:00Z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zotero-version="4.0.28.1"&gt;&lt;session id="QPOe3z9P"/&gt;&lt;style id="http://www.zotero.org/styles/chicago-fullnote-bibliography" locale="es-MX"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ies>
</file>