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91D42B" w14:textId="77777777" w:rsidR="00F44429" w:rsidRDefault="00F44429" w:rsidP="00D222BA">
      <w:pPr>
        <w:rPr>
          <w:rFonts w:ascii="Times New Roman" w:hAnsi="Times New Roman" w:cs="Times New Roman"/>
          <w:b/>
          <w:sz w:val="24"/>
          <w:szCs w:val="24"/>
          <w:lang w:val="pt-PT"/>
        </w:rPr>
      </w:pPr>
    </w:p>
    <w:p w14:paraId="5885396E" w14:textId="77777777" w:rsidR="00F44429" w:rsidRDefault="00F44429" w:rsidP="00D222BA">
      <w:pPr>
        <w:rPr>
          <w:rFonts w:ascii="Times New Roman" w:hAnsi="Times New Roman" w:cs="Times New Roman"/>
          <w:b/>
          <w:sz w:val="24"/>
          <w:szCs w:val="24"/>
          <w:lang w:val="pt-PT"/>
        </w:rPr>
      </w:pPr>
    </w:p>
    <w:p w14:paraId="09F91991" w14:textId="77777777" w:rsidR="00F44429" w:rsidRDefault="00F44429" w:rsidP="00D222BA">
      <w:pPr>
        <w:rPr>
          <w:rFonts w:ascii="Times New Roman" w:hAnsi="Times New Roman" w:cs="Times New Roman"/>
          <w:b/>
          <w:sz w:val="24"/>
          <w:szCs w:val="24"/>
          <w:lang w:val="pt-PT"/>
        </w:rPr>
      </w:pPr>
    </w:p>
    <w:p w14:paraId="345672AB" w14:textId="77777777" w:rsidR="00F44429" w:rsidRDefault="00F44429" w:rsidP="00D222BA">
      <w:pPr>
        <w:rPr>
          <w:rFonts w:ascii="Times New Roman" w:hAnsi="Times New Roman" w:cs="Times New Roman"/>
          <w:b/>
          <w:sz w:val="24"/>
          <w:szCs w:val="24"/>
          <w:lang w:val="pt-PT"/>
        </w:rPr>
      </w:pPr>
    </w:p>
    <w:p w14:paraId="7379DD4A" w14:textId="77777777" w:rsidR="00F44429" w:rsidRDefault="00F44429" w:rsidP="00D222BA">
      <w:pPr>
        <w:rPr>
          <w:rFonts w:ascii="Times New Roman" w:hAnsi="Times New Roman" w:cs="Times New Roman"/>
          <w:b/>
          <w:sz w:val="24"/>
          <w:szCs w:val="24"/>
          <w:lang w:val="pt-PT"/>
        </w:rPr>
      </w:pPr>
    </w:p>
    <w:p w14:paraId="252B518D" w14:textId="77777777" w:rsidR="00F44429" w:rsidRDefault="00F44429" w:rsidP="00D222BA">
      <w:pPr>
        <w:rPr>
          <w:rFonts w:ascii="Times New Roman" w:hAnsi="Times New Roman" w:cs="Times New Roman"/>
          <w:b/>
          <w:sz w:val="24"/>
          <w:szCs w:val="24"/>
          <w:lang w:val="pt-PT"/>
        </w:rPr>
      </w:pPr>
    </w:p>
    <w:p w14:paraId="09E456D5" w14:textId="77777777" w:rsidR="00F44429" w:rsidRDefault="00F44429" w:rsidP="00D222BA">
      <w:pPr>
        <w:rPr>
          <w:rFonts w:ascii="Times New Roman" w:hAnsi="Times New Roman" w:cs="Times New Roman"/>
          <w:b/>
          <w:sz w:val="24"/>
          <w:szCs w:val="24"/>
          <w:lang w:val="pt-PT"/>
        </w:rPr>
      </w:pPr>
    </w:p>
    <w:p w14:paraId="17E3DD3B" w14:textId="77777777" w:rsidR="00F44429" w:rsidRDefault="00F44429" w:rsidP="00D222BA">
      <w:pPr>
        <w:rPr>
          <w:rFonts w:ascii="Times New Roman" w:hAnsi="Times New Roman" w:cs="Times New Roman"/>
          <w:b/>
          <w:sz w:val="24"/>
          <w:szCs w:val="24"/>
          <w:lang w:val="pt-PT"/>
        </w:rPr>
      </w:pPr>
    </w:p>
    <w:p w14:paraId="1BAAEE96" w14:textId="77777777" w:rsidR="00F44429" w:rsidRDefault="00F44429" w:rsidP="00D222BA">
      <w:pPr>
        <w:rPr>
          <w:rFonts w:ascii="Times New Roman" w:hAnsi="Times New Roman" w:cs="Times New Roman"/>
          <w:b/>
          <w:sz w:val="24"/>
          <w:szCs w:val="24"/>
          <w:lang w:val="pt-PT"/>
        </w:rPr>
      </w:pPr>
    </w:p>
    <w:p w14:paraId="078FB548" w14:textId="77777777" w:rsidR="00F44429" w:rsidRDefault="00F44429" w:rsidP="00D222BA">
      <w:pPr>
        <w:rPr>
          <w:rFonts w:ascii="Times New Roman" w:hAnsi="Times New Roman" w:cs="Times New Roman"/>
          <w:b/>
          <w:sz w:val="24"/>
          <w:szCs w:val="24"/>
          <w:lang w:val="pt-PT"/>
        </w:rPr>
      </w:pPr>
    </w:p>
    <w:p w14:paraId="2F2A34E5" w14:textId="77777777" w:rsidR="00F44429" w:rsidRDefault="00F44429" w:rsidP="00D222BA">
      <w:pPr>
        <w:rPr>
          <w:rFonts w:ascii="Times New Roman" w:hAnsi="Times New Roman" w:cs="Times New Roman"/>
          <w:b/>
          <w:sz w:val="24"/>
          <w:szCs w:val="24"/>
          <w:lang w:val="pt-PT"/>
        </w:rPr>
      </w:pPr>
    </w:p>
    <w:p w14:paraId="013BEF57" w14:textId="77777777" w:rsidR="00F44429" w:rsidRDefault="00F44429" w:rsidP="00D222BA">
      <w:pPr>
        <w:rPr>
          <w:rFonts w:ascii="Times New Roman" w:hAnsi="Times New Roman" w:cs="Times New Roman"/>
          <w:b/>
          <w:sz w:val="24"/>
          <w:szCs w:val="24"/>
          <w:lang w:val="pt-PT"/>
        </w:rPr>
      </w:pPr>
    </w:p>
    <w:p w14:paraId="73598E48" w14:textId="77777777" w:rsidR="00F44429" w:rsidRDefault="00F44429" w:rsidP="00D222BA">
      <w:pPr>
        <w:rPr>
          <w:rFonts w:ascii="Times New Roman" w:hAnsi="Times New Roman" w:cs="Times New Roman"/>
          <w:b/>
          <w:sz w:val="24"/>
          <w:szCs w:val="24"/>
          <w:lang w:val="pt-PT"/>
        </w:rPr>
      </w:pPr>
    </w:p>
    <w:p w14:paraId="4DB44A68" w14:textId="77777777" w:rsidR="00F44429" w:rsidRDefault="00F44429" w:rsidP="00D222BA">
      <w:pPr>
        <w:rPr>
          <w:rFonts w:ascii="Times New Roman" w:hAnsi="Times New Roman" w:cs="Times New Roman"/>
          <w:b/>
          <w:sz w:val="24"/>
          <w:szCs w:val="24"/>
          <w:lang w:val="pt-PT"/>
        </w:rPr>
      </w:pPr>
    </w:p>
    <w:p w14:paraId="18974C87" w14:textId="77777777" w:rsidR="00F44429" w:rsidRDefault="00F44429" w:rsidP="00D222BA">
      <w:pPr>
        <w:rPr>
          <w:rFonts w:ascii="Times New Roman" w:hAnsi="Times New Roman" w:cs="Times New Roman"/>
          <w:b/>
          <w:sz w:val="24"/>
          <w:szCs w:val="24"/>
          <w:lang w:val="pt-PT"/>
        </w:rPr>
      </w:pPr>
    </w:p>
    <w:p w14:paraId="7F5F9B39" w14:textId="77777777" w:rsidR="00F44429" w:rsidRDefault="00F44429" w:rsidP="00D222BA">
      <w:pPr>
        <w:rPr>
          <w:rFonts w:ascii="Times New Roman" w:hAnsi="Times New Roman" w:cs="Times New Roman"/>
          <w:b/>
          <w:sz w:val="24"/>
          <w:szCs w:val="24"/>
          <w:lang w:val="pt-PT"/>
        </w:rPr>
      </w:pPr>
    </w:p>
    <w:p w14:paraId="11D2E527" w14:textId="77777777" w:rsidR="00F44429" w:rsidRDefault="00F44429" w:rsidP="00D222BA">
      <w:pPr>
        <w:rPr>
          <w:rFonts w:ascii="Times New Roman" w:hAnsi="Times New Roman" w:cs="Times New Roman"/>
          <w:b/>
          <w:sz w:val="24"/>
          <w:szCs w:val="24"/>
          <w:lang w:val="pt-PT"/>
        </w:rPr>
      </w:pPr>
    </w:p>
    <w:p w14:paraId="62ADBDFE" w14:textId="77777777" w:rsidR="00F44429" w:rsidRDefault="00F44429" w:rsidP="00D222BA">
      <w:pPr>
        <w:rPr>
          <w:rFonts w:ascii="Times New Roman" w:hAnsi="Times New Roman" w:cs="Times New Roman"/>
          <w:b/>
          <w:sz w:val="24"/>
          <w:szCs w:val="24"/>
          <w:lang w:val="pt-PT"/>
        </w:rPr>
      </w:pPr>
    </w:p>
    <w:p w14:paraId="3E5E9549" w14:textId="77777777" w:rsidR="00F44429" w:rsidRDefault="00F44429" w:rsidP="00D222BA">
      <w:pPr>
        <w:rPr>
          <w:rFonts w:ascii="Times New Roman" w:hAnsi="Times New Roman" w:cs="Times New Roman"/>
          <w:b/>
          <w:sz w:val="24"/>
          <w:szCs w:val="24"/>
          <w:lang w:val="pt-PT"/>
        </w:rPr>
      </w:pPr>
    </w:p>
    <w:p w14:paraId="4D91ED75" w14:textId="77777777" w:rsidR="00F44429" w:rsidRDefault="00F44429" w:rsidP="00D222BA">
      <w:pPr>
        <w:rPr>
          <w:rFonts w:ascii="Times New Roman" w:hAnsi="Times New Roman" w:cs="Times New Roman"/>
          <w:b/>
          <w:sz w:val="24"/>
          <w:szCs w:val="24"/>
          <w:lang w:val="pt-PT"/>
        </w:rPr>
      </w:pPr>
    </w:p>
    <w:p w14:paraId="724F7678" w14:textId="77777777" w:rsidR="00F44429" w:rsidRDefault="00F44429" w:rsidP="00D222BA">
      <w:pPr>
        <w:rPr>
          <w:rFonts w:ascii="Times New Roman" w:hAnsi="Times New Roman" w:cs="Times New Roman"/>
          <w:b/>
          <w:sz w:val="24"/>
          <w:szCs w:val="24"/>
          <w:lang w:val="pt-PT"/>
        </w:rPr>
      </w:pPr>
    </w:p>
    <w:p w14:paraId="6D80D90B" w14:textId="77777777" w:rsidR="00F44429" w:rsidRDefault="00F44429" w:rsidP="00D222BA">
      <w:pPr>
        <w:rPr>
          <w:rFonts w:ascii="Times New Roman" w:hAnsi="Times New Roman" w:cs="Times New Roman"/>
          <w:b/>
          <w:sz w:val="24"/>
          <w:szCs w:val="24"/>
          <w:lang w:val="pt-PT"/>
        </w:rPr>
      </w:pPr>
    </w:p>
    <w:p w14:paraId="03137A27" w14:textId="77777777" w:rsidR="00F44429" w:rsidRDefault="00F44429" w:rsidP="00D222BA">
      <w:pPr>
        <w:rPr>
          <w:rFonts w:ascii="Times New Roman" w:hAnsi="Times New Roman" w:cs="Times New Roman"/>
          <w:b/>
          <w:sz w:val="24"/>
          <w:szCs w:val="24"/>
          <w:lang w:val="pt-PT"/>
        </w:rPr>
      </w:pPr>
    </w:p>
    <w:p w14:paraId="1D41E716" w14:textId="77777777" w:rsidR="00F44429" w:rsidRDefault="00F44429" w:rsidP="00D222BA">
      <w:pPr>
        <w:rPr>
          <w:rFonts w:ascii="Times New Roman" w:hAnsi="Times New Roman" w:cs="Times New Roman"/>
          <w:b/>
          <w:sz w:val="24"/>
          <w:szCs w:val="24"/>
          <w:lang w:val="pt-PT"/>
        </w:rPr>
      </w:pPr>
    </w:p>
    <w:p w14:paraId="044B0453" w14:textId="77777777" w:rsidR="00EE50D2" w:rsidRDefault="00EE50D2" w:rsidP="00F24037">
      <w:pPr>
        <w:jc w:val="right"/>
        <w:rPr>
          <w:rFonts w:ascii="Times New Roman" w:hAnsi="Times New Roman" w:cs="Times New Roman"/>
          <w:sz w:val="24"/>
          <w:szCs w:val="24"/>
          <w:lang w:val="pt-PT"/>
        </w:rPr>
      </w:pPr>
    </w:p>
    <w:p w14:paraId="4CF199A7" w14:textId="77777777" w:rsidR="00CC2087" w:rsidRPr="00401236" w:rsidRDefault="00F24037" w:rsidP="00F24037">
      <w:pPr>
        <w:jc w:val="right"/>
        <w:rPr>
          <w:rFonts w:ascii="Times New Roman" w:hAnsi="Times New Roman" w:cs="Times New Roman"/>
          <w:i/>
          <w:sz w:val="24"/>
          <w:szCs w:val="24"/>
          <w:lang w:val="pt-PT"/>
        </w:rPr>
      </w:pPr>
      <w:r w:rsidRPr="00401236">
        <w:rPr>
          <w:rFonts w:ascii="Times New Roman" w:hAnsi="Times New Roman" w:cs="Times New Roman"/>
          <w:i/>
          <w:sz w:val="24"/>
          <w:szCs w:val="24"/>
          <w:lang w:val="pt-PT"/>
        </w:rPr>
        <w:t xml:space="preserve">Ensinar é aprender duas vezes. </w:t>
      </w:r>
    </w:p>
    <w:p w14:paraId="6BA069AA" w14:textId="77777777" w:rsidR="00F24037" w:rsidRPr="00EE50D2" w:rsidRDefault="00F24037" w:rsidP="00F24037">
      <w:pPr>
        <w:jc w:val="right"/>
        <w:rPr>
          <w:rFonts w:ascii="Times New Roman" w:hAnsi="Times New Roman" w:cs="Times New Roman"/>
          <w:sz w:val="24"/>
          <w:szCs w:val="24"/>
          <w:lang w:val="pt-PT"/>
        </w:rPr>
      </w:pPr>
      <w:r w:rsidRPr="00401236">
        <w:rPr>
          <w:rFonts w:ascii="Times New Roman" w:hAnsi="Times New Roman" w:cs="Times New Roman"/>
          <w:sz w:val="24"/>
          <w:szCs w:val="24"/>
          <w:lang w:val="pt-PT"/>
        </w:rPr>
        <w:t>François Joubert</w:t>
      </w:r>
    </w:p>
    <w:p w14:paraId="0402A256" w14:textId="77777777" w:rsidR="00F24037" w:rsidRDefault="00F24037" w:rsidP="00F24037">
      <w:pPr>
        <w:rPr>
          <w:rFonts w:ascii="Times New Roman" w:hAnsi="Times New Roman" w:cs="Times New Roman"/>
          <w:i/>
          <w:sz w:val="24"/>
          <w:szCs w:val="24"/>
          <w:lang w:val="pt-PT"/>
        </w:rPr>
      </w:pPr>
    </w:p>
    <w:p w14:paraId="741A6F37" w14:textId="77777777" w:rsidR="00F24037" w:rsidRDefault="00F24037" w:rsidP="00F24037">
      <w:pPr>
        <w:rPr>
          <w:rFonts w:ascii="Times New Roman" w:hAnsi="Times New Roman" w:cs="Times New Roman"/>
          <w:i/>
          <w:sz w:val="24"/>
          <w:szCs w:val="24"/>
          <w:lang w:val="pt-PT"/>
        </w:rPr>
      </w:pPr>
    </w:p>
    <w:p w14:paraId="3529971A" w14:textId="77777777" w:rsidR="00F24037" w:rsidRDefault="00F24037" w:rsidP="00F24037">
      <w:pPr>
        <w:rPr>
          <w:rFonts w:ascii="Times New Roman" w:hAnsi="Times New Roman" w:cs="Times New Roman"/>
          <w:i/>
          <w:sz w:val="24"/>
          <w:szCs w:val="24"/>
          <w:lang w:val="pt-PT"/>
        </w:rPr>
      </w:pPr>
    </w:p>
    <w:p w14:paraId="17969FAF" w14:textId="77777777" w:rsidR="00EE50D2" w:rsidRDefault="00EE50D2" w:rsidP="00F24037">
      <w:pPr>
        <w:rPr>
          <w:rFonts w:ascii="Times New Roman" w:hAnsi="Times New Roman" w:cs="Times New Roman"/>
          <w:i/>
          <w:sz w:val="24"/>
          <w:szCs w:val="24"/>
          <w:lang w:val="pt-PT"/>
        </w:rPr>
      </w:pPr>
    </w:p>
    <w:p w14:paraId="0878AAE2" w14:textId="77777777" w:rsidR="00EE50D2" w:rsidRDefault="00EE50D2" w:rsidP="00F24037">
      <w:pPr>
        <w:rPr>
          <w:rFonts w:ascii="Times New Roman" w:hAnsi="Times New Roman" w:cs="Times New Roman"/>
          <w:i/>
          <w:sz w:val="24"/>
          <w:szCs w:val="24"/>
          <w:lang w:val="pt-PT"/>
        </w:rPr>
      </w:pPr>
    </w:p>
    <w:p w14:paraId="18405D52" w14:textId="77777777" w:rsidR="00F24037" w:rsidRPr="00E84DE7" w:rsidRDefault="00F24037" w:rsidP="00F24037">
      <w:pPr>
        <w:rPr>
          <w:rFonts w:ascii="Times New Roman" w:hAnsi="Times New Roman" w:cs="Times New Roman"/>
          <w:i/>
          <w:sz w:val="24"/>
          <w:szCs w:val="24"/>
          <w:lang w:val="pt-PT"/>
        </w:rPr>
      </w:pPr>
    </w:p>
    <w:p w14:paraId="7848D59F" w14:textId="77777777" w:rsidR="00F24037" w:rsidRDefault="00F24037" w:rsidP="00D222BA">
      <w:pPr>
        <w:rPr>
          <w:rFonts w:ascii="Times New Roman" w:hAnsi="Times New Roman" w:cs="Times New Roman"/>
          <w:b/>
          <w:sz w:val="24"/>
          <w:szCs w:val="24"/>
          <w:lang w:val="pt-PT"/>
        </w:rPr>
      </w:pPr>
    </w:p>
    <w:p w14:paraId="1D3835DE" w14:textId="77777777" w:rsidR="00F24037" w:rsidRPr="00EE50D2" w:rsidRDefault="00F24037" w:rsidP="00F24037">
      <w:pPr>
        <w:rPr>
          <w:rFonts w:ascii="Times New Roman" w:hAnsi="Times New Roman" w:cs="Times New Roman"/>
          <w:b/>
          <w:sz w:val="32"/>
          <w:szCs w:val="32"/>
          <w:lang w:val="pt-PT"/>
        </w:rPr>
      </w:pPr>
      <w:r w:rsidRPr="00EE50D2">
        <w:rPr>
          <w:rFonts w:ascii="Times New Roman" w:hAnsi="Times New Roman" w:cs="Times New Roman"/>
          <w:b/>
          <w:sz w:val="32"/>
          <w:szCs w:val="32"/>
          <w:lang w:val="pt-PT"/>
        </w:rPr>
        <w:t>Resumo</w:t>
      </w:r>
    </w:p>
    <w:p w14:paraId="107737EE" w14:textId="77777777" w:rsidR="00F24037" w:rsidRPr="00F24037" w:rsidRDefault="00F24037" w:rsidP="00F24037">
      <w:pPr>
        <w:jc w:val="both"/>
        <w:rPr>
          <w:rFonts w:ascii="Times New Roman" w:hAnsi="Times New Roman" w:cs="Times New Roman"/>
          <w:b/>
          <w:sz w:val="24"/>
          <w:szCs w:val="24"/>
          <w:lang w:val="pt-PT"/>
        </w:rPr>
      </w:pPr>
    </w:p>
    <w:p w14:paraId="48A9545E" w14:textId="5CF6D7F7" w:rsidR="00F24037" w:rsidRPr="003D450D" w:rsidRDefault="00F24037" w:rsidP="00F24037">
      <w:pPr>
        <w:spacing w:line="360" w:lineRule="auto"/>
        <w:jc w:val="both"/>
        <w:rPr>
          <w:rFonts w:ascii="Times New Roman" w:hAnsi="Times New Roman" w:cs="Times New Roman"/>
          <w:sz w:val="24"/>
          <w:szCs w:val="24"/>
          <w:lang w:val="pt-PT"/>
        </w:rPr>
      </w:pPr>
      <w:r w:rsidRPr="00B41E76">
        <w:rPr>
          <w:rFonts w:ascii="Times New Roman" w:hAnsi="Times New Roman" w:cs="Times New Roman"/>
          <w:b/>
          <w:sz w:val="24"/>
          <w:szCs w:val="24"/>
          <w:lang w:val="pt-PT"/>
        </w:rPr>
        <w:t xml:space="preserve">          </w:t>
      </w:r>
      <w:r w:rsidRPr="00B41E76">
        <w:rPr>
          <w:rFonts w:ascii="Times New Roman" w:hAnsi="Times New Roman" w:cs="Times New Roman"/>
          <w:sz w:val="24"/>
          <w:szCs w:val="24"/>
          <w:lang w:val="pt-PT"/>
        </w:rPr>
        <w:t xml:space="preserve">Devido à omnipresença das novas </w:t>
      </w:r>
      <w:r w:rsidR="00E47695">
        <w:rPr>
          <w:rFonts w:ascii="Times New Roman" w:hAnsi="Times New Roman" w:cs="Times New Roman"/>
          <w:sz w:val="24"/>
          <w:szCs w:val="24"/>
          <w:lang w:val="pt-PT"/>
        </w:rPr>
        <w:t xml:space="preserve">tecnologias no nosso quotidiano, pretendemos </w:t>
      </w:r>
      <w:r w:rsidR="00E47695" w:rsidRPr="00EE50D2">
        <w:rPr>
          <w:rFonts w:ascii="Times New Roman" w:hAnsi="Times New Roman" w:cs="Times New Roman"/>
          <w:sz w:val="24"/>
          <w:szCs w:val="24"/>
          <w:lang w:val="pt-PT"/>
        </w:rPr>
        <w:t>integrá</w:t>
      </w:r>
      <w:r w:rsidR="00EE50D2">
        <w:rPr>
          <w:rFonts w:ascii="Times New Roman" w:hAnsi="Times New Roman" w:cs="Times New Roman"/>
          <w:sz w:val="24"/>
          <w:szCs w:val="24"/>
          <w:lang w:val="pt-PT"/>
        </w:rPr>
        <w:t>-las</w:t>
      </w:r>
      <w:r w:rsidRPr="00B41E76">
        <w:rPr>
          <w:rFonts w:ascii="Times New Roman" w:hAnsi="Times New Roman" w:cs="Times New Roman"/>
          <w:sz w:val="24"/>
          <w:szCs w:val="24"/>
          <w:lang w:val="pt-PT"/>
        </w:rPr>
        <w:t xml:space="preserve"> nas aulas de Língua Estrangeira</w:t>
      </w:r>
      <w:r>
        <w:rPr>
          <w:rFonts w:ascii="Times New Roman" w:hAnsi="Times New Roman" w:cs="Times New Roman"/>
          <w:sz w:val="24"/>
          <w:szCs w:val="24"/>
          <w:lang w:val="pt-PT"/>
        </w:rPr>
        <w:t xml:space="preserve">. </w:t>
      </w:r>
      <w:r w:rsidR="00EE50D2">
        <w:rPr>
          <w:rFonts w:ascii="Times New Roman" w:hAnsi="Times New Roman" w:cs="Times New Roman"/>
          <w:sz w:val="24"/>
          <w:szCs w:val="24"/>
          <w:lang w:val="pt-PT"/>
        </w:rPr>
        <w:t>No presente relatório</w:t>
      </w:r>
      <w:r>
        <w:rPr>
          <w:rFonts w:ascii="Times New Roman" w:hAnsi="Times New Roman" w:cs="Times New Roman"/>
          <w:sz w:val="24"/>
          <w:szCs w:val="24"/>
          <w:lang w:val="pt-PT"/>
        </w:rPr>
        <w:t>, encontraremos fundamentações teóricas assim como várias atividades didáticas com base no vídeo, que permitem</w:t>
      </w:r>
      <w:r w:rsidR="003D450D">
        <w:rPr>
          <w:rFonts w:ascii="Times New Roman" w:hAnsi="Times New Roman" w:cs="Times New Roman"/>
          <w:sz w:val="24"/>
          <w:szCs w:val="24"/>
          <w:lang w:val="pt-PT"/>
        </w:rPr>
        <w:t>,</w:t>
      </w:r>
      <w:r>
        <w:rPr>
          <w:rFonts w:ascii="Times New Roman" w:hAnsi="Times New Roman" w:cs="Times New Roman"/>
          <w:sz w:val="24"/>
          <w:szCs w:val="24"/>
          <w:lang w:val="pt-PT"/>
        </w:rPr>
        <w:t xml:space="preserve"> pela sua autenticidade</w:t>
      </w:r>
      <w:r w:rsidR="003D450D">
        <w:rPr>
          <w:rFonts w:ascii="Times New Roman" w:hAnsi="Times New Roman" w:cs="Times New Roman"/>
          <w:sz w:val="24"/>
          <w:szCs w:val="24"/>
          <w:lang w:val="pt-PT"/>
        </w:rPr>
        <w:t>,</w:t>
      </w:r>
      <w:r>
        <w:rPr>
          <w:rFonts w:ascii="Times New Roman" w:hAnsi="Times New Roman" w:cs="Times New Roman"/>
          <w:sz w:val="24"/>
          <w:szCs w:val="24"/>
          <w:lang w:val="pt-PT"/>
        </w:rPr>
        <w:t xml:space="preserve"> estabelecer uma conexão entre o estudante, a cultura e a língua-alvo. Através do seu valor motivacional, desejamos que os estudantes adquiram conhecimentos concretos </w:t>
      </w:r>
      <w:r w:rsidRPr="00401236">
        <w:rPr>
          <w:rFonts w:ascii="Times New Roman" w:hAnsi="Times New Roman" w:cs="Times New Roman"/>
          <w:sz w:val="24"/>
          <w:szCs w:val="24"/>
          <w:lang w:val="pt-PT"/>
        </w:rPr>
        <w:t xml:space="preserve">a partir da linguagem audiovisual, e que comuniquem entre eles de forma espontânea. </w:t>
      </w:r>
      <w:r w:rsidR="003D450D" w:rsidRPr="00401236">
        <w:rPr>
          <w:rFonts w:ascii="Times New Roman" w:hAnsi="Times New Roman" w:cs="Times New Roman"/>
          <w:sz w:val="24"/>
          <w:szCs w:val="24"/>
          <w:lang w:val="pt-PT"/>
        </w:rPr>
        <w:t>Para isso</w:t>
      </w:r>
      <w:r w:rsidR="00D1429F" w:rsidRPr="00401236">
        <w:rPr>
          <w:rFonts w:ascii="Times New Roman" w:hAnsi="Times New Roman" w:cs="Times New Roman"/>
          <w:sz w:val="24"/>
          <w:szCs w:val="24"/>
          <w:lang w:val="pt-PT"/>
        </w:rPr>
        <w:t>,</w:t>
      </w:r>
      <w:r w:rsidR="00EE50D2" w:rsidRPr="00401236">
        <w:rPr>
          <w:rFonts w:ascii="Times New Roman" w:hAnsi="Times New Roman" w:cs="Times New Roman"/>
          <w:sz w:val="24"/>
          <w:szCs w:val="24"/>
          <w:lang w:val="pt-PT"/>
        </w:rPr>
        <w:t xml:space="preserve"> </w:t>
      </w:r>
      <w:r w:rsidR="003D450D" w:rsidRPr="00401236">
        <w:rPr>
          <w:rFonts w:ascii="Times New Roman" w:hAnsi="Times New Roman" w:cs="Times New Roman"/>
          <w:sz w:val="24"/>
          <w:szCs w:val="24"/>
          <w:lang w:val="pt-PT"/>
        </w:rPr>
        <w:t xml:space="preserve">dividimos </w:t>
      </w:r>
      <w:r w:rsidR="00D1429F" w:rsidRPr="00401236">
        <w:rPr>
          <w:rFonts w:ascii="Times New Roman" w:hAnsi="Times New Roman" w:cs="Times New Roman"/>
          <w:sz w:val="24"/>
          <w:szCs w:val="24"/>
          <w:lang w:val="pt-PT"/>
        </w:rPr>
        <w:t>o trabalho</w:t>
      </w:r>
      <w:r w:rsidR="00401236" w:rsidRPr="00401236">
        <w:rPr>
          <w:rFonts w:ascii="Times New Roman" w:hAnsi="Times New Roman" w:cs="Times New Roman"/>
          <w:sz w:val="24"/>
          <w:szCs w:val="24"/>
          <w:lang w:val="pt-PT"/>
        </w:rPr>
        <w:t xml:space="preserve"> em duas partes.</w:t>
      </w:r>
      <w:r w:rsidR="003D450D" w:rsidRPr="00401236">
        <w:rPr>
          <w:rFonts w:ascii="Times New Roman" w:hAnsi="Times New Roman" w:cs="Times New Roman"/>
          <w:sz w:val="24"/>
          <w:szCs w:val="24"/>
          <w:lang w:val="pt-PT"/>
        </w:rPr>
        <w:t xml:space="preserve"> Em primeiro lugar</w:t>
      </w:r>
      <w:r w:rsidR="00CC2087" w:rsidRPr="00401236">
        <w:rPr>
          <w:rFonts w:ascii="Times New Roman" w:hAnsi="Times New Roman" w:cs="Times New Roman"/>
          <w:sz w:val="24"/>
          <w:szCs w:val="24"/>
          <w:lang w:val="pt-PT"/>
        </w:rPr>
        <w:t>,</w:t>
      </w:r>
      <w:r w:rsidR="003D450D" w:rsidRPr="00401236">
        <w:rPr>
          <w:rFonts w:ascii="Times New Roman" w:hAnsi="Times New Roman" w:cs="Times New Roman"/>
          <w:sz w:val="24"/>
          <w:szCs w:val="24"/>
          <w:lang w:val="pt-PT"/>
        </w:rPr>
        <w:t xml:space="preserve"> encontraremos a parte teórica, </w:t>
      </w:r>
      <w:r w:rsidR="00CC2087" w:rsidRPr="00401236">
        <w:rPr>
          <w:rFonts w:ascii="Times New Roman" w:hAnsi="Times New Roman" w:cs="Times New Roman"/>
          <w:sz w:val="24"/>
          <w:szCs w:val="24"/>
          <w:lang w:val="pt-PT"/>
        </w:rPr>
        <w:t>na qual os</w:t>
      </w:r>
      <w:r w:rsidR="003D450D" w:rsidRPr="00401236">
        <w:rPr>
          <w:rFonts w:ascii="Times New Roman" w:hAnsi="Times New Roman" w:cs="Times New Roman"/>
          <w:sz w:val="24"/>
          <w:szCs w:val="24"/>
          <w:lang w:val="pt-PT"/>
        </w:rPr>
        <w:t xml:space="preserve"> fundamentos teóricos acerca do tema serão apresentados. Em segundo lugar, mostraremos os resultados da proposta</w:t>
      </w:r>
      <w:r w:rsidR="003D450D">
        <w:rPr>
          <w:rFonts w:ascii="Times New Roman" w:hAnsi="Times New Roman" w:cs="Times New Roman"/>
          <w:sz w:val="24"/>
          <w:szCs w:val="24"/>
          <w:lang w:val="pt-PT"/>
        </w:rPr>
        <w:t xml:space="preserve"> prática realçando os métodos usados e os materiais explorados assim como as respostas a questionários </w:t>
      </w:r>
      <w:r w:rsidR="00D1429F">
        <w:rPr>
          <w:rFonts w:ascii="Times New Roman" w:hAnsi="Times New Roman" w:cs="Times New Roman"/>
          <w:sz w:val="24"/>
          <w:szCs w:val="24"/>
          <w:lang w:val="pt-PT"/>
        </w:rPr>
        <w:t>preenchidos pelos</w:t>
      </w:r>
      <w:r w:rsidR="003D450D">
        <w:rPr>
          <w:rFonts w:ascii="Times New Roman" w:hAnsi="Times New Roman" w:cs="Times New Roman"/>
          <w:sz w:val="24"/>
          <w:szCs w:val="24"/>
          <w:lang w:val="pt-PT"/>
        </w:rPr>
        <w:t xml:space="preserve"> estudantes.     </w:t>
      </w:r>
      <w:r w:rsidR="003D450D" w:rsidRPr="003D450D">
        <w:rPr>
          <w:rFonts w:ascii="Times New Roman" w:hAnsi="Times New Roman" w:cs="Times New Roman"/>
          <w:sz w:val="24"/>
          <w:szCs w:val="24"/>
          <w:lang w:val="pt-PT"/>
        </w:rPr>
        <w:t xml:space="preserve"> </w:t>
      </w:r>
      <w:r w:rsidRPr="003D450D">
        <w:rPr>
          <w:rFonts w:ascii="Times New Roman" w:hAnsi="Times New Roman" w:cs="Times New Roman"/>
          <w:sz w:val="24"/>
          <w:szCs w:val="24"/>
          <w:lang w:val="pt-PT"/>
        </w:rPr>
        <w:t xml:space="preserve">   </w:t>
      </w:r>
    </w:p>
    <w:p w14:paraId="231668C0" w14:textId="77777777" w:rsidR="00F24037" w:rsidRPr="003D450D" w:rsidRDefault="00F24037" w:rsidP="00D222BA">
      <w:pPr>
        <w:rPr>
          <w:rFonts w:ascii="Times New Roman" w:hAnsi="Times New Roman" w:cs="Times New Roman"/>
          <w:b/>
          <w:sz w:val="24"/>
          <w:szCs w:val="24"/>
          <w:lang w:val="pt-PT"/>
        </w:rPr>
      </w:pPr>
    </w:p>
    <w:p w14:paraId="2DBD55FB" w14:textId="77777777" w:rsidR="00F24037" w:rsidRPr="003D450D" w:rsidRDefault="00F24037" w:rsidP="00D222BA">
      <w:pPr>
        <w:rPr>
          <w:rFonts w:ascii="Times New Roman" w:hAnsi="Times New Roman" w:cs="Times New Roman"/>
          <w:b/>
          <w:sz w:val="24"/>
          <w:szCs w:val="24"/>
          <w:lang w:val="pt-PT"/>
        </w:rPr>
      </w:pPr>
    </w:p>
    <w:p w14:paraId="53985BEB" w14:textId="77777777" w:rsidR="00F24037" w:rsidRPr="003D450D" w:rsidRDefault="00F24037" w:rsidP="00D222BA">
      <w:pPr>
        <w:rPr>
          <w:rFonts w:ascii="Times New Roman" w:hAnsi="Times New Roman" w:cs="Times New Roman"/>
          <w:b/>
          <w:sz w:val="24"/>
          <w:szCs w:val="24"/>
          <w:lang w:val="pt-PT"/>
        </w:rPr>
      </w:pPr>
    </w:p>
    <w:p w14:paraId="170B2921" w14:textId="77777777" w:rsidR="00F24037" w:rsidRPr="003D450D" w:rsidRDefault="00F24037" w:rsidP="00D222BA">
      <w:pPr>
        <w:rPr>
          <w:rFonts w:ascii="Times New Roman" w:hAnsi="Times New Roman" w:cs="Times New Roman"/>
          <w:b/>
          <w:sz w:val="24"/>
          <w:szCs w:val="24"/>
          <w:lang w:val="pt-PT"/>
        </w:rPr>
      </w:pPr>
    </w:p>
    <w:p w14:paraId="223599E7" w14:textId="77777777" w:rsidR="00F24037" w:rsidRPr="003D450D" w:rsidRDefault="00F24037" w:rsidP="00D222BA">
      <w:pPr>
        <w:rPr>
          <w:rFonts w:ascii="Times New Roman" w:hAnsi="Times New Roman" w:cs="Times New Roman"/>
          <w:b/>
          <w:sz w:val="24"/>
          <w:szCs w:val="24"/>
          <w:lang w:val="pt-PT"/>
        </w:rPr>
      </w:pPr>
    </w:p>
    <w:p w14:paraId="7D5DEE42" w14:textId="77777777" w:rsidR="00F24037" w:rsidRPr="003D450D" w:rsidRDefault="00F24037" w:rsidP="00D222BA">
      <w:pPr>
        <w:rPr>
          <w:rFonts w:ascii="Times New Roman" w:hAnsi="Times New Roman" w:cs="Times New Roman"/>
          <w:b/>
          <w:sz w:val="24"/>
          <w:szCs w:val="24"/>
          <w:lang w:val="pt-PT"/>
        </w:rPr>
      </w:pPr>
    </w:p>
    <w:p w14:paraId="178A54C9" w14:textId="77777777" w:rsidR="00F24037" w:rsidRPr="003D450D" w:rsidRDefault="00F24037" w:rsidP="00D222BA">
      <w:pPr>
        <w:rPr>
          <w:rFonts w:ascii="Times New Roman" w:hAnsi="Times New Roman" w:cs="Times New Roman"/>
          <w:b/>
          <w:sz w:val="24"/>
          <w:szCs w:val="24"/>
          <w:lang w:val="pt-PT"/>
        </w:rPr>
      </w:pPr>
    </w:p>
    <w:p w14:paraId="30E371C5" w14:textId="77777777" w:rsidR="00F24037" w:rsidRPr="003D450D" w:rsidRDefault="00F24037" w:rsidP="00D222BA">
      <w:pPr>
        <w:rPr>
          <w:rFonts w:ascii="Times New Roman" w:hAnsi="Times New Roman" w:cs="Times New Roman"/>
          <w:b/>
          <w:sz w:val="24"/>
          <w:szCs w:val="24"/>
          <w:lang w:val="pt-PT"/>
        </w:rPr>
      </w:pPr>
    </w:p>
    <w:p w14:paraId="209068BC" w14:textId="77777777" w:rsidR="00F24037" w:rsidRPr="003D450D" w:rsidRDefault="00F24037" w:rsidP="00D222BA">
      <w:pPr>
        <w:rPr>
          <w:rFonts w:ascii="Times New Roman" w:hAnsi="Times New Roman" w:cs="Times New Roman"/>
          <w:b/>
          <w:sz w:val="24"/>
          <w:szCs w:val="24"/>
          <w:lang w:val="pt-PT"/>
        </w:rPr>
      </w:pPr>
    </w:p>
    <w:p w14:paraId="5F0EC9CA" w14:textId="77777777" w:rsidR="00F24037" w:rsidRPr="003D450D" w:rsidRDefault="00F24037" w:rsidP="00D222BA">
      <w:pPr>
        <w:rPr>
          <w:rFonts w:ascii="Times New Roman" w:hAnsi="Times New Roman" w:cs="Times New Roman"/>
          <w:b/>
          <w:sz w:val="24"/>
          <w:szCs w:val="24"/>
          <w:lang w:val="pt-PT"/>
        </w:rPr>
      </w:pPr>
    </w:p>
    <w:p w14:paraId="55602DE3" w14:textId="77777777" w:rsidR="00F24037" w:rsidRPr="003D450D" w:rsidRDefault="00F24037" w:rsidP="00D222BA">
      <w:pPr>
        <w:rPr>
          <w:rFonts w:ascii="Times New Roman" w:hAnsi="Times New Roman" w:cs="Times New Roman"/>
          <w:b/>
          <w:sz w:val="24"/>
          <w:szCs w:val="24"/>
          <w:lang w:val="pt-PT"/>
        </w:rPr>
      </w:pPr>
    </w:p>
    <w:p w14:paraId="65CD3FB2" w14:textId="77777777" w:rsidR="00F24037" w:rsidRPr="003D450D" w:rsidRDefault="00F24037" w:rsidP="00D222BA">
      <w:pPr>
        <w:rPr>
          <w:rFonts w:ascii="Times New Roman" w:hAnsi="Times New Roman" w:cs="Times New Roman"/>
          <w:b/>
          <w:sz w:val="24"/>
          <w:szCs w:val="24"/>
          <w:lang w:val="pt-PT"/>
        </w:rPr>
      </w:pPr>
    </w:p>
    <w:p w14:paraId="0E116E87" w14:textId="77777777" w:rsidR="00F24037" w:rsidRPr="003D450D" w:rsidRDefault="00F24037" w:rsidP="00D222BA">
      <w:pPr>
        <w:rPr>
          <w:rFonts w:ascii="Times New Roman" w:hAnsi="Times New Roman" w:cs="Times New Roman"/>
          <w:b/>
          <w:sz w:val="24"/>
          <w:szCs w:val="24"/>
          <w:lang w:val="pt-PT"/>
        </w:rPr>
      </w:pPr>
    </w:p>
    <w:p w14:paraId="4DC9E2DF" w14:textId="77777777" w:rsidR="00F24037" w:rsidRPr="003D450D" w:rsidRDefault="00F24037" w:rsidP="00D222BA">
      <w:pPr>
        <w:rPr>
          <w:rFonts w:ascii="Times New Roman" w:hAnsi="Times New Roman" w:cs="Times New Roman"/>
          <w:b/>
          <w:sz w:val="24"/>
          <w:szCs w:val="24"/>
          <w:lang w:val="pt-PT"/>
        </w:rPr>
      </w:pPr>
    </w:p>
    <w:p w14:paraId="551156D5" w14:textId="77777777" w:rsidR="00F24037" w:rsidRPr="003D450D" w:rsidRDefault="00F24037" w:rsidP="00D222BA">
      <w:pPr>
        <w:rPr>
          <w:rFonts w:ascii="Times New Roman" w:hAnsi="Times New Roman" w:cs="Times New Roman"/>
          <w:b/>
          <w:sz w:val="24"/>
          <w:szCs w:val="24"/>
          <w:lang w:val="pt-PT"/>
        </w:rPr>
      </w:pPr>
    </w:p>
    <w:p w14:paraId="153D10B5" w14:textId="77777777" w:rsidR="00F24037" w:rsidRPr="003D450D" w:rsidRDefault="00F24037" w:rsidP="00D222BA">
      <w:pPr>
        <w:rPr>
          <w:rFonts w:ascii="Times New Roman" w:hAnsi="Times New Roman" w:cs="Times New Roman"/>
          <w:b/>
          <w:sz w:val="24"/>
          <w:szCs w:val="24"/>
          <w:lang w:val="pt-PT"/>
        </w:rPr>
      </w:pPr>
    </w:p>
    <w:p w14:paraId="62B6B5BC" w14:textId="77777777" w:rsidR="00F24037" w:rsidRPr="003D450D" w:rsidRDefault="00F24037" w:rsidP="00D222BA">
      <w:pPr>
        <w:rPr>
          <w:rFonts w:ascii="Times New Roman" w:hAnsi="Times New Roman" w:cs="Times New Roman"/>
          <w:b/>
          <w:sz w:val="24"/>
          <w:szCs w:val="24"/>
          <w:lang w:val="pt-PT"/>
        </w:rPr>
      </w:pPr>
    </w:p>
    <w:p w14:paraId="1666E02A" w14:textId="77777777" w:rsidR="00F24037" w:rsidRPr="003D450D" w:rsidRDefault="00F24037" w:rsidP="00F24037">
      <w:pPr>
        <w:rPr>
          <w:rFonts w:ascii="Times New Roman" w:hAnsi="Times New Roman" w:cs="Times New Roman"/>
          <w:b/>
          <w:sz w:val="32"/>
          <w:szCs w:val="32"/>
          <w:lang w:val="en-US"/>
        </w:rPr>
      </w:pPr>
      <w:r w:rsidRPr="003D450D">
        <w:rPr>
          <w:rFonts w:ascii="Times New Roman" w:hAnsi="Times New Roman" w:cs="Times New Roman"/>
          <w:b/>
          <w:sz w:val="32"/>
          <w:szCs w:val="32"/>
          <w:lang w:val="en-US"/>
        </w:rPr>
        <w:t>Abstract</w:t>
      </w:r>
    </w:p>
    <w:p w14:paraId="03B27032" w14:textId="77777777" w:rsidR="00F24037" w:rsidRPr="00F24037" w:rsidRDefault="00F24037" w:rsidP="00F24037">
      <w:pPr>
        <w:rPr>
          <w:rFonts w:ascii="Times New Roman" w:hAnsi="Times New Roman" w:cs="Times New Roman"/>
          <w:b/>
          <w:sz w:val="24"/>
          <w:szCs w:val="24"/>
          <w:lang w:val="en-US"/>
        </w:rPr>
      </w:pPr>
    </w:p>
    <w:p w14:paraId="6F86E5D5" w14:textId="77777777" w:rsidR="00F24037" w:rsidRPr="002C0884" w:rsidRDefault="00F24037" w:rsidP="00F24037">
      <w:pPr>
        <w:spacing w:line="360" w:lineRule="auto"/>
        <w:jc w:val="both"/>
        <w:rPr>
          <w:rFonts w:ascii="Times New Roman" w:hAnsi="Times New Roman" w:cs="Times New Roman"/>
          <w:color w:val="3E454C"/>
          <w:sz w:val="24"/>
          <w:szCs w:val="24"/>
          <w:shd w:val="clear" w:color="auto" w:fill="F7F7F7"/>
          <w:lang w:val="en-US"/>
        </w:rPr>
      </w:pPr>
      <w:r>
        <w:rPr>
          <w:rFonts w:ascii="Times New Roman" w:hAnsi="Times New Roman" w:cs="Times New Roman"/>
          <w:b/>
          <w:sz w:val="24"/>
          <w:szCs w:val="24"/>
          <w:lang w:val="en-US"/>
        </w:rPr>
        <w:t xml:space="preserve">          </w:t>
      </w:r>
      <w:r w:rsidRPr="002F2B28">
        <w:rPr>
          <w:rFonts w:ascii="Times New Roman" w:hAnsi="Times New Roman" w:cs="Times New Roman"/>
          <w:sz w:val="24"/>
          <w:szCs w:val="24"/>
          <w:lang w:val="en-US"/>
        </w:rPr>
        <w:t>Due to the ubiquitous of the new technologies in our everyday, we want to integrate them in the foreign language classes. In this dissertation, we will find theoretical foundations and many didactic activities based on video, which allows</w:t>
      </w:r>
      <w:r w:rsidR="00AA395B" w:rsidRPr="003D450D">
        <w:rPr>
          <w:rFonts w:ascii="Times New Roman" w:hAnsi="Times New Roman" w:cs="Times New Roman"/>
          <w:sz w:val="24"/>
          <w:szCs w:val="24"/>
          <w:lang w:val="en-US"/>
        </w:rPr>
        <w:t>,</w:t>
      </w:r>
      <w:r w:rsidRPr="002F2B28">
        <w:rPr>
          <w:rFonts w:ascii="Times New Roman" w:hAnsi="Times New Roman" w:cs="Times New Roman"/>
          <w:sz w:val="24"/>
          <w:szCs w:val="24"/>
          <w:lang w:val="en-US"/>
        </w:rPr>
        <w:t xml:space="preserve"> for its authenticity</w:t>
      </w:r>
      <w:r w:rsidR="00AA395B" w:rsidRPr="003D450D">
        <w:rPr>
          <w:rFonts w:ascii="Times New Roman" w:hAnsi="Times New Roman" w:cs="Times New Roman"/>
          <w:sz w:val="24"/>
          <w:szCs w:val="24"/>
          <w:lang w:val="en-US"/>
        </w:rPr>
        <w:t>,</w:t>
      </w:r>
      <w:r w:rsidRPr="002F2B28">
        <w:rPr>
          <w:rFonts w:ascii="Times New Roman" w:hAnsi="Times New Roman" w:cs="Times New Roman"/>
          <w:sz w:val="24"/>
          <w:szCs w:val="24"/>
          <w:lang w:val="en-US"/>
        </w:rPr>
        <w:t xml:space="preserve"> to establish a connection between the student, the culture, and the language. Through its motivational value, we wish that students acquire specific knowledge from the audiovisual language, and that </w:t>
      </w:r>
      <w:r w:rsidRPr="00401236">
        <w:rPr>
          <w:rFonts w:ascii="Times New Roman" w:hAnsi="Times New Roman" w:cs="Times New Roman"/>
          <w:sz w:val="24"/>
          <w:szCs w:val="24"/>
          <w:lang w:val="en-US"/>
        </w:rPr>
        <w:t>they communicate between them in a spontaneous way.</w:t>
      </w:r>
      <w:r w:rsidR="002C0884" w:rsidRPr="00401236">
        <w:rPr>
          <w:rFonts w:ascii="Times New Roman" w:hAnsi="Times New Roman" w:cs="Times New Roman"/>
          <w:sz w:val="24"/>
          <w:szCs w:val="24"/>
          <w:lang w:val="en-US"/>
        </w:rPr>
        <w:t xml:space="preserve"> </w:t>
      </w:r>
      <w:r w:rsidR="002C0884" w:rsidRPr="00401236">
        <w:rPr>
          <w:rFonts w:ascii="Times New Roman" w:hAnsi="Times New Roman" w:cs="Times New Roman"/>
          <w:sz w:val="24"/>
          <w:szCs w:val="24"/>
          <w:shd w:val="clear" w:color="auto" w:fill="F7F7F7"/>
          <w:lang w:val="en-US"/>
        </w:rPr>
        <w:t xml:space="preserve">First, we will talk about the theory </w:t>
      </w:r>
      <w:r w:rsidR="00CC2087" w:rsidRPr="00401236">
        <w:rPr>
          <w:rFonts w:ascii="Times New Roman" w:hAnsi="Times New Roman" w:cs="Times New Roman"/>
          <w:sz w:val="24"/>
          <w:szCs w:val="24"/>
          <w:shd w:val="clear" w:color="auto" w:fill="F7F7F7"/>
          <w:lang w:val="en-US"/>
        </w:rPr>
        <w:t>and</w:t>
      </w:r>
      <w:r w:rsidR="002C0884" w:rsidRPr="00401236">
        <w:rPr>
          <w:rFonts w:ascii="Times New Roman" w:hAnsi="Times New Roman" w:cs="Times New Roman"/>
          <w:sz w:val="24"/>
          <w:szCs w:val="24"/>
          <w:shd w:val="clear" w:color="auto" w:fill="F7F7F7"/>
          <w:lang w:val="en-US"/>
        </w:rPr>
        <w:t xml:space="preserve"> theoretical basis will be introduced. </w:t>
      </w:r>
      <w:r w:rsidR="00CC2087" w:rsidRPr="00401236">
        <w:rPr>
          <w:rFonts w:ascii="Times New Roman" w:hAnsi="Times New Roman" w:cs="Times New Roman"/>
          <w:sz w:val="24"/>
          <w:szCs w:val="24"/>
          <w:shd w:val="clear" w:color="auto" w:fill="F7F7F7"/>
          <w:lang w:val="en-US"/>
        </w:rPr>
        <w:t>Secondly</w:t>
      </w:r>
      <w:r w:rsidR="002C0884" w:rsidRPr="00401236">
        <w:rPr>
          <w:rFonts w:ascii="Times New Roman" w:hAnsi="Times New Roman" w:cs="Times New Roman"/>
          <w:sz w:val="24"/>
          <w:szCs w:val="24"/>
          <w:shd w:val="clear" w:color="auto" w:fill="F7F7F7"/>
          <w:lang w:val="en-US"/>
        </w:rPr>
        <w:t xml:space="preserve">, we will show the results of the practical proposition </w:t>
      </w:r>
      <w:r w:rsidR="00CC2087" w:rsidRPr="00401236">
        <w:rPr>
          <w:rFonts w:ascii="Times New Roman" w:hAnsi="Times New Roman" w:cs="Times New Roman"/>
          <w:sz w:val="24"/>
          <w:szCs w:val="24"/>
          <w:shd w:val="clear" w:color="auto" w:fill="F7F7F7"/>
          <w:lang w:val="en-US"/>
        </w:rPr>
        <w:t xml:space="preserve">pointing out the </w:t>
      </w:r>
      <w:r w:rsidR="002C0884" w:rsidRPr="00401236">
        <w:rPr>
          <w:rFonts w:ascii="Times New Roman" w:hAnsi="Times New Roman" w:cs="Times New Roman"/>
          <w:sz w:val="24"/>
          <w:szCs w:val="24"/>
          <w:shd w:val="clear" w:color="auto" w:fill="F7F7F7"/>
          <w:lang w:val="en-US"/>
        </w:rPr>
        <w:t xml:space="preserve">methods used and </w:t>
      </w:r>
      <w:r w:rsidR="006D78E0" w:rsidRPr="00401236">
        <w:rPr>
          <w:rFonts w:ascii="Times New Roman" w:hAnsi="Times New Roman" w:cs="Times New Roman"/>
          <w:sz w:val="24"/>
          <w:szCs w:val="24"/>
          <w:shd w:val="clear" w:color="auto" w:fill="F7F7F7"/>
          <w:lang w:val="en-US"/>
        </w:rPr>
        <w:t xml:space="preserve">the </w:t>
      </w:r>
      <w:r w:rsidR="002C0884" w:rsidRPr="00401236">
        <w:rPr>
          <w:rFonts w:ascii="Times New Roman" w:hAnsi="Times New Roman" w:cs="Times New Roman"/>
          <w:sz w:val="24"/>
          <w:szCs w:val="24"/>
          <w:shd w:val="clear" w:color="auto" w:fill="F7F7F7"/>
          <w:lang w:val="en-US"/>
        </w:rPr>
        <w:t>materials explored as well a</w:t>
      </w:r>
      <w:r w:rsidR="00CC2087" w:rsidRPr="00401236">
        <w:rPr>
          <w:rFonts w:ascii="Times New Roman" w:hAnsi="Times New Roman" w:cs="Times New Roman"/>
          <w:sz w:val="24"/>
          <w:szCs w:val="24"/>
          <w:shd w:val="clear" w:color="auto" w:fill="F7F7F7"/>
          <w:lang w:val="en-US"/>
        </w:rPr>
        <w:t>s</w:t>
      </w:r>
      <w:r w:rsidR="002C0884" w:rsidRPr="00401236">
        <w:rPr>
          <w:rFonts w:ascii="Times New Roman" w:hAnsi="Times New Roman" w:cs="Times New Roman"/>
          <w:sz w:val="24"/>
          <w:szCs w:val="24"/>
          <w:shd w:val="clear" w:color="auto" w:fill="F7F7F7"/>
          <w:lang w:val="en-US"/>
        </w:rPr>
        <w:t xml:space="preserve"> the </w:t>
      </w:r>
      <w:r w:rsidR="00CC2087" w:rsidRPr="00401236">
        <w:rPr>
          <w:rFonts w:ascii="Times New Roman" w:hAnsi="Times New Roman" w:cs="Times New Roman"/>
          <w:sz w:val="24"/>
          <w:szCs w:val="24"/>
          <w:shd w:val="clear" w:color="auto" w:fill="F7F7F7"/>
          <w:lang w:val="en-US"/>
        </w:rPr>
        <w:t xml:space="preserve">students </w:t>
      </w:r>
      <w:r w:rsidR="002C0884" w:rsidRPr="00401236">
        <w:rPr>
          <w:rFonts w:ascii="Times New Roman" w:hAnsi="Times New Roman" w:cs="Times New Roman"/>
          <w:sz w:val="24"/>
          <w:szCs w:val="24"/>
          <w:shd w:val="clear" w:color="auto" w:fill="F7F7F7"/>
          <w:lang w:val="en-US"/>
        </w:rPr>
        <w:t xml:space="preserve">answers of the </w:t>
      </w:r>
      <w:r w:rsidR="00CC2087" w:rsidRPr="00401236">
        <w:rPr>
          <w:rFonts w:ascii="Times New Roman" w:hAnsi="Times New Roman" w:cs="Times New Roman"/>
          <w:sz w:val="24"/>
          <w:szCs w:val="24"/>
          <w:shd w:val="clear" w:color="auto" w:fill="F7F7F7"/>
          <w:lang w:val="en-US"/>
        </w:rPr>
        <w:t>questionnaires</w:t>
      </w:r>
      <w:r w:rsidR="002C0884" w:rsidRPr="00401236">
        <w:rPr>
          <w:rFonts w:ascii="Times New Roman" w:hAnsi="Times New Roman" w:cs="Times New Roman"/>
          <w:sz w:val="24"/>
          <w:szCs w:val="24"/>
          <w:shd w:val="clear" w:color="auto" w:fill="F7F7F7"/>
          <w:lang w:val="en-US"/>
        </w:rPr>
        <w:t>.</w:t>
      </w:r>
    </w:p>
    <w:p w14:paraId="252C1B02" w14:textId="77777777" w:rsidR="00F24037" w:rsidRDefault="00F24037" w:rsidP="00D222BA">
      <w:pPr>
        <w:rPr>
          <w:rFonts w:ascii="Times New Roman" w:hAnsi="Times New Roman" w:cs="Times New Roman"/>
          <w:b/>
          <w:sz w:val="24"/>
          <w:szCs w:val="24"/>
          <w:lang w:val="en-US"/>
        </w:rPr>
      </w:pPr>
    </w:p>
    <w:p w14:paraId="2814F4AB" w14:textId="77777777" w:rsidR="00F24037" w:rsidRDefault="00F24037" w:rsidP="00D222BA">
      <w:pPr>
        <w:rPr>
          <w:rFonts w:ascii="Times New Roman" w:hAnsi="Times New Roman" w:cs="Times New Roman"/>
          <w:b/>
          <w:sz w:val="24"/>
          <w:szCs w:val="24"/>
          <w:lang w:val="en-US"/>
        </w:rPr>
      </w:pPr>
    </w:p>
    <w:p w14:paraId="46FB0EE6" w14:textId="77777777" w:rsidR="00F24037" w:rsidRDefault="00F24037" w:rsidP="00D222BA">
      <w:pPr>
        <w:rPr>
          <w:rFonts w:ascii="Times New Roman" w:hAnsi="Times New Roman" w:cs="Times New Roman"/>
          <w:b/>
          <w:sz w:val="24"/>
          <w:szCs w:val="24"/>
          <w:lang w:val="en-US"/>
        </w:rPr>
      </w:pPr>
    </w:p>
    <w:p w14:paraId="28777209" w14:textId="77777777" w:rsidR="00F24037" w:rsidRDefault="00F24037" w:rsidP="00D222BA">
      <w:pPr>
        <w:rPr>
          <w:rFonts w:ascii="Times New Roman" w:hAnsi="Times New Roman" w:cs="Times New Roman"/>
          <w:b/>
          <w:sz w:val="24"/>
          <w:szCs w:val="24"/>
          <w:lang w:val="en-US"/>
        </w:rPr>
      </w:pPr>
    </w:p>
    <w:p w14:paraId="095E8D01" w14:textId="77777777" w:rsidR="00F24037" w:rsidRDefault="00F24037" w:rsidP="00D222BA">
      <w:pPr>
        <w:rPr>
          <w:rFonts w:ascii="Times New Roman" w:hAnsi="Times New Roman" w:cs="Times New Roman"/>
          <w:b/>
          <w:sz w:val="24"/>
          <w:szCs w:val="24"/>
          <w:lang w:val="en-US"/>
        </w:rPr>
      </w:pPr>
    </w:p>
    <w:p w14:paraId="0B5408A7" w14:textId="77777777" w:rsidR="00F24037" w:rsidRDefault="00F24037" w:rsidP="00D222BA">
      <w:pPr>
        <w:rPr>
          <w:rFonts w:ascii="Times New Roman" w:hAnsi="Times New Roman" w:cs="Times New Roman"/>
          <w:b/>
          <w:sz w:val="24"/>
          <w:szCs w:val="24"/>
          <w:lang w:val="en-US"/>
        </w:rPr>
      </w:pPr>
    </w:p>
    <w:p w14:paraId="31DCA55E" w14:textId="77777777" w:rsidR="00F24037" w:rsidRDefault="00F24037" w:rsidP="00D222BA">
      <w:pPr>
        <w:rPr>
          <w:rFonts w:ascii="Times New Roman" w:hAnsi="Times New Roman" w:cs="Times New Roman"/>
          <w:b/>
          <w:sz w:val="24"/>
          <w:szCs w:val="24"/>
          <w:lang w:val="en-US"/>
        </w:rPr>
      </w:pPr>
    </w:p>
    <w:p w14:paraId="78C0D18D" w14:textId="77777777" w:rsidR="00F24037" w:rsidRDefault="00F24037" w:rsidP="00D222BA">
      <w:pPr>
        <w:rPr>
          <w:rFonts w:ascii="Times New Roman" w:hAnsi="Times New Roman" w:cs="Times New Roman"/>
          <w:b/>
          <w:sz w:val="24"/>
          <w:szCs w:val="24"/>
          <w:lang w:val="en-US"/>
        </w:rPr>
      </w:pPr>
    </w:p>
    <w:p w14:paraId="1833F63A" w14:textId="77777777" w:rsidR="00F24037" w:rsidRDefault="00F24037" w:rsidP="00D222BA">
      <w:pPr>
        <w:rPr>
          <w:rFonts w:ascii="Times New Roman" w:hAnsi="Times New Roman" w:cs="Times New Roman"/>
          <w:b/>
          <w:sz w:val="24"/>
          <w:szCs w:val="24"/>
          <w:lang w:val="en-US"/>
        </w:rPr>
      </w:pPr>
    </w:p>
    <w:p w14:paraId="1C79C70B" w14:textId="77777777" w:rsidR="00F24037" w:rsidRDefault="00F24037" w:rsidP="00D222BA">
      <w:pPr>
        <w:rPr>
          <w:rFonts w:ascii="Times New Roman" w:hAnsi="Times New Roman" w:cs="Times New Roman"/>
          <w:b/>
          <w:sz w:val="24"/>
          <w:szCs w:val="24"/>
          <w:lang w:val="en-US"/>
        </w:rPr>
      </w:pPr>
    </w:p>
    <w:p w14:paraId="06D5BEC7" w14:textId="77777777" w:rsidR="00F24037" w:rsidRDefault="00F24037" w:rsidP="00D222BA">
      <w:pPr>
        <w:rPr>
          <w:rFonts w:ascii="Times New Roman" w:hAnsi="Times New Roman" w:cs="Times New Roman"/>
          <w:b/>
          <w:sz w:val="24"/>
          <w:szCs w:val="24"/>
          <w:lang w:val="en-US"/>
        </w:rPr>
      </w:pPr>
    </w:p>
    <w:p w14:paraId="51047A3C" w14:textId="77777777" w:rsidR="00F24037" w:rsidRDefault="00F24037" w:rsidP="00D222BA">
      <w:pPr>
        <w:rPr>
          <w:rFonts w:ascii="Times New Roman" w:hAnsi="Times New Roman" w:cs="Times New Roman"/>
          <w:b/>
          <w:sz w:val="24"/>
          <w:szCs w:val="24"/>
          <w:lang w:val="en-US"/>
        </w:rPr>
      </w:pPr>
    </w:p>
    <w:p w14:paraId="33D23480" w14:textId="77777777" w:rsidR="00F24037" w:rsidRDefault="00F24037" w:rsidP="00D222BA">
      <w:pPr>
        <w:rPr>
          <w:rFonts w:ascii="Times New Roman" w:hAnsi="Times New Roman" w:cs="Times New Roman"/>
          <w:b/>
          <w:sz w:val="24"/>
          <w:szCs w:val="24"/>
          <w:lang w:val="en-US"/>
        </w:rPr>
      </w:pPr>
    </w:p>
    <w:p w14:paraId="2234F123" w14:textId="77777777" w:rsidR="00F24037" w:rsidRDefault="00F24037" w:rsidP="00D222BA">
      <w:pPr>
        <w:rPr>
          <w:rFonts w:ascii="Times New Roman" w:hAnsi="Times New Roman" w:cs="Times New Roman"/>
          <w:b/>
          <w:sz w:val="24"/>
          <w:szCs w:val="24"/>
          <w:lang w:val="en-US"/>
        </w:rPr>
      </w:pPr>
    </w:p>
    <w:p w14:paraId="64138F00" w14:textId="77777777" w:rsidR="00F24037" w:rsidRDefault="00F24037" w:rsidP="00D222BA">
      <w:pPr>
        <w:rPr>
          <w:rFonts w:ascii="Times New Roman" w:hAnsi="Times New Roman" w:cs="Times New Roman"/>
          <w:b/>
          <w:sz w:val="24"/>
          <w:szCs w:val="24"/>
          <w:lang w:val="en-US"/>
        </w:rPr>
      </w:pPr>
    </w:p>
    <w:p w14:paraId="5D61D12F" w14:textId="77777777" w:rsidR="00F24037" w:rsidRDefault="00F24037" w:rsidP="00D222BA">
      <w:pPr>
        <w:rPr>
          <w:rFonts w:ascii="Times New Roman" w:hAnsi="Times New Roman" w:cs="Times New Roman"/>
          <w:b/>
          <w:sz w:val="24"/>
          <w:szCs w:val="24"/>
          <w:lang w:val="en-US"/>
        </w:rPr>
      </w:pPr>
    </w:p>
    <w:p w14:paraId="0CA2DE48" w14:textId="77777777" w:rsidR="00F24037" w:rsidRDefault="00F24037" w:rsidP="00D222BA">
      <w:pPr>
        <w:rPr>
          <w:rFonts w:ascii="Times New Roman" w:hAnsi="Times New Roman" w:cs="Times New Roman"/>
          <w:b/>
          <w:sz w:val="24"/>
          <w:szCs w:val="24"/>
          <w:lang w:val="en-US"/>
        </w:rPr>
      </w:pPr>
    </w:p>
    <w:p w14:paraId="5BA1A49F" w14:textId="77777777" w:rsidR="00F24037" w:rsidRPr="00D1429F" w:rsidRDefault="00207D7C" w:rsidP="00A26145">
      <w:pPr>
        <w:jc w:val="center"/>
        <w:rPr>
          <w:rFonts w:ascii="Times New Roman" w:hAnsi="Times New Roman" w:cs="Times New Roman"/>
          <w:b/>
          <w:sz w:val="32"/>
          <w:szCs w:val="32"/>
          <w:lang w:val="pt-PT"/>
        </w:rPr>
      </w:pPr>
      <w:bookmarkStart w:id="0" w:name="_GoBack"/>
      <w:r w:rsidRPr="00D1429F">
        <w:rPr>
          <w:rFonts w:ascii="Times New Roman" w:hAnsi="Times New Roman" w:cs="Times New Roman"/>
          <w:b/>
          <w:sz w:val="32"/>
          <w:szCs w:val="32"/>
          <w:lang w:val="pt-PT"/>
        </w:rPr>
        <w:t>Agra</w:t>
      </w:r>
      <w:r w:rsidR="00F24037" w:rsidRPr="00D1429F">
        <w:rPr>
          <w:rFonts w:ascii="Times New Roman" w:hAnsi="Times New Roman" w:cs="Times New Roman"/>
          <w:b/>
          <w:sz w:val="32"/>
          <w:szCs w:val="32"/>
          <w:lang w:val="pt-PT"/>
        </w:rPr>
        <w:t>decimentos</w:t>
      </w:r>
    </w:p>
    <w:bookmarkEnd w:id="0"/>
    <w:p w14:paraId="63354233" w14:textId="77777777" w:rsidR="00F24037" w:rsidRPr="00F24037" w:rsidRDefault="00F24037" w:rsidP="00F24037">
      <w:pPr>
        <w:jc w:val="center"/>
        <w:rPr>
          <w:rFonts w:ascii="Times New Roman" w:hAnsi="Times New Roman" w:cs="Times New Roman"/>
          <w:b/>
          <w:sz w:val="24"/>
          <w:szCs w:val="24"/>
          <w:lang w:val="pt-PT"/>
        </w:rPr>
      </w:pPr>
    </w:p>
    <w:p w14:paraId="0D398196" w14:textId="77777777" w:rsidR="00F24037" w:rsidRDefault="00F24037" w:rsidP="00F24037">
      <w:pPr>
        <w:spacing w:line="360" w:lineRule="auto"/>
        <w:jc w:val="both"/>
        <w:rPr>
          <w:rFonts w:ascii="Times New Roman" w:hAnsi="Times New Roman" w:cs="Times New Roman"/>
          <w:sz w:val="24"/>
          <w:szCs w:val="24"/>
          <w:lang w:val="pt-PT"/>
        </w:rPr>
      </w:pPr>
      <w:r w:rsidRPr="00E33053">
        <w:rPr>
          <w:rFonts w:ascii="Times New Roman" w:hAnsi="Times New Roman" w:cs="Times New Roman"/>
          <w:sz w:val="24"/>
          <w:szCs w:val="24"/>
          <w:lang w:val="pt-PT"/>
        </w:rPr>
        <w:t>Queria agradecer em pri</w:t>
      </w:r>
      <w:r w:rsidR="00207D7C">
        <w:rPr>
          <w:rFonts w:ascii="Times New Roman" w:hAnsi="Times New Roman" w:cs="Times New Roman"/>
          <w:sz w:val="24"/>
          <w:szCs w:val="24"/>
          <w:lang w:val="pt-PT"/>
        </w:rPr>
        <w:t xml:space="preserve">meiro lugar </w:t>
      </w:r>
      <w:r w:rsidR="00207D7C" w:rsidRPr="00D1429F">
        <w:rPr>
          <w:rFonts w:ascii="Times New Roman" w:hAnsi="Times New Roman" w:cs="Times New Roman"/>
          <w:sz w:val="24"/>
          <w:szCs w:val="24"/>
          <w:lang w:val="pt-PT"/>
        </w:rPr>
        <w:t>à</w:t>
      </w:r>
      <w:r>
        <w:rPr>
          <w:rFonts w:ascii="Times New Roman" w:hAnsi="Times New Roman" w:cs="Times New Roman"/>
          <w:sz w:val="24"/>
          <w:szCs w:val="24"/>
          <w:lang w:val="pt-PT"/>
        </w:rPr>
        <w:t xml:space="preserve"> minha orientadora, a Professora Doutora Fátima Outeirinho, que me acompanhou durante este trabalho, e porque permitiu-me ter fé </w:t>
      </w:r>
      <w:r w:rsidR="00207D7C" w:rsidRPr="00D1429F">
        <w:rPr>
          <w:rFonts w:ascii="Times New Roman" w:hAnsi="Times New Roman" w:cs="Times New Roman"/>
          <w:sz w:val="24"/>
          <w:szCs w:val="24"/>
          <w:lang w:val="pt-PT"/>
        </w:rPr>
        <w:t>nas</w:t>
      </w:r>
      <w:r>
        <w:rPr>
          <w:rFonts w:ascii="Times New Roman" w:hAnsi="Times New Roman" w:cs="Times New Roman"/>
          <w:sz w:val="24"/>
          <w:szCs w:val="24"/>
          <w:lang w:val="pt-PT"/>
        </w:rPr>
        <w:t xml:space="preserve"> minhas capacidades. </w:t>
      </w:r>
    </w:p>
    <w:p w14:paraId="722D0FE9"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També</w:t>
      </w:r>
      <w:r w:rsidRPr="00D1429F">
        <w:rPr>
          <w:rFonts w:ascii="Times New Roman" w:hAnsi="Times New Roman" w:cs="Times New Roman"/>
          <w:sz w:val="24"/>
          <w:szCs w:val="24"/>
          <w:lang w:val="pt-PT"/>
        </w:rPr>
        <w:t>m</w:t>
      </w:r>
      <w:r w:rsidR="00207D7C">
        <w:rPr>
          <w:rFonts w:ascii="Times New Roman" w:hAnsi="Times New Roman" w:cs="Times New Roman"/>
          <w:sz w:val="24"/>
          <w:szCs w:val="24"/>
          <w:lang w:val="pt-PT"/>
        </w:rPr>
        <w:t xml:space="preserve"> agradeço à</w:t>
      </w:r>
      <w:r>
        <w:rPr>
          <w:rFonts w:ascii="Times New Roman" w:hAnsi="Times New Roman" w:cs="Times New Roman"/>
          <w:sz w:val="24"/>
          <w:szCs w:val="24"/>
          <w:lang w:val="pt-PT"/>
        </w:rPr>
        <w:t xml:space="preserve"> minha tutora de estágio, a Professora Ana Paula Teixeira, que me acompanhou, ajudou, aconselhou e que sempre acreditou em mim.  </w:t>
      </w:r>
    </w:p>
    <w:p w14:paraId="45C8553B"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À diretora do Mestrado, a Professora Doutora Isabel Margarida Duarte. Sem ela, não estaria presente hoje.</w:t>
      </w:r>
    </w:p>
    <w:p w14:paraId="317A8E61"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 meu grande amigo David Pereira, que me suportou durante este longo ano e que acreditou em mim ajudando-me ao longo deste últimos anos.</w:t>
      </w:r>
    </w:p>
    <w:p w14:paraId="45B4DFD4"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À minha amiga, Stéphanie Pereira. Sempre conseguiu tornar uma lágrima minha </w:t>
      </w:r>
      <w:r w:rsidR="00666BCD" w:rsidRPr="00D1429F">
        <w:rPr>
          <w:rFonts w:ascii="Times New Roman" w:hAnsi="Times New Roman" w:cs="Times New Roman"/>
          <w:sz w:val="24"/>
          <w:szCs w:val="24"/>
          <w:lang w:val="pt-PT"/>
        </w:rPr>
        <w:t>n</w:t>
      </w:r>
      <w:r w:rsidRPr="00D1429F">
        <w:rPr>
          <w:rFonts w:ascii="Times New Roman" w:hAnsi="Times New Roman" w:cs="Times New Roman"/>
          <w:sz w:val="24"/>
          <w:szCs w:val="24"/>
          <w:lang w:val="pt-PT"/>
        </w:rPr>
        <w:t>um</w:t>
      </w:r>
      <w:r>
        <w:rPr>
          <w:rFonts w:ascii="Times New Roman" w:hAnsi="Times New Roman" w:cs="Times New Roman"/>
          <w:sz w:val="24"/>
          <w:szCs w:val="24"/>
          <w:lang w:val="pt-PT"/>
        </w:rPr>
        <w:t xml:space="preserve"> sorriso e sempre esteve presente para eu conseguir seguir em frente.</w:t>
      </w:r>
    </w:p>
    <w:p w14:paraId="46FB9185"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À minha amiga Charotte Floret, que pela sua amizade e amor, sempre soube que eu atingiria os meus objetivos. </w:t>
      </w:r>
    </w:p>
    <w:p w14:paraId="3C0A7C6D"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À minha amiga Charlotte Boutant, que me ajudou neste longo caminho.</w:t>
      </w:r>
    </w:p>
    <w:p w14:paraId="795424A8"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Aos meus colegas de estágio, que permitiram que eu alcançasse os meus objetivos e que fizeram com que este último ano fosse fantástico.   </w:t>
      </w:r>
    </w:p>
    <w:p w14:paraId="2C0F30AD" w14:textId="77777777" w:rsidR="005D446F" w:rsidRDefault="005D446F"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Aos meus avôs, Firmino, Otília, António e Guil</w:t>
      </w:r>
      <w:r w:rsidR="00666BCD">
        <w:rPr>
          <w:rFonts w:ascii="Times New Roman" w:hAnsi="Times New Roman" w:cs="Times New Roman"/>
          <w:sz w:val="24"/>
          <w:szCs w:val="24"/>
          <w:lang w:val="pt-PT"/>
        </w:rPr>
        <w:t xml:space="preserve">hermina que </w:t>
      </w:r>
      <w:r w:rsidR="00666BCD" w:rsidRPr="00D1429F">
        <w:rPr>
          <w:rFonts w:ascii="Times New Roman" w:hAnsi="Times New Roman" w:cs="Times New Roman"/>
          <w:sz w:val="24"/>
          <w:szCs w:val="24"/>
          <w:lang w:val="pt-PT"/>
        </w:rPr>
        <w:t>me</w:t>
      </w:r>
      <w:r w:rsidR="00666BCD">
        <w:rPr>
          <w:rFonts w:ascii="Times New Roman" w:hAnsi="Times New Roman" w:cs="Times New Roman"/>
          <w:sz w:val="24"/>
          <w:szCs w:val="24"/>
          <w:lang w:val="pt-PT"/>
        </w:rPr>
        <w:t xml:space="preserve"> mimaram durante e</w:t>
      </w:r>
      <w:r w:rsidR="00666BCD" w:rsidRPr="00D1429F">
        <w:rPr>
          <w:rFonts w:ascii="Times New Roman" w:hAnsi="Times New Roman" w:cs="Times New Roman"/>
          <w:sz w:val="24"/>
          <w:szCs w:val="24"/>
          <w:lang w:val="pt-PT"/>
        </w:rPr>
        <w:t>ste</w:t>
      </w:r>
      <w:r w:rsidRPr="00D1429F">
        <w:rPr>
          <w:rFonts w:ascii="Times New Roman" w:hAnsi="Times New Roman" w:cs="Times New Roman"/>
          <w:sz w:val="24"/>
          <w:szCs w:val="24"/>
          <w:lang w:val="pt-PT"/>
        </w:rPr>
        <w:t>s</w:t>
      </w:r>
      <w:r>
        <w:rPr>
          <w:rFonts w:ascii="Times New Roman" w:hAnsi="Times New Roman" w:cs="Times New Roman"/>
          <w:sz w:val="24"/>
          <w:szCs w:val="24"/>
          <w:lang w:val="pt-PT"/>
        </w:rPr>
        <w:t xml:space="preserve"> anos todos.  </w:t>
      </w:r>
    </w:p>
    <w:p w14:paraId="5DCB2933" w14:textId="77777777" w:rsidR="00F24037" w:rsidRPr="00011ABD" w:rsidRDefault="00666BCD" w:rsidP="00F24037">
      <w:pPr>
        <w:spacing w:line="360" w:lineRule="auto"/>
        <w:jc w:val="both"/>
        <w:rPr>
          <w:rFonts w:ascii="Times New Roman" w:hAnsi="Times New Roman" w:cs="Times New Roman"/>
          <w:sz w:val="24"/>
          <w:szCs w:val="24"/>
        </w:rPr>
      </w:pPr>
      <w:r>
        <w:rPr>
          <w:rFonts w:ascii="Times New Roman" w:hAnsi="Times New Roman" w:cs="Times New Roman"/>
          <w:sz w:val="24"/>
          <w:szCs w:val="24"/>
        </w:rPr>
        <w:t>À Jany e ao Serge, os meus a</w:t>
      </w:r>
      <w:r w:rsidRPr="00D1429F">
        <w:rPr>
          <w:rFonts w:ascii="Times New Roman" w:hAnsi="Times New Roman" w:cs="Times New Roman"/>
          <w:sz w:val="24"/>
          <w:szCs w:val="24"/>
        </w:rPr>
        <w:t>vó</w:t>
      </w:r>
      <w:r w:rsidR="00F24037" w:rsidRPr="00D1429F">
        <w:rPr>
          <w:rFonts w:ascii="Times New Roman" w:hAnsi="Times New Roman" w:cs="Times New Roman"/>
          <w:sz w:val="24"/>
          <w:szCs w:val="24"/>
        </w:rPr>
        <w:t>s</w:t>
      </w:r>
      <w:r w:rsidR="00F24037" w:rsidRPr="00011ABD">
        <w:rPr>
          <w:rFonts w:ascii="Times New Roman" w:hAnsi="Times New Roman" w:cs="Times New Roman"/>
          <w:sz w:val="24"/>
          <w:szCs w:val="24"/>
        </w:rPr>
        <w:t xml:space="preserve"> franceses, pour moi vous êtes comme </w:t>
      </w:r>
      <w:r w:rsidR="005D446F">
        <w:rPr>
          <w:rFonts w:ascii="Times New Roman" w:hAnsi="Times New Roman" w:cs="Times New Roman"/>
          <w:sz w:val="24"/>
          <w:szCs w:val="24"/>
        </w:rPr>
        <w:t>me</w:t>
      </w:r>
      <w:r w:rsidR="00F24037" w:rsidRPr="00011ABD">
        <w:rPr>
          <w:rFonts w:ascii="Times New Roman" w:hAnsi="Times New Roman" w:cs="Times New Roman"/>
          <w:sz w:val="24"/>
          <w:szCs w:val="24"/>
        </w:rPr>
        <w:t>s grands-parents et je vous remercie pour votre confiance et votre amour.</w:t>
      </w:r>
    </w:p>
    <w:p w14:paraId="55F866E3"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À minha família, que desde sempre</w:t>
      </w:r>
      <w:r w:rsidR="00666BCD">
        <w:rPr>
          <w:rFonts w:ascii="Times New Roman" w:hAnsi="Times New Roman" w:cs="Times New Roman"/>
          <w:sz w:val="24"/>
          <w:szCs w:val="24"/>
          <w:lang w:val="pt-PT"/>
        </w:rPr>
        <w:t xml:space="preserve"> </w:t>
      </w:r>
      <w:r w:rsidR="00666BCD" w:rsidRPr="00D1429F">
        <w:rPr>
          <w:rFonts w:ascii="Times New Roman" w:hAnsi="Times New Roman" w:cs="Times New Roman"/>
          <w:sz w:val="24"/>
          <w:szCs w:val="24"/>
          <w:lang w:val="pt-PT"/>
        </w:rPr>
        <w:t>nos</w:t>
      </w:r>
      <w:r w:rsidRPr="00D1429F">
        <w:rPr>
          <w:rFonts w:ascii="Times New Roman" w:hAnsi="Times New Roman" w:cs="Times New Roman"/>
          <w:sz w:val="24"/>
          <w:szCs w:val="24"/>
          <w:lang w:val="pt-PT"/>
        </w:rPr>
        <w:t xml:space="preserve"> ajudou,</w:t>
      </w:r>
      <w:r>
        <w:rPr>
          <w:rFonts w:ascii="Times New Roman" w:hAnsi="Times New Roman" w:cs="Times New Roman"/>
          <w:sz w:val="24"/>
          <w:szCs w:val="24"/>
          <w:lang w:val="pt-PT"/>
        </w:rPr>
        <w:t xml:space="preserve"> a mim, </w:t>
      </w:r>
      <w:r w:rsidR="00666BCD">
        <w:rPr>
          <w:rFonts w:ascii="Times New Roman" w:hAnsi="Times New Roman" w:cs="Times New Roman"/>
          <w:sz w:val="24"/>
          <w:szCs w:val="24"/>
          <w:lang w:val="pt-PT"/>
        </w:rPr>
        <w:t>a</w:t>
      </w:r>
      <w:r>
        <w:rPr>
          <w:rFonts w:ascii="Times New Roman" w:hAnsi="Times New Roman" w:cs="Times New Roman"/>
          <w:sz w:val="24"/>
          <w:szCs w:val="24"/>
          <w:lang w:val="pt-PT"/>
        </w:rPr>
        <w:t>os meus pais e ao</w:t>
      </w:r>
      <w:r w:rsidR="002C0884">
        <w:rPr>
          <w:rFonts w:ascii="Times New Roman" w:hAnsi="Times New Roman" w:cs="Times New Roman"/>
          <w:sz w:val="24"/>
          <w:szCs w:val="24"/>
          <w:lang w:val="pt-PT"/>
        </w:rPr>
        <w:t xml:space="preserve"> </w:t>
      </w:r>
      <w:r>
        <w:rPr>
          <w:rFonts w:ascii="Times New Roman" w:hAnsi="Times New Roman" w:cs="Times New Roman"/>
          <w:sz w:val="24"/>
          <w:szCs w:val="24"/>
          <w:lang w:val="pt-PT"/>
        </w:rPr>
        <w:t>meu irmão nos pio</w:t>
      </w:r>
      <w:r w:rsidRPr="00D1429F">
        <w:rPr>
          <w:rFonts w:ascii="Times New Roman" w:hAnsi="Times New Roman" w:cs="Times New Roman"/>
          <w:sz w:val="24"/>
          <w:szCs w:val="24"/>
          <w:lang w:val="pt-PT"/>
        </w:rPr>
        <w:t>r</w:t>
      </w:r>
      <w:r w:rsidR="00666BCD" w:rsidRPr="00D1429F">
        <w:rPr>
          <w:rFonts w:ascii="Times New Roman" w:hAnsi="Times New Roman" w:cs="Times New Roman"/>
          <w:sz w:val="24"/>
          <w:szCs w:val="24"/>
          <w:lang w:val="pt-PT"/>
        </w:rPr>
        <w:t>es</w:t>
      </w:r>
      <w:r>
        <w:rPr>
          <w:rFonts w:ascii="Times New Roman" w:hAnsi="Times New Roman" w:cs="Times New Roman"/>
          <w:sz w:val="24"/>
          <w:szCs w:val="24"/>
          <w:lang w:val="pt-PT"/>
        </w:rPr>
        <w:t xml:space="preserve"> momentos das nossas vidas.</w:t>
      </w:r>
    </w:p>
    <w:p w14:paraId="358FF8BE"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 Ruizinho, que se tornou um irmão.</w:t>
      </w:r>
    </w:p>
    <w:p w14:paraId="6F46688A"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Ao Rui e à Helena, os meus pais adotivos</w:t>
      </w:r>
      <w:r w:rsidRPr="00D1429F">
        <w:rPr>
          <w:rFonts w:ascii="Times New Roman" w:hAnsi="Times New Roman" w:cs="Times New Roman"/>
          <w:sz w:val="24"/>
          <w:szCs w:val="24"/>
          <w:lang w:val="pt-PT"/>
        </w:rPr>
        <w:t xml:space="preserve">, </w:t>
      </w:r>
      <w:r w:rsidR="00666BCD" w:rsidRPr="00D1429F">
        <w:rPr>
          <w:rFonts w:ascii="Times New Roman" w:hAnsi="Times New Roman" w:cs="Times New Roman"/>
          <w:sz w:val="24"/>
          <w:szCs w:val="24"/>
          <w:lang w:val="pt-PT"/>
        </w:rPr>
        <w:t>com</w:t>
      </w:r>
      <w:r>
        <w:rPr>
          <w:rFonts w:ascii="Times New Roman" w:hAnsi="Times New Roman" w:cs="Times New Roman"/>
          <w:sz w:val="24"/>
          <w:szCs w:val="24"/>
          <w:lang w:val="pt-PT"/>
        </w:rPr>
        <w:t xml:space="preserve"> quem posso sempre contar, e que amo </w:t>
      </w:r>
      <w:r w:rsidR="00666BCD" w:rsidRPr="00D1429F">
        <w:rPr>
          <w:rFonts w:ascii="Times New Roman" w:hAnsi="Times New Roman" w:cs="Times New Roman"/>
          <w:sz w:val="24"/>
          <w:szCs w:val="24"/>
          <w:lang w:val="pt-PT"/>
        </w:rPr>
        <w:t>como</w:t>
      </w:r>
      <w:r w:rsidR="00666BCD">
        <w:rPr>
          <w:rFonts w:ascii="Times New Roman" w:hAnsi="Times New Roman" w:cs="Times New Roman"/>
          <w:sz w:val="24"/>
          <w:szCs w:val="24"/>
          <w:lang w:val="pt-PT"/>
        </w:rPr>
        <w:t xml:space="preserve"> </w:t>
      </w:r>
      <w:r>
        <w:rPr>
          <w:rFonts w:ascii="Times New Roman" w:hAnsi="Times New Roman" w:cs="Times New Roman"/>
          <w:sz w:val="24"/>
          <w:szCs w:val="24"/>
          <w:lang w:val="pt-PT"/>
        </w:rPr>
        <w:t>tal.</w:t>
      </w:r>
    </w:p>
    <w:p w14:paraId="7B2555F6"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Ao Pedro, que </w:t>
      </w:r>
      <w:r w:rsidR="00666BCD">
        <w:rPr>
          <w:rFonts w:ascii="Times New Roman" w:hAnsi="Times New Roman" w:cs="Times New Roman"/>
          <w:sz w:val="24"/>
          <w:szCs w:val="24"/>
          <w:lang w:val="pt-PT"/>
        </w:rPr>
        <w:t>se tornou uma luz na minha vida</w:t>
      </w:r>
      <w:r w:rsidR="00666BCD" w:rsidRPr="00D1429F">
        <w:rPr>
          <w:rFonts w:ascii="Times New Roman" w:hAnsi="Times New Roman" w:cs="Times New Roman"/>
          <w:sz w:val="24"/>
          <w:szCs w:val="24"/>
          <w:lang w:val="pt-PT"/>
        </w:rPr>
        <w:t>;</w:t>
      </w:r>
      <w:r>
        <w:rPr>
          <w:rFonts w:ascii="Times New Roman" w:hAnsi="Times New Roman" w:cs="Times New Roman"/>
          <w:sz w:val="24"/>
          <w:szCs w:val="24"/>
          <w:lang w:val="pt-PT"/>
        </w:rPr>
        <w:t xml:space="preserve"> não pensava ser tão feliz na minha vida como estou com ele. Agradeço o entusiasmo que ele mostra quanto ao </w:t>
      </w:r>
      <w:r w:rsidRPr="00D1429F">
        <w:rPr>
          <w:rFonts w:ascii="Times New Roman" w:hAnsi="Times New Roman" w:cs="Times New Roman"/>
          <w:sz w:val="24"/>
          <w:szCs w:val="24"/>
          <w:lang w:val="pt-PT"/>
        </w:rPr>
        <w:t>meu percu</w:t>
      </w:r>
      <w:r w:rsidR="00666BCD" w:rsidRPr="00D1429F">
        <w:rPr>
          <w:rFonts w:ascii="Times New Roman" w:hAnsi="Times New Roman" w:cs="Times New Roman"/>
          <w:sz w:val="24"/>
          <w:szCs w:val="24"/>
          <w:lang w:val="pt-PT"/>
        </w:rPr>
        <w:t>r</w:t>
      </w:r>
      <w:r w:rsidRPr="00D1429F">
        <w:rPr>
          <w:rFonts w:ascii="Times New Roman" w:hAnsi="Times New Roman" w:cs="Times New Roman"/>
          <w:sz w:val="24"/>
          <w:szCs w:val="24"/>
          <w:lang w:val="pt-PT"/>
        </w:rPr>
        <w:t>so.</w:t>
      </w:r>
    </w:p>
    <w:p w14:paraId="625FCADB"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Ao Rémy, meu irmão, meu tudo…</w:t>
      </w:r>
    </w:p>
    <w:p w14:paraId="0FF62394" w14:textId="77777777" w:rsidR="00F24037" w:rsidRDefault="00F24037" w:rsidP="00F24037">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Para terminar, quer</w:t>
      </w:r>
      <w:r w:rsidRPr="00D1429F">
        <w:rPr>
          <w:rFonts w:ascii="Times New Roman" w:hAnsi="Times New Roman" w:cs="Times New Roman"/>
          <w:sz w:val="24"/>
          <w:szCs w:val="24"/>
          <w:lang w:val="pt-PT"/>
        </w:rPr>
        <w:t xml:space="preserve">ia agradecer de forma especial </w:t>
      </w:r>
      <w:r w:rsidR="00666BCD" w:rsidRPr="00D1429F">
        <w:rPr>
          <w:rFonts w:ascii="Times New Roman" w:hAnsi="Times New Roman" w:cs="Times New Roman"/>
          <w:sz w:val="24"/>
          <w:szCs w:val="24"/>
          <w:lang w:val="pt-PT"/>
        </w:rPr>
        <w:t>a</w:t>
      </w:r>
      <w:r w:rsidRPr="00D1429F">
        <w:rPr>
          <w:rFonts w:ascii="Times New Roman" w:hAnsi="Times New Roman" w:cs="Times New Roman"/>
          <w:sz w:val="24"/>
          <w:szCs w:val="24"/>
          <w:lang w:val="pt-PT"/>
        </w:rPr>
        <w:t xml:space="preserve">os meus pais que estão longe de mim, mas que cada dia trabalham arduamente para </w:t>
      </w:r>
      <w:r w:rsidR="00666BCD" w:rsidRPr="00D1429F">
        <w:rPr>
          <w:rFonts w:ascii="Times New Roman" w:hAnsi="Times New Roman" w:cs="Times New Roman"/>
          <w:sz w:val="24"/>
          <w:szCs w:val="24"/>
          <w:lang w:val="pt-PT"/>
        </w:rPr>
        <w:t xml:space="preserve">me </w:t>
      </w:r>
      <w:r w:rsidRPr="00D1429F">
        <w:rPr>
          <w:rFonts w:ascii="Times New Roman" w:hAnsi="Times New Roman" w:cs="Times New Roman"/>
          <w:sz w:val="24"/>
          <w:szCs w:val="24"/>
          <w:lang w:val="pt-PT"/>
        </w:rPr>
        <w:t>oferecerem</w:t>
      </w:r>
      <w:r w:rsidR="00666BCD" w:rsidRPr="00D1429F">
        <w:rPr>
          <w:rFonts w:ascii="Times New Roman" w:hAnsi="Times New Roman" w:cs="Times New Roman"/>
          <w:sz w:val="24"/>
          <w:szCs w:val="24"/>
          <w:lang w:val="pt-PT"/>
        </w:rPr>
        <w:t xml:space="preserve"> condições de estudo. Também</w:t>
      </w:r>
      <w:r w:rsidRPr="00D1429F">
        <w:rPr>
          <w:rFonts w:ascii="Times New Roman" w:hAnsi="Times New Roman" w:cs="Times New Roman"/>
          <w:sz w:val="24"/>
          <w:szCs w:val="24"/>
          <w:lang w:val="pt-PT"/>
        </w:rPr>
        <w:t xml:space="preserve"> queria agradecer o facto </w:t>
      </w:r>
      <w:r w:rsidR="00666BCD" w:rsidRPr="00D1429F">
        <w:rPr>
          <w:rFonts w:ascii="Times New Roman" w:hAnsi="Times New Roman" w:cs="Times New Roman"/>
          <w:sz w:val="24"/>
          <w:szCs w:val="24"/>
          <w:lang w:val="pt-PT"/>
        </w:rPr>
        <w:t xml:space="preserve">de </w:t>
      </w:r>
      <w:r w:rsidRPr="00D1429F">
        <w:rPr>
          <w:rFonts w:ascii="Times New Roman" w:hAnsi="Times New Roman" w:cs="Times New Roman"/>
          <w:sz w:val="24"/>
          <w:szCs w:val="24"/>
          <w:lang w:val="pt-PT"/>
        </w:rPr>
        <w:t>acredit</w:t>
      </w:r>
      <w:r w:rsidR="00666BCD" w:rsidRPr="00D1429F">
        <w:rPr>
          <w:rFonts w:ascii="Times New Roman" w:hAnsi="Times New Roman" w:cs="Times New Roman"/>
          <w:sz w:val="24"/>
          <w:szCs w:val="24"/>
          <w:lang w:val="pt-PT"/>
        </w:rPr>
        <w:t>ar</w:t>
      </w:r>
      <w:r w:rsidRPr="00D1429F">
        <w:rPr>
          <w:rFonts w:ascii="Times New Roman" w:hAnsi="Times New Roman" w:cs="Times New Roman"/>
          <w:sz w:val="24"/>
          <w:szCs w:val="24"/>
          <w:lang w:val="pt-PT"/>
        </w:rPr>
        <w:t>em em mim. É um grande orgulho ser a filha deles.</w:t>
      </w:r>
      <w:r>
        <w:rPr>
          <w:rFonts w:ascii="Times New Roman" w:hAnsi="Times New Roman" w:cs="Times New Roman"/>
          <w:sz w:val="24"/>
          <w:szCs w:val="24"/>
          <w:lang w:val="pt-PT"/>
        </w:rPr>
        <w:t xml:space="preserve">  </w:t>
      </w:r>
    </w:p>
    <w:p w14:paraId="70BFAD72" w14:textId="77777777" w:rsidR="00F24037" w:rsidRDefault="00F24037" w:rsidP="00D222BA">
      <w:pPr>
        <w:rPr>
          <w:rFonts w:ascii="Times New Roman" w:hAnsi="Times New Roman" w:cs="Times New Roman"/>
          <w:b/>
          <w:sz w:val="24"/>
          <w:szCs w:val="24"/>
          <w:lang w:val="pt-PT"/>
        </w:rPr>
      </w:pPr>
    </w:p>
    <w:p w14:paraId="046DCF9A" w14:textId="77777777" w:rsidR="00F24037" w:rsidRDefault="00F24037" w:rsidP="00D222BA">
      <w:pPr>
        <w:rPr>
          <w:rFonts w:ascii="Times New Roman" w:hAnsi="Times New Roman" w:cs="Times New Roman"/>
          <w:b/>
          <w:sz w:val="24"/>
          <w:szCs w:val="24"/>
          <w:lang w:val="pt-PT"/>
        </w:rPr>
      </w:pPr>
    </w:p>
    <w:p w14:paraId="03C1EAB1" w14:textId="77777777" w:rsidR="00F24037" w:rsidRDefault="00F24037" w:rsidP="00D222BA">
      <w:pPr>
        <w:rPr>
          <w:rFonts w:ascii="Times New Roman" w:hAnsi="Times New Roman" w:cs="Times New Roman"/>
          <w:b/>
          <w:sz w:val="24"/>
          <w:szCs w:val="24"/>
          <w:lang w:val="pt-PT"/>
        </w:rPr>
      </w:pPr>
    </w:p>
    <w:p w14:paraId="41552E11" w14:textId="77777777" w:rsidR="00F24037" w:rsidRDefault="00F24037" w:rsidP="00D222BA">
      <w:pPr>
        <w:rPr>
          <w:rFonts w:ascii="Times New Roman" w:hAnsi="Times New Roman" w:cs="Times New Roman"/>
          <w:b/>
          <w:sz w:val="24"/>
          <w:szCs w:val="24"/>
          <w:lang w:val="pt-PT"/>
        </w:rPr>
      </w:pPr>
    </w:p>
    <w:p w14:paraId="7BD50AA1" w14:textId="77777777" w:rsidR="00F24037" w:rsidRDefault="00F24037" w:rsidP="00D222BA">
      <w:pPr>
        <w:rPr>
          <w:rFonts w:ascii="Times New Roman" w:hAnsi="Times New Roman" w:cs="Times New Roman"/>
          <w:b/>
          <w:sz w:val="24"/>
          <w:szCs w:val="24"/>
          <w:lang w:val="pt-PT"/>
        </w:rPr>
      </w:pPr>
    </w:p>
    <w:p w14:paraId="3705B521" w14:textId="77777777" w:rsidR="00F24037" w:rsidRDefault="00F24037" w:rsidP="00D222BA">
      <w:pPr>
        <w:rPr>
          <w:rFonts w:ascii="Times New Roman" w:hAnsi="Times New Roman" w:cs="Times New Roman"/>
          <w:b/>
          <w:sz w:val="24"/>
          <w:szCs w:val="24"/>
          <w:lang w:val="pt-PT"/>
        </w:rPr>
      </w:pPr>
    </w:p>
    <w:p w14:paraId="71028987" w14:textId="77777777" w:rsidR="00F24037" w:rsidRDefault="00F24037" w:rsidP="00D222BA">
      <w:pPr>
        <w:rPr>
          <w:rFonts w:ascii="Times New Roman" w:hAnsi="Times New Roman" w:cs="Times New Roman"/>
          <w:b/>
          <w:sz w:val="24"/>
          <w:szCs w:val="24"/>
          <w:lang w:val="pt-PT"/>
        </w:rPr>
      </w:pPr>
    </w:p>
    <w:p w14:paraId="0962F862" w14:textId="77777777" w:rsidR="00F24037" w:rsidRDefault="00F24037" w:rsidP="00D222BA">
      <w:pPr>
        <w:rPr>
          <w:rFonts w:ascii="Times New Roman" w:hAnsi="Times New Roman" w:cs="Times New Roman"/>
          <w:b/>
          <w:sz w:val="24"/>
          <w:szCs w:val="24"/>
          <w:lang w:val="pt-PT"/>
        </w:rPr>
      </w:pPr>
    </w:p>
    <w:p w14:paraId="34DF704A" w14:textId="77777777" w:rsidR="00F24037" w:rsidRDefault="00F24037" w:rsidP="00D222BA">
      <w:pPr>
        <w:rPr>
          <w:rFonts w:ascii="Times New Roman" w:hAnsi="Times New Roman" w:cs="Times New Roman"/>
          <w:b/>
          <w:sz w:val="24"/>
          <w:szCs w:val="24"/>
          <w:lang w:val="pt-PT"/>
        </w:rPr>
      </w:pPr>
    </w:p>
    <w:p w14:paraId="7AE3928F" w14:textId="77777777" w:rsidR="00F24037" w:rsidRDefault="00F24037" w:rsidP="00D222BA">
      <w:pPr>
        <w:rPr>
          <w:rFonts w:ascii="Times New Roman" w:hAnsi="Times New Roman" w:cs="Times New Roman"/>
          <w:b/>
          <w:sz w:val="24"/>
          <w:szCs w:val="24"/>
          <w:lang w:val="pt-PT"/>
        </w:rPr>
      </w:pPr>
    </w:p>
    <w:p w14:paraId="077A6353" w14:textId="77777777" w:rsidR="00F24037" w:rsidRDefault="00F24037" w:rsidP="00D222BA">
      <w:pPr>
        <w:rPr>
          <w:rFonts w:ascii="Times New Roman" w:hAnsi="Times New Roman" w:cs="Times New Roman"/>
          <w:b/>
          <w:sz w:val="24"/>
          <w:szCs w:val="24"/>
          <w:lang w:val="pt-PT"/>
        </w:rPr>
      </w:pPr>
    </w:p>
    <w:p w14:paraId="7D4125DD" w14:textId="77777777" w:rsidR="00F24037" w:rsidRDefault="00F24037" w:rsidP="00D222BA">
      <w:pPr>
        <w:rPr>
          <w:rFonts w:ascii="Times New Roman" w:hAnsi="Times New Roman" w:cs="Times New Roman"/>
          <w:b/>
          <w:sz w:val="24"/>
          <w:szCs w:val="24"/>
          <w:lang w:val="pt-PT"/>
        </w:rPr>
      </w:pPr>
    </w:p>
    <w:p w14:paraId="475690C3" w14:textId="77777777" w:rsidR="00F24037" w:rsidRDefault="00F24037" w:rsidP="00D222BA">
      <w:pPr>
        <w:rPr>
          <w:rFonts w:ascii="Times New Roman" w:hAnsi="Times New Roman" w:cs="Times New Roman"/>
          <w:b/>
          <w:sz w:val="24"/>
          <w:szCs w:val="24"/>
          <w:lang w:val="pt-PT"/>
        </w:rPr>
      </w:pPr>
    </w:p>
    <w:p w14:paraId="5EFC5DE2" w14:textId="77777777" w:rsidR="00F24037" w:rsidRDefault="00F24037" w:rsidP="00D222BA">
      <w:pPr>
        <w:rPr>
          <w:rFonts w:ascii="Times New Roman" w:hAnsi="Times New Roman" w:cs="Times New Roman"/>
          <w:b/>
          <w:sz w:val="24"/>
          <w:szCs w:val="24"/>
          <w:lang w:val="pt-PT"/>
        </w:rPr>
      </w:pPr>
    </w:p>
    <w:p w14:paraId="12AA872A" w14:textId="77777777" w:rsidR="00F24037" w:rsidRDefault="00F24037" w:rsidP="00D222BA">
      <w:pPr>
        <w:rPr>
          <w:rFonts w:ascii="Times New Roman" w:hAnsi="Times New Roman" w:cs="Times New Roman"/>
          <w:b/>
          <w:sz w:val="24"/>
          <w:szCs w:val="24"/>
          <w:lang w:val="pt-PT"/>
        </w:rPr>
      </w:pPr>
    </w:p>
    <w:p w14:paraId="3310047D" w14:textId="77777777" w:rsidR="00F24037" w:rsidRDefault="00F24037" w:rsidP="00D222BA">
      <w:pPr>
        <w:rPr>
          <w:rFonts w:ascii="Times New Roman" w:hAnsi="Times New Roman" w:cs="Times New Roman"/>
          <w:b/>
          <w:sz w:val="24"/>
          <w:szCs w:val="24"/>
          <w:lang w:val="pt-PT"/>
        </w:rPr>
      </w:pPr>
    </w:p>
    <w:p w14:paraId="08890C06" w14:textId="77777777" w:rsidR="00F24037" w:rsidRDefault="00F24037" w:rsidP="00D222BA">
      <w:pPr>
        <w:rPr>
          <w:rFonts w:ascii="Times New Roman" w:hAnsi="Times New Roman" w:cs="Times New Roman"/>
          <w:b/>
          <w:sz w:val="24"/>
          <w:szCs w:val="24"/>
          <w:lang w:val="pt-PT"/>
        </w:rPr>
      </w:pPr>
    </w:p>
    <w:p w14:paraId="0C9F0924" w14:textId="77777777" w:rsidR="00F24037" w:rsidRDefault="00F24037" w:rsidP="00D222BA">
      <w:pPr>
        <w:rPr>
          <w:rFonts w:ascii="Times New Roman" w:hAnsi="Times New Roman" w:cs="Times New Roman"/>
          <w:b/>
          <w:sz w:val="24"/>
          <w:szCs w:val="24"/>
          <w:lang w:val="pt-PT"/>
        </w:rPr>
      </w:pPr>
    </w:p>
    <w:p w14:paraId="4C2E5E14" w14:textId="77777777" w:rsidR="00F24037" w:rsidRDefault="00F24037" w:rsidP="00D222BA">
      <w:pPr>
        <w:rPr>
          <w:rFonts w:ascii="Times New Roman" w:hAnsi="Times New Roman" w:cs="Times New Roman"/>
          <w:b/>
          <w:sz w:val="24"/>
          <w:szCs w:val="24"/>
          <w:lang w:val="pt-PT"/>
        </w:rPr>
      </w:pPr>
    </w:p>
    <w:p w14:paraId="29DC015B" w14:textId="77777777" w:rsidR="00F525BF" w:rsidRDefault="00F525BF" w:rsidP="00D222BA">
      <w:pPr>
        <w:rPr>
          <w:rFonts w:ascii="Times New Roman" w:hAnsi="Times New Roman" w:cs="Times New Roman"/>
          <w:b/>
          <w:sz w:val="24"/>
          <w:szCs w:val="24"/>
          <w:lang w:val="pt-PT"/>
        </w:rPr>
      </w:pPr>
    </w:p>
    <w:p w14:paraId="782CBC99" w14:textId="77777777" w:rsidR="00F24037" w:rsidRDefault="00F24037" w:rsidP="00D222BA">
      <w:pPr>
        <w:rPr>
          <w:rFonts w:ascii="Times New Roman" w:hAnsi="Times New Roman" w:cs="Times New Roman"/>
          <w:b/>
          <w:sz w:val="24"/>
          <w:szCs w:val="24"/>
          <w:lang w:val="pt-PT"/>
        </w:rPr>
      </w:pPr>
    </w:p>
    <w:p w14:paraId="674C30CA" w14:textId="77777777" w:rsidR="00F24037" w:rsidRDefault="00F24037" w:rsidP="00F24037">
      <w:pPr>
        <w:jc w:val="center"/>
        <w:rPr>
          <w:rFonts w:ascii="Times New Roman" w:hAnsi="Times New Roman" w:cs="Times New Roman"/>
          <w:b/>
          <w:sz w:val="24"/>
          <w:szCs w:val="24"/>
          <w:u w:val="single"/>
          <w:lang w:val="pt-PT"/>
        </w:rPr>
      </w:pPr>
      <w:r w:rsidRPr="00AC2C59">
        <w:rPr>
          <w:rFonts w:ascii="Times New Roman" w:hAnsi="Times New Roman" w:cs="Times New Roman"/>
          <w:b/>
          <w:sz w:val="24"/>
          <w:szCs w:val="24"/>
          <w:u w:val="single"/>
          <w:lang w:val="pt-PT"/>
        </w:rPr>
        <w:lastRenderedPageBreak/>
        <w:t>Índice</w:t>
      </w:r>
    </w:p>
    <w:p w14:paraId="70F8B548" w14:textId="77777777" w:rsidR="00F24037" w:rsidRDefault="00F24037" w:rsidP="00F24037">
      <w:pPr>
        <w:jc w:val="center"/>
        <w:rPr>
          <w:rFonts w:ascii="Times New Roman" w:hAnsi="Times New Roman" w:cs="Times New Roman"/>
          <w:b/>
          <w:sz w:val="24"/>
          <w:szCs w:val="24"/>
          <w:u w:val="single"/>
          <w:lang w:val="pt-PT"/>
        </w:rPr>
      </w:pPr>
    </w:p>
    <w:p w14:paraId="104F8DAF" w14:textId="77777777" w:rsidR="00F24037" w:rsidRPr="00AC2C59" w:rsidRDefault="00F24037" w:rsidP="00F24037">
      <w:pPr>
        <w:jc w:val="center"/>
        <w:rPr>
          <w:rFonts w:ascii="Times New Roman" w:hAnsi="Times New Roman" w:cs="Times New Roman"/>
          <w:b/>
          <w:sz w:val="24"/>
          <w:szCs w:val="24"/>
          <w:u w:val="single"/>
          <w:lang w:val="pt-PT"/>
        </w:rPr>
      </w:pPr>
    </w:p>
    <w:p w14:paraId="56FB363C" w14:textId="77777777" w:rsidR="00F24037" w:rsidRPr="002E2771" w:rsidRDefault="00F24037" w:rsidP="00D05927">
      <w:pPr>
        <w:spacing w:line="48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Resumo</w:t>
      </w:r>
      <w:r w:rsidR="002E2771">
        <w:rPr>
          <w:rFonts w:ascii="Times New Roman" w:hAnsi="Times New Roman" w:cs="Times New Roman"/>
          <w:b/>
          <w:sz w:val="24"/>
          <w:szCs w:val="24"/>
          <w:lang w:val="pt-PT"/>
        </w:rPr>
        <w:t xml:space="preserve"> </w:t>
      </w:r>
      <w:r w:rsidR="002E2771">
        <w:rPr>
          <w:rFonts w:ascii="Times New Roman" w:hAnsi="Times New Roman" w:cs="Times New Roman"/>
          <w:sz w:val="24"/>
          <w:szCs w:val="24"/>
          <w:lang w:val="pt-PT"/>
        </w:rPr>
        <w:t>………………………………………………………………………………………..3</w:t>
      </w:r>
    </w:p>
    <w:p w14:paraId="7E5C7675" w14:textId="77777777" w:rsidR="005D446F" w:rsidRDefault="005D446F" w:rsidP="00D05927">
      <w:pPr>
        <w:spacing w:line="360" w:lineRule="auto"/>
        <w:jc w:val="both"/>
        <w:rPr>
          <w:rFonts w:ascii="Times New Roman" w:hAnsi="Times New Roman" w:cs="Times New Roman"/>
          <w:b/>
          <w:sz w:val="24"/>
          <w:szCs w:val="24"/>
          <w:lang w:val="pt-PT"/>
        </w:rPr>
      </w:pPr>
    </w:p>
    <w:p w14:paraId="3C395E77" w14:textId="77777777" w:rsidR="00F24037" w:rsidRDefault="00F24037" w:rsidP="00D05927">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Abstract</w:t>
      </w:r>
      <w:r w:rsidR="002E2771">
        <w:rPr>
          <w:rFonts w:ascii="Times New Roman" w:hAnsi="Times New Roman" w:cs="Times New Roman"/>
          <w:b/>
          <w:sz w:val="24"/>
          <w:szCs w:val="24"/>
          <w:lang w:val="pt-PT"/>
        </w:rPr>
        <w:t xml:space="preserve"> </w:t>
      </w:r>
      <w:r w:rsidR="002E2771">
        <w:rPr>
          <w:rFonts w:ascii="Times New Roman" w:hAnsi="Times New Roman" w:cs="Times New Roman"/>
          <w:sz w:val="24"/>
          <w:szCs w:val="24"/>
          <w:lang w:val="pt-PT"/>
        </w:rPr>
        <w:t>……………………………………………………………………………………….4</w:t>
      </w:r>
      <w:r>
        <w:rPr>
          <w:rFonts w:ascii="Times New Roman" w:hAnsi="Times New Roman" w:cs="Times New Roman"/>
          <w:b/>
          <w:sz w:val="24"/>
          <w:szCs w:val="24"/>
          <w:lang w:val="pt-PT"/>
        </w:rPr>
        <w:t xml:space="preserve"> </w:t>
      </w:r>
    </w:p>
    <w:p w14:paraId="7FE9CDB9" w14:textId="77777777" w:rsidR="005D446F" w:rsidRDefault="005D446F" w:rsidP="00D05927">
      <w:pPr>
        <w:spacing w:line="360" w:lineRule="auto"/>
        <w:jc w:val="both"/>
        <w:rPr>
          <w:rFonts w:ascii="Times New Roman" w:hAnsi="Times New Roman" w:cs="Times New Roman"/>
          <w:b/>
          <w:sz w:val="24"/>
          <w:szCs w:val="24"/>
          <w:lang w:val="pt-PT"/>
        </w:rPr>
      </w:pPr>
    </w:p>
    <w:p w14:paraId="478631E2" w14:textId="77777777" w:rsidR="00F24037" w:rsidRPr="002E2771" w:rsidRDefault="00F24037" w:rsidP="00D05927">
      <w:pPr>
        <w:spacing w:line="36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Agradecimentos</w:t>
      </w:r>
      <w:r w:rsidR="002E2771">
        <w:rPr>
          <w:rFonts w:ascii="Times New Roman" w:hAnsi="Times New Roman" w:cs="Times New Roman"/>
          <w:b/>
          <w:sz w:val="24"/>
          <w:szCs w:val="24"/>
          <w:lang w:val="pt-PT"/>
        </w:rPr>
        <w:t xml:space="preserve"> </w:t>
      </w:r>
      <w:r w:rsidR="002E2771">
        <w:rPr>
          <w:rFonts w:ascii="Times New Roman" w:hAnsi="Times New Roman" w:cs="Times New Roman"/>
          <w:sz w:val="24"/>
          <w:szCs w:val="24"/>
          <w:lang w:val="pt-PT"/>
        </w:rPr>
        <w:t>………………………………………………………………</w:t>
      </w:r>
      <w:r w:rsidR="00D05927">
        <w:rPr>
          <w:rFonts w:ascii="Times New Roman" w:hAnsi="Times New Roman" w:cs="Times New Roman"/>
          <w:sz w:val="24"/>
          <w:szCs w:val="24"/>
          <w:lang w:val="pt-PT"/>
        </w:rPr>
        <w:t>………………5</w:t>
      </w:r>
    </w:p>
    <w:p w14:paraId="023498BA" w14:textId="77777777" w:rsidR="005D446F" w:rsidRDefault="005D446F" w:rsidP="00F24037">
      <w:pPr>
        <w:jc w:val="both"/>
        <w:rPr>
          <w:rFonts w:ascii="Times New Roman" w:hAnsi="Times New Roman" w:cs="Times New Roman"/>
          <w:b/>
          <w:sz w:val="24"/>
          <w:szCs w:val="24"/>
          <w:lang w:val="pt-PT"/>
        </w:rPr>
      </w:pPr>
    </w:p>
    <w:p w14:paraId="36D3C115" w14:textId="77777777" w:rsidR="00F24037" w:rsidRDefault="00F24037" w:rsidP="00F24037">
      <w:pPr>
        <w:jc w:val="both"/>
        <w:rPr>
          <w:rFonts w:ascii="Times New Roman" w:hAnsi="Times New Roman" w:cs="Times New Roman"/>
          <w:b/>
          <w:sz w:val="24"/>
          <w:szCs w:val="24"/>
          <w:lang w:val="pt-PT"/>
        </w:rPr>
      </w:pPr>
      <w:r>
        <w:rPr>
          <w:rFonts w:ascii="Times New Roman" w:hAnsi="Times New Roman" w:cs="Times New Roman"/>
          <w:b/>
          <w:sz w:val="24"/>
          <w:szCs w:val="24"/>
          <w:lang w:val="pt-PT"/>
        </w:rPr>
        <w:t>Índice</w:t>
      </w:r>
      <w:r w:rsidR="00D05927">
        <w:rPr>
          <w:rFonts w:ascii="Times New Roman" w:hAnsi="Times New Roman" w:cs="Times New Roman"/>
          <w:b/>
          <w:sz w:val="24"/>
          <w:szCs w:val="24"/>
          <w:lang w:val="pt-PT"/>
        </w:rPr>
        <w:t xml:space="preserve"> </w:t>
      </w:r>
      <w:r w:rsidR="00D05927">
        <w:rPr>
          <w:rFonts w:ascii="Times New Roman" w:hAnsi="Times New Roman" w:cs="Times New Roman"/>
          <w:sz w:val="24"/>
          <w:szCs w:val="24"/>
          <w:lang w:val="pt-PT"/>
        </w:rPr>
        <w:t>………………………………………………………………………………………….7</w:t>
      </w:r>
      <w:r>
        <w:rPr>
          <w:rFonts w:ascii="Times New Roman" w:hAnsi="Times New Roman" w:cs="Times New Roman"/>
          <w:b/>
          <w:sz w:val="24"/>
          <w:szCs w:val="24"/>
          <w:lang w:val="pt-PT"/>
        </w:rPr>
        <w:t xml:space="preserve"> </w:t>
      </w:r>
    </w:p>
    <w:p w14:paraId="74A30E3B" w14:textId="77777777" w:rsidR="005D446F" w:rsidRPr="00AC2C59" w:rsidRDefault="005D446F" w:rsidP="00F24037">
      <w:pPr>
        <w:jc w:val="both"/>
        <w:rPr>
          <w:rFonts w:ascii="Times New Roman" w:hAnsi="Times New Roman" w:cs="Times New Roman"/>
          <w:b/>
          <w:sz w:val="24"/>
          <w:szCs w:val="24"/>
          <w:lang w:val="pt-PT"/>
        </w:rPr>
      </w:pPr>
    </w:p>
    <w:p w14:paraId="2E65E8D8" w14:textId="12483BB2" w:rsidR="00F24037" w:rsidRPr="00D05927" w:rsidRDefault="00F24037" w:rsidP="00F24037">
      <w:pPr>
        <w:jc w:val="both"/>
        <w:rPr>
          <w:rFonts w:ascii="Times New Roman" w:hAnsi="Times New Roman" w:cs="Times New Roman"/>
          <w:sz w:val="24"/>
          <w:szCs w:val="24"/>
          <w:lang w:val="pt-PT"/>
        </w:rPr>
      </w:pPr>
      <w:r w:rsidRPr="00AC2C59">
        <w:rPr>
          <w:rFonts w:ascii="Times New Roman" w:hAnsi="Times New Roman" w:cs="Times New Roman"/>
          <w:b/>
          <w:sz w:val="24"/>
          <w:szCs w:val="24"/>
          <w:lang w:val="pt-PT"/>
        </w:rPr>
        <w:t>Introdução</w:t>
      </w:r>
      <w:r w:rsidR="00D05927">
        <w:rPr>
          <w:rFonts w:ascii="Times New Roman" w:hAnsi="Times New Roman" w:cs="Times New Roman"/>
          <w:b/>
          <w:sz w:val="24"/>
          <w:szCs w:val="24"/>
          <w:lang w:val="pt-PT"/>
        </w:rPr>
        <w:t xml:space="preserve"> </w:t>
      </w:r>
      <w:r w:rsidR="00D05927">
        <w:rPr>
          <w:rFonts w:ascii="Times New Roman" w:hAnsi="Times New Roman" w:cs="Times New Roman"/>
          <w:sz w:val="24"/>
          <w:szCs w:val="24"/>
          <w:lang w:val="pt-PT"/>
        </w:rPr>
        <w:t>…………………………………………………………………</w:t>
      </w:r>
      <w:r w:rsidR="00541A63">
        <w:rPr>
          <w:rFonts w:ascii="Times New Roman" w:hAnsi="Times New Roman" w:cs="Times New Roman"/>
          <w:sz w:val="24"/>
          <w:szCs w:val="24"/>
          <w:lang w:val="pt-PT"/>
        </w:rPr>
        <w:t>……</w:t>
      </w:r>
      <w:r w:rsidR="00E509E1">
        <w:rPr>
          <w:rFonts w:ascii="Times New Roman" w:hAnsi="Times New Roman" w:cs="Times New Roman"/>
          <w:sz w:val="24"/>
          <w:szCs w:val="24"/>
          <w:lang w:val="pt-PT"/>
        </w:rPr>
        <w:t>…………...12</w:t>
      </w:r>
    </w:p>
    <w:p w14:paraId="16A2603E" w14:textId="77777777" w:rsidR="00F24037" w:rsidRPr="00AC2C59" w:rsidRDefault="00F24037" w:rsidP="00F24037">
      <w:pPr>
        <w:jc w:val="both"/>
        <w:rPr>
          <w:rFonts w:ascii="Times New Roman" w:hAnsi="Times New Roman" w:cs="Times New Roman"/>
          <w:b/>
          <w:sz w:val="24"/>
          <w:szCs w:val="24"/>
          <w:lang w:val="pt-PT"/>
        </w:rPr>
      </w:pPr>
    </w:p>
    <w:p w14:paraId="6E52DFB8" w14:textId="0574F7C7" w:rsidR="00F24037" w:rsidRPr="00D05927" w:rsidRDefault="00F24037" w:rsidP="00F24037">
      <w:pPr>
        <w:spacing w:line="480" w:lineRule="auto"/>
        <w:rPr>
          <w:rFonts w:ascii="Times New Roman" w:hAnsi="Times New Roman" w:cs="Times New Roman"/>
          <w:sz w:val="24"/>
          <w:szCs w:val="24"/>
          <w:lang w:val="pt-PT"/>
        </w:rPr>
      </w:pPr>
      <w:r w:rsidRPr="00AC2C59">
        <w:rPr>
          <w:rFonts w:ascii="Times New Roman" w:hAnsi="Times New Roman" w:cs="Times New Roman"/>
          <w:b/>
          <w:sz w:val="24"/>
          <w:szCs w:val="24"/>
          <w:lang w:val="pt-PT"/>
        </w:rPr>
        <w:t>I) PRIMEIRA PARTE- Enquadramento teórico</w:t>
      </w:r>
      <w:r w:rsidR="00D05927">
        <w:rPr>
          <w:rFonts w:ascii="Times New Roman" w:hAnsi="Times New Roman" w:cs="Times New Roman"/>
          <w:b/>
          <w:sz w:val="24"/>
          <w:szCs w:val="24"/>
          <w:lang w:val="pt-PT"/>
        </w:rPr>
        <w:t xml:space="preserve"> </w:t>
      </w:r>
      <w:r w:rsidR="00E509E1">
        <w:rPr>
          <w:rFonts w:ascii="Times New Roman" w:hAnsi="Times New Roman" w:cs="Times New Roman"/>
          <w:sz w:val="24"/>
          <w:szCs w:val="24"/>
          <w:lang w:val="pt-PT"/>
        </w:rPr>
        <w:t>………………………………………...14</w:t>
      </w:r>
    </w:p>
    <w:p w14:paraId="7C5D94B2" w14:textId="35E1D35C" w:rsidR="00F24037" w:rsidRPr="00AC2C59" w:rsidRDefault="00C34C97" w:rsidP="00F24037">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1. O potencial</w:t>
      </w:r>
      <w:r w:rsidR="00F24037" w:rsidRPr="00AC2C59">
        <w:rPr>
          <w:rFonts w:ascii="Times New Roman" w:hAnsi="Times New Roman" w:cs="Times New Roman"/>
          <w:sz w:val="24"/>
          <w:szCs w:val="24"/>
          <w:lang w:val="pt-PT"/>
        </w:rPr>
        <w:t xml:space="preserve"> </w:t>
      </w:r>
      <w:r>
        <w:rPr>
          <w:rFonts w:ascii="Times New Roman" w:hAnsi="Times New Roman" w:cs="Times New Roman"/>
          <w:sz w:val="24"/>
          <w:szCs w:val="24"/>
          <w:lang w:val="pt-PT"/>
        </w:rPr>
        <w:t>d</w:t>
      </w:r>
      <w:r w:rsidR="00F24037" w:rsidRPr="00AC2C59">
        <w:rPr>
          <w:rFonts w:ascii="Times New Roman" w:hAnsi="Times New Roman" w:cs="Times New Roman"/>
          <w:sz w:val="24"/>
          <w:szCs w:val="24"/>
          <w:lang w:val="pt-PT"/>
        </w:rPr>
        <w:t>o uso do audiovisual na aula de língua estrangeira</w:t>
      </w:r>
      <w:r w:rsidR="00E509E1">
        <w:rPr>
          <w:rFonts w:ascii="Times New Roman" w:hAnsi="Times New Roman" w:cs="Times New Roman"/>
          <w:sz w:val="24"/>
          <w:szCs w:val="24"/>
          <w:lang w:val="pt-PT"/>
        </w:rPr>
        <w:t xml:space="preserve"> ………………………....14</w:t>
      </w:r>
    </w:p>
    <w:p w14:paraId="2D1E5E6F" w14:textId="5AB2CD88" w:rsidR="00F24037" w:rsidRPr="00AC2C59" w:rsidRDefault="00F24037" w:rsidP="007A239D">
      <w:pPr>
        <w:spacing w:line="480" w:lineRule="auto"/>
        <w:rPr>
          <w:rFonts w:ascii="Times New Roman" w:hAnsi="Times New Roman" w:cs="Times New Roman"/>
          <w:sz w:val="24"/>
          <w:szCs w:val="24"/>
          <w:lang w:val="pt-PT"/>
        </w:rPr>
      </w:pPr>
      <w:r w:rsidRPr="00AC2C59">
        <w:rPr>
          <w:rFonts w:ascii="Times New Roman" w:hAnsi="Times New Roman" w:cs="Times New Roman"/>
          <w:sz w:val="24"/>
          <w:szCs w:val="24"/>
          <w:lang w:val="pt-PT"/>
        </w:rPr>
        <w:t xml:space="preserve">2. </w:t>
      </w:r>
      <w:r w:rsidR="007A239D">
        <w:rPr>
          <w:rFonts w:ascii="Times New Roman" w:hAnsi="Times New Roman" w:cs="Times New Roman"/>
          <w:sz w:val="24"/>
          <w:szCs w:val="24"/>
          <w:lang w:val="pt-PT"/>
        </w:rPr>
        <w:t>Da utilização dos materiais audiovisuais …</w:t>
      </w:r>
      <w:r w:rsidR="00E509E1">
        <w:rPr>
          <w:rFonts w:ascii="Times New Roman" w:hAnsi="Times New Roman" w:cs="Times New Roman"/>
          <w:sz w:val="24"/>
          <w:szCs w:val="24"/>
          <w:lang w:val="pt-PT"/>
        </w:rPr>
        <w:t>……………………………………………….17</w:t>
      </w:r>
    </w:p>
    <w:p w14:paraId="0119A637" w14:textId="0EF46E95"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2.1 O a</w:t>
      </w:r>
      <w:r w:rsidR="008E382B">
        <w:rPr>
          <w:rFonts w:ascii="Times New Roman" w:hAnsi="Times New Roman" w:cs="Times New Roman"/>
          <w:sz w:val="24"/>
          <w:szCs w:val="24"/>
          <w:lang w:val="pt-PT"/>
        </w:rPr>
        <w:t>udiovisual, uma abordagem edu</w:t>
      </w:r>
      <w:r w:rsidRPr="00AC2C59">
        <w:rPr>
          <w:rFonts w:ascii="Times New Roman" w:hAnsi="Times New Roman" w:cs="Times New Roman"/>
          <w:sz w:val="24"/>
          <w:szCs w:val="24"/>
          <w:lang w:val="pt-PT"/>
        </w:rPr>
        <w:t>cativa</w:t>
      </w:r>
      <w:r w:rsidR="00666BCD">
        <w:rPr>
          <w:rFonts w:ascii="Times New Roman" w:hAnsi="Times New Roman" w:cs="Times New Roman"/>
          <w:sz w:val="24"/>
          <w:szCs w:val="24"/>
          <w:lang w:val="pt-PT"/>
        </w:rPr>
        <w:t xml:space="preserve"> ……………………………………</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......21</w:t>
      </w:r>
    </w:p>
    <w:p w14:paraId="500A2FF2" w14:textId="6D028C42"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2.2 Tipologia de materiais audiovisuais</w:t>
      </w:r>
      <w:r w:rsidR="00666BCD">
        <w:rPr>
          <w:rFonts w:ascii="Times New Roman" w:hAnsi="Times New Roman" w:cs="Times New Roman"/>
          <w:sz w:val="24"/>
          <w:szCs w:val="24"/>
          <w:lang w:val="pt-PT"/>
        </w:rPr>
        <w:t xml:space="preserve"> …………………………</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25</w:t>
      </w:r>
      <w:r w:rsidRPr="00AC2C59">
        <w:rPr>
          <w:rFonts w:ascii="Times New Roman" w:hAnsi="Times New Roman" w:cs="Times New Roman"/>
          <w:sz w:val="24"/>
          <w:szCs w:val="24"/>
          <w:lang w:val="pt-PT"/>
        </w:rPr>
        <w:t xml:space="preserve"> </w:t>
      </w:r>
    </w:p>
    <w:p w14:paraId="31DE37F3" w14:textId="40B5E334"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 xml:space="preserve">2.3 As vantagens e </w:t>
      </w:r>
      <w:r w:rsidR="008E382B">
        <w:rPr>
          <w:rFonts w:ascii="Times New Roman" w:hAnsi="Times New Roman" w:cs="Times New Roman"/>
          <w:sz w:val="24"/>
          <w:szCs w:val="24"/>
          <w:lang w:val="pt-PT"/>
        </w:rPr>
        <w:t>cuidados a respeitar no</w:t>
      </w:r>
      <w:r w:rsidRPr="00AC2C59">
        <w:rPr>
          <w:rFonts w:ascii="Times New Roman" w:hAnsi="Times New Roman" w:cs="Times New Roman"/>
          <w:sz w:val="24"/>
          <w:szCs w:val="24"/>
          <w:lang w:val="pt-PT"/>
        </w:rPr>
        <w:t xml:space="preserve"> uso dos mater</w:t>
      </w:r>
      <w:r w:rsidR="005D446F">
        <w:rPr>
          <w:rFonts w:ascii="Times New Roman" w:hAnsi="Times New Roman" w:cs="Times New Roman"/>
          <w:sz w:val="24"/>
          <w:szCs w:val="24"/>
          <w:lang w:val="pt-PT"/>
        </w:rPr>
        <w:t>iais audiovisuais nas aulas de Língua E</w:t>
      </w:r>
      <w:r w:rsidRPr="00AC2C59">
        <w:rPr>
          <w:rFonts w:ascii="Times New Roman" w:hAnsi="Times New Roman" w:cs="Times New Roman"/>
          <w:sz w:val="24"/>
          <w:szCs w:val="24"/>
          <w:lang w:val="pt-PT"/>
        </w:rPr>
        <w:t>strangeira</w:t>
      </w:r>
      <w:r w:rsidR="00666BCD">
        <w:rPr>
          <w:rFonts w:ascii="Times New Roman" w:hAnsi="Times New Roman" w:cs="Times New Roman"/>
          <w:sz w:val="24"/>
          <w:szCs w:val="24"/>
          <w:lang w:val="pt-PT"/>
        </w:rPr>
        <w:t xml:space="preserve"> ……………………………………………………………………</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1362F">
        <w:rPr>
          <w:rFonts w:ascii="Times New Roman" w:hAnsi="Times New Roman" w:cs="Times New Roman"/>
          <w:sz w:val="24"/>
          <w:szCs w:val="24"/>
          <w:lang w:val="pt-PT"/>
        </w:rPr>
        <w:t>.</w:t>
      </w:r>
      <w:r w:rsidR="00401236">
        <w:rPr>
          <w:rFonts w:ascii="Times New Roman" w:hAnsi="Times New Roman" w:cs="Times New Roman"/>
          <w:sz w:val="24"/>
          <w:szCs w:val="24"/>
          <w:lang w:val="pt-PT"/>
        </w:rPr>
        <w:t>.................</w:t>
      </w:r>
      <w:r w:rsidR="00E509E1">
        <w:rPr>
          <w:rFonts w:ascii="Times New Roman" w:hAnsi="Times New Roman" w:cs="Times New Roman"/>
          <w:sz w:val="24"/>
          <w:szCs w:val="24"/>
          <w:lang w:val="pt-PT"/>
        </w:rPr>
        <w:t>29</w:t>
      </w:r>
    </w:p>
    <w:p w14:paraId="35152CD6" w14:textId="7857F03B" w:rsidR="00F24037" w:rsidRPr="00AC2C59" w:rsidRDefault="00F24037" w:rsidP="008E382B">
      <w:pPr>
        <w:spacing w:line="480" w:lineRule="auto"/>
        <w:rPr>
          <w:rFonts w:ascii="Times New Roman" w:hAnsi="Times New Roman" w:cs="Times New Roman"/>
          <w:sz w:val="24"/>
          <w:szCs w:val="24"/>
          <w:lang w:val="pt-PT"/>
        </w:rPr>
      </w:pPr>
      <w:r w:rsidRPr="00AC2C59">
        <w:rPr>
          <w:rFonts w:ascii="Times New Roman" w:hAnsi="Times New Roman" w:cs="Times New Roman"/>
          <w:sz w:val="24"/>
          <w:szCs w:val="24"/>
          <w:lang w:val="pt-PT"/>
        </w:rPr>
        <w:t xml:space="preserve">3. </w:t>
      </w:r>
      <w:r w:rsidR="008E382B">
        <w:rPr>
          <w:rFonts w:ascii="Times New Roman" w:hAnsi="Times New Roman" w:cs="Times New Roman"/>
          <w:sz w:val="24"/>
          <w:szCs w:val="24"/>
          <w:lang w:val="pt-PT"/>
        </w:rPr>
        <w:t>Para um uso adequado dos recursos audiovisuais em aulas de língua estrangeira….</w:t>
      </w:r>
      <w:r w:rsidR="00666BCD">
        <w:rPr>
          <w:rFonts w:ascii="Times New Roman" w:hAnsi="Times New Roman" w:cs="Times New Roman"/>
          <w:sz w:val="24"/>
          <w:szCs w:val="24"/>
          <w:lang w:val="pt-PT"/>
        </w:rPr>
        <w:t>…</w:t>
      </w:r>
      <w:r w:rsidR="00541A63">
        <w:rPr>
          <w:rFonts w:ascii="Times New Roman" w:hAnsi="Times New Roman" w:cs="Times New Roman"/>
          <w:sz w:val="24"/>
          <w:szCs w:val="24"/>
          <w:lang w:val="pt-PT"/>
        </w:rPr>
        <w:t>…..</w:t>
      </w:r>
      <w:r w:rsidR="00E509E1">
        <w:rPr>
          <w:rFonts w:ascii="Times New Roman" w:hAnsi="Times New Roman" w:cs="Times New Roman"/>
          <w:sz w:val="24"/>
          <w:szCs w:val="24"/>
          <w:lang w:val="pt-PT"/>
        </w:rPr>
        <w:t>36</w:t>
      </w:r>
    </w:p>
    <w:p w14:paraId="0865D321" w14:textId="25CD117C"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3.1 O papel do professor de língua estrangeira</w:t>
      </w:r>
      <w:r w:rsidR="00E509E1">
        <w:rPr>
          <w:rFonts w:ascii="Times New Roman" w:hAnsi="Times New Roman" w:cs="Times New Roman"/>
          <w:sz w:val="24"/>
          <w:szCs w:val="24"/>
          <w:lang w:val="pt-PT"/>
        </w:rPr>
        <w:t xml:space="preserve"> ………………………………………………39</w:t>
      </w:r>
    </w:p>
    <w:p w14:paraId="4561541B" w14:textId="5D66FFB8"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lastRenderedPageBreak/>
        <w:t>3.2 O papel do estudante de língua estrangeira</w:t>
      </w:r>
      <w:r w:rsidR="00666BCD">
        <w:rPr>
          <w:rFonts w:ascii="Times New Roman" w:hAnsi="Times New Roman" w:cs="Times New Roman"/>
          <w:sz w:val="24"/>
          <w:szCs w:val="24"/>
          <w:lang w:val="pt-PT"/>
        </w:rPr>
        <w:t xml:space="preserve"> ………………</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41</w:t>
      </w:r>
    </w:p>
    <w:p w14:paraId="41E475B6" w14:textId="1DBCB32F" w:rsidR="00F24037" w:rsidRPr="00D05927"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b/>
          <w:sz w:val="24"/>
          <w:szCs w:val="24"/>
          <w:lang w:val="pt-PT"/>
        </w:rPr>
        <w:t>II) SEGUNDA PARTE- Enquadramento prático</w:t>
      </w:r>
      <w:r w:rsidR="00D05927">
        <w:rPr>
          <w:rFonts w:ascii="Times New Roman" w:hAnsi="Times New Roman" w:cs="Times New Roman"/>
          <w:b/>
          <w:sz w:val="24"/>
          <w:szCs w:val="24"/>
          <w:lang w:val="pt-PT"/>
        </w:rPr>
        <w:t xml:space="preserve"> </w:t>
      </w:r>
      <w:r w:rsidR="00190CAB">
        <w:rPr>
          <w:rFonts w:ascii="Times New Roman" w:hAnsi="Times New Roman" w:cs="Times New Roman"/>
          <w:sz w:val="24"/>
          <w:szCs w:val="24"/>
          <w:lang w:val="pt-PT"/>
        </w:rPr>
        <w:t>……………………………………...</w:t>
      </w:r>
      <w:r w:rsidR="00541A63">
        <w:rPr>
          <w:rFonts w:ascii="Times New Roman" w:hAnsi="Times New Roman" w:cs="Times New Roman"/>
          <w:sz w:val="24"/>
          <w:szCs w:val="24"/>
          <w:lang w:val="pt-PT"/>
        </w:rPr>
        <w:t>…</w:t>
      </w:r>
      <w:r w:rsidR="00E509E1">
        <w:rPr>
          <w:rFonts w:ascii="Times New Roman" w:hAnsi="Times New Roman" w:cs="Times New Roman"/>
          <w:sz w:val="24"/>
          <w:szCs w:val="24"/>
          <w:lang w:val="pt-PT"/>
        </w:rPr>
        <w:t>43</w:t>
      </w:r>
    </w:p>
    <w:p w14:paraId="7484A227" w14:textId="1710958B"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1.</w:t>
      </w:r>
      <w:r w:rsidR="008E382B" w:rsidRPr="008E382B">
        <w:rPr>
          <w:rFonts w:ascii="Times New Roman" w:hAnsi="Times New Roman" w:cs="Times New Roman"/>
          <w:sz w:val="24"/>
          <w:szCs w:val="24"/>
          <w:lang w:val="pt-PT"/>
        </w:rPr>
        <w:t xml:space="preserve"> </w:t>
      </w:r>
      <w:r w:rsidR="008E382B" w:rsidRPr="00AC2C59">
        <w:rPr>
          <w:rFonts w:ascii="Times New Roman" w:hAnsi="Times New Roman" w:cs="Times New Roman"/>
          <w:sz w:val="24"/>
          <w:szCs w:val="24"/>
          <w:lang w:val="pt-PT"/>
        </w:rPr>
        <w:t>Caracterização do contexto do estágio pedagógico e caracterização das turmas de Português Língua Estrangeira</w:t>
      </w:r>
      <w:r w:rsidRPr="00AC2C59">
        <w:rPr>
          <w:rFonts w:ascii="Times New Roman" w:hAnsi="Times New Roman" w:cs="Times New Roman"/>
          <w:sz w:val="24"/>
          <w:szCs w:val="24"/>
          <w:lang w:val="pt-PT"/>
        </w:rPr>
        <w:t xml:space="preserve"> </w:t>
      </w:r>
      <w:r w:rsidR="00666BCD">
        <w:rPr>
          <w:rFonts w:ascii="Times New Roman" w:hAnsi="Times New Roman" w:cs="Times New Roman"/>
          <w:sz w:val="24"/>
          <w:szCs w:val="24"/>
          <w:lang w:val="pt-PT"/>
        </w:rPr>
        <w:t>…………………</w:t>
      </w:r>
      <w:r w:rsidR="00190CAB">
        <w:rPr>
          <w:rFonts w:ascii="Times New Roman" w:hAnsi="Times New Roman" w:cs="Times New Roman"/>
          <w:sz w:val="24"/>
          <w:szCs w:val="24"/>
          <w:lang w:val="pt-PT"/>
        </w:rPr>
        <w:t>……………………………………………………...</w:t>
      </w:r>
      <w:r w:rsidR="00541A63">
        <w:rPr>
          <w:rFonts w:ascii="Times New Roman" w:hAnsi="Times New Roman" w:cs="Times New Roman"/>
          <w:sz w:val="24"/>
          <w:szCs w:val="24"/>
          <w:lang w:val="pt-PT"/>
        </w:rPr>
        <w:t>…</w:t>
      </w:r>
      <w:r w:rsidR="00E509E1">
        <w:rPr>
          <w:rFonts w:ascii="Times New Roman" w:hAnsi="Times New Roman" w:cs="Times New Roman"/>
          <w:sz w:val="24"/>
          <w:szCs w:val="24"/>
          <w:lang w:val="pt-PT"/>
        </w:rPr>
        <w:t>43</w:t>
      </w:r>
    </w:p>
    <w:p w14:paraId="1F4DA69C" w14:textId="75D1E5BB" w:rsidR="00541A63" w:rsidRDefault="00541A63" w:rsidP="008E382B">
      <w:pPr>
        <w:spacing w:line="480" w:lineRule="auto"/>
        <w:rPr>
          <w:rFonts w:ascii="Times New Roman" w:hAnsi="Times New Roman" w:cs="Times New Roman"/>
          <w:sz w:val="24"/>
          <w:szCs w:val="24"/>
          <w:lang w:val="pt-PT"/>
        </w:rPr>
      </w:pPr>
      <w:r>
        <w:rPr>
          <w:rFonts w:ascii="Times New Roman" w:hAnsi="Times New Roman" w:cs="Times New Roman"/>
          <w:sz w:val="24"/>
          <w:szCs w:val="24"/>
          <w:lang w:val="pt-PT"/>
        </w:rPr>
        <w:t>2. Metodologia de investigação-ação…………………………………………………………</w:t>
      </w:r>
      <w:r w:rsidR="00E509E1">
        <w:rPr>
          <w:rFonts w:ascii="Times New Roman" w:hAnsi="Times New Roman" w:cs="Times New Roman"/>
          <w:sz w:val="24"/>
          <w:szCs w:val="24"/>
          <w:lang w:val="pt-PT"/>
        </w:rPr>
        <w:t>45</w:t>
      </w:r>
    </w:p>
    <w:p w14:paraId="00FD6CA4" w14:textId="5EE9B76E" w:rsidR="00F24037" w:rsidRDefault="00541A63" w:rsidP="008E382B">
      <w:pPr>
        <w:spacing w:line="480" w:lineRule="auto"/>
        <w:rPr>
          <w:rFonts w:ascii="Times New Roman" w:hAnsi="Times New Roman" w:cs="Times New Roman"/>
          <w:sz w:val="24"/>
          <w:szCs w:val="24"/>
          <w:lang w:val="pt-PT"/>
        </w:rPr>
      </w:pPr>
      <w:r>
        <w:rPr>
          <w:rFonts w:ascii="Times New Roman" w:hAnsi="Times New Roman" w:cs="Times New Roman"/>
          <w:sz w:val="24"/>
          <w:szCs w:val="24"/>
          <w:lang w:val="pt-PT"/>
        </w:rPr>
        <w:t>3</w:t>
      </w:r>
      <w:r w:rsidR="008E382B">
        <w:rPr>
          <w:rFonts w:ascii="Times New Roman" w:hAnsi="Times New Roman" w:cs="Times New Roman"/>
          <w:sz w:val="24"/>
          <w:szCs w:val="24"/>
          <w:lang w:val="pt-PT"/>
        </w:rPr>
        <w:t>.</w:t>
      </w:r>
      <w:r>
        <w:rPr>
          <w:rFonts w:ascii="Times New Roman" w:hAnsi="Times New Roman" w:cs="Times New Roman"/>
          <w:sz w:val="24"/>
          <w:szCs w:val="24"/>
          <w:lang w:val="pt-PT"/>
        </w:rPr>
        <w:t xml:space="preserve"> Resultados</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D943EC">
        <w:rPr>
          <w:rFonts w:ascii="Times New Roman" w:hAnsi="Times New Roman" w:cs="Times New Roman"/>
          <w:sz w:val="24"/>
          <w:szCs w:val="24"/>
          <w:lang w:val="pt-PT"/>
        </w:rPr>
        <w:t>.....................</w:t>
      </w:r>
      <w:r w:rsidR="00E509E1">
        <w:rPr>
          <w:rFonts w:ascii="Times New Roman" w:hAnsi="Times New Roman" w:cs="Times New Roman"/>
          <w:sz w:val="24"/>
          <w:szCs w:val="24"/>
          <w:lang w:val="pt-PT"/>
        </w:rPr>
        <w:t>..............................47</w:t>
      </w:r>
    </w:p>
    <w:p w14:paraId="153D8B60" w14:textId="6E098C3B" w:rsidR="00DB2BA3" w:rsidRPr="00AC2C59" w:rsidRDefault="00DB2BA3" w:rsidP="008E382B">
      <w:pPr>
        <w:spacing w:line="480" w:lineRule="auto"/>
        <w:rPr>
          <w:rFonts w:ascii="Times New Roman" w:hAnsi="Times New Roman" w:cs="Times New Roman"/>
          <w:sz w:val="24"/>
          <w:szCs w:val="24"/>
          <w:lang w:val="pt-PT"/>
        </w:rPr>
      </w:pPr>
      <w:r>
        <w:rPr>
          <w:rFonts w:ascii="Times New Roman" w:hAnsi="Times New Roman" w:cs="Times New Roman"/>
          <w:sz w:val="24"/>
          <w:szCs w:val="24"/>
          <w:lang w:val="pt-PT"/>
        </w:rPr>
        <w:t>3.1. Descrição da metodolog</w:t>
      </w:r>
      <w:r w:rsidR="00E509E1">
        <w:rPr>
          <w:rFonts w:ascii="Times New Roman" w:hAnsi="Times New Roman" w:cs="Times New Roman"/>
          <w:sz w:val="24"/>
          <w:szCs w:val="24"/>
          <w:lang w:val="pt-PT"/>
        </w:rPr>
        <w:t>ia usada…………………………………………………………47</w:t>
      </w:r>
    </w:p>
    <w:p w14:paraId="75189367" w14:textId="1501AF97" w:rsidR="00F24037" w:rsidRDefault="00D943EC" w:rsidP="00F24037">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4</w:t>
      </w:r>
      <w:r w:rsidR="008E382B">
        <w:rPr>
          <w:rFonts w:ascii="Times New Roman" w:hAnsi="Times New Roman" w:cs="Times New Roman"/>
          <w:sz w:val="24"/>
          <w:szCs w:val="24"/>
          <w:lang w:val="pt-PT"/>
        </w:rPr>
        <w:t xml:space="preserve">. </w:t>
      </w:r>
      <w:r>
        <w:rPr>
          <w:rFonts w:ascii="Times New Roman" w:hAnsi="Times New Roman" w:cs="Times New Roman"/>
          <w:sz w:val="24"/>
          <w:szCs w:val="24"/>
          <w:lang w:val="pt-PT"/>
        </w:rPr>
        <w:t>Descrição dos resultados obtidos……………….</w:t>
      </w:r>
      <w:r w:rsidR="00666BCD">
        <w:rPr>
          <w:rFonts w:ascii="Times New Roman" w:hAnsi="Times New Roman" w:cs="Times New Roman"/>
          <w:sz w:val="24"/>
          <w:szCs w:val="24"/>
          <w:lang w:val="pt-PT"/>
        </w:rPr>
        <w:t>…………………………</w:t>
      </w:r>
      <w:r w:rsidR="00190CAB">
        <w:rPr>
          <w:rFonts w:ascii="Times New Roman" w:hAnsi="Times New Roman" w:cs="Times New Roman"/>
          <w:sz w:val="24"/>
          <w:szCs w:val="24"/>
          <w:lang w:val="pt-PT"/>
        </w:rPr>
        <w:t>…...</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50</w:t>
      </w:r>
    </w:p>
    <w:p w14:paraId="4ADBBE3B" w14:textId="03317673" w:rsidR="008E382B" w:rsidRPr="00AC2C59" w:rsidRDefault="008E382B" w:rsidP="00F24037">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5.</w:t>
      </w:r>
      <w:r w:rsidR="00D943EC">
        <w:rPr>
          <w:rFonts w:ascii="Times New Roman" w:hAnsi="Times New Roman" w:cs="Times New Roman"/>
          <w:sz w:val="24"/>
          <w:szCs w:val="24"/>
          <w:lang w:val="pt-PT"/>
        </w:rPr>
        <w:t xml:space="preserve"> Os materiais Didáticos – </w:t>
      </w:r>
      <w:r w:rsidR="00190CAB">
        <w:rPr>
          <w:rFonts w:ascii="Times New Roman" w:hAnsi="Times New Roman" w:cs="Times New Roman"/>
          <w:sz w:val="24"/>
          <w:szCs w:val="24"/>
          <w:lang w:val="pt-PT"/>
        </w:rPr>
        <w:t>Proposta Prática………………………………………..</w:t>
      </w:r>
      <w:r w:rsidR="00D943EC">
        <w:rPr>
          <w:rFonts w:ascii="Times New Roman" w:hAnsi="Times New Roman" w:cs="Times New Roman"/>
          <w:sz w:val="24"/>
          <w:szCs w:val="24"/>
          <w:lang w:val="pt-PT"/>
        </w:rPr>
        <w:t>………</w:t>
      </w:r>
      <w:r w:rsidR="00E1362F">
        <w:rPr>
          <w:rFonts w:ascii="Times New Roman" w:hAnsi="Times New Roman" w:cs="Times New Roman"/>
          <w:sz w:val="24"/>
          <w:szCs w:val="24"/>
          <w:lang w:val="pt-PT"/>
        </w:rPr>
        <w:t>.</w:t>
      </w:r>
      <w:r w:rsidR="00401236">
        <w:rPr>
          <w:rFonts w:ascii="Times New Roman" w:hAnsi="Times New Roman" w:cs="Times New Roman"/>
          <w:sz w:val="24"/>
          <w:szCs w:val="24"/>
          <w:lang w:val="pt-PT"/>
        </w:rPr>
        <w:t>.</w:t>
      </w:r>
      <w:r w:rsidR="00E509E1">
        <w:rPr>
          <w:rFonts w:ascii="Times New Roman" w:hAnsi="Times New Roman" w:cs="Times New Roman"/>
          <w:sz w:val="24"/>
          <w:szCs w:val="24"/>
          <w:lang w:val="pt-PT"/>
        </w:rPr>
        <w:t>63</w:t>
      </w:r>
      <w:r w:rsidR="00D943EC">
        <w:rPr>
          <w:rFonts w:ascii="Times New Roman" w:hAnsi="Times New Roman" w:cs="Times New Roman"/>
          <w:sz w:val="24"/>
          <w:szCs w:val="24"/>
          <w:lang w:val="pt-PT"/>
        </w:rPr>
        <w:t xml:space="preserve">  </w:t>
      </w:r>
    </w:p>
    <w:p w14:paraId="6B1DBD90" w14:textId="78C56CDE" w:rsidR="00F24037" w:rsidRPr="00AC2C59" w:rsidRDefault="008E382B" w:rsidP="00F24037">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5.</w:t>
      </w:r>
      <w:r w:rsidR="00D943EC">
        <w:rPr>
          <w:rFonts w:ascii="Times New Roman" w:hAnsi="Times New Roman" w:cs="Times New Roman"/>
          <w:sz w:val="24"/>
          <w:szCs w:val="24"/>
          <w:lang w:val="pt-PT"/>
        </w:rPr>
        <w:t>1</w:t>
      </w:r>
      <w:r>
        <w:rPr>
          <w:rFonts w:ascii="Times New Roman" w:hAnsi="Times New Roman" w:cs="Times New Roman"/>
          <w:sz w:val="24"/>
          <w:szCs w:val="24"/>
          <w:lang w:val="pt-PT"/>
        </w:rPr>
        <w:t xml:space="preserve">. </w:t>
      </w:r>
      <w:r w:rsidR="00D943EC">
        <w:rPr>
          <w:rFonts w:ascii="Times New Roman" w:hAnsi="Times New Roman" w:cs="Times New Roman"/>
          <w:sz w:val="24"/>
          <w:szCs w:val="24"/>
          <w:lang w:val="pt-PT"/>
        </w:rPr>
        <w:t>Pega de caras -Taking the face……………………………………</w:t>
      </w:r>
      <w:r w:rsidR="00666BCD">
        <w:rPr>
          <w:rFonts w:ascii="Times New Roman" w:hAnsi="Times New Roman" w:cs="Times New Roman"/>
          <w:sz w:val="24"/>
          <w:szCs w:val="24"/>
          <w:lang w:val="pt-PT"/>
        </w:rPr>
        <w:t>…</w:t>
      </w:r>
      <w:r w:rsidR="00D943EC">
        <w:rPr>
          <w:rFonts w:ascii="Times New Roman" w:hAnsi="Times New Roman" w:cs="Times New Roman"/>
          <w:sz w:val="24"/>
          <w:szCs w:val="24"/>
          <w:lang w:val="pt-PT"/>
        </w:rPr>
        <w:t>…………………...</w:t>
      </w:r>
      <w:r w:rsidR="00E509E1">
        <w:rPr>
          <w:rFonts w:ascii="Times New Roman" w:hAnsi="Times New Roman" w:cs="Times New Roman"/>
          <w:sz w:val="24"/>
          <w:szCs w:val="24"/>
          <w:lang w:val="pt-PT"/>
        </w:rPr>
        <w:t>63</w:t>
      </w:r>
    </w:p>
    <w:p w14:paraId="6EFE3F3C" w14:textId="7FC0E926" w:rsidR="00F24037" w:rsidRPr="00AC2C59" w:rsidRDefault="008E382B" w:rsidP="008E382B">
      <w:pPr>
        <w:spacing w:line="480" w:lineRule="auto"/>
        <w:rPr>
          <w:rFonts w:ascii="Times New Roman" w:hAnsi="Times New Roman" w:cs="Times New Roman"/>
          <w:sz w:val="24"/>
          <w:szCs w:val="24"/>
          <w:lang w:val="pt-PT"/>
        </w:rPr>
      </w:pPr>
      <w:r>
        <w:rPr>
          <w:rFonts w:ascii="Times New Roman" w:hAnsi="Times New Roman" w:cs="Times New Roman"/>
          <w:sz w:val="24"/>
          <w:szCs w:val="24"/>
          <w:lang w:val="pt-PT"/>
        </w:rPr>
        <w:t>5.</w:t>
      </w:r>
      <w:r w:rsidR="00D943EC">
        <w:rPr>
          <w:rFonts w:ascii="Times New Roman" w:hAnsi="Times New Roman" w:cs="Times New Roman"/>
          <w:sz w:val="24"/>
          <w:szCs w:val="24"/>
          <w:lang w:val="pt-PT"/>
        </w:rPr>
        <w:t>2</w:t>
      </w:r>
      <w:r>
        <w:rPr>
          <w:rFonts w:ascii="Times New Roman" w:hAnsi="Times New Roman" w:cs="Times New Roman"/>
          <w:sz w:val="24"/>
          <w:szCs w:val="24"/>
          <w:lang w:val="pt-PT"/>
        </w:rPr>
        <w:t xml:space="preserve">. </w:t>
      </w:r>
      <w:r w:rsidR="00D943EC">
        <w:rPr>
          <w:rFonts w:ascii="Times New Roman" w:hAnsi="Times New Roman" w:cs="Times New Roman"/>
          <w:sz w:val="24"/>
          <w:szCs w:val="24"/>
          <w:lang w:val="pt-PT"/>
        </w:rPr>
        <w:t>A maior flor do mundo….</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66</w:t>
      </w:r>
    </w:p>
    <w:p w14:paraId="2ACCDFCD" w14:textId="49DC4CBF" w:rsidR="00F24037" w:rsidRDefault="00D943EC" w:rsidP="00F24037">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5.3. O turismo em Portugal …………………………………………………………..</w:t>
      </w:r>
      <w:r w:rsidR="00D05927">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.68</w:t>
      </w:r>
    </w:p>
    <w:p w14:paraId="10B290D2" w14:textId="758F567E" w:rsidR="00D943EC" w:rsidRPr="00AC2C59" w:rsidRDefault="00D943EC" w:rsidP="00F24037">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5.4. As criança</w:t>
      </w:r>
      <w:r w:rsidR="00190CAB">
        <w:rPr>
          <w:rFonts w:ascii="Times New Roman" w:hAnsi="Times New Roman" w:cs="Times New Roman"/>
          <w:sz w:val="24"/>
          <w:szCs w:val="24"/>
          <w:lang w:val="pt-PT"/>
        </w:rPr>
        <w:t>s e o Facebook……………………………………………..</w:t>
      </w:r>
      <w:r>
        <w:rPr>
          <w:rFonts w:ascii="Times New Roman" w:hAnsi="Times New Roman" w:cs="Times New Roman"/>
          <w:sz w:val="24"/>
          <w:szCs w:val="24"/>
          <w:lang w:val="pt-PT"/>
        </w:rPr>
        <w:t>………………</w:t>
      </w:r>
      <w:r w:rsidR="00E509E1">
        <w:rPr>
          <w:rFonts w:ascii="Times New Roman" w:hAnsi="Times New Roman" w:cs="Times New Roman"/>
          <w:sz w:val="24"/>
          <w:szCs w:val="24"/>
          <w:lang w:val="pt-PT"/>
        </w:rPr>
        <w:t>....70</w:t>
      </w:r>
    </w:p>
    <w:p w14:paraId="2D6A777F" w14:textId="78B48854" w:rsidR="00F24037" w:rsidRPr="00AC2C59" w:rsidRDefault="00F24037" w:rsidP="007A239D">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Conclusão</w:t>
      </w:r>
      <w:r w:rsidR="00D943EC">
        <w:rPr>
          <w:rFonts w:ascii="Times New Roman" w:hAnsi="Times New Roman" w:cs="Times New Roman"/>
          <w:sz w:val="24"/>
          <w:szCs w:val="24"/>
          <w:lang w:val="pt-PT"/>
        </w:rPr>
        <w:t>.</w:t>
      </w:r>
      <w:r w:rsidR="00D05927">
        <w:rPr>
          <w:rFonts w:ascii="Times New Roman" w:hAnsi="Times New Roman" w:cs="Times New Roman"/>
          <w:sz w:val="24"/>
          <w:szCs w:val="24"/>
          <w:lang w:val="pt-PT"/>
        </w:rPr>
        <w:t>………………………………..………………………………………………</w:t>
      </w:r>
      <w:r w:rsidR="00EB2BC5">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7A239D">
        <w:rPr>
          <w:rFonts w:ascii="Times New Roman" w:hAnsi="Times New Roman" w:cs="Times New Roman"/>
          <w:sz w:val="24"/>
          <w:szCs w:val="24"/>
          <w:lang w:val="pt-PT"/>
        </w:rPr>
        <w:t>.</w:t>
      </w:r>
      <w:r w:rsidR="00E509E1">
        <w:rPr>
          <w:rFonts w:ascii="Times New Roman" w:hAnsi="Times New Roman" w:cs="Times New Roman"/>
          <w:sz w:val="24"/>
          <w:szCs w:val="24"/>
          <w:lang w:val="pt-PT"/>
        </w:rPr>
        <w:t>72</w:t>
      </w:r>
    </w:p>
    <w:p w14:paraId="6877073F" w14:textId="458B4E6A"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Bibliografia</w:t>
      </w:r>
      <w:r w:rsidR="00666BCD">
        <w:rPr>
          <w:rFonts w:ascii="Times New Roman" w:hAnsi="Times New Roman" w:cs="Times New Roman"/>
          <w:sz w:val="24"/>
          <w:szCs w:val="24"/>
          <w:lang w:val="pt-PT"/>
        </w:rPr>
        <w:t xml:space="preserve"> ………………………………………………………………...……</w:t>
      </w:r>
      <w:r w:rsidR="00EB2BC5">
        <w:rPr>
          <w:rFonts w:ascii="Times New Roman" w:hAnsi="Times New Roman" w:cs="Times New Roman"/>
          <w:sz w:val="24"/>
          <w:szCs w:val="24"/>
          <w:lang w:val="pt-PT"/>
        </w:rPr>
        <w:t>………...</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74</w:t>
      </w:r>
    </w:p>
    <w:p w14:paraId="395DD9FF" w14:textId="6017B318" w:rsidR="00F24037" w:rsidRPr="00AC2C59" w:rsidRDefault="00F24037" w:rsidP="00F24037">
      <w:pPr>
        <w:spacing w:line="480" w:lineRule="auto"/>
        <w:jc w:val="both"/>
        <w:rPr>
          <w:rFonts w:ascii="Times New Roman" w:hAnsi="Times New Roman" w:cs="Times New Roman"/>
          <w:sz w:val="24"/>
          <w:szCs w:val="24"/>
          <w:lang w:val="pt-PT"/>
        </w:rPr>
      </w:pPr>
      <w:r w:rsidRPr="00AC2C59">
        <w:rPr>
          <w:rFonts w:ascii="Times New Roman" w:hAnsi="Times New Roman" w:cs="Times New Roman"/>
          <w:sz w:val="24"/>
          <w:szCs w:val="24"/>
          <w:lang w:val="pt-PT"/>
        </w:rPr>
        <w:t>Webgrafia</w:t>
      </w:r>
      <w:r w:rsidR="00EB2BC5">
        <w:rPr>
          <w:rFonts w:ascii="Times New Roman" w:hAnsi="Times New Roman" w:cs="Times New Roman"/>
          <w:sz w:val="24"/>
          <w:szCs w:val="24"/>
          <w:lang w:val="pt-PT"/>
        </w:rPr>
        <w:t xml:space="preserve"> ………………………………………………………………………………...</w:t>
      </w:r>
      <w:r w:rsidR="002C0884">
        <w:rPr>
          <w:rFonts w:ascii="Times New Roman" w:hAnsi="Times New Roman" w:cs="Times New Roman"/>
          <w:sz w:val="24"/>
          <w:szCs w:val="24"/>
          <w:lang w:val="pt-PT"/>
        </w:rPr>
        <w:t>......</w:t>
      </w:r>
      <w:r w:rsidR="00E509E1">
        <w:rPr>
          <w:rFonts w:ascii="Times New Roman" w:hAnsi="Times New Roman" w:cs="Times New Roman"/>
          <w:sz w:val="24"/>
          <w:szCs w:val="24"/>
          <w:lang w:val="pt-PT"/>
        </w:rPr>
        <w:t>78</w:t>
      </w:r>
    </w:p>
    <w:p w14:paraId="6080EADE" w14:textId="6198FFCC" w:rsidR="00401BC2" w:rsidRDefault="002C0884" w:rsidP="00F24037">
      <w:pPr>
        <w:rPr>
          <w:rFonts w:ascii="Times New Roman" w:hAnsi="Times New Roman" w:cs="Times New Roman"/>
          <w:sz w:val="24"/>
          <w:szCs w:val="24"/>
          <w:lang w:val="pt-PT"/>
        </w:rPr>
      </w:pPr>
      <w:r>
        <w:rPr>
          <w:rFonts w:ascii="Times New Roman" w:hAnsi="Times New Roman" w:cs="Times New Roman"/>
          <w:sz w:val="24"/>
          <w:szCs w:val="24"/>
          <w:lang w:val="pt-PT"/>
        </w:rPr>
        <w:t>A</w:t>
      </w:r>
      <w:r w:rsidR="00F24037">
        <w:rPr>
          <w:rFonts w:ascii="Times New Roman" w:hAnsi="Times New Roman" w:cs="Times New Roman"/>
          <w:sz w:val="24"/>
          <w:szCs w:val="24"/>
          <w:lang w:val="pt-PT"/>
        </w:rPr>
        <w:t>pêndices</w:t>
      </w:r>
      <w:r w:rsidR="00EB2BC5">
        <w:rPr>
          <w:rFonts w:ascii="Times New Roman" w:hAnsi="Times New Roman" w:cs="Times New Roman"/>
          <w:sz w:val="24"/>
          <w:szCs w:val="24"/>
          <w:lang w:val="pt-PT"/>
        </w:rPr>
        <w:t xml:space="preserve"> ………………………………………………………………………………...</w:t>
      </w:r>
      <w:r>
        <w:rPr>
          <w:rFonts w:ascii="Times New Roman" w:hAnsi="Times New Roman" w:cs="Times New Roman"/>
          <w:sz w:val="24"/>
          <w:szCs w:val="24"/>
          <w:lang w:val="pt-PT"/>
        </w:rPr>
        <w:t>......</w:t>
      </w:r>
      <w:r w:rsidR="00E509E1">
        <w:rPr>
          <w:rFonts w:ascii="Times New Roman" w:hAnsi="Times New Roman" w:cs="Times New Roman"/>
          <w:sz w:val="24"/>
          <w:szCs w:val="24"/>
          <w:lang w:val="pt-PT"/>
        </w:rPr>
        <w:t>81</w:t>
      </w:r>
    </w:p>
    <w:p w14:paraId="4CBF41AE" w14:textId="77777777" w:rsidR="00D943EC" w:rsidRDefault="00D943EC" w:rsidP="00F24037">
      <w:pPr>
        <w:rPr>
          <w:rFonts w:ascii="Times New Roman" w:hAnsi="Times New Roman" w:cs="Times New Roman"/>
          <w:sz w:val="24"/>
          <w:szCs w:val="24"/>
          <w:lang w:val="pt-PT"/>
        </w:rPr>
      </w:pPr>
    </w:p>
    <w:p w14:paraId="604793CA" w14:textId="4638C40A" w:rsidR="00D943EC" w:rsidRDefault="00D943EC"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Figura 1………………………………………………………………………………………</w:t>
      </w:r>
      <w:r w:rsidR="00E509E1">
        <w:rPr>
          <w:rFonts w:ascii="Times New Roman" w:hAnsi="Times New Roman" w:cs="Times New Roman"/>
          <w:sz w:val="24"/>
          <w:szCs w:val="24"/>
          <w:lang w:val="pt-PT"/>
        </w:rPr>
        <w:t>.15</w:t>
      </w:r>
    </w:p>
    <w:p w14:paraId="34FD9595" w14:textId="56F99654" w:rsidR="00D943EC" w:rsidRDefault="00D943EC"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Figura 2………………………………………………………………………………………</w:t>
      </w:r>
      <w:r w:rsidR="00E509E1">
        <w:rPr>
          <w:rFonts w:ascii="Times New Roman" w:hAnsi="Times New Roman" w:cs="Times New Roman"/>
          <w:sz w:val="24"/>
          <w:szCs w:val="24"/>
          <w:lang w:val="pt-PT"/>
        </w:rPr>
        <w:t>.25</w:t>
      </w:r>
    </w:p>
    <w:p w14:paraId="7F604FDD" w14:textId="31EF07C2" w:rsidR="00DB0356" w:rsidRDefault="00DB0356"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Gráfico 1………………………………………………………………………………………</w:t>
      </w:r>
      <w:r w:rsidR="00E509E1">
        <w:rPr>
          <w:rFonts w:ascii="Times New Roman" w:hAnsi="Times New Roman" w:cs="Times New Roman"/>
          <w:sz w:val="24"/>
          <w:szCs w:val="24"/>
          <w:lang w:val="pt-PT"/>
        </w:rPr>
        <w:t>50</w:t>
      </w:r>
    </w:p>
    <w:p w14:paraId="2CE4D037" w14:textId="156D300B" w:rsidR="00DB0356" w:rsidRDefault="00DB0356"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2………………………………………………………………………………………</w:t>
      </w:r>
      <w:r w:rsidR="00E509E1">
        <w:rPr>
          <w:rFonts w:ascii="Times New Roman" w:hAnsi="Times New Roman" w:cs="Times New Roman"/>
          <w:sz w:val="24"/>
          <w:szCs w:val="24"/>
          <w:lang w:val="pt-PT"/>
        </w:rPr>
        <w:t>51</w:t>
      </w:r>
    </w:p>
    <w:p w14:paraId="61149C6E" w14:textId="52B57619" w:rsidR="00DB0356" w:rsidRDefault="00DB0356"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3………………………………………………………………………………………</w:t>
      </w:r>
      <w:r w:rsidR="00E509E1">
        <w:rPr>
          <w:rFonts w:ascii="Times New Roman" w:hAnsi="Times New Roman" w:cs="Times New Roman"/>
          <w:sz w:val="24"/>
          <w:szCs w:val="24"/>
          <w:lang w:val="pt-PT"/>
        </w:rPr>
        <w:t>52</w:t>
      </w:r>
    </w:p>
    <w:p w14:paraId="6EC2089E" w14:textId="5B22591A" w:rsidR="00DB0356" w:rsidRDefault="00DB0356"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4………</w:t>
      </w:r>
      <w:r w:rsidR="00E509E1">
        <w:rPr>
          <w:rFonts w:ascii="Times New Roman" w:hAnsi="Times New Roman" w:cs="Times New Roman"/>
          <w:sz w:val="24"/>
          <w:szCs w:val="24"/>
          <w:lang w:val="pt-PT"/>
        </w:rPr>
        <w:t>………………………………………………………………………………53</w:t>
      </w:r>
    </w:p>
    <w:p w14:paraId="24D17B61" w14:textId="21C9CFB2" w:rsidR="00DB0356" w:rsidRDefault="00DB0356" w:rsidP="00D943EC">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5………</w:t>
      </w:r>
      <w:r w:rsidR="00DB2BA3">
        <w:rPr>
          <w:rFonts w:ascii="Times New Roman" w:hAnsi="Times New Roman" w:cs="Times New Roman"/>
          <w:sz w:val="24"/>
          <w:szCs w:val="24"/>
          <w:lang w:val="pt-PT"/>
        </w:rPr>
        <w:t>……………………………………………………………</w:t>
      </w:r>
      <w:r w:rsidR="00E509E1">
        <w:rPr>
          <w:rFonts w:ascii="Times New Roman" w:hAnsi="Times New Roman" w:cs="Times New Roman"/>
          <w:sz w:val="24"/>
          <w:szCs w:val="24"/>
          <w:lang w:val="pt-PT"/>
        </w:rPr>
        <w:t>…………………54</w:t>
      </w:r>
    </w:p>
    <w:p w14:paraId="1376F3F6" w14:textId="30BE65CD" w:rsidR="00401BC2"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6………</w:t>
      </w:r>
      <w:r w:rsidR="00E509E1">
        <w:rPr>
          <w:rFonts w:ascii="Times New Roman" w:hAnsi="Times New Roman" w:cs="Times New Roman"/>
          <w:sz w:val="24"/>
          <w:szCs w:val="24"/>
          <w:lang w:val="pt-PT"/>
        </w:rPr>
        <w:t>………………………………………………………………………………54</w:t>
      </w:r>
    </w:p>
    <w:p w14:paraId="5579CEED" w14:textId="4864EC8D"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7…………………………</w:t>
      </w:r>
      <w:r w:rsidR="00E509E1">
        <w:rPr>
          <w:rFonts w:ascii="Times New Roman" w:hAnsi="Times New Roman" w:cs="Times New Roman"/>
          <w:sz w:val="24"/>
          <w:szCs w:val="24"/>
          <w:lang w:val="pt-PT"/>
        </w:rPr>
        <w:t>……………………………………………………………55</w:t>
      </w:r>
    </w:p>
    <w:p w14:paraId="3D043A88" w14:textId="6D6AE645"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8………</w:t>
      </w:r>
      <w:r w:rsidR="00E509E1">
        <w:rPr>
          <w:rFonts w:ascii="Times New Roman" w:hAnsi="Times New Roman" w:cs="Times New Roman"/>
          <w:sz w:val="24"/>
          <w:szCs w:val="24"/>
          <w:lang w:val="pt-PT"/>
        </w:rPr>
        <w:t>………………………………………………………………………………56</w:t>
      </w:r>
    </w:p>
    <w:p w14:paraId="6646447A" w14:textId="54E85FE3"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9………</w:t>
      </w:r>
      <w:r w:rsidR="00E509E1">
        <w:rPr>
          <w:rFonts w:ascii="Times New Roman" w:hAnsi="Times New Roman" w:cs="Times New Roman"/>
          <w:sz w:val="24"/>
          <w:szCs w:val="24"/>
          <w:lang w:val="pt-PT"/>
        </w:rPr>
        <w:t>………………………………………………………………………………57</w:t>
      </w:r>
    </w:p>
    <w:p w14:paraId="30BDEAB1" w14:textId="0D8E3223"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10…………</w:t>
      </w:r>
      <w:r w:rsidR="00E509E1">
        <w:rPr>
          <w:rFonts w:ascii="Times New Roman" w:hAnsi="Times New Roman" w:cs="Times New Roman"/>
          <w:sz w:val="24"/>
          <w:szCs w:val="24"/>
          <w:lang w:val="pt-PT"/>
        </w:rPr>
        <w:t>…………………………………………………………………………..57</w:t>
      </w:r>
    </w:p>
    <w:p w14:paraId="00E15123" w14:textId="72CF52F3"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11…………</w:t>
      </w:r>
      <w:r w:rsidR="00DB2BA3">
        <w:rPr>
          <w:rFonts w:ascii="Times New Roman" w:hAnsi="Times New Roman" w:cs="Times New Roman"/>
          <w:sz w:val="24"/>
          <w:szCs w:val="24"/>
          <w:lang w:val="pt-PT"/>
        </w:rPr>
        <w:t>……………</w:t>
      </w:r>
      <w:r w:rsidR="00E509E1">
        <w:rPr>
          <w:rFonts w:ascii="Times New Roman" w:hAnsi="Times New Roman" w:cs="Times New Roman"/>
          <w:sz w:val="24"/>
          <w:szCs w:val="24"/>
          <w:lang w:val="pt-PT"/>
        </w:rPr>
        <w:t>……………………………………………………………..58</w:t>
      </w:r>
    </w:p>
    <w:p w14:paraId="5EF24E1B" w14:textId="3453E21B"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12……………………………………………………………………………………..</w:t>
      </w:r>
      <w:r w:rsidR="00E509E1">
        <w:rPr>
          <w:rFonts w:ascii="Times New Roman" w:hAnsi="Times New Roman" w:cs="Times New Roman"/>
          <w:sz w:val="24"/>
          <w:szCs w:val="24"/>
          <w:lang w:val="pt-PT"/>
        </w:rPr>
        <w:t>59</w:t>
      </w:r>
    </w:p>
    <w:p w14:paraId="10AB49F7" w14:textId="0F99678C"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13……………………………………………………………………………………..</w:t>
      </w:r>
      <w:r w:rsidR="00E509E1">
        <w:rPr>
          <w:rFonts w:ascii="Times New Roman" w:hAnsi="Times New Roman" w:cs="Times New Roman"/>
          <w:sz w:val="24"/>
          <w:szCs w:val="24"/>
          <w:lang w:val="pt-PT"/>
        </w:rPr>
        <w:t>60</w:t>
      </w:r>
    </w:p>
    <w:p w14:paraId="164133BE" w14:textId="4F986A8F"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14…………</w:t>
      </w:r>
      <w:r w:rsidR="00E509E1">
        <w:rPr>
          <w:rFonts w:ascii="Times New Roman" w:hAnsi="Times New Roman" w:cs="Times New Roman"/>
          <w:sz w:val="24"/>
          <w:szCs w:val="24"/>
          <w:lang w:val="pt-PT"/>
        </w:rPr>
        <w:t>…………………………………………………………………………..61</w:t>
      </w:r>
    </w:p>
    <w:p w14:paraId="5E6ABD8A" w14:textId="2B1B5945"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15…………</w:t>
      </w:r>
      <w:r w:rsidR="00E509E1">
        <w:rPr>
          <w:rFonts w:ascii="Times New Roman" w:hAnsi="Times New Roman" w:cs="Times New Roman"/>
          <w:sz w:val="24"/>
          <w:szCs w:val="24"/>
          <w:lang w:val="pt-PT"/>
        </w:rPr>
        <w:t>…………………………………………………………………………..61</w:t>
      </w:r>
    </w:p>
    <w:p w14:paraId="3FF635D8" w14:textId="4EB14317" w:rsidR="00DB0356" w:rsidRDefault="00DB0356" w:rsidP="00DB0356">
      <w:pPr>
        <w:spacing w:line="48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Gráfico 16…………</w:t>
      </w:r>
      <w:r w:rsidR="00BF4E73">
        <w:rPr>
          <w:rFonts w:ascii="Times New Roman" w:hAnsi="Times New Roman" w:cs="Times New Roman"/>
          <w:sz w:val="24"/>
          <w:szCs w:val="24"/>
          <w:lang w:val="pt-PT"/>
        </w:rPr>
        <w:t>……………………………………………………………………</w:t>
      </w:r>
      <w:r w:rsidR="00E509E1">
        <w:rPr>
          <w:rFonts w:ascii="Times New Roman" w:hAnsi="Times New Roman" w:cs="Times New Roman"/>
          <w:sz w:val="24"/>
          <w:szCs w:val="24"/>
          <w:lang w:val="pt-PT"/>
        </w:rPr>
        <w:t>……..62</w:t>
      </w:r>
    </w:p>
    <w:p w14:paraId="637C69B9" w14:textId="77777777" w:rsidR="00E934CA" w:rsidRDefault="00E934CA" w:rsidP="00F24037">
      <w:pPr>
        <w:rPr>
          <w:rFonts w:ascii="Times New Roman" w:hAnsi="Times New Roman" w:cs="Times New Roman"/>
          <w:b/>
          <w:sz w:val="24"/>
          <w:szCs w:val="24"/>
          <w:lang w:val="pt-PT"/>
        </w:rPr>
      </w:pPr>
    </w:p>
    <w:p w14:paraId="36F0B846" w14:textId="77777777" w:rsidR="008E382B" w:rsidRDefault="008E382B" w:rsidP="00F24037">
      <w:pPr>
        <w:rPr>
          <w:rFonts w:ascii="Times New Roman" w:hAnsi="Times New Roman" w:cs="Times New Roman"/>
          <w:b/>
          <w:sz w:val="24"/>
          <w:szCs w:val="24"/>
          <w:lang w:val="pt-PT"/>
        </w:rPr>
      </w:pPr>
    </w:p>
    <w:p w14:paraId="4BDA15A5" w14:textId="77777777" w:rsidR="00E934CA" w:rsidRDefault="00E934CA" w:rsidP="00F24037">
      <w:pPr>
        <w:rPr>
          <w:rFonts w:ascii="Times New Roman" w:hAnsi="Times New Roman" w:cs="Times New Roman"/>
          <w:b/>
          <w:sz w:val="24"/>
          <w:szCs w:val="24"/>
          <w:lang w:val="pt-PT"/>
        </w:rPr>
      </w:pPr>
    </w:p>
    <w:p w14:paraId="087D27F9" w14:textId="77777777" w:rsidR="00D943EC" w:rsidRDefault="00D943EC" w:rsidP="00F24037">
      <w:pPr>
        <w:rPr>
          <w:rFonts w:ascii="Times New Roman" w:hAnsi="Times New Roman" w:cs="Times New Roman"/>
          <w:b/>
          <w:sz w:val="32"/>
          <w:szCs w:val="32"/>
          <w:lang w:val="pt-PT"/>
        </w:rPr>
      </w:pPr>
    </w:p>
    <w:p w14:paraId="44732471" w14:textId="77777777" w:rsidR="00DB0356" w:rsidRDefault="00DB0356" w:rsidP="00F24037">
      <w:pPr>
        <w:rPr>
          <w:rFonts w:ascii="Times New Roman" w:hAnsi="Times New Roman" w:cs="Times New Roman"/>
          <w:b/>
          <w:sz w:val="32"/>
          <w:szCs w:val="32"/>
          <w:lang w:val="pt-PT"/>
        </w:rPr>
      </w:pPr>
    </w:p>
    <w:p w14:paraId="1049EA9B" w14:textId="77777777" w:rsidR="00DB0356" w:rsidRDefault="00DB0356" w:rsidP="00F24037">
      <w:pPr>
        <w:rPr>
          <w:rFonts w:ascii="Times New Roman" w:hAnsi="Times New Roman" w:cs="Times New Roman"/>
          <w:b/>
          <w:sz w:val="32"/>
          <w:szCs w:val="32"/>
          <w:lang w:val="pt-PT"/>
        </w:rPr>
      </w:pPr>
    </w:p>
    <w:p w14:paraId="7EB9F0D4" w14:textId="77777777" w:rsidR="00D943EC" w:rsidRDefault="00D943EC" w:rsidP="00F24037">
      <w:pPr>
        <w:rPr>
          <w:rFonts w:ascii="Times New Roman" w:hAnsi="Times New Roman" w:cs="Times New Roman"/>
          <w:b/>
          <w:sz w:val="32"/>
          <w:szCs w:val="32"/>
          <w:lang w:val="pt-PT"/>
        </w:rPr>
      </w:pPr>
    </w:p>
    <w:p w14:paraId="0B71D150" w14:textId="77777777" w:rsidR="00B003A2" w:rsidRDefault="00B003A2" w:rsidP="00F24037">
      <w:pPr>
        <w:rPr>
          <w:rFonts w:ascii="Times New Roman" w:hAnsi="Times New Roman" w:cs="Times New Roman"/>
          <w:b/>
          <w:sz w:val="32"/>
          <w:szCs w:val="32"/>
          <w:lang w:val="pt-PT"/>
        </w:rPr>
      </w:pPr>
    </w:p>
    <w:p w14:paraId="2877A0C3" w14:textId="77777777" w:rsidR="00B003A2" w:rsidRDefault="00B003A2" w:rsidP="00F24037">
      <w:pPr>
        <w:rPr>
          <w:rFonts w:ascii="Times New Roman" w:hAnsi="Times New Roman" w:cs="Times New Roman"/>
          <w:b/>
          <w:sz w:val="32"/>
          <w:szCs w:val="32"/>
          <w:lang w:val="pt-PT"/>
        </w:rPr>
      </w:pPr>
    </w:p>
    <w:p w14:paraId="105F233F" w14:textId="77777777" w:rsidR="00B003A2" w:rsidRDefault="00B003A2" w:rsidP="00F24037">
      <w:pPr>
        <w:rPr>
          <w:rFonts w:ascii="Times New Roman" w:hAnsi="Times New Roman" w:cs="Times New Roman"/>
          <w:b/>
          <w:sz w:val="32"/>
          <w:szCs w:val="32"/>
          <w:lang w:val="pt-PT"/>
        </w:rPr>
      </w:pPr>
    </w:p>
    <w:p w14:paraId="2CD7E987" w14:textId="77777777" w:rsidR="00B003A2" w:rsidRDefault="00B003A2" w:rsidP="00F24037">
      <w:pPr>
        <w:rPr>
          <w:rFonts w:ascii="Times New Roman" w:hAnsi="Times New Roman" w:cs="Times New Roman"/>
          <w:b/>
          <w:sz w:val="32"/>
          <w:szCs w:val="32"/>
          <w:lang w:val="pt-PT"/>
        </w:rPr>
      </w:pPr>
    </w:p>
    <w:p w14:paraId="72269803" w14:textId="77777777" w:rsidR="00B003A2" w:rsidRDefault="00B003A2" w:rsidP="00F24037">
      <w:pPr>
        <w:rPr>
          <w:rFonts w:ascii="Times New Roman" w:hAnsi="Times New Roman" w:cs="Times New Roman"/>
          <w:b/>
          <w:sz w:val="32"/>
          <w:szCs w:val="32"/>
          <w:lang w:val="pt-PT"/>
        </w:rPr>
      </w:pPr>
    </w:p>
    <w:p w14:paraId="4DA29F3A" w14:textId="77777777" w:rsidR="00B003A2" w:rsidRDefault="00B003A2" w:rsidP="00F24037">
      <w:pPr>
        <w:rPr>
          <w:rFonts w:ascii="Times New Roman" w:hAnsi="Times New Roman" w:cs="Times New Roman"/>
          <w:b/>
          <w:sz w:val="32"/>
          <w:szCs w:val="32"/>
          <w:lang w:val="pt-PT"/>
        </w:rPr>
      </w:pPr>
    </w:p>
    <w:p w14:paraId="07A5E58B" w14:textId="77777777" w:rsidR="00401236" w:rsidRDefault="00401236" w:rsidP="00F24037">
      <w:pPr>
        <w:rPr>
          <w:rFonts w:ascii="Times New Roman" w:hAnsi="Times New Roman" w:cs="Times New Roman"/>
          <w:b/>
          <w:sz w:val="32"/>
          <w:szCs w:val="32"/>
          <w:lang w:val="pt-PT"/>
        </w:rPr>
      </w:pPr>
    </w:p>
    <w:p w14:paraId="0263CCE8" w14:textId="77777777" w:rsidR="00401236" w:rsidRDefault="00401236" w:rsidP="00F24037">
      <w:pPr>
        <w:rPr>
          <w:rFonts w:ascii="Times New Roman" w:hAnsi="Times New Roman" w:cs="Times New Roman"/>
          <w:b/>
          <w:sz w:val="32"/>
          <w:szCs w:val="32"/>
          <w:lang w:val="pt-PT"/>
        </w:rPr>
      </w:pPr>
    </w:p>
    <w:p w14:paraId="49B897BA" w14:textId="77777777" w:rsidR="00401236" w:rsidRDefault="00401236" w:rsidP="00F24037">
      <w:pPr>
        <w:rPr>
          <w:rFonts w:ascii="Times New Roman" w:hAnsi="Times New Roman" w:cs="Times New Roman"/>
          <w:b/>
          <w:sz w:val="32"/>
          <w:szCs w:val="32"/>
          <w:lang w:val="pt-PT"/>
        </w:rPr>
      </w:pPr>
    </w:p>
    <w:p w14:paraId="49A1A44C" w14:textId="77777777" w:rsidR="00401236" w:rsidRDefault="00401236" w:rsidP="00F24037">
      <w:pPr>
        <w:rPr>
          <w:rFonts w:ascii="Times New Roman" w:hAnsi="Times New Roman" w:cs="Times New Roman"/>
          <w:b/>
          <w:sz w:val="32"/>
          <w:szCs w:val="32"/>
          <w:lang w:val="pt-PT"/>
        </w:rPr>
      </w:pPr>
    </w:p>
    <w:p w14:paraId="5928CD67" w14:textId="77777777" w:rsidR="00401236" w:rsidRDefault="00401236" w:rsidP="00F24037">
      <w:pPr>
        <w:rPr>
          <w:rFonts w:ascii="Times New Roman" w:hAnsi="Times New Roman" w:cs="Times New Roman"/>
          <w:b/>
          <w:sz w:val="32"/>
          <w:szCs w:val="32"/>
          <w:lang w:val="pt-PT"/>
        </w:rPr>
      </w:pPr>
    </w:p>
    <w:p w14:paraId="0D5CC170" w14:textId="77777777" w:rsidR="00401236" w:rsidRDefault="00401236" w:rsidP="00F24037">
      <w:pPr>
        <w:rPr>
          <w:rFonts w:ascii="Times New Roman" w:hAnsi="Times New Roman" w:cs="Times New Roman"/>
          <w:b/>
          <w:sz w:val="32"/>
          <w:szCs w:val="32"/>
          <w:lang w:val="pt-PT"/>
        </w:rPr>
      </w:pPr>
    </w:p>
    <w:p w14:paraId="3A759112" w14:textId="77777777" w:rsidR="00401236" w:rsidRDefault="00401236" w:rsidP="00F24037">
      <w:pPr>
        <w:rPr>
          <w:rFonts w:ascii="Times New Roman" w:hAnsi="Times New Roman" w:cs="Times New Roman"/>
          <w:b/>
          <w:sz w:val="32"/>
          <w:szCs w:val="32"/>
          <w:lang w:val="pt-PT"/>
        </w:rPr>
      </w:pPr>
    </w:p>
    <w:p w14:paraId="4B4B3FE5" w14:textId="77777777" w:rsidR="00401236" w:rsidRDefault="00401236" w:rsidP="00F24037">
      <w:pPr>
        <w:rPr>
          <w:rFonts w:ascii="Times New Roman" w:hAnsi="Times New Roman" w:cs="Times New Roman"/>
          <w:b/>
          <w:sz w:val="32"/>
          <w:szCs w:val="32"/>
          <w:lang w:val="pt-PT"/>
        </w:rPr>
      </w:pPr>
    </w:p>
    <w:p w14:paraId="20DF24A9" w14:textId="77777777" w:rsidR="00401236" w:rsidRDefault="00401236" w:rsidP="00F24037">
      <w:pPr>
        <w:rPr>
          <w:rFonts w:ascii="Times New Roman" w:hAnsi="Times New Roman" w:cs="Times New Roman"/>
          <w:b/>
          <w:sz w:val="32"/>
          <w:szCs w:val="32"/>
          <w:lang w:val="pt-PT"/>
        </w:rPr>
      </w:pPr>
    </w:p>
    <w:p w14:paraId="2B8E3386" w14:textId="77777777" w:rsidR="00401236" w:rsidRDefault="00401236" w:rsidP="00F24037">
      <w:pPr>
        <w:rPr>
          <w:rFonts w:ascii="Times New Roman" w:hAnsi="Times New Roman" w:cs="Times New Roman"/>
          <w:b/>
          <w:sz w:val="32"/>
          <w:szCs w:val="32"/>
          <w:lang w:val="pt-PT"/>
        </w:rPr>
      </w:pPr>
    </w:p>
    <w:p w14:paraId="095B6424" w14:textId="77777777" w:rsidR="00401236" w:rsidRDefault="00401236" w:rsidP="00F24037">
      <w:pPr>
        <w:rPr>
          <w:rFonts w:ascii="Times New Roman" w:hAnsi="Times New Roman" w:cs="Times New Roman"/>
          <w:b/>
          <w:sz w:val="32"/>
          <w:szCs w:val="32"/>
          <w:lang w:val="pt-PT"/>
        </w:rPr>
      </w:pPr>
    </w:p>
    <w:p w14:paraId="121D5EFF" w14:textId="77777777" w:rsidR="00401236" w:rsidRDefault="00401236" w:rsidP="00F24037">
      <w:pPr>
        <w:rPr>
          <w:rFonts w:ascii="Times New Roman" w:hAnsi="Times New Roman" w:cs="Times New Roman"/>
          <w:b/>
          <w:sz w:val="32"/>
          <w:szCs w:val="32"/>
          <w:lang w:val="pt-PT"/>
        </w:rPr>
      </w:pPr>
    </w:p>
    <w:p w14:paraId="0BD20CAB" w14:textId="77777777" w:rsidR="00401236" w:rsidRDefault="00401236" w:rsidP="00F24037">
      <w:pPr>
        <w:rPr>
          <w:rFonts w:ascii="Times New Roman" w:hAnsi="Times New Roman" w:cs="Times New Roman"/>
          <w:b/>
          <w:sz w:val="32"/>
          <w:szCs w:val="32"/>
          <w:lang w:val="pt-PT"/>
        </w:rPr>
      </w:pPr>
    </w:p>
    <w:p w14:paraId="143CC029" w14:textId="77777777" w:rsidR="00401236" w:rsidRDefault="00401236" w:rsidP="00F24037">
      <w:pPr>
        <w:rPr>
          <w:rFonts w:ascii="Times New Roman" w:hAnsi="Times New Roman" w:cs="Times New Roman"/>
          <w:b/>
          <w:sz w:val="32"/>
          <w:szCs w:val="32"/>
          <w:lang w:val="pt-PT"/>
        </w:rPr>
      </w:pPr>
    </w:p>
    <w:p w14:paraId="79A495AB" w14:textId="77777777" w:rsidR="00401236" w:rsidRDefault="00401236" w:rsidP="00F24037">
      <w:pPr>
        <w:rPr>
          <w:rFonts w:ascii="Times New Roman" w:hAnsi="Times New Roman" w:cs="Times New Roman"/>
          <w:b/>
          <w:sz w:val="32"/>
          <w:szCs w:val="32"/>
          <w:lang w:val="pt-PT"/>
        </w:rPr>
      </w:pPr>
    </w:p>
    <w:p w14:paraId="3E5901E2" w14:textId="77777777" w:rsidR="008D0B25" w:rsidRPr="00E934CA" w:rsidRDefault="008D0B25" w:rsidP="00F24037">
      <w:pPr>
        <w:rPr>
          <w:rFonts w:ascii="Times New Roman" w:hAnsi="Times New Roman" w:cs="Times New Roman"/>
          <w:b/>
          <w:sz w:val="32"/>
          <w:szCs w:val="32"/>
          <w:lang w:val="pt-PT"/>
        </w:rPr>
      </w:pPr>
      <w:r w:rsidRPr="00E934CA">
        <w:rPr>
          <w:rFonts w:ascii="Times New Roman" w:hAnsi="Times New Roman" w:cs="Times New Roman"/>
          <w:b/>
          <w:sz w:val="32"/>
          <w:szCs w:val="32"/>
          <w:lang w:val="pt-PT"/>
        </w:rPr>
        <w:lastRenderedPageBreak/>
        <w:t>Introdução</w:t>
      </w:r>
    </w:p>
    <w:p w14:paraId="77AA0128" w14:textId="77777777" w:rsidR="008D0B25" w:rsidRDefault="008D0B25" w:rsidP="00D222BA">
      <w:pPr>
        <w:rPr>
          <w:rFonts w:ascii="Times New Roman" w:hAnsi="Times New Roman" w:cs="Times New Roman"/>
          <w:b/>
          <w:sz w:val="24"/>
          <w:szCs w:val="24"/>
          <w:lang w:val="pt-PT"/>
        </w:rPr>
      </w:pPr>
    </w:p>
    <w:p w14:paraId="4FFB555D" w14:textId="7030B3C2" w:rsidR="00CE3F73" w:rsidRPr="00401236" w:rsidRDefault="00255AA4" w:rsidP="00255AA4">
      <w:pPr>
        <w:spacing w:line="360" w:lineRule="auto"/>
        <w:jc w:val="both"/>
        <w:rPr>
          <w:rFonts w:ascii="Times New Roman" w:hAnsi="Times New Roman" w:cs="Times New Roman"/>
          <w:sz w:val="24"/>
          <w:szCs w:val="24"/>
          <w:lang w:val="pt-PT"/>
        </w:rPr>
      </w:pPr>
      <w:r>
        <w:rPr>
          <w:rFonts w:ascii="Times New Roman" w:hAnsi="Times New Roman" w:cs="Times New Roman"/>
          <w:b/>
          <w:sz w:val="24"/>
          <w:szCs w:val="24"/>
          <w:lang w:val="pt-PT"/>
        </w:rPr>
        <w:t xml:space="preserve">          </w:t>
      </w:r>
      <w:r w:rsidRPr="00401236">
        <w:rPr>
          <w:rFonts w:ascii="Times New Roman" w:hAnsi="Times New Roman" w:cs="Times New Roman"/>
          <w:sz w:val="24"/>
          <w:szCs w:val="24"/>
          <w:lang w:val="pt-PT"/>
        </w:rPr>
        <w:t xml:space="preserve">Atualmente o mundo está em constante conexão com as tecnologias. Em qualquer sítio </w:t>
      </w:r>
      <w:r w:rsidR="00E0299E" w:rsidRPr="00401236">
        <w:rPr>
          <w:rFonts w:ascii="Times New Roman" w:hAnsi="Times New Roman" w:cs="Times New Roman"/>
          <w:sz w:val="24"/>
          <w:szCs w:val="24"/>
          <w:lang w:val="pt-PT"/>
        </w:rPr>
        <w:t>em que nos encontre</w:t>
      </w:r>
      <w:r w:rsidRPr="00401236">
        <w:rPr>
          <w:rFonts w:ascii="Times New Roman" w:hAnsi="Times New Roman" w:cs="Times New Roman"/>
          <w:sz w:val="24"/>
          <w:szCs w:val="24"/>
          <w:lang w:val="pt-PT"/>
        </w:rPr>
        <w:t xml:space="preserve">mos, estamos </w:t>
      </w:r>
      <w:r w:rsidR="00401236" w:rsidRPr="00401236">
        <w:rPr>
          <w:rFonts w:ascii="Times New Roman" w:hAnsi="Times New Roman" w:cs="Times New Roman"/>
          <w:sz w:val="24"/>
          <w:szCs w:val="24"/>
          <w:lang w:val="pt-PT"/>
        </w:rPr>
        <w:t>constantemente</w:t>
      </w:r>
      <w:r w:rsidRPr="00401236">
        <w:rPr>
          <w:rFonts w:ascii="Times New Roman" w:hAnsi="Times New Roman" w:cs="Times New Roman"/>
          <w:sz w:val="24"/>
          <w:szCs w:val="24"/>
          <w:lang w:val="pt-PT"/>
        </w:rPr>
        <w:t xml:space="preserve"> ligados à Internet através de </w:t>
      </w:r>
      <w:r w:rsidR="00401236" w:rsidRPr="00401236">
        <w:rPr>
          <w:rFonts w:ascii="Times New Roman" w:hAnsi="Times New Roman" w:cs="Times New Roman"/>
          <w:sz w:val="24"/>
          <w:szCs w:val="24"/>
          <w:lang w:val="pt-PT"/>
        </w:rPr>
        <w:t>dispositivos</w:t>
      </w:r>
      <w:r w:rsidRPr="00401236">
        <w:rPr>
          <w:rFonts w:ascii="Times New Roman" w:hAnsi="Times New Roman" w:cs="Times New Roman"/>
          <w:sz w:val="24"/>
          <w:szCs w:val="24"/>
          <w:lang w:val="pt-PT"/>
        </w:rPr>
        <w:t xml:space="preserve"> tecnológicos.</w:t>
      </w:r>
      <w:r w:rsidR="005D446F" w:rsidRPr="00401236">
        <w:rPr>
          <w:rFonts w:ascii="Times New Roman" w:hAnsi="Times New Roman" w:cs="Times New Roman"/>
          <w:sz w:val="24"/>
          <w:szCs w:val="24"/>
          <w:lang w:val="pt-PT"/>
        </w:rPr>
        <w:t xml:space="preserve"> </w:t>
      </w:r>
      <w:r w:rsidRPr="00401236">
        <w:rPr>
          <w:rFonts w:ascii="Times New Roman" w:hAnsi="Times New Roman" w:cs="Times New Roman"/>
          <w:sz w:val="24"/>
          <w:szCs w:val="24"/>
          <w:lang w:val="pt-PT"/>
        </w:rPr>
        <w:t xml:space="preserve">Quero dizer com isto </w:t>
      </w:r>
      <w:r w:rsidR="00CE3F73" w:rsidRPr="00401236">
        <w:rPr>
          <w:rFonts w:ascii="Times New Roman" w:hAnsi="Times New Roman" w:cs="Times New Roman"/>
          <w:sz w:val="24"/>
          <w:szCs w:val="24"/>
          <w:lang w:val="pt-PT"/>
        </w:rPr>
        <w:t xml:space="preserve">que estamos a viver num mundo </w:t>
      </w:r>
      <w:r w:rsidR="00E0299E" w:rsidRPr="00401236">
        <w:rPr>
          <w:rFonts w:ascii="Times New Roman" w:hAnsi="Times New Roman" w:cs="Times New Roman"/>
          <w:sz w:val="24"/>
          <w:szCs w:val="24"/>
          <w:lang w:val="pt-PT"/>
        </w:rPr>
        <w:t>tecnológico e em rede</w:t>
      </w:r>
      <w:r w:rsidR="00CE3F73" w:rsidRPr="00401236">
        <w:rPr>
          <w:rFonts w:ascii="Times New Roman" w:hAnsi="Times New Roman" w:cs="Times New Roman"/>
          <w:sz w:val="24"/>
          <w:szCs w:val="24"/>
          <w:lang w:val="pt-PT"/>
        </w:rPr>
        <w:t>.</w:t>
      </w:r>
      <w:r w:rsidR="00525B29" w:rsidRPr="00401236">
        <w:rPr>
          <w:rFonts w:ascii="Times New Roman" w:hAnsi="Times New Roman" w:cs="Times New Roman"/>
          <w:sz w:val="24"/>
          <w:szCs w:val="24"/>
          <w:lang w:val="pt-PT"/>
        </w:rPr>
        <w:t xml:space="preserve"> A escolha do tema </w:t>
      </w:r>
      <w:r w:rsidR="00401236" w:rsidRPr="00401236">
        <w:rPr>
          <w:rFonts w:ascii="Times New Roman" w:hAnsi="Times New Roman" w:cs="Times New Roman"/>
          <w:sz w:val="24"/>
          <w:szCs w:val="24"/>
          <w:lang w:val="pt-PT"/>
        </w:rPr>
        <w:t>deste relatório</w:t>
      </w:r>
      <w:r w:rsidR="00525B29" w:rsidRPr="00401236">
        <w:rPr>
          <w:rFonts w:ascii="Times New Roman" w:hAnsi="Times New Roman" w:cs="Times New Roman"/>
          <w:sz w:val="24"/>
          <w:szCs w:val="24"/>
          <w:lang w:val="pt-PT"/>
        </w:rPr>
        <w:t xml:space="preserve"> de Mestrado </w:t>
      </w:r>
      <w:r w:rsidR="00B003A2" w:rsidRPr="00401236">
        <w:rPr>
          <w:rFonts w:ascii="Times New Roman" w:hAnsi="Times New Roman" w:cs="Times New Roman"/>
          <w:sz w:val="24"/>
          <w:szCs w:val="24"/>
          <w:lang w:val="pt-PT"/>
        </w:rPr>
        <w:t>prende-se com a</w:t>
      </w:r>
      <w:r w:rsidR="00525B29" w:rsidRPr="00401236">
        <w:rPr>
          <w:rFonts w:ascii="Times New Roman" w:hAnsi="Times New Roman" w:cs="Times New Roman"/>
          <w:sz w:val="24"/>
          <w:szCs w:val="24"/>
          <w:lang w:val="pt-PT"/>
        </w:rPr>
        <w:t xml:space="preserve"> era audiovisual em que o mundo atual se encontra. Os anos passam e podemos notar cada vez mais a presença das novas tecnologias ao serviço da pedagogia.</w:t>
      </w:r>
      <w:r w:rsidR="00CE3F73" w:rsidRPr="00401236">
        <w:rPr>
          <w:rFonts w:ascii="Times New Roman" w:hAnsi="Times New Roman" w:cs="Times New Roman"/>
          <w:sz w:val="24"/>
          <w:szCs w:val="24"/>
          <w:lang w:val="pt-PT"/>
        </w:rPr>
        <w:t xml:space="preserve"> A partir deste fenómeno, </w:t>
      </w:r>
      <w:r w:rsidR="00DE0B2E" w:rsidRPr="00401236">
        <w:rPr>
          <w:rFonts w:ascii="Times New Roman" w:hAnsi="Times New Roman" w:cs="Times New Roman"/>
          <w:sz w:val="24"/>
          <w:szCs w:val="24"/>
          <w:lang w:val="pt-PT"/>
        </w:rPr>
        <w:t xml:space="preserve">considero que é </w:t>
      </w:r>
      <w:r w:rsidR="00CE3F73" w:rsidRPr="00401236">
        <w:rPr>
          <w:rFonts w:ascii="Times New Roman" w:hAnsi="Times New Roman" w:cs="Times New Roman"/>
          <w:sz w:val="24"/>
          <w:szCs w:val="24"/>
          <w:lang w:val="pt-PT"/>
        </w:rPr>
        <w:t>vantajoso estabelecer uma ligação entre os recursos audiovisuais e as aulas de Língua Estrangeira.</w:t>
      </w:r>
      <w:r w:rsidR="0025406A" w:rsidRPr="00401236">
        <w:rPr>
          <w:rFonts w:ascii="Times New Roman" w:hAnsi="Times New Roman" w:cs="Times New Roman"/>
          <w:sz w:val="24"/>
          <w:szCs w:val="24"/>
          <w:lang w:val="pt-PT"/>
        </w:rPr>
        <w:t xml:space="preserve"> Os sistemas educativos têm de aprender a lidar com isso, e tirar proveito destes recursos ricos em informações, tendo consciência que “os meios audiovisuais proporcionam o aumento do nível de conhecimentos” (Dieuzeid, 1973: 133). </w:t>
      </w:r>
      <w:r w:rsidR="00512B30" w:rsidRPr="00401236">
        <w:rPr>
          <w:rFonts w:ascii="Times New Roman" w:hAnsi="Times New Roman" w:cs="Times New Roman"/>
          <w:sz w:val="24"/>
          <w:szCs w:val="24"/>
          <w:lang w:val="pt-PT"/>
        </w:rPr>
        <w:t xml:space="preserve">Sabendo que as Universidades disponibilizam material tecnológico, e que os vídeos têm a característica de serem </w:t>
      </w:r>
      <w:r w:rsidR="00E0299E" w:rsidRPr="00401236">
        <w:rPr>
          <w:rFonts w:ascii="Times New Roman" w:hAnsi="Times New Roman" w:cs="Times New Roman"/>
          <w:sz w:val="24"/>
          <w:szCs w:val="24"/>
          <w:lang w:val="pt-PT"/>
        </w:rPr>
        <w:t>de fácil</w:t>
      </w:r>
      <w:r w:rsidR="00512B30" w:rsidRPr="00401236">
        <w:rPr>
          <w:rFonts w:ascii="Times New Roman" w:hAnsi="Times New Roman" w:cs="Times New Roman"/>
          <w:sz w:val="24"/>
          <w:szCs w:val="24"/>
          <w:lang w:val="pt-PT"/>
        </w:rPr>
        <w:t xml:space="preserve"> manipulação, o recurso ao audiovisual</w:t>
      </w:r>
      <w:r w:rsidR="00BB085E">
        <w:rPr>
          <w:rFonts w:ascii="Times New Roman" w:hAnsi="Times New Roman" w:cs="Times New Roman"/>
          <w:sz w:val="24"/>
          <w:szCs w:val="24"/>
          <w:lang w:val="pt-PT"/>
        </w:rPr>
        <w:t>,</w:t>
      </w:r>
      <w:r w:rsidR="00512B30" w:rsidRPr="00401236">
        <w:rPr>
          <w:rFonts w:ascii="Times New Roman" w:hAnsi="Times New Roman" w:cs="Times New Roman"/>
          <w:sz w:val="24"/>
          <w:szCs w:val="24"/>
          <w:lang w:val="pt-PT"/>
        </w:rPr>
        <w:t xml:space="preserve"> então</w:t>
      </w:r>
      <w:r w:rsidR="00BB085E">
        <w:rPr>
          <w:rFonts w:ascii="Times New Roman" w:hAnsi="Times New Roman" w:cs="Times New Roman"/>
          <w:sz w:val="24"/>
          <w:szCs w:val="24"/>
          <w:lang w:val="pt-PT"/>
        </w:rPr>
        <w:t>,</w:t>
      </w:r>
      <w:r w:rsidR="00512B30" w:rsidRPr="00401236">
        <w:rPr>
          <w:rFonts w:ascii="Times New Roman" w:hAnsi="Times New Roman" w:cs="Times New Roman"/>
          <w:sz w:val="24"/>
          <w:szCs w:val="24"/>
          <w:lang w:val="pt-PT"/>
        </w:rPr>
        <w:t xml:space="preserve"> t</w:t>
      </w:r>
      <w:r w:rsidR="00BB085E">
        <w:rPr>
          <w:rFonts w:ascii="Times New Roman" w:hAnsi="Times New Roman" w:cs="Times New Roman"/>
          <w:sz w:val="24"/>
          <w:szCs w:val="24"/>
          <w:lang w:val="pt-PT"/>
        </w:rPr>
        <w:t xml:space="preserve">em o seu lugar em sala de aula como material didático. </w:t>
      </w:r>
    </w:p>
    <w:p w14:paraId="7806B81C" w14:textId="1E3B6697" w:rsidR="00525B29" w:rsidRPr="00401236" w:rsidRDefault="00525B29" w:rsidP="00525B29">
      <w:pPr>
        <w:spacing w:line="360" w:lineRule="auto"/>
        <w:jc w:val="both"/>
        <w:rPr>
          <w:rFonts w:ascii="Times New Roman" w:hAnsi="Times New Roman" w:cs="Times New Roman"/>
          <w:sz w:val="24"/>
          <w:szCs w:val="24"/>
          <w:lang w:val="pt-PT"/>
        </w:rPr>
      </w:pPr>
      <w:r w:rsidRPr="00401236">
        <w:rPr>
          <w:rFonts w:ascii="Times New Roman" w:hAnsi="Times New Roman" w:cs="Times New Roman"/>
          <w:sz w:val="24"/>
          <w:szCs w:val="24"/>
          <w:lang w:val="pt-PT"/>
        </w:rPr>
        <w:t>De igual modo, o objetivo desta investigação</w:t>
      </w:r>
      <w:r w:rsidR="00DE0B2E" w:rsidRPr="00401236">
        <w:rPr>
          <w:rFonts w:ascii="Times New Roman" w:hAnsi="Times New Roman" w:cs="Times New Roman"/>
          <w:sz w:val="24"/>
          <w:szCs w:val="24"/>
          <w:lang w:val="pt-PT"/>
        </w:rPr>
        <w:t>-ação</w:t>
      </w:r>
      <w:r w:rsidRPr="00401236">
        <w:rPr>
          <w:rFonts w:ascii="Times New Roman" w:hAnsi="Times New Roman" w:cs="Times New Roman"/>
          <w:sz w:val="24"/>
          <w:szCs w:val="24"/>
          <w:lang w:val="pt-PT"/>
        </w:rPr>
        <w:t xml:space="preserve"> é procurar demonstrar que os recursos audiovisuais, que são omnipresentes nos quotidianos dos alunos, aumentam o nível de motivação. É importante salientar que procuramos motivar recorrendo a recursos audiovisuais, ou seja, não é o recurso em si que é inovador, mas os métodos usados através de um recurso pouco usado.</w:t>
      </w:r>
    </w:p>
    <w:p w14:paraId="34D1F685" w14:textId="287A373F" w:rsidR="00525B29" w:rsidRPr="00401236" w:rsidRDefault="00525B29" w:rsidP="00525B29">
      <w:pPr>
        <w:spacing w:line="360" w:lineRule="auto"/>
        <w:jc w:val="both"/>
        <w:rPr>
          <w:rFonts w:ascii="Times New Roman" w:hAnsi="Times New Roman" w:cs="Times New Roman"/>
          <w:sz w:val="24"/>
          <w:szCs w:val="24"/>
          <w:lang w:val="pt-PT"/>
        </w:rPr>
      </w:pPr>
      <w:r w:rsidRPr="00401236">
        <w:rPr>
          <w:rFonts w:ascii="Times New Roman" w:hAnsi="Times New Roman" w:cs="Times New Roman"/>
          <w:sz w:val="24"/>
          <w:szCs w:val="24"/>
          <w:lang w:val="pt-PT"/>
        </w:rPr>
        <w:t xml:space="preserve">Após várias leituras e pesquisas em relação ao uso do audiovisual em Portugal, </w:t>
      </w:r>
      <w:r w:rsidR="00401236" w:rsidRPr="00401236">
        <w:rPr>
          <w:rFonts w:ascii="Times New Roman" w:hAnsi="Times New Roman" w:cs="Times New Roman"/>
          <w:sz w:val="24"/>
          <w:szCs w:val="24"/>
          <w:lang w:val="pt-PT"/>
        </w:rPr>
        <w:t>verificamo</w:t>
      </w:r>
      <w:r w:rsidRPr="00401236">
        <w:rPr>
          <w:rFonts w:ascii="Times New Roman" w:hAnsi="Times New Roman" w:cs="Times New Roman"/>
          <w:sz w:val="24"/>
          <w:szCs w:val="24"/>
          <w:lang w:val="pt-PT"/>
        </w:rPr>
        <w:t xml:space="preserve">s que </w:t>
      </w:r>
      <w:r w:rsidR="00401236" w:rsidRPr="00401236">
        <w:rPr>
          <w:rFonts w:ascii="Times New Roman" w:hAnsi="Times New Roman" w:cs="Times New Roman"/>
          <w:sz w:val="24"/>
          <w:szCs w:val="24"/>
          <w:lang w:val="pt-PT"/>
        </w:rPr>
        <w:t>o uso d</w:t>
      </w:r>
      <w:r w:rsidRPr="00401236">
        <w:rPr>
          <w:rFonts w:ascii="Times New Roman" w:hAnsi="Times New Roman" w:cs="Times New Roman"/>
          <w:sz w:val="24"/>
          <w:szCs w:val="24"/>
          <w:lang w:val="pt-PT"/>
        </w:rPr>
        <w:t xml:space="preserve">este recurso é relativamente recente, pois foi por volta dos anos noventa que esta utilização dos meios audiovisuais foi evoluindo. </w:t>
      </w:r>
      <w:r w:rsidR="00D254E6" w:rsidRPr="00401236">
        <w:rPr>
          <w:rFonts w:ascii="Times New Roman" w:hAnsi="Times New Roman" w:cs="Times New Roman"/>
          <w:sz w:val="24"/>
          <w:szCs w:val="24"/>
          <w:lang w:val="pt-PT"/>
        </w:rPr>
        <w:t>No contacto com os contributos teóricos na área, o</w:t>
      </w:r>
      <w:r w:rsidRPr="00401236">
        <w:rPr>
          <w:rFonts w:ascii="Times New Roman" w:hAnsi="Times New Roman" w:cs="Times New Roman"/>
          <w:sz w:val="24"/>
          <w:szCs w:val="24"/>
          <w:lang w:val="pt-PT"/>
        </w:rPr>
        <w:t xml:space="preserve"> nosso interesse pelo tema foi aumentando</w:t>
      </w:r>
      <w:r w:rsidR="00D254E6" w:rsidRPr="00401236">
        <w:rPr>
          <w:rFonts w:ascii="Times New Roman" w:hAnsi="Times New Roman" w:cs="Times New Roman"/>
          <w:sz w:val="24"/>
          <w:szCs w:val="24"/>
          <w:lang w:val="pt-PT"/>
        </w:rPr>
        <w:t>, nomeadamente quando deparamos com uma afirmação de F</w:t>
      </w:r>
      <w:r w:rsidR="00401236" w:rsidRPr="00401236">
        <w:rPr>
          <w:rFonts w:ascii="Times New Roman" w:hAnsi="Times New Roman" w:cs="Times New Roman"/>
          <w:sz w:val="24"/>
          <w:szCs w:val="24"/>
          <w:lang w:val="pt-PT"/>
        </w:rPr>
        <w:t>erreira</w:t>
      </w:r>
      <w:r w:rsidRPr="00401236">
        <w:rPr>
          <w:rFonts w:ascii="Times New Roman" w:hAnsi="Times New Roman" w:cs="Times New Roman"/>
          <w:sz w:val="24"/>
          <w:szCs w:val="24"/>
          <w:lang w:val="pt-PT"/>
        </w:rPr>
        <w:t xml:space="preserve"> </w:t>
      </w:r>
      <w:r w:rsidR="00897949" w:rsidRPr="00401236">
        <w:rPr>
          <w:rFonts w:ascii="Times New Roman" w:hAnsi="Times New Roman" w:cs="Times New Roman"/>
          <w:sz w:val="24"/>
          <w:szCs w:val="24"/>
          <w:lang w:val="pt-PT"/>
        </w:rPr>
        <w:t>na qual salienta</w:t>
      </w:r>
      <w:r w:rsidRPr="00401236">
        <w:rPr>
          <w:rFonts w:ascii="Times New Roman" w:hAnsi="Times New Roman" w:cs="Times New Roman"/>
          <w:sz w:val="24"/>
          <w:szCs w:val="24"/>
          <w:lang w:val="pt-PT"/>
        </w:rPr>
        <w:t xml:space="preserve"> que os recursos audiovisuais </w:t>
      </w:r>
      <w:r w:rsidR="00897949" w:rsidRPr="00401236">
        <w:rPr>
          <w:rFonts w:ascii="Times New Roman" w:hAnsi="Times New Roman" w:cs="Times New Roman"/>
          <w:sz w:val="24"/>
          <w:szCs w:val="24"/>
          <w:lang w:val="pt-PT"/>
        </w:rPr>
        <w:t>são</w:t>
      </w:r>
      <w:r w:rsidRPr="00401236">
        <w:rPr>
          <w:rFonts w:ascii="Times New Roman" w:hAnsi="Times New Roman" w:cs="Times New Roman"/>
          <w:sz w:val="24"/>
          <w:szCs w:val="24"/>
          <w:lang w:val="pt-PT"/>
        </w:rPr>
        <w:t xml:space="preserve"> vantajosos: “(…) reconhecer a utilidade do audiovisual, visto este fazer parte do quotidiano do aluno, mais concretamente nos seus momentos de lazer. Portanto, (…) há que despertar nos alunos um sentido mais crítico e analítico aquando da utilização do audiovisual, tornando-os assim seres ativos na interpretação das imagens visando assim a criação de novas mensagens e informações.” </w:t>
      </w:r>
      <w:r w:rsidR="00401236" w:rsidRPr="00401236">
        <w:rPr>
          <w:rFonts w:ascii="Times New Roman" w:hAnsi="Times New Roman" w:cs="Times New Roman"/>
          <w:sz w:val="24"/>
          <w:szCs w:val="24"/>
          <w:lang w:val="pt-PT"/>
        </w:rPr>
        <w:t>(2011: 22)</w:t>
      </w:r>
    </w:p>
    <w:p w14:paraId="75EB18F7" w14:textId="29C7B7CF" w:rsidR="00525B29" w:rsidRPr="00401236" w:rsidRDefault="00525B29" w:rsidP="00525B29">
      <w:pPr>
        <w:spacing w:line="360" w:lineRule="auto"/>
        <w:jc w:val="both"/>
        <w:rPr>
          <w:rFonts w:ascii="Times New Roman" w:hAnsi="Times New Roman" w:cs="Times New Roman"/>
          <w:sz w:val="24"/>
          <w:szCs w:val="24"/>
          <w:lang w:val="pt-PT"/>
        </w:rPr>
      </w:pPr>
      <w:r w:rsidRPr="00401236">
        <w:rPr>
          <w:rFonts w:ascii="Times New Roman" w:hAnsi="Times New Roman" w:cs="Times New Roman"/>
          <w:sz w:val="24"/>
          <w:szCs w:val="24"/>
          <w:lang w:val="pt-PT"/>
        </w:rPr>
        <w:lastRenderedPageBreak/>
        <w:t xml:space="preserve">Na nossa opinião, os recursos audiovisuais têm </w:t>
      </w:r>
      <w:r w:rsidR="00CC4FDB" w:rsidRPr="00401236">
        <w:rPr>
          <w:rFonts w:ascii="Times New Roman" w:hAnsi="Times New Roman" w:cs="Times New Roman"/>
          <w:sz w:val="24"/>
          <w:szCs w:val="24"/>
          <w:lang w:val="pt-PT"/>
        </w:rPr>
        <w:t>potencialidades par</w:t>
      </w:r>
      <w:r w:rsidRPr="00401236">
        <w:rPr>
          <w:rFonts w:ascii="Times New Roman" w:hAnsi="Times New Roman" w:cs="Times New Roman"/>
          <w:sz w:val="24"/>
          <w:szCs w:val="24"/>
          <w:lang w:val="pt-PT"/>
        </w:rPr>
        <w:t xml:space="preserve">a </w:t>
      </w:r>
      <w:r w:rsidR="00CC4FDB" w:rsidRPr="00401236">
        <w:rPr>
          <w:rFonts w:ascii="Times New Roman" w:hAnsi="Times New Roman" w:cs="Times New Roman"/>
          <w:sz w:val="24"/>
          <w:szCs w:val="24"/>
          <w:lang w:val="pt-PT"/>
        </w:rPr>
        <w:t xml:space="preserve">auxiliar na tarefa de </w:t>
      </w:r>
      <w:r w:rsidRPr="00401236">
        <w:rPr>
          <w:rFonts w:ascii="Times New Roman" w:hAnsi="Times New Roman" w:cs="Times New Roman"/>
          <w:sz w:val="24"/>
          <w:szCs w:val="24"/>
          <w:lang w:val="pt-PT"/>
        </w:rPr>
        <w:t>educar os estudantes</w:t>
      </w:r>
      <w:r w:rsidR="00CC4FDB" w:rsidRPr="00401236">
        <w:rPr>
          <w:rFonts w:ascii="Times New Roman" w:hAnsi="Times New Roman" w:cs="Times New Roman"/>
          <w:sz w:val="24"/>
          <w:szCs w:val="24"/>
          <w:lang w:val="pt-PT"/>
        </w:rPr>
        <w:t>,</w:t>
      </w:r>
      <w:r w:rsidRPr="00401236">
        <w:rPr>
          <w:rFonts w:ascii="Times New Roman" w:hAnsi="Times New Roman" w:cs="Times New Roman"/>
          <w:sz w:val="24"/>
          <w:szCs w:val="24"/>
          <w:lang w:val="pt-PT"/>
        </w:rPr>
        <w:t xml:space="preserve"> no sentido em que pode</w:t>
      </w:r>
      <w:r w:rsidR="00CC4FDB" w:rsidRPr="00401236">
        <w:rPr>
          <w:rFonts w:ascii="Times New Roman" w:hAnsi="Times New Roman" w:cs="Times New Roman"/>
          <w:sz w:val="24"/>
          <w:szCs w:val="24"/>
          <w:lang w:val="pt-PT"/>
        </w:rPr>
        <w:t>m</w:t>
      </w:r>
      <w:r w:rsidRPr="00401236">
        <w:rPr>
          <w:rFonts w:ascii="Times New Roman" w:hAnsi="Times New Roman" w:cs="Times New Roman"/>
          <w:sz w:val="24"/>
          <w:szCs w:val="24"/>
          <w:lang w:val="pt-PT"/>
        </w:rPr>
        <w:t xml:space="preserve"> ajudar </w:t>
      </w:r>
      <w:r w:rsidR="00CC4FDB" w:rsidRPr="00401236">
        <w:rPr>
          <w:rFonts w:ascii="Times New Roman" w:hAnsi="Times New Roman" w:cs="Times New Roman"/>
          <w:sz w:val="24"/>
          <w:szCs w:val="24"/>
          <w:lang w:val="pt-PT"/>
        </w:rPr>
        <w:t>a torná-los</w:t>
      </w:r>
      <w:r w:rsidRPr="00401236">
        <w:rPr>
          <w:rFonts w:ascii="Times New Roman" w:hAnsi="Times New Roman" w:cs="Times New Roman"/>
          <w:sz w:val="24"/>
          <w:szCs w:val="24"/>
          <w:lang w:val="pt-PT"/>
        </w:rPr>
        <w:t xml:space="preserve"> mais atentos, concentrados, críticos e comunicativos.</w:t>
      </w:r>
    </w:p>
    <w:p w14:paraId="5729B4F7" w14:textId="0E1715BF" w:rsidR="00525B29" w:rsidRPr="00401236" w:rsidRDefault="00525B29" w:rsidP="00525B29">
      <w:pPr>
        <w:spacing w:line="360" w:lineRule="auto"/>
        <w:jc w:val="both"/>
        <w:rPr>
          <w:rFonts w:ascii="Times New Roman" w:hAnsi="Times New Roman" w:cs="Times New Roman"/>
          <w:sz w:val="24"/>
          <w:szCs w:val="24"/>
          <w:lang w:val="pt-PT"/>
        </w:rPr>
      </w:pPr>
      <w:r w:rsidRPr="00401236">
        <w:rPr>
          <w:rFonts w:ascii="Times New Roman" w:hAnsi="Times New Roman" w:cs="Times New Roman"/>
          <w:sz w:val="24"/>
          <w:szCs w:val="24"/>
          <w:lang w:val="pt-PT"/>
        </w:rPr>
        <w:t>Portanto, a minha escolha baseia-se nas novas possibilidades de interação na língua-alvo e na esperança que este rec</w:t>
      </w:r>
      <w:r w:rsidR="00B90D49">
        <w:rPr>
          <w:rFonts w:ascii="Times New Roman" w:hAnsi="Times New Roman" w:cs="Times New Roman"/>
          <w:sz w:val="24"/>
          <w:szCs w:val="24"/>
          <w:lang w:val="pt-PT"/>
        </w:rPr>
        <w:t>urso dê aos estudantes todos os materiais</w:t>
      </w:r>
      <w:r w:rsidRPr="00401236">
        <w:rPr>
          <w:rFonts w:ascii="Times New Roman" w:hAnsi="Times New Roman" w:cs="Times New Roman"/>
          <w:sz w:val="24"/>
          <w:szCs w:val="24"/>
          <w:lang w:val="pt-PT"/>
        </w:rPr>
        <w:t xml:space="preserve"> possíveis para que eles se expressem de forma correta num contexto autêntico, e para que tenham um conhecimento vasto e rico acerca da língua estrangeira em aprendizagem.</w:t>
      </w:r>
    </w:p>
    <w:p w14:paraId="76103DAC" w14:textId="262D4D8C" w:rsidR="008D0B25" w:rsidRPr="00401236" w:rsidRDefault="00CE3F73" w:rsidP="00255AA4">
      <w:pPr>
        <w:spacing w:line="360" w:lineRule="auto"/>
        <w:jc w:val="both"/>
        <w:rPr>
          <w:rFonts w:ascii="Times New Roman" w:hAnsi="Times New Roman" w:cs="Times New Roman"/>
          <w:sz w:val="24"/>
          <w:szCs w:val="24"/>
          <w:lang w:val="pt-PT"/>
        </w:rPr>
      </w:pPr>
      <w:r w:rsidRPr="00401236">
        <w:rPr>
          <w:rFonts w:ascii="Times New Roman" w:hAnsi="Times New Roman" w:cs="Times New Roman"/>
          <w:sz w:val="24"/>
          <w:szCs w:val="24"/>
          <w:lang w:val="pt-PT"/>
        </w:rPr>
        <w:t>Deste modo, n</w:t>
      </w:r>
      <w:r w:rsidR="00932ED0" w:rsidRPr="00401236">
        <w:rPr>
          <w:rFonts w:ascii="Times New Roman" w:hAnsi="Times New Roman" w:cs="Times New Roman"/>
          <w:sz w:val="24"/>
          <w:szCs w:val="24"/>
          <w:lang w:val="pt-PT"/>
        </w:rPr>
        <w:t>o</w:t>
      </w:r>
      <w:r w:rsidRPr="00401236">
        <w:rPr>
          <w:rFonts w:ascii="Times New Roman" w:hAnsi="Times New Roman" w:cs="Times New Roman"/>
          <w:sz w:val="24"/>
          <w:szCs w:val="24"/>
          <w:lang w:val="pt-PT"/>
        </w:rPr>
        <w:t xml:space="preserve"> presente </w:t>
      </w:r>
      <w:r w:rsidR="00932ED0" w:rsidRPr="00401236">
        <w:rPr>
          <w:rFonts w:ascii="Times New Roman" w:hAnsi="Times New Roman" w:cs="Times New Roman"/>
          <w:sz w:val="24"/>
          <w:szCs w:val="24"/>
          <w:lang w:val="pt-PT"/>
        </w:rPr>
        <w:t>relatório</w:t>
      </w:r>
      <w:r w:rsidRPr="00401236">
        <w:rPr>
          <w:rFonts w:ascii="Times New Roman" w:hAnsi="Times New Roman" w:cs="Times New Roman"/>
          <w:sz w:val="24"/>
          <w:szCs w:val="24"/>
          <w:lang w:val="pt-PT"/>
        </w:rPr>
        <w:t xml:space="preserve"> pretende-se demonstrar</w:t>
      </w:r>
      <w:r w:rsidR="00E0299E" w:rsidRPr="00401236">
        <w:rPr>
          <w:rFonts w:ascii="Times New Roman" w:hAnsi="Times New Roman" w:cs="Times New Roman"/>
          <w:sz w:val="24"/>
          <w:szCs w:val="24"/>
          <w:lang w:val="pt-PT"/>
        </w:rPr>
        <w:t>,</w:t>
      </w:r>
      <w:r w:rsidRPr="00401236">
        <w:rPr>
          <w:rFonts w:ascii="Times New Roman" w:hAnsi="Times New Roman" w:cs="Times New Roman"/>
          <w:sz w:val="24"/>
          <w:szCs w:val="24"/>
          <w:lang w:val="pt-PT"/>
        </w:rPr>
        <w:t xml:space="preserve"> através de fundamentos teóricos e propostas práticas, que o uso do audiovisual em aula de Língua Estrangeira é pertinente. Igualmente, ao longo do trabalho desejamos testemunhar do valor motivacional que possui o vídeo, através de objetivos definidos. Para alcançar esses objetivos</w:t>
      </w:r>
      <w:r w:rsidR="00512B30" w:rsidRPr="00401236">
        <w:rPr>
          <w:rFonts w:ascii="Times New Roman" w:hAnsi="Times New Roman" w:cs="Times New Roman"/>
          <w:sz w:val="24"/>
          <w:szCs w:val="24"/>
          <w:lang w:val="pt-PT"/>
        </w:rPr>
        <w:t>,</w:t>
      </w:r>
      <w:r w:rsidRPr="00401236">
        <w:rPr>
          <w:rFonts w:ascii="Times New Roman" w:hAnsi="Times New Roman" w:cs="Times New Roman"/>
          <w:sz w:val="24"/>
          <w:szCs w:val="24"/>
          <w:lang w:val="pt-PT"/>
        </w:rPr>
        <w:t xml:space="preserve"> atividades determi</w:t>
      </w:r>
      <w:r w:rsidR="00512B30" w:rsidRPr="00401236">
        <w:rPr>
          <w:rFonts w:ascii="Times New Roman" w:hAnsi="Times New Roman" w:cs="Times New Roman"/>
          <w:sz w:val="24"/>
          <w:szCs w:val="24"/>
          <w:lang w:val="pt-PT"/>
        </w:rPr>
        <w:t>nadas são dadas aos estudantes</w:t>
      </w:r>
      <w:r w:rsidR="00BB085E">
        <w:rPr>
          <w:rFonts w:ascii="Times New Roman" w:hAnsi="Times New Roman" w:cs="Times New Roman"/>
          <w:sz w:val="24"/>
          <w:szCs w:val="24"/>
          <w:lang w:val="pt-PT"/>
        </w:rPr>
        <w:t xml:space="preserve"> para</w:t>
      </w:r>
      <w:r w:rsidR="00512B30" w:rsidRPr="00401236">
        <w:rPr>
          <w:rFonts w:ascii="Times New Roman" w:hAnsi="Times New Roman" w:cs="Times New Roman"/>
          <w:sz w:val="24"/>
          <w:szCs w:val="24"/>
          <w:lang w:val="pt-PT"/>
        </w:rPr>
        <w:t xml:space="preserve"> captar</w:t>
      </w:r>
      <w:r w:rsidR="00BB085E">
        <w:rPr>
          <w:rFonts w:ascii="Times New Roman" w:hAnsi="Times New Roman" w:cs="Times New Roman"/>
          <w:sz w:val="24"/>
          <w:szCs w:val="24"/>
          <w:lang w:val="pt-PT"/>
        </w:rPr>
        <w:t>em</w:t>
      </w:r>
      <w:r w:rsidR="00512B30" w:rsidRPr="00401236">
        <w:rPr>
          <w:rFonts w:ascii="Times New Roman" w:hAnsi="Times New Roman" w:cs="Times New Roman"/>
          <w:sz w:val="24"/>
          <w:szCs w:val="24"/>
          <w:lang w:val="pt-PT"/>
        </w:rPr>
        <w:t xml:space="preserve"> a atenção dos estudantes, porque eles fazem parte do seu quotidiano</w:t>
      </w:r>
      <w:r w:rsidR="00077397" w:rsidRPr="00401236">
        <w:rPr>
          <w:rFonts w:ascii="Times New Roman" w:hAnsi="Times New Roman" w:cs="Times New Roman"/>
          <w:sz w:val="24"/>
          <w:szCs w:val="24"/>
          <w:lang w:val="pt-PT"/>
        </w:rPr>
        <w:t>,</w:t>
      </w:r>
      <w:r w:rsidR="00512B30" w:rsidRPr="00401236">
        <w:rPr>
          <w:rFonts w:ascii="Times New Roman" w:hAnsi="Times New Roman" w:cs="Times New Roman"/>
          <w:sz w:val="24"/>
          <w:szCs w:val="24"/>
          <w:lang w:val="pt-PT"/>
        </w:rPr>
        <w:t xml:space="preserve"> mas também porque reproduzem </w:t>
      </w:r>
      <w:r w:rsidR="003462FE" w:rsidRPr="00401236">
        <w:rPr>
          <w:rFonts w:ascii="Times New Roman" w:hAnsi="Times New Roman" w:cs="Times New Roman"/>
          <w:sz w:val="24"/>
          <w:szCs w:val="24"/>
          <w:lang w:val="pt-PT"/>
        </w:rPr>
        <w:t xml:space="preserve">através da imagem e do som </w:t>
      </w:r>
      <w:r w:rsidR="00512B30" w:rsidRPr="00401236">
        <w:rPr>
          <w:rFonts w:ascii="Times New Roman" w:hAnsi="Times New Roman" w:cs="Times New Roman"/>
          <w:sz w:val="24"/>
          <w:szCs w:val="24"/>
          <w:lang w:val="pt-PT"/>
        </w:rPr>
        <w:t xml:space="preserve">contextos linguísticos autênticos e transmitem a cultura-alvo. </w:t>
      </w:r>
      <w:r w:rsidR="00077397" w:rsidRPr="00401236">
        <w:rPr>
          <w:rFonts w:ascii="Times New Roman" w:hAnsi="Times New Roman" w:cs="Times New Roman"/>
          <w:sz w:val="24"/>
          <w:szCs w:val="24"/>
          <w:lang w:val="pt-PT"/>
        </w:rPr>
        <w:t>Neste contexto,</w:t>
      </w:r>
      <w:r w:rsidR="00512B30" w:rsidRPr="00401236">
        <w:rPr>
          <w:rFonts w:ascii="Times New Roman" w:hAnsi="Times New Roman" w:cs="Times New Roman"/>
          <w:sz w:val="24"/>
          <w:szCs w:val="24"/>
          <w:lang w:val="pt-PT"/>
        </w:rPr>
        <w:t xml:space="preserve"> o vídeo é uma ferramenta didática pertinente na medida em que </w:t>
      </w:r>
      <w:r w:rsidR="00E0299E" w:rsidRPr="00401236">
        <w:rPr>
          <w:rFonts w:ascii="Times New Roman" w:hAnsi="Times New Roman" w:cs="Times New Roman"/>
          <w:sz w:val="24"/>
          <w:szCs w:val="24"/>
          <w:lang w:val="pt-PT"/>
        </w:rPr>
        <w:t xml:space="preserve">permite </w:t>
      </w:r>
      <w:r w:rsidR="00512B30" w:rsidRPr="00401236">
        <w:rPr>
          <w:rFonts w:ascii="Times New Roman" w:hAnsi="Times New Roman" w:cs="Times New Roman"/>
          <w:sz w:val="24"/>
          <w:szCs w:val="24"/>
          <w:lang w:val="pt-PT"/>
        </w:rPr>
        <w:t>promove</w:t>
      </w:r>
      <w:r w:rsidR="00E0299E" w:rsidRPr="00401236">
        <w:rPr>
          <w:rFonts w:ascii="Times New Roman" w:hAnsi="Times New Roman" w:cs="Times New Roman"/>
          <w:sz w:val="24"/>
          <w:szCs w:val="24"/>
          <w:lang w:val="pt-PT"/>
        </w:rPr>
        <w:t>r</w:t>
      </w:r>
      <w:r w:rsidR="00512B30" w:rsidRPr="00401236">
        <w:rPr>
          <w:rFonts w:ascii="Times New Roman" w:hAnsi="Times New Roman" w:cs="Times New Roman"/>
          <w:sz w:val="24"/>
          <w:szCs w:val="24"/>
          <w:lang w:val="pt-PT"/>
        </w:rPr>
        <w:t xml:space="preserve"> o ensino-aprendizagem</w:t>
      </w:r>
      <w:r w:rsidR="00E0299E" w:rsidRPr="00401236">
        <w:rPr>
          <w:rFonts w:ascii="Times New Roman" w:hAnsi="Times New Roman" w:cs="Times New Roman"/>
          <w:sz w:val="24"/>
          <w:szCs w:val="24"/>
          <w:lang w:val="pt-PT"/>
        </w:rPr>
        <w:t xml:space="preserve"> de uma língua estrangeira</w:t>
      </w:r>
      <w:r w:rsidR="00512B30" w:rsidRPr="00401236">
        <w:rPr>
          <w:rFonts w:ascii="Times New Roman" w:hAnsi="Times New Roman" w:cs="Times New Roman"/>
          <w:sz w:val="24"/>
          <w:szCs w:val="24"/>
          <w:lang w:val="pt-PT"/>
        </w:rPr>
        <w:t xml:space="preserve">. </w:t>
      </w:r>
    </w:p>
    <w:p w14:paraId="681AD66F" w14:textId="4F73AE5E" w:rsidR="003462FE" w:rsidRDefault="003462FE" w:rsidP="00255AA4">
      <w:pPr>
        <w:spacing w:line="360" w:lineRule="auto"/>
        <w:jc w:val="both"/>
        <w:rPr>
          <w:rFonts w:ascii="Times New Roman" w:hAnsi="Times New Roman" w:cs="Times New Roman"/>
          <w:sz w:val="24"/>
          <w:szCs w:val="24"/>
          <w:lang w:val="pt-PT"/>
        </w:rPr>
      </w:pPr>
      <w:r w:rsidRPr="00401236">
        <w:rPr>
          <w:rFonts w:ascii="Times New Roman" w:hAnsi="Times New Roman" w:cs="Times New Roman"/>
          <w:sz w:val="24"/>
          <w:szCs w:val="24"/>
          <w:lang w:val="pt-PT"/>
        </w:rPr>
        <w:t xml:space="preserve">Por conseguinte, o presente trabalho divide-se em duas partes. Na primeira parte, </w:t>
      </w:r>
      <w:r w:rsidR="00E0299E" w:rsidRPr="00401236">
        <w:rPr>
          <w:rFonts w:ascii="Times New Roman" w:hAnsi="Times New Roman" w:cs="Times New Roman"/>
          <w:sz w:val="24"/>
          <w:szCs w:val="24"/>
          <w:lang w:val="pt-PT"/>
        </w:rPr>
        <w:t>debruçar-nos-emos sobre o quadro teórico</w:t>
      </w:r>
      <w:r w:rsidRPr="00401236">
        <w:rPr>
          <w:rFonts w:ascii="Times New Roman" w:hAnsi="Times New Roman" w:cs="Times New Roman"/>
          <w:sz w:val="24"/>
          <w:szCs w:val="24"/>
          <w:lang w:val="pt-PT"/>
        </w:rPr>
        <w:t xml:space="preserve"> que</w:t>
      </w:r>
      <w:r w:rsidR="00724A51" w:rsidRPr="00401236">
        <w:rPr>
          <w:rFonts w:ascii="Times New Roman" w:hAnsi="Times New Roman" w:cs="Times New Roman"/>
          <w:sz w:val="24"/>
          <w:szCs w:val="24"/>
          <w:lang w:val="pt-PT"/>
        </w:rPr>
        <w:t xml:space="preserve"> envolve o recurso audiovisual. Assim, mostraremos o que o uso do recurso audiovisual oferece aos estudantes. Portanto, através das suas vantagens o vídeo é destacado </w:t>
      </w:r>
      <w:r w:rsidR="00401236" w:rsidRPr="00401236">
        <w:rPr>
          <w:rFonts w:ascii="Times New Roman" w:hAnsi="Times New Roman" w:cs="Times New Roman"/>
          <w:sz w:val="24"/>
          <w:szCs w:val="24"/>
          <w:lang w:val="pt-PT"/>
        </w:rPr>
        <w:t>na</w:t>
      </w:r>
      <w:r w:rsidR="00B90D49">
        <w:rPr>
          <w:rFonts w:ascii="Times New Roman" w:hAnsi="Times New Roman" w:cs="Times New Roman"/>
          <w:sz w:val="24"/>
          <w:szCs w:val="24"/>
          <w:lang w:val="pt-PT"/>
        </w:rPr>
        <w:t xml:space="preserve"> sua supremacia. E </w:t>
      </w:r>
      <w:r w:rsidR="00724A51" w:rsidRPr="00401236">
        <w:rPr>
          <w:rFonts w:ascii="Times New Roman" w:hAnsi="Times New Roman" w:cs="Times New Roman"/>
          <w:sz w:val="24"/>
          <w:szCs w:val="24"/>
          <w:lang w:val="pt-PT"/>
        </w:rPr>
        <w:t>na segunda parte</w:t>
      </w:r>
      <w:r w:rsidR="00B90D49">
        <w:rPr>
          <w:rFonts w:ascii="Times New Roman" w:hAnsi="Times New Roman" w:cs="Times New Roman"/>
          <w:sz w:val="24"/>
          <w:szCs w:val="24"/>
          <w:lang w:val="pt-PT"/>
        </w:rPr>
        <w:t>,</w:t>
      </w:r>
      <w:r w:rsidRPr="00401236">
        <w:rPr>
          <w:rFonts w:ascii="Times New Roman" w:hAnsi="Times New Roman" w:cs="Times New Roman"/>
          <w:sz w:val="24"/>
          <w:szCs w:val="24"/>
          <w:lang w:val="pt-PT"/>
        </w:rPr>
        <w:t xml:space="preserve"> apresentaremos os resultados das propostas práticas </w:t>
      </w:r>
      <w:r w:rsidR="00724A51" w:rsidRPr="00401236">
        <w:rPr>
          <w:rFonts w:ascii="Times New Roman" w:hAnsi="Times New Roman" w:cs="Times New Roman"/>
          <w:sz w:val="24"/>
          <w:szCs w:val="24"/>
          <w:lang w:val="pt-PT"/>
        </w:rPr>
        <w:t>obtido</w:t>
      </w:r>
      <w:r w:rsidR="00E0299E" w:rsidRPr="00401236">
        <w:rPr>
          <w:rFonts w:ascii="Times New Roman" w:hAnsi="Times New Roman" w:cs="Times New Roman"/>
          <w:sz w:val="24"/>
          <w:szCs w:val="24"/>
          <w:lang w:val="pt-PT"/>
        </w:rPr>
        <w:t>s</w:t>
      </w:r>
      <w:r w:rsidR="00724A51" w:rsidRPr="00401236">
        <w:rPr>
          <w:rFonts w:ascii="Times New Roman" w:hAnsi="Times New Roman" w:cs="Times New Roman"/>
          <w:sz w:val="24"/>
          <w:szCs w:val="24"/>
          <w:lang w:val="pt-PT"/>
        </w:rPr>
        <w:t xml:space="preserve"> através dos materiais criados, dos métodos usados e das respostas aos questionários apresentados aos estudantes de Português Língua Estrangeira.</w:t>
      </w:r>
    </w:p>
    <w:p w14:paraId="68A15057" w14:textId="77777777" w:rsidR="003462FE" w:rsidRDefault="003462FE" w:rsidP="00255AA4">
      <w:pPr>
        <w:spacing w:line="360" w:lineRule="auto"/>
        <w:jc w:val="both"/>
        <w:rPr>
          <w:rFonts w:ascii="Times New Roman" w:hAnsi="Times New Roman" w:cs="Times New Roman"/>
          <w:sz w:val="24"/>
          <w:szCs w:val="24"/>
          <w:lang w:val="pt-PT"/>
        </w:rPr>
      </w:pPr>
    </w:p>
    <w:p w14:paraId="0F9408A7" w14:textId="77777777" w:rsidR="00F525BF" w:rsidRDefault="00F525BF" w:rsidP="00255AA4">
      <w:pPr>
        <w:spacing w:line="360" w:lineRule="auto"/>
        <w:jc w:val="both"/>
        <w:rPr>
          <w:rFonts w:ascii="Times New Roman" w:hAnsi="Times New Roman" w:cs="Times New Roman"/>
          <w:sz w:val="24"/>
          <w:szCs w:val="24"/>
          <w:lang w:val="pt-PT"/>
        </w:rPr>
      </w:pPr>
    </w:p>
    <w:p w14:paraId="3D1CA97D" w14:textId="77777777" w:rsidR="00F525BF" w:rsidRDefault="00F525BF" w:rsidP="00255AA4">
      <w:pPr>
        <w:spacing w:line="360" w:lineRule="auto"/>
        <w:jc w:val="both"/>
        <w:rPr>
          <w:rFonts w:ascii="Times New Roman" w:hAnsi="Times New Roman" w:cs="Times New Roman"/>
          <w:sz w:val="24"/>
          <w:szCs w:val="24"/>
          <w:lang w:val="pt-PT"/>
        </w:rPr>
      </w:pPr>
    </w:p>
    <w:p w14:paraId="0F9EEA71" w14:textId="77777777" w:rsidR="00F525BF" w:rsidRDefault="00F525BF" w:rsidP="00255AA4">
      <w:pPr>
        <w:spacing w:line="360" w:lineRule="auto"/>
        <w:jc w:val="both"/>
        <w:rPr>
          <w:rFonts w:ascii="Times New Roman" w:hAnsi="Times New Roman" w:cs="Times New Roman"/>
          <w:sz w:val="24"/>
          <w:szCs w:val="24"/>
          <w:lang w:val="pt-PT"/>
        </w:rPr>
      </w:pPr>
    </w:p>
    <w:p w14:paraId="5E94B635" w14:textId="77777777" w:rsidR="00F525BF" w:rsidRDefault="00F525BF" w:rsidP="00255AA4">
      <w:pPr>
        <w:spacing w:line="360" w:lineRule="auto"/>
        <w:jc w:val="both"/>
        <w:rPr>
          <w:rFonts w:ascii="Times New Roman" w:hAnsi="Times New Roman" w:cs="Times New Roman"/>
          <w:sz w:val="24"/>
          <w:szCs w:val="24"/>
          <w:lang w:val="pt-PT"/>
        </w:rPr>
      </w:pPr>
    </w:p>
    <w:p w14:paraId="0A1F0233" w14:textId="77777777" w:rsidR="00F525BF" w:rsidRDefault="00F525BF" w:rsidP="00255AA4">
      <w:pPr>
        <w:spacing w:line="360" w:lineRule="auto"/>
        <w:jc w:val="both"/>
        <w:rPr>
          <w:rFonts w:ascii="Times New Roman" w:hAnsi="Times New Roman" w:cs="Times New Roman"/>
          <w:sz w:val="24"/>
          <w:szCs w:val="24"/>
          <w:lang w:val="pt-PT"/>
        </w:rPr>
      </w:pPr>
    </w:p>
    <w:p w14:paraId="62A40411" w14:textId="77777777" w:rsidR="00F525BF" w:rsidRDefault="00F525BF" w:rsidP="00255AA4">
      <w:pPr>
        <w:spacing w:line="360" w:lineRule="auto"/>
        <w:jc w:val="both"/>
        <w:rPr>
          <w:rFonts w:ascii="Times New Roman" w:hAnsi="Times New Roman" w:cs="Times New Roman"/>
          <w:sz w:val="24"/>
          <w:szCs w:val="24"/>
          <w:lang w:val="pt-PT"/>
        </w:rPr>
      </w:pPr>
    </w:p>
    <w:p w14:paraId="6ED317E7" w14:textId="0E744CE3" w:rsidR="00D222BA" w:rsidRPr="00286C89" w:rsidRDefault="00286C89" w:rsidP="00286C8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 xml:space="preserve"> </w:t>
      </w:r>
      <w:r w:rsidR="00D222BA" w:rsidRPr="00D222BA">
        <w:rPr>
          <w:rFonts w:ascii="Times New Roman" w:hAnsi="Times New Roman" w:cs="Times New Roman"/>
          <w:b/>
          <w:sz w:val="24"/>
          <w:szCs w:val="24"/>
          <w:lang w:val="pt-PT"/>
        </w:rPr>
        <w:t>I) PRIMEIRA PARTE- Enquadramento teórico</w:t>
      </w:r>
    </w:p>
    <w:p w14:paraId="3348EDE2" w14:textId="77777777" w:rsidR="00F525BF" w:rsidRDefault="00F525BF" w:rsidP="00D222BA">
      <w:pPr>
        <w:rPr>
          <w:rFonts w:ascii="Times New Roman" w:hAnsi="Times New Roman" w:cs="Times New Roman"/>
          <w:sz w:val="24"/>
          <w:szCs w:val="24"/>
          <w:lang w:val="pt-PT"/>
        </w:rPr>
      </w:pPr>
    </w:p>
    <w:p w14:paraId="0FDABF69" w14:textId="77777777" w:rsidR="00D222BA" w:rsidRPr="00D222BA" w:rsidRDefault="00D222BA" w:rsidP="00D222BA">
      <w:pPr>
        <w:rPr>
          <w:rFonts w:ascii="Times New Roman" w:hAnsi="Times New Roman" w:cs="Times New Roman"/>
          <w:b/>
          <w:sz w:val="24"/>
          <w:szCs w:val="24"/>
          <w:lang w:val="pt-PT"/>
        </w:rPr>
      </w:pPr>
      <w:r w:rsidRPr="00D222BA">
        <w:rPr>
          <w:rFonts w:ascii="Times New Roman" w:hAnsi="Times New Roman" w:cs="Times New Roman"/>
          <w:b/>
          <w:sz w:val="24"/>
          <w:szCs w:val="24"/>
          <w:lang w:val="pt-PT"/>
        </w:rPr>
        <w:t xml:space="preserve">1. </w:t>
      </w:r>
      <w:r w:rsidR="00C34C97">
        <w:rPr>
          <w:rFonts w:ascii="Times New Roman" w:hAnsi="Times New Roman" w:cs="Times New Roman"/>
          <w:b/>
          <w:sz w:val="24"/>
          <w:szCs w:val="24"/>
          <w:lang w:val="pt-PT"/>
        </w:rPr>
        <w:t>O potencial</w:t>
      </w:r>
      <w:r w:rsidRPr="00D222BA">
        <w:rPr>
          <w:rFonts w:ascii="Times New Roman" w:hAnsi="Times New Roman" w:cs="Times New Roman"/>
          <w:b/>
          <w:sz w:val="24"/>
          <w:szCs w:val="24"/>
          <w:lang w:val="pt-PT"/>
        </w:rPr>
        <w:t xml:space="preserve"> </w:t>
      </w:r>
      <w:r w:rsidR="00C34C97">
        <w:rPr>
          <w:rFonts w:ascii="Times New Roman" w:hAnsi="Times New Roman" w:cs="Times New Roman"/>
          <w:b/>
          <w:sz w:val="24"/>
          <w:szCs w:val="24"/>
          <w:lang w:val="pt-PT"/>
        </w:rPr>
        <w:t>d</w:t>
      </w:r>
      <w:r w:rsidRPr="00D222BA">
        <w:rPr>
          <w:rFonts w:ascii="Times New Roman" w:hAnsi="Times New Roman" w:cs="Times New Roman"/>
          <w:b/>
          <w:sz w:val="24"/>
          <w:szCs w:val="24"/>
          <w:lang w:val="pt-PT"/>
        </w:rPr>
        <w:t xml:space="preserve">o uso do audiovisual na aula de Língua Estrangeira </w:t>
      </w:r>
    </w:p>
    <w:p w14:paraId="55EDDD7C" w14:textId="77777777" w:rsidR="00D222BA" w:rsidRPr="00D222BA" w:rsidRDefault="00D222BA" w:rsidP="00D222BA">
      <w:pPr>
        <w:rPr>
          <w:rFonts w:ascii="Times New Roman" w:hAnsi="Times New Roman" w:cs="Times New Roman"/>
          <w:sz w:val="24"/>
          <w:szCs w:val="24"/>
          <w:lang w:val="pt-PT"/>
        </w:rPr>
      </w:pPr>
    </w:p>
    <w:p w14:paraId="2156BCAF" w14:textId="2772380C" w:rsidR="00EA0A8D" w:rsidRPr="00724A51" w:rsidRDefault="00EA0A8D" w:rsidP="00D222BA">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Atualmente, os estudantes</w:t>
      </w:r>
      <w:r w:rsidRPr="00D22472">
        <w:rPr>
          <w:rFonts w:ascii="Times New Roman" w:hAnsi="Times New Roman" w:cs="Times New Roman"/>
          <w:sz w:val="24"/>
          <w:szCs w:val="24"/>
          <w:lang w:val="pt-PT"/>
        </w:rPr>
        <w:t xml:space="preserve"> </w:t>
      </w:r>
      <w:r>
        <w:rPr>
          <w:rFonts w:ascii="Times New Roman" w:hAnsi="Times New Roman" w:cs="Times New Roman"/>
          <w:sz w:val="24"/>
          <w:szCs w:val="24"/>
          <w:lang w:val="pt-PT"/>
        </w:rPr>
        <w:t>estão familiarizados</w:t>
      </w:r>
      <w:r w:rsidRPr="00D22472">
        <w:rPr>
          <w:rFonts w:ascii="Times New Roman" w:hAnsi="Times New Roman" w:cs="Times New Roman"/>
          <w:sz w:val="24"/>
          <w:szCs w:val="24"/>
          <w:lang w:val="pt-PT"/>
        </w:rPr>
        <w:t xml:space="preserve"> com os recursos audiovisuais, com os recursos que a tecnologia proporciona e interagem facilmente com a linguagem audiovisual, </w:t>
      </w:r>
      <w:r w:rsidRPr="00724A51">
        <w:rPr>
          <w:rFonts w:ascii="Times New Roman" w:hAnsi="Times New Roman" w:cs="Times New Roman"/>
          <w:sz w:val="24"/>
          <w:szCs w:val="24"/>
          <w:lang w:val="pt-PT"/>
        </w:rPr>
        <w:t>pois podem ter acesso a ela a todo o momento e em qualquer lugar</w:t>
      </w:r>
      <w:r w:rsidR="002319B4" w:rsidRPr="00724A51">
        <w:rPr>
          <w:rFonts w:ascii="Times New Roman" w:hAnsi="Times New Roman" w:cs="Times New Roman"/>
          <w:sz w:val="24"/>
          <w:szCs w:val="24"/>
          <w:lang w:val="pt-PT"/>
        </w:rPr>
        <w:t>,</w:t>
      </w:r>
      <w:r w:rsidRPr="00724A51">
        <w:rPr>
          <w:rFonts w:ascii="Times New Roman" w:hAnsi="Times New Roman" w:cs="Times New Roman"/>
          <w:sz w:val="24"/>
          <w:szCs w:val="24"/>
          <w:lang w:val="pt-PT"/>
        </w:rPr>
        <w:t xml:space="preserve"> através da rede Internet e </w:t>
      </w:r>
      <w:r w:rsidR="002319B4" w:rsidRPr="00724A51">
        <w:rPr>
          <w:rFonts w:ascii="Times New Roman" w:hAnsi="Times New Roman" w:cs="Times New Roman"/>
          <w:sz w:val="24"/>
          <w:szCs w:val="24"/>
          <w:lang w:val="pt-PT"/>
        </w:rPr>
        <w:t>de dispositivos</w:t>
      </w:r>
      <w:r w:rsidRPr="00724A51">
        <w:rPr>
          <w:rFonts w:ascii="Times New Roman" w:hAnsi="Times New Roman" w:cs="Times New Roman"/>
          <w:sz w:val="24"/>
          <w:szCs w:val="24"/>
          <w:lang w:val="pt-PT"/>
        </w:rPr>
        <w:t xml:space="preserve"> tecnológicos. Os estudantes assimilam muitas informações provenientes </w:t>
      </w:r>
      <w:r w:rsidR="00B90D49" w:rsidRPr="00724A51">
        <w:rPr>
          <w:rFonts w:ascii="Times New Roman" w:hAnsi="Times New Roman" w:cs="Times New Roman"/>
          <w:sz w:val="24"/>
          <w:szCs w:val="24"/>
          <w:lang w:val="pt-PT"/>
        </w:rPr>
        <w:t>dos</w:t>
      </w:r>
      <w:r w:rsidR="00B90D49" w:rsidRPr="00D22472">
        <w:rPr>
          <w:rFonts w:ascii="Times New Roman" w:hAnsi="Times New Roman" w:cs="Times New Roman"/>
          <w:sz w:val="24"/>
          <w:szCs w:val="24"/>
          <w:lang w:val="pt-PT"/>
        </w:rPr>
        <w:t xml:space="preserve"> </w:t>
      </w:r>
      <w:r w:rsidR="00B90D49">
        <w:rPr>
          <w:rFonts w:ascii="Times New Roman" w:hAnsi="Times New Roman" w:cs="Times New Roman"/>
          <w:sz w:val="24"/>
          <w:szCs w:val="24"/>
          <w:lang w:val="pt-PT"/>
        </w:rPr>
        <w:t>meios</w:t>
      </w:r>
      <w:r w:rsidRPr="00724A51">
        <w:rPr>
          <w:rFonts w:ascii="Times New Roman" w:hAnsi="Times New Roman" w:cs="Times New Roman"/>
          <w:sz w:val="24"/>
          <w:szCs w:val="24"/>
          <w:lang w:val="pt-PT"/>
        </w:rPr>
        <w:t xml:space="preserve"> de comunicação no dia-a-dia, ficando assim evidente a eminente necessidade de mudanças de práticas pedagógicas no quotidiano da aprendizagem. Efetivamente</w:t>
      </w:r>
      <w:r w:rsidR="002319B4" w:rsidRPr="00724A51">
        <w:rPr>
          <w:rFonts w:ascii="Times New Roman" w:hAnsi="Times New Roman" w:cs="Times New Roman"/>
          <w:sz w:val="24"/>
          <w:szCs w:val="24"/>
          <w:lang w:val="pt-PT"/>
        </w:rPr>
        <w:t>,</w:t>
      </w:r>
      <w:r w:rsidRPr="00724A51">
        <w:rPr>
          <w:rFonts w:ascii="Times New Roman" w:hAnsi="Times New Roman" w:cs="Times New Roman"/>
          <w:sz w:val="24"/>
          <w:szCs w:val="24"/>
          <w:lang w:val="pt-PT"/>
        </w:rPr>
        <w:t xml:space="preserve"> </w:t>
      </w:r>
      <w:r w:rsidR="002319B4" w:rsidRPr="00724A51">
        <w:rPr>
          <w:rFonts w:ascii="Times New Roman" w:hAnsi="Times New Roman" w:cs="Times New Roman"/>
          <w:sz w:val="24"/>
          <w:szCs w:val="24"/>
          <w:lang w:val="pt-PT"/>
        </w:rPr>
        <w:t>o que está em causa é a possibilidade e a validade de</w:t>
      </w:r>
      <w:r w:rsidRPr="00724A51">
        <w:rPr>
          <w:rFonts w:ascii="Times New Roman" w:hAnsi="Times New Roman" w:cs="Times New Roman"/>
          <w:sz w:val="24"/>
          <w:szCs w:val="24"/>
          <w:lang w:val="pt-PT"/>
        </w:rPr>
        <w:t xml:space="preserve"> aliar a fonte quotidiana de informações ao ensino.</w:t>
      </w:r>
    </w:p>
    <w:p w14:paraId="179148DD" w14:textId="77777777" w:rsidR="00EA0A8D" w:rsidRDefault="00EA0A8D" w:rsidP="004B6490">
      <w:pPr>
        <w:spacing w:line="360" w:lineRule="auto"/>
        <w:jc w:val="both"/>
        <w:rPr>
          <w:rFonts w:ascii="Times New Roman" w:hAnsi="Times New Roman" w:cs="Times New Roman"/>
          <w:sz w:val="24"/>
          <w:szCs w:val="24"/>
          <w:lang w:val="pt-PT"/>
        </w:rPr>
      </w:pPr>
      <w:r w:rsidRPr="00724A51">
        <w:rPr>
          <w:rFonts w:ascii="Times New Roman" w:hAnsi="Times New Roman" w:cs="Times New Roman"/>
          <w:sz w:val="24"/>
          <w:szCs w:val="24"/>
          <w:lang w:val="pt-PT"/>
        </w:rPr>
        <w:t xml:space="preserve">A riqueza destes materiais audiovisuais deve </w:t>
      </w:r>
      <w:r w:rsidR="002319B4" w:rsidRPr="00724A51">
        <w:rPr>
          <w:rFonts w:ascii="Times New Roman" w:hAnsi="Times New Roman" w:cs="Times New Roman"/>
          <w:sz w:val="24"/>
          <w:szCs w:val="24"/>
          <w:lang w:val="pt-PT"/>
        </w:rPr>
        <w:t xml:space="preserve">então </w:t>
      </w:r>
      <w:r w:rsidRPr="00724A51">
        <w:rPr>
          <w:rFonts w:ascii="Times New Roman" w:hAnsi="Times New Roman" w:cs="Times New Roman"/>
          <w:sz w:val="24"/>
          <w:szCs w:val="24"/>
          <w:lang w:val="pt-PT"/>
        </w:rPr>
        <w:t xml:space="preserve">ser levada para a sala de aula, proporcionando aos alunos a oportunidade de </w:t>
      </w:r>
      <w:r w:rsidR="002319B4" w:rsidRPr="00724A51">
        <w:rPr>
          <w:rFonts w:ascii="Times New Roman" w:hAnsi="Times New Roman" w:cs="Times New Roman"/>
          <w:sz w:val="24"/>
          <w:szCs w:val="24"/>
          <w:lang w:val="pt-PT"/>
        </w:rPr>
        <w:t xml:space="preserve">os </w:t>
      </w:r>
      <w:r w:rsidRPr="00724A51">
        <w:rPr>
          <w:rFonts w:ascii="Times New Roman" w:hAnsi="Times New Roman" w:cs="Times New Roman"/>
          <w:sz w:val="24"/>
          <w:szCs w:val="24"/>
          <w:lang w:val="pt-PT"/>
        </w:rPr>
        <w:t>prepar</w:t>
      </w:r>
      <w:r w:rsidR="002319B4" w:rsidRPr="00724A51">
        <w:rPr>
          <w:rFonts w:ascii="Times New Roman" w:hAnsi="Times New Roman" w:cs="Times New Roman"/>
          <w:sz w:val="24"/>
          <w:szCs w:val="24"/>
          <w:lang w:val="pt-PT"/>
        </w:rPr>
        <w:t>ar</w:t>
      </w:r>
      <w:r w:rsidRPr="00724A51">
        <w:rPr>
          <w:rFonts w:ascii="Times New Roman" w:hAnsi="Times New Roman" w:cs="Times New Roman"/>
          <w:sz w:val="24"/>
          <w:szCs w:val="24"/>
          <w:lang w:val="pt-PT"/>
        </w:rPr>
        <w:t xml:space="preserve"> para situações reais, tal como</w:t>
      </w:r>
      <w:r w:rsidRPr="00D22472">
        <w:rPr>
          <w:rFonts w:ascii="Times New Roman" w:hAnsi="Times New Roman" w:cs="Times New Roman"/>
          <w:sz w:val="24"/>
          <w:szCs w:val="24"/>
          <w:lang w:val="pt-PT"/>
        </w:rPr>
        <w:t xml:space="preserve"> salienta </w:t>
      </w:r>
      <w:r w:rsidRPr="00724A51">
        <w:rPr>
          <w:rFonts w:ascii="Times New Roman" w:hAnsi="Times New Roman" w:cs="Times New Roman"/>
          <w:sz w:val="24"/>
          <w:szCs w:val="24"/>
          <w:lang w:val="pt-PT"/>
        </w:rPr>
        <w:t>Richards</w:t>
      </w:r>
      <w:r w:rsidR="002319B4" w:rsidRPr="00724A51">
        <w:rPr>
          <w:rFonts w:ascii="Times New Roman" w:hAnsi="Times New Roman" w:cs="Times New Roman"/>
          <w:sz w:val="24"/>
          <w:szCs w:val="24"/>
          <w:lang w:val="pt-PT"/>
        </w:rPr>
        <w:t>:</w:t>
      </w:r>
      <w:r w:rsidRPr="00724A51">
        <w:rPr>
          <w:rFonts w:ascii="Times New Roman" w:hAnsi="Times New Roman" w:cs="Times New Roman"/>
          <w:sz w:val="24"/>
          <w:szCs w:val="24"/>
          <w:lang w:val="pt-PT"/>
        </w:rPr>
        <w:t xml:space="preserve"> “ Although much authentic discourse may be too diffluent or difficult to understand without contextual support, materials should aim for relative authenticity if they are to prepare listeners</w:t>
      </w:r>
      <w:r w:rsidR="002319B4" w:rsidRPr="00724A51">
        <w:rPr>
          <w:rFonts w:ascii="Times New Roman" w:hAnsi="Times New Roman" w:cs="Times New Roman"/>
          <w:sz w:val="24"/>
          <w:szCs w:val="24"/>
          <w:lang w:val="pt-PT"/>
        </w:rPr>
        <w:t xml:space="preserve"> for real listening situations.”</w:t>
      </w:r>
      <w:r w:rsidRPr="00D22472">
        <w:rPr>
          <w:rFonts w:ascii="Times New Roman" w:hAnsi="Times New Roman" w:cs="Times New Roman"/>
          <w:sz w:val="24"/>
          <w:szCs w:val="24"/>
          <w:lang w:val="pt-PT"/>
        </w:rPr>
        <w:t xml:space="preserve"> (1985: 203)</w:t>
      </w:r>
      <w:r w:rsidR="00C34C97">
        <w:rPr>
          <w:rFonts w:ascii="Times New Roman" w:hAnsi="Times New Roman" w:cs="Times New Roman"/>
          <w:sz w:val="24"/>
          <w:szCs w:val="24"/>
          <w:lang w:val="pt-PT"/>
        </w:rPr>
        <w:t xml:space="preserve"> </w:t>
      </w:r>
      <w:r w:rsidR="00724A51">
        <w:rPr>
          <w:rFonts w:ascii="Times New Roman" w:hAnsi="Times New Roman" w:cs="Times New Roman"/>
          <w:sz w:val="24"/>
          <w:szCs w:val="24"/>
          <w:lang w:val="pt-PT"/>
        </w:rPr>
        <w:t>Na verdade,</w:t>
      </w:r>
      <w:r w:rsidR="00C34C97">
        <w:rPr>
          <w:rFonts w:ascii="Times New Roman" w:hAnsi="Times New Roman" w:cs="Times New Roman"/>
          <w:sz w:val="24"/>
          <w:szCs w:val="24"/>
          <w:lang w:val="pt-PT"/>
        </w:rPr>
        <w:t xml:space="preserve"> </w:t>
      </w:r>
      <w:r w:rsidR="002F24A9">
        <w:rPr>
          <w:rFonts w:ascii="Times New Roman" w:hAnsi="Times New Roman" w:cs="Times New Roman"/>
          <w:sz w:val="24"/>
          <w:szCs w:val="24"/>
          <w:lang w:val="pt-PT"/>
        </w:rPr>
        <w:t>os vídeos representam</w:t>
      </w:r>
      <w:r w:rsidR="00C34C97">
        <w:rPr>
          <w:rFonts w:ascii="Times New Roman" w:hAnsi="Times New Roman" w:cs="Times New Roman"/>
          <w:sz w:val="24"/>
          <w:szCs w:val="24"/>
          <w:lang w:val="pt-PT"/>
        </w:rPr>
        <w:t xml:space="preserve"> a autenticidade</w:t>
      </w:r>
      <w:r w:rsidR="002F24A9">
        <w:rPr>
          <w:rFonts w:ascii="Times New Roman" w:hAnsi="Times New Roman" w:cs="Times New Roman"/>
          <w:sz w:val="24"/>
          <w:szCs w:val="24"/>
          <w:lang w:val="pt-PT"/>
        </w:rPr>
        <w:t xml:space="preserve"> e </w:t>
      </w:r>
      <w:r w:rsidR="00C34C97">
        <w:rPr>
          <w:rFonts w:ascii="Times New Roman" w:hAnsi="Times New Roman" w:cs="Times New Roman"/>
          <w:sz w:val="24"/>
          <w:szCs w:val="24"/>
          <w:lang w:val="pt-PT"/>
        </w:rPr>
        <w:t xml:space="preserve">os estudantes têm a oportunidade de refletir acerca dos conteúdos linguísticos e culturais.  </w:t>
      </w:r>
    </w:p>
    <w:p w14:paraId="3BA4FE1B" w14:textId="1F65F190" w:rsidR="00EA0A8D" w:rsidRDefault="00EA0A8D" w:rsidP="00EA0A8D">
      <w:pPr>
        <w:spacing w:line="360" w:lineRule="auto"/>
        <w:jc w:val="both"/>
        <w:rPr>
          <w:rFonts w:ascii="Times New Roman" w:hAnsi="Times New Roman" w:cs="Times New Roman"/>
          <w:sz w:val="24"/>
          <w:szCs w:val="24"/>
          <w:lang w:val="pt-PT"/>
        </w:rPr>
      </w:pPr>
      <w:r w:rsidRPr="00D22472">
        <w:rPr>
          <w:rFonts w:ascii="Times New Roman" w:hAnsi="Times New Roman" w:cs="Times New Roman"/>
          <w:sz w:val="24"/>
          <w:szCs w:val="24"/>
          <w:lang w:val="pt-PT"/>
        </w:rPr>
        <w:t>O vídeo, em si, não é</w:t>
      </w:r>
      <w:r w:rsidR="002F24A9">
        <w:rPr>
          <w:rFonts w:ascii="Times New Roman" w:hAnsi="Times New Roman" w:cs="Times New Roman"/>
          <w:sz w:val="24"/>
          <w:szCs w:val="24"/>
          <w:lang w:val="pt-PT"/>
        </w:rPr>
        <w:t xml:space="preserve"> </w:t>
      </w:r>
      <w:r w:rsidRPr="00D22472">
        <w:rPr>
          <w:rFonts w:ascii="Times New Roman" w:hAnsi="Times New Roman" w:cs="Times New Roman"/>
          <w:sz w:val="24"/>
          <w:szCs w:val="24"/>
          <w:lang w:val="pt-PT"/>
        </w:rPr>
        <w:t xml:space="preserve">um método inovador, mas sim uma ajuda, um </w:t>
      </w:r>
      <w:r w:rsidR="00C34C97">
        <w:rPr>
          <w:rFonts w:ascii="Times New Roman" w:hAnsi="Times New Roman" w:cs="Times New Roman"/>
          <w:sz w:val="24"/>
          <w:szCs w:val="24"/>
          <w:lang w:val="pt-PT"/>
        </w:rPr>
        <w:t>auxiliar de trabalho</w:t>
      </w:r>
      <w:r w:rsidRPr="00D22472">
        <w:rPr>
          <w:rFonts w:ascii="Times New Roman" w:hAnsi="Times New Roman" w:cs="Times New Roman"/>
          <w:sz w:val="24"/>
          <w:szCs w:val="24"/>
          <w:lang w:val="pt-PT"/>
        </w:rPr>
        <w:t xml:space="preserve"> </w:t>
      </w:r>
      <w:r w:rsidR="00B90D49">
        <w:rPr>
          <w:rFonts w:ascii="Times New Roman" w:hAnsi="Times New Roman" w:cs="Times New Roman"/>
          <w:sz w:val="24"/>
          <w:szCs w:val="24"/>
          <w:lang w:val="pt-PT"/>
        </w:rPr>
        <w:t>(</w:t>
      </w:r>
      <w:r w:rsidRPr="00D22472">
        <w:rPr>
          <w:rFonts w:ascii="Times New Roman" w:hAnsi="Times New Roman" w:cs="Times New Roman"/>
          <w:sz w:val="24"/>
          <w:szCs w:val="24"/>
          <w:lang w:val="pt-PT"/>
        </w:rPr>
        <w:t>ao papel</w:t>
      </w:r>
      <w:r w:rsidR="00B90D49">
        <w:rPr>
          <w:rFonts w:ascii="Times New Roman" w:hAnsi="Times New Roman" w:cs="Times New Roman"/>
          <w:sz w:val="24"/>
          <w:szCs w:val="24"/>
          <w:lang w:val="pt-PT"/>
        </w:rPr>
        <w:t>)</w:t>
      </w:r>
      <w:r w:rsidRPr="00D22472">
        <w:rPr>
          <w:rFonts w:ascii="Times New Roman" w:hAnsi="Times New Roman" w:cs="Times New Roman"/>
          <w:sz w:val="24"/>
          <w:szCs w:val="24"/>
          <w:lang w:val="pt-PT"/>
        </w:rPr>
        <w:t xml:space="preserve"> do professor (Stoller, 1988: 6 </w:t>
      </w:r>
      <w:r w:rsidR="00B90D49">
        <w:rPr>
          <w:rFonts w:ascii="Times New Roman" w:hAnsi="Times New Roman" w:cs="Times New Roman"/>
          <w:sz w:val="24"/>
          <w:szCs w:val="24"/>
          <w:lang w:val="pt-PT"/>
        </w:rPr>
        <w:t xml:space="preserve">e </w:t>
      </w:r>
      <w:r w:rsidRPr="00D22472">
        <w:rPr>
          <w:rFonts w:ascii="Times New Roman" w:hAnsi="Times New Roman" w:cs="Times New Roman"/>
          <w:sz w:val="24"/>
          <w:szCs w:val="24"/>
          <w:lang w:val="pt-PT"/>
        </w:rPr>
        <w:t xml:space="preserve">Stemplesky &amp; Tomalin, 1990: 7). </w:t>
      </w:r>
      <w:r>
        <w:rPr>
          <w:rFonts w:ascii="Times New Roman" w:hAnsi="Times New Roman" w:cs="Times New Roman"/>
          <w:sz w:val="24"/>
          <w:szCs w:val="24"/>
          <w:lang w:val="pt-PT"/>
        </w:rPr>
        <w:t>É na verdade encarado como um instrumento motivador</w:t>
      </w:r>
      <w:r w:rsidR="00C34C97">
        <w:rPr>
          <w:rFonts w:ascii="Times New Roman" w:hAnsi="Times New Roman" w:cs="Times New Roman"/>
          <w:sz w:val="24"/>
          <w:szCs w:val="24"/>
          <w:lang w:val="pt-PT"/>
        </w:rPr>
        <w:t>, cativante</w:t>
      </w:r>
      <w:r>
        <w:rPr>
          <w:rFonts w:ascii="Times New Roman" w:hAnsi="Times New Roman" w:cs="Times New Roman"/>
          <w:sz w:val="24"/>
          <w:szCs w:val="24"/>
          <w:lang w:val="pt-PT"/>
        </w:rPr>
        <w:t xml:space="preserve"> e transmissor </w:t>
      </w:r>
      <w:r w:rsidR="00C34C97">
        <w:rPr>
          <w:rFonts w:ascii="Times New Roman" w:hAnsi="Times New Roman" w:cs="Times New Roman"/>
          <w:sz w:val="24"/>
          <w:szCs w:val="24"/>
          <w:lang w:val="pt-PT"/>
        </w:rPr>
        <w:t xml:space="preserve">fiel </w:t>
      </w:r>
      <w:r>
        <w:rPr>
          <w:rFonts w:ascii="Times New Roman" w:hAnsi="Times New Roman" w:cs="Times New Roman"/>
          <w:sz w:val="24"/>
          <w:szCs w:val="24"/>
          <w:lang w:val="pt-PT"/>
        </w:rPr>
        <w:t>de informações, de conteúdos que o docente quer integrar nas suas aulas.</w:t>
      </w:r>
    </w:p>
    <w:p w14:paraId="43B53803" w14:textId="77777777" w:rsidR="00EA0A8D" w:rsidRPr="002F24A9" w:rsidRDefault="004B6490"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Entende-se que os vídeos desperta</w:t>
      </w:r>
      <w:r w:rsidR="00EA0A8D" w:rsidRPr="002F24A9">
        <w:rPr>
          <w:rFonts w:ascii="Times New Roman" w:hAnsi="Times New Roman" w:cs="Times New Roman"/>
          <w:sz w:val="24"/>
          <w:szCs w:val="24"/>
          <w:lang w:val="pt-PT"/>
        </w:rPr>
        <w:t>m nos estudantes uma atitude reflexiva que eles não têm no momento de uma visualização passiva durante os momentos de prazer. Deste modo, é necessário que o documento audiovisual junte a motivação</w:t>
      </w:r>
      <w:r w:rsidR="007F7266" w:rsidRPr="002F24A9">
        <w:rPr>
          <w:rFonts w:ascii="Times New Roman" w:hAnsi="Times New Roman" w:cs="Times New Roman"/>
          <w:sz w:val="24"/>
          <w:szCs w:val="24"/>
          <w:lang w:val="pt-PT"/>
        </w:rPr>
        <w:t>, o trabalho</w:t>
      </w:r>
      <w:r w:rsidR="00EA0A8D" w:rsidRPr="002F24A9">
        <w:rPr>
          <w:rFonts w:ascii="Times New Roman" w:hAnsi="Times New Roman" w:cs="Times New Roman"/>
          <w:sz w:val="24"/>
          <w:szCs w:val="24"/>
          <w:lang w:val="pt-PT"/>
        </w:rPr>
        <w:t xml:space="preserve"> com a informação</w:t>
      </w:r>
      <w:r w:rsidR="007F7266" w:rsidRPr="002F24A9">
        <w:rPr>
          <w:rFonts w:ascii="Times New Roman" w:hAnsi="Times New Roman" w:cs="Times New Roman"/>
          <w:sz w:val="24"/>
          <w:szCs w:val="24"/>
          <w:lang w:val="pt-PT"/>
        </w:rPr>
        <w:t xml:space="preserve"> audiovisual</w:t>
      </w:r>
      <w:r w:rsidR="00EA0A8D" w:rsidRPr="002F24A9">
        <w:rPr>
          <w:rFonts w:ascii="Times New Roman" w:hAnsi="Times New Roman" w:cs="Times New Roman"/>
          <w:sz w:val="24"/>
          <w:szCs w:val="24"/>
          <w:lang w:val="pt-PT"/>
        </w:rPr>
        <w:t xml:space="preserve"> transmitida, sempre de acordo com o tema da aula. Para isso, a linguagem deve ser acessível, no sentido em que os protagonistas do vídeo têm de falar de forma clara e concisa, e a sua duração deve ser suficiente para que os estudantes sejam capazes de refletir, e trabalhar sobre </w:t>
      </w:r>
      <w:r w:rsidRPr="002F24A9">
        <w:rPr>
          <w:rFonts w:ascii="Times New Roman" w:hAnsi="Times New Roman" w:cs="Times New Roman"/>
          <w:sz w:val="24"/>
          <w:szCs w:val="24"/>
          <w:lang w:val="pt-PT"/>
        </w:rPr>
        <w:t>a temática da aula sem que se sinta</w:t>
      </w:r>
      <w:r w:rsidR="00EA0A8D" w:rsidRPr="002F24A9">
        <w:rPr>
          <w:rFonts w:ascii="Times New Roman" w:hAnsi="Times New Roman" w:cs="Times New Roman"/>
          <w:sz w:val="24"/>
          <w:szCs w:val="24"/>
          <w:lang w:val="pt-PT"/>
        </w:rPr>
        <w:t xml:space="preserve">m absorvidos com um excesso de informações.     </w:t>
      </w:r>
    </w:p>
    <w:p w14:paraId="1A329BA4" w14:textId="77777777" w:rsidR="00EA0A8D" w:rsidRPr="002F24A9" w:rsidRDefault="00EA0A8D"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lastRenderedPageBreak/>
        <w:t>Para chegar a esse resultado, é indispensável que uma metodologia seja definida e adequada</w:t>
      </w:r>
      <w:r w:rsidR="007F7266" w:rsidRPr="002F24A9">
        <w:rPr>
          <w:rFonts w:ascii="Times New Roman" w:hAnsi="Times New Roman" w:cs="Times New Roman"/>
          <w:sz w:val="24"/>
          <w:szCs w:val="24"/>
          <w:lang w:val="pt-PT"/>
        </w:rPr>
        <w:t xml:space="preserve"> ao nível dos alunos</w:t>
      </w:r>
      <w:r w:rsidR="004B6490" w:rsidRPr="002F24A9">
        <w:rPr>
          <w:rFonts w:ascii="Times New Roman" w:hAnsi="Times New Roman" w:cs="Times New Roman"/>
          <w:sz w:val="24"/>
          <w:szCs w:val="24"/>
          <w:lang w:val="pt-PT"/>
        </w:rPr>
        <w:t>,</w:t>
      </w:r>
      <w:r w:rsidRPr="002F24A9">
        <w:rPr>
          <w:rFonts w:ascii="Times New Roman" w:hAnsi="Times New Roman" w:cs="Times New Roman"/>
          <w:sz w:val="24"/>
          <w:szCs w:val="24"/>
          <w:lang w:val="pt-PT"/>
        </w:rPr>
        <w:t xml:space="preserve"> usando critérios estabelecidos por estudos em matéria de vídeos didáticos (Mallas, Borràs &amp; Colomber e Salinas citados em Silva, 2001: 318).</w:t>
      </w:r>
      <w:r w:rsidR="007F7266" w:rsidRPr="002F24A9">
        <w:rPr>
          <w:rFonts w:ascii="Times New Roman" w:hAnsi="Times New Roman" w:cs="Times New Roman"/>
          <w:sz w:val="24"/>
          <w:szCs w:val="24"/>
          <w:lang w:val="pt-PT"/>
        </w:rPr>
        <w:t xml:space="preserve"> Desse modo, terá o potencial para cativar os estudantes.</w:t>
      </w:r>
    </w:p>
    <w:p w14:paraId="2289A02C" w14:textId="77777777" w:rsidR="00EA0A8D" w:rsidRPr="00D22472" w:rsidRDefault="00EA0A8D"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A utilização dos materiais audiovisuais representa uma motivação suplementar para os estudantes</w:t>
      </w:r>
      <w:r w:rsidR="007F7266" w:rsidRPr="002F24A9">
        <w:rPr>
          <w:rFonts w:ascii="Times New Roman" w:hAnsi="Times New Roman" w:cs="Times New Roman"/>
          <w:sz w:val="24"/>
          <w:szCs w:val="24"/>
          <w:lang w:val="pt-PT"/>
        </w:rPr>
        <w:t xml:space="preserve"> de Língua E</w:t>
      </w:r>
      <w:r w:rsidRPr="002F24A9">
        <w:rPr>
          <w:rFonts w:ascii="Times New Roman" w:hAnsi="Times New Roman" w:cs="Times New Roman"/>
          <w:sz w:val="24"/>
          <w:szCs w:val="24"/>
          <w:lang w:val="pt-PT"/>
        </w:rPr>
        <w:t xml:space="preserve">strangeira porque dá impulso a situações de comunicação reais, </w:t>
      </w:r>
      <w:r w:rsidR="00372F8C" w:rsidRPr="002F24A9">
        <w:rPr>
          <w:rFonts w:ascii="Times New Roman" w:hAnsi="Times New Roman" w:cs="Times New Roman"/>
          <w:sz w:val="24"/>
          <w:szCs w:val="24"/>
          <w:lang w:val="pt-PT"/>
        </w:rPr>
        <w:t xml:space="preserve">envolvendo um conteúdo linguístico e cultural, tornando-se </w:t>
      </w:r>
      <w:r w:rsidRPr="002F24A9">
        <w:rPr>
          <w:rFonts w:ascii="Times New Roman" w:hAnsi="Times New Roman" w:cs="Times New Roman"/>
          <w:sz w:val="24"/>
          <w:szCs w:val="24"/>
          <w:lang w:val="pt-PT"/>
        </w:rPr>
        <w:t xml:space="preserve">fonte de trabalho rica para o estudante </w:t>
      </w:r>
      <w:r w:rsidR="00372F8C" w:rsidRPr="002F24A9">
        <w:rPr>
          <w:rFonts w:ascii="Times New Roman" w:hAnsi="Times New Roman" w:cs="Times New Roman"/>
          <w:sz w:val="24"/>
          <w:szCs w:val="24"/>
          <w:lang w:val="pt-PT"/>
        </w:rPr>
        <w:t xml:space="preserve">e para o </w:t>
      </w:r>
      <w:r w:rsidRPr="002F24A9">
        <w:rPr>
          <w:rFonts w:ascii="Times New Roman" w:hAnsi="Times New Roman" w:cs="Times New Roman"/>
          <w:sz w:val="24"/>
          <w:szCs w:val="24"/>
          <w:lang w:val="pt-PT"/>
        </w:rPr>
        <w:t>professor</w:t>
      </w:r>
      <w:r w:rsidR="00372F8C" w:rsidRPr="002F24A9">
        <w:rPr>
          <w:rFonts w:ascii="Times New Roman" w:hAnsi="Times New Roman" w:cs="Times New Roman"/>
          <w:sz w:val="24"/>
          <w:szCs w:val="24"/>
          <w:lang w:val="pt-PT"/>
        </w:rPr>
        <w:t xml:space="preserve">. </w:t>
      </w:r>
      <w:r w:rsidR="00901797" w:rsidRPr="002F24A9">
        <w:rPr>
          <w:rFonts w:ascii="Times New Roman" w:hAnsi="Times New Roman" w:cs="Times New Roman"/>
          <w:sz w:val="24"/>
          <w:szCs w:val="24"/>
          <w:lang w:val="pt-PT"/>
        </w:rPr>
        <w:t>Na seguinte figura, encontramos uma representação clara de um</w:t>
      </w:r>
      <w:r w:rsidRPr="002F24A9">
        <w:rPr>
          <w:rFonts w:ascii="Times New Roman" w:hAnsi="Times New Roman" w:cs="Times New Roman"/>
          <w:sz w:val="24"/>
          <w:szCs w:val="24"/>
          <w:lang w:val="pt-PT"/>
        </w:rPr>
        <w:t xml:space="preserve"> esquema </w:t>
      </w:r>
      <w:r w:rsidR="00901797" w:rsidRPr="002F24A9">
        <w:rPr>
          <w:rFonts w:ascii="Times New Roman" w:hAnsi="Times New Roman" w:cs="Times New Roman"/>
          <w:sz w:val="24"/>
          <w:szCs w:val="24"/>
          <w:lang w:val="pt-PT"/>
        </w:rPr>
        <w:t xml:space="preserve">de troca </w:t>
      </w:r>
      <w:r w:rsidRPr="002F24A9">
        <w:rPr>
          <w:rFonts w:ascii="Times New Roman" w:hAnsi="Times New Roman" w:cs="Times New Roman"/>
          <w:sz w:val="24"/>
          <w:szCs w:val="24"/>
          <w:lang w:val="pt-PT"/>
        </w:rPr>
        <w:t>comunicacional:</w:t>
      </w:r>
    </w:p>
    <w:p w14:paraId="14D2774D" w14:textId="77777777" w:rsidR="00EA0A8D" w:rsidRPr="00D22472" w:rsidRDefault="00EA0A8D" w:rsidP="00EA0A8D">
      <w:pPr>
        <w:spacing w:line="360" w:lineRule="auto"/>
        <w:jc w:val="center"/>
        <w:rPr>
          <w:rFonts w:ascii="Times New Roman" w:hAnsi="Times New Roman" w:cs="Times New Roman"/>
          <w:sz w:val="24"/>
          <w:szCs w:val="24"/>
          <w:lang w:val="pt-PT"/>
        </w:rPr>
      </w:pPr>
      <w:r w:rsidRPr="00D22472">
        <w:rPr>
          <w:rFonts w:ascii="Times New Roman" w:hAnsi="Times New Roman" w:cs="Times New Roman"/>
          <w:noProof/>
          <w:sz w:val="24"/>
          <w:szCs w:val="24"/>
          <w:lang w:eastAsia="fr-FR"/>
        </w:rPr>
        <w:drawing>
          <wp:inline distT="0" distB="0" distL="0" distR="0" wp14:anchorId="2E95C6A3" wp14:editId="42F21B94">
            <wp:extent cx="4085385" cy="3305175"/>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 video na aula de L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04339" cy="3320509"/>
                    </a:xfrm>
                    <a:prstGeom prst="rect">
                      <a:avLst/>
                    </a:prstGeom>
                  </pic:spPr>
                </pic:pic>
              </a:graphicData>
            </a:graphic>
          </wp:inline>
        </w:drawing>
      </w:r>
    </w:p>
    <w:p w14:paraId="69378B1A" w14:textId="77777777" w:rsidR="00EA0A8D" w:rsidRPr="003A441C" w:rsidRDefault="00EA0A8D" w:rsidP="00EA0A8D">
      <w:pPr>
        <w:spacing w:line="360" w:lineRule="auto"/>
        <w:jc w:val="both"/>
        <w:rPr>
          <w:rFonts w:ascii="Times New Roman" w:hAnsi="Times New Roman" w:cs="Times New Roman"/>
          <w:sz w:val="24"/>
          <w:szCs w:val="24"/>
          <w:lang w:val="pt-PT"/>
        </w:rPr>
      </w:pPr>
    </w:p>
    <w:p w14:paraId="12E06540" w14:textId="77777777" w:rsidR="00EA0A8D" w:rsidRPr="00D22472" w:rsidRDefault="00EA0A8D" w:rsidP="00EA0A8D">
      <w:pPr>
        <w:rPr>
          <w:rFonts w:ascii="Times New Roman" w:hAnsi="Times New Roman" w:cs="Times New Roman"/>
          <w:sz w:val="24"/>
          <w:szCs w:val="24"/>
          <w:lang w:val="pt-PT"/>
        </w:rPr>
      </w:pPr>
      <w:r>
        <w:rPr>
          <w:rFonts w:ascii="Times New Roman" w:hAnsi="Times New Roman" w:cs="Times New Roman"/>
          <w:sz w:val="24"/>
          <w:szCs w:val="24"/>
          <w:lang w:val="pt-PT"/>
        </w:rPr>
        <w:t xml:space="preserve">          </w:t>
      </w:r>
    </w:p>
    <w:p w14:paraId="459904F1" w14:textId="006ECF42" w:rsidR="00EA0A8D" w:rsidRDefault="00EA0A8D" w:rsidP="00EA0A8D">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 figura representa as trocas comunicacionais que se podem efetivamente encontrar durante uma aula através de o uso de um documento audiovisual. Notamos que</w:t>
      </w:r>
      <w:r w:rsidR="00CA5349">
        <w:rPr>
          <w:rFonts w:ascii="Times New Roman" w:hAnsi="Times New Roman" w:cs="Times New Roman"/>
          <w:sz w:val="24"/>
          <w:szCs w:val="24"/>
          <w:lang w:val="pt-PT"/>
        </w:rPr>
        <w:t>,</w:t>
      </w:r>
      <w:r>
        <w:rPr>
          <w:rFonts w:ascii="Times New Roman" w:hAnsi="Times New Roman" w:cs="Times New Roman"/>
          <w:sz w:val="24"/>
          <w:szCs w:val="24"/>
          <w:lang w:val="pt-PT"/>
        </w:rPr>
        <w:t xml:space="preserve"> em primeiro lugar</w:t>
      </w:r>
      <w:r w:rsidR="007F7266">
        <w:rPr>
          <w:rFonts w:ascii="Times New Roman" w:hAnsi="Times New Roman" w:cs="Times New Roman"/>
          <w:sz w:val="24"/>
          <w:szCs w:val="24"/>
          <w:lang w:val="pt-PT"/>
        </w:rPr>
        <w:t>,</w:t>
      </w:r>
      <w:r>
        <w:rPr>
          <w:rFonts w:ascii="Times New Roman" w:hAnsi="Times New Roman" w:cs="Times New Roman"/>
          <w:sz w:val="24"/>
          <w:szCs w:val="24"/>
          <w:lang w:val="pt-PT"/>
        </w:rPr>
        <w:t xml:space="preserve"> o primeiro contacto é estabelecido entre o professor e os alunos. Como veremos futuramente neste presente trabalho, o primeiro conta</w:t>
      </w:r>
      <w:r w:rsidR="00CA5349">
        <w:rPr>
          <w:rFonts w:ascii="Times New Roman" w:hAnsi="Times New Roman" w:cs="Times New Roman"/>
          <w:sz w:val="24"/>
          <w:szCs w:val="24"/>
          <w:lang w:val="pt-PT"/>
        </w:rPr>
        <w:t>cto é reservado ao professor, no</w:t>
      </w:r>
      <w:r>
        <w:rPr>
          <w:rFonts w:ascii="Times New Roman" w:hAnsi="Times New Roman" w:cs="Times New Roman"/>
          <w:sz w:val="24"/>
          <w:szCs w:val="24"/>
          <w:lang w:val="pt-PT"/>
        </w:rPr>
        <w:t xml:space="preserve"> sentido em que</w:t>
      </w:r>
      <w:r w:rsidR="00CA5349">
        <w:rPr>
          <w:rFonts w:ascii="Times New Roman" w:hAnsi="Times New Roman" w:cs="Times New Roman"/>
          <w:sz w:val="24"/>
          <w:szCs w:val="24"/>
          <w:lang w:val="pt-PT"/>
        </w:rPr>
        <w:t>,</w:t>
      </w:r>
      <w:r>
        <w:rPr>
          <w:rFonts w:ascii="Times New Roman" w:hAnsi="Times New Roman" w:cs="Times New Roman"/>
          <w:sz w:val="24"/>
          <w:szCs w:val="24"/>
          <w:lang w:val="pt-PT"/>
        </w:rPr>
        <w:t xml:space="preserve"> antes da primeira visualização, ele esclarece o</w:t>
      </w:r>
      <w:r w:rsidR="007F7266">
        <w:rPr>
          <w:rFonts w:ascii="Times New Roman" w:hAnsi="Times New Roman" w:cs="Times New Roman"/>
          <w:sz w:val="24"/>
          <w:szCs w:val="24"/>
          <w:lang w:val="pt-PT"/>
        </w:rPr>
        <w:t>s objetivos das aulas e explica</w:t>
      </w:r>
      <w:r>
        <w:rPr>
          <w:rFonts w:ascii="Times New Roman" w:hAnsi="Times New Roman" w:cs="Times New Roman"/>
          <w:sz w:val="24"/>
          <w:szCs w:val="24"/>
          <w:lang w:val="pt-PT"/>
        </w:rPr>
        <w:t xml:space="preserve"> as instruções das </w:t>
      </w:r>
      <w:r w:rsidR="007F7266">
        <w:rPr>
          <w:rFonts w:ascii="Times New Roman" w:hAnsi="Times New Roman" w:cs="Times New Roman"/>
          <w:sz w:val="24"/>
          <w:szCs w:val="24"/>
          <w:lang w:val="pt-PT"/>
        </w:rPr>
        <w:t>atividades. A partir da difu</w:t>
      </w:r>
      <w:r>
        <w:rPr>
          <w:rFonts w:ascii="Times New Roman" w:hAnsi="Times New Roman" w:cs="Times New Roman"/>
          <w:sz w:val="24"/>
          <w:szCs w:val="24"/>
          <w:lang w:val="pt-PT"/>
        </w:rPr>
        <w:t xml:space="preserve">são do documento audiovisual, uma ligação é feita entre os estudantes, o professor, o ecrã e o documento vídeo. Podemos destacar que a ligação entre os alunos e o ecrã </w:t>
      </w:r>
      <w:r>
        <w:rPr>
          <w:rFonts w:ascii="Times New Roman" w:hAnsi="Times New Roman" w:cs="Times New Roman"/>
          <w:sz w:val="24"/>
          <w:szCs w:val="24"/>
          <w:lang w:val="pt-PT"/>
        </w:rPr>
        <w:lastRenderedPageBreak/>
        <w:t>favorece a troca comunicacional</w:t>
      </w:r>
      <w:r w:rsidR="007F7266">
        <w:rPr>
          <w:rFonts w:ascii="Times New Roman" w:hAnsi="Times New Roman" w:cs="Times New Roman"/>
          <w:sz w:val="24"/>
          <w:szCs w:val="24"/>
          <w:lang w:val="pt-PT"/>
        </w:rPr>
        <w:t xml:space="preserve"> entre os alunos, mas também entre os alunos e o professor, dando ao docente uma posição menos </w:t>
      </w:r>
      <w:r w:rsidR="002F24A9">
        <w:rPr>
          <w:rFonts w:ascii="Times New Roman" w:hAnsi="Times New Roman" w:cs="Times New Roman"/>
          <w:sz w:val="24"/>
          <w:szCs w:val="24"/>
          <w:lang w:val="pt-PT"/>
        </w:rPr>
        <w:t>severa que talvez impõe talvez o papel de professor.</w:t>
      </w:r>
      <w:r>
        <w:rPr>
          <w:rFonts w:ascii="Times New Roman" w:hAnsi="Times New Roman" w:cs="Times New Roman"/>
          <w:sz w:val="24"/>
          <w:szCs w:val="24"/>
          <w:lang w:val="pt-PT"/>
        </w:rPr>
        <w:t xml:space="preserve"> </w:t>
      </w:r>
    </w:p>
    <w:p w14:paraId="1A5F7056" w14:textId="77777777" w:rsidR="00EA0A8D" w:rsidRDefault="00EA0A8D" w:rsidP="00EA0A8D">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Na verdade,</w:t>
      </w:r>
      <w:r w:rsidRPr="00D22472">
        <w:rPr>
          <w:rFonts w:ascii="Times New Roman" w:hAnsi="Times New Roman" w:cs="Times New Roman"/>
          <w:sz w:val="24"/>
          <w:szCs w:val="24"/>
          <w:lang w:val="pt-PT"/>
        </w:rPr>
        <w:t xml:space="preserve"> os estudantes de língua estrangeira podem evoluir num contexto sociocultural através dos recursos audiovisuais. Para Babin e Kolumdjian (1989), o produto audiovisual é </w:t>
      </w:r>
      <w:r w:rsidR="00672778">
        <w:rPr>
          <w:rFonts w:ascii="Times New Roman" w:hAnsi="Times New Roman" w:cs="Times New Roman"/>
          <w:sz w:val="24"/>
          <w:szCs w:val="24"/>
          <w:lang w:val="pt-PT"/>
        </w:rPr>
        <w:t xml:space="preserve">uma representação </w:t>
      </w:r>
      <w:r w:rsidRPr="00D22472">
        <w:rPr>
          <w:rFonts w:ascii="Times New Roman" w:hAnsi="Times New Roman" w:cs="Times New Roman"/>
          <w:sz w:val="24"/>
          <w:szCs w:val="24"/>
          <w:lang w:val="pt-PT"/>
        </w:rPr>
        <w:t xml:space="preserve">cultural, no sentido em que é uma </w:t>
      </w:r>
      <w:r>
        <w:rPr>
          <w:rFonts w:ascii="Times New Roman" w:hAnsi="Times New Roman" w:cs="Times New Roman"/>
          <w:sz w:val="24"/>
          <w:szCs w:val="24"/>
          <w:lang w:val="pt-PT"/>
        </w:rPr>
        <w:t>transmissão fiel</w:t>
      </w:r>
      <w:r w:rsidRPr="00D22472">
        <w:rPr>
          <w:rFonts w:ascii="Times New Roman" w:hAnsi="Times New Roman" w:cs="Times New Roman"/>
          <w:sz w:val="24"/>
          <w:szCs w:val="24"/>
          <w:lang w:val="pt-PT"/>
        </w:rPr>
        <w:t xml:space="preserve"> da realidade, na qual são utilizados símbolos fornecidos pela cultura e partilhados pelos professores responsáveis pela produção e pelos estudantes para os quais o material did</w:t>
      </w:r>
      <w:r w:rsidR="002F24A9">
        <w:rPr>
          <w:rFonts w:ascii="Times New Roman" w:hAnsi="Times New Roman" w:cs="Times New Roman"/>
          <w:sz w:val="24"/>
          <w:szCs w:val="24"/>
          <w:lang w:val="pt-PT"/>
        </w:rPr>
        <w:t>atizado</w:t>
      </w:r>
      <w:r w:rsidRPr="00D22472">
        <w:rPr>
          <w:rFonts w:ascii="Times New Roman" w:hAnsi="Times New Roman" w:cs="Times New Roman"/>
          <w:sz w:val="24"/>
          <w:szCs w:val="24"/>
          <w:lang w:val="pt-PT"/>
        </w:rPr>
        <w:t xml:space="preserve"> se destina. Então, essas estratégias tornam-se </w:t>
      </w:r>
      <w:r>
        <w:rPr>
          <w:rFonts w:ascii="Times New Roman" w:hAnsi="Times New Roman" w:cs="Times New Roman"/>
          <w:sz w:val="24"/>
          <w:szCs w:val="24"/>
          <w:lang w:val="pt-PT"/>
        </w:rPr>
        <w:t>autênticas mas também auxiliares</w:t>
      </w:r>
      <w:r w:rsidRPr="00D22472">
        <w:rPr>
          <w:rFonts w:ascii="Times New Roman" w:hAnsi="Times New Roman" w:cs="Times New Roman"/>
          <w:sz w:val="24"/>
          <w:szCs w:val="24"/>
          <w:lang w:val="pt-PT"/>
        </w:rPr>
        <w:t xml:space="preserve"> cognitivos </w:t>
      </w:r>
      <w:r w:rsidR="00672778">
        <w:rPr>
          <w:rFonts w:ascii="Times New Roman" w:hAnsi="Times New Roman" w:cs="Times New Roman"/>
          <w:sz w:val="24"/>
          <w:szCs w:val="24"/>
          <w:lang w:val="pt-PT"/>
        </w:rPr>
        <w:t>na medida em qu</w:t>
      </w:r>
      <w:r w:rsidRPr="00D22472">
        <w:rPr>
          <w:rFonts w:ascii="Times New Roman" w:hAnsi="Times New Roman" w:cs="Times New Roman"/>
          <w:sz w:val="24"/>
          <w:szCs w:val="24"/>
          <w:lang w:val="pt-PT"/>
        </w:rPr>
        <w:t>e ajudam</w:t>
      </w:r>
      <w:r>
        <w:rPr>
          <w:rFonts w:ascii="Times New Roman" w:hAnsi="Times New Roman" w:cs="Times New Roman"/>
          <w:sz w:val="24"/>
          <w:szCs w:val="24"/>
          <w:lang w:val="pt-PT"/>
        </w:rPr>
        <w:t xml:space="preserve"> à </w:t>
      </w:r>
      <w:r w:rsidR="00672778">
        <w:rPr>
          <w:rFonts w:ascii="Times New Roman" w:hAnsi="Times New Roman" w:cs="Times New Roman"/>
          <w:sz w:val="24"/>
          <w:szCs w:val="24"/>
          <w:lang w:val="pt-PT"/>
        </w:rPr>
        <w:t>aprendizagem</w:t>
      </w:r>
      <w:r w:rsidR="002F24A9">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dos estudantes. </w:t>
      </w:r>
      <w:r w:rsidRPr="00D22472">
        <w:rPr>
          <w:rFonts w:ascii="Times New Roman" w:hAnsi="Times New Roman" w:cs="Times New Roman"/>
          <w:sz w:val="24"/>
          <w:szCs w:val="24"/>
          <w:lang w:val="pt-PT"/>
        </w:rPr>
        <w:t>Tais auxiliares</w:t>
      </w:r>
      <w:r>
        <w:rPr>
          <w:rFonts w:ascii="Times New Roman" w:hAnsi="Times New Roman" w:cs="Times New Roman"/>
          <w:sz w:val="24"/>
          <w:szCs w:val="24"/>
          <w:lang w:val="pt-PT"/>
        </w:rPr>
        <w:t xml:space="preserve"> </w:t>
      </w:r>
      <w:r w:rsidRPr="00D22472">
        <w:rPr>
          <w:rFonts w:ascii="Times New Roman" w:hAnsi="Times New Roman" w:cs="Times New Roman"/>
          <w:sz w:val="24"/>
          <w:szCs w:val="24"/>
          <w:lang w:val="pt-PT"/>
        </w:rPr>
        <w:t xml:space="preserve">têm a propriedade de veicular enorme quantidade da informação sob os mais variados </w:t>
      </w:r>
      <w:r w:rsidR="00672778">
        <w:rPr>
          <w:rFonts w:ascii="Times New Roman" w:hAnsi="Times New Roman" w:cs="Times New Roman"/>
          <w:sz w:val="24"/>
          <w:szCs w:val="24"/>
          <w:lang w:val="pt-PT"/>
        </w:rPr>
        <w:t>tema</w:t>
      </w:r>
      <w:r w:rsidRPr="00D22472">
        <w:rPr>
          <w:rFonts w:ascii="Times New Roman" w:hAnsi="Times New Roman" w:cs="Times New Roman"/>
          <w:sz w:val="24"/>
          <w:szCs w:val="24"/>
          <w:lang w:val="pt-PT"/>
        </w:rPr>
        <w:t xml:space="preserve">s. Assim, a tecnologia </w:t>
      </w:r>
      <w:r>
        <w:rPr>
          <w:rFonts w:ascii="Times New Roman" w:hAnsi="Times New Roman" w:cs="Times New Roman"/>
          <w:sz w:val="24"/>
          <w:szCs w:val="24"/>
          <w:lang w:val="pt-PT"/>
        </w:rPr>
        <w:t>permite</w:t>
      </w:r>
      <w:r w:rsidRPr="00D22472">
        <w:rPr>
          <w:rFonts w:ascii="Times New Roman" w:hAnsi="Times New Roman" w:cs="Times New Roman"/>
          <w:sz w:val="24"/>
          <w:szCs w:val="24"/>
          <w:lang w:val="pt-PT"/>
        </w:rPr>
        <w:t xml:space="preserve"> que os estudantes interajam mais e melhor, </w:t>
      </w:r>
      <w:r>
        <w:rPr>
          <w:rFonts w:ascii="Times New Roman" w:hAnsi="Times New Roman" w:cs="Times New Roman"/>
          <w:sz w:val="24"/>
          <w:szCs w:val="24"/>
          <w:lang w:val="pt-PT"/>
        </w:rPr>
        <w:t>uns com os outros</w:t>
      </w:r>
      <w:r w:rsidRPr="00D22472">
        <w:rPr>
          <w:rFonts w:ascii="Times New Roman" w:hAnsi="Times New Roman" w:cs="Times New Roman"/>
          <w:sz w:val="24"/>
          <w:szCs w:val="24"/>
          <w:lang w:val="pt-PT"/>
        </w:rPr>
        <w:t xml:space="preserve">, tornando-se capazes de produzir informações, contendo texto, movimento e som. </w:t>
      </w:r>
    </w:p>
    <w:p w14:paraId="5A656477" w14:textId="77777777" w:rsidR="00EA0A8D" w:rsidRPr="002F24A9" w:rsidRDefault="00EA0A8D" w:rsidP="00EA0A8D">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Além disso, o que torna esta tecnologia mais atraente e eficaz é a sua manipulação, melhorando assim as suas qualidades estratégicas, tais como a motivação do estudante, a sua concentração, a sua curiosidade e a sua ligação permanente com a tecnologia. É imprescindível informar que um professor pode manipular o suporte em questão. Efetivamente, com as ferramentas disponíveis </w:t>
      </w:r>
      <w:r w:rsidRPr="002F24A9">
        <w:rPr>
          <w:rFonts w:ascii="Times New Roman" w:hAnsi="Times New Roman" w:cs="Times New Roman"/>
          <w:sz w:val="24"/>
          <w:szCs w:val="24"/>
          <w:lang w:val="pt-PT"/>
        </w:rPr>
        <w:t>é possível g</w:t>
      </w:r>
      <w:r w:rsidR="002F24A9">
        <w:rPr>
          <w:rFonts w:ascii="Times New Roman" w:hAnsi="Times New Roman" w:cs="Times New Roman"/>
          <w:sz w:val="24"/>
          <w:szCs w:val="24"/>
          <w:lang w:val="pt-PT"/>
        </w:rPr>
        <w:t>ravar</w:t>
      </w:r>
      <w:r w:rsidRPr="002F24A9">
        <w:rPr>
          <w:rFonts w:ascii="Times New Roman" w:hAnsi="Times New Roman" w:cs="Times New Roman"/>
          <w:sz w:val="24"/>
          <w:szCs w:val="24"/>
          <w:lang w:val="pt-PT"/>
        </w:rPr>
        <w:t xml:space="preserve"> os documentos</w:t>
      </w:r>
      <w:r w:rsidR="00FB246F" w:rsidRPr="002F24A9">
        <w:rPr>
          <w:rFonts w:ascii="Times New Roman" w:hAnsi="Times New Roman" w:cs="Times New Roman"/>
          <w:sz w:val="24"/>
          <w:szCs w:val="24"/>
          <w:lang w:val="pt-PT"/>
        </w:rPr>
        <w:t xml:space="preserve"> e</w:t>
      </w:r>
      <w:r w:rsidRPr="002F24A9">
        <w:rPr>
          <w:rFonts w:ascii="Times New Roman" w:hAnsi="Times New Roman" w:cs="Times New Roman"/>
          <w:sz w:val="24"/>
          <w:szCs w:val="24"/>
          <w:lang w:val="pt-PT"/>
        </w:rPr>
        <w:t xml:space="preserve"> manipular o suporte. Quer isto dizer, a título de exemplo, </w:t>
      </w:r>
      <w:r w:rsidR="00FB246F" w:rsidRPr="002F24A9">
        <w:rPr>
          <w:rFonts w:ascii="Times New Roman" w:hAnsi="Times New Roman" w:cs="Times New Roman"/>
          <w:sz w:val="24"/>
          <w:szCs w:val="24"/>
          <w:lang w:val="pt-PT"/>
        </w:rPr>
        <w:t xml:space="preserve">que </w:t>
      </w:r>
      <w:r w:rsidRPr="002F24A9">
        <w:rPr>
          <w:rFonts w:ascii="Times New Roman" w:hAnsi="Times New Roman" w:cs="Times New Roman"/>
          <w:sz w:val="24"/>
          <w:szCs w:val="24"/>
          <w:lang w:val="pt-PT"/>
        </w:rPr>
        <w:t>podemos seleciona</w:t>
      </w:r>
      <w:r w:rsidR="00672778" w:rsidRPr="002F24A9">
        <w:rPr>
          <w:rFonts w:ascii="Times New Roman" w:hAnsi="Times New Roman" w:cs="Times New Roman"/>
          <w:sz w:val="24"/>
          <w:szCs w:val="24"/>
          <w:lang w:val="pt-PT"/>
        </w:rPr>
        <w:t xml:space="preserve">r somente um trecho </w:t>
      </w:r>
      <w:r w:rsidR="00FB246F" w:rsidRPr="002F24A9">
        <w:rPr>
          <w:rFonts w:ascii="Times New Roman" w:hAnsi="Times New Roman" w:cs="Times New Roman"/>
          <w:sz w:val="24"/>
          <w:szCs w:val="24"/>
          <w:lang w:val="pt-PT"/>
        </w:rPr>
        <w:t xml:space="preserve">de um vídeo </w:t>
      </w:r>
      <w:r w:rsidR="00672778" w:rsidRPr="002F24A9">
        <w:rPr>
          <w:rFonts w:ascii="Times New Roman" w:hAnsi="Times New Roman" w:cs="Times New Roman"/>
          <w:sz w:val="24"/>
          <w:szCs w:val="24"/>
          <w:lang w:val="pt-PT"/>
        </w:rPr>
        <w:t>que preencha</w:t>
      </w:r>
      <w:r w:rsidRPr="002F24A9">
        <w:rPr>
          <w:rFonts w:ascii="Times New Roman" w:hAnsi="Times New Roman" w:cs="Times New Roman"/>
          <w:sz w:val="24"/>
          <w:szCs w:val="24"/>
          <w:lang w:val="pt-PT"/>
        </w:rPr>
        <w:t xml:space="preserve"> os objetivos linguísticos e culturais a atingir na aula de Língua Estrangeira (Bailey &amp; Dugard, 2007: 2). Portanto, pretendemos cativar o alu</w:t>
      </w:r>
      <w:r w:rsidR="00B30C7C" w:rsidRPr="002F24A9">
        <w:rPr>
          <w:rFonts w:ascii="Times New Roman" w:hAnsi="Times New Roman" w:cs="Times New Roman"/>
          <w:sz w:val="24"/>
          <w:szCs w:val="24"/>
          <w:lang w:val="pt-PT"/>
        </w:rPr>
        <w:t>no e obter resultados claros</w:t>
      </w:r>
      <w:r w:rsidRPr="002F24A9">
        <w:rPr>
          <w:rFonts w:ascii="Times New Roman" w:hAnsi="Times New Roman" w:cs="Times New Roman"/>
          <w:sz w:val="24"/>
          <w:szCs w:val="24"/>
          <w:lang w:val="pt-PT"/>
        </w:rPr>
        <w:t xml:space="preserve"> através do uso</w:t>
      </w:r>
      <w:r w:rsidR="00672778" w:rsidRPr="002F24A9">
        <w:rPr>
          <w:rFonts w:ascii="Times New Roman" w:hAnsi="Times New Roman" w:cs="Times New Roman"/>
          <w:sz w:val="24"/>
          <w:szCs w:val="24"/>
          <w:lang w:val="pt-PT"/>
        </w:rPr>
        <w:t xml:space="preserve"> do vídeo e da sua manipulação, u</w:t>
      </w:r>
      <w:r w:rsidR="00B30C7C" w:rsidRPr="002F24A9">
        <w:rPr>
          <w:rFonts w:ascii="Times New Roman" w:hAnsi="Times New Roman" w:cs="Times New Roman"/>
          <w:sz w:val="24"/>
          <w:szCs w:val="24"/>
          <w:lang w:val="pt-PT"/>
        </w:rPr>
        <w:t xml:space="preserve">sando os momentos chave, </w:t>
      </w:r>
      <w:r w:rsidR="00997E5C" w:rsidRPr="002F24A9">
        <w:rPr>
          <w:rFonts w:ascii="Times New Roman" w:hAnsi="Times New Roman" w:cs="Times New Roman"/>
          <w:sz w:val="24"/>
          <w:szCs w:val="24"/>
          <w:lang w:val="pt-PT"/>
        </w:rPr>
        <w:t xml:space="preserve">mais ricos quanto aos conteúdos </w:t>
      </w:r>
      <w:r w:rsidR="00B30C7C" w:rsidRPr="002F24A9">
        <w:rPr>
          <w:rFonts w:ascii="Times New Roman" w:hAnsi="Times New Roman" w:cs="Times New Roman"/>
          <w:sz w:val="24"/>
          <w:szCs w:val="24"/>
          <w:lang w:val="pt-PT"/>
        </w:rPr>
        <w:t>linguísticos</w:t>
      </w:r>
      <w:r w:rsidR="00997E5C" w:rsidRPr="002F24A9">
        <w:rPr>
          <w:rFonts w:ascii="Times New Roman" w:hAnsi="Times New Roman" w:cs="Times New Roman"/>
          <w:sz w:val="24"/>
          <w:szCs w:val="24"/>
          <w:lang w:val="pt-PT"/>
        </w:rPr>
        <w:t xml:space="preserve"> e culturais</w:t>
      </w:r>
      <w:r w:rsidR="00FB246F" w:rsidRPr="002F24A9">
        <w:rPr>
          <w:rFonts w:ascii="Times New Roman" w:hAnsi="Times New Roman" w:cs="Times New Roman"/>
          <w:sz w:val="24"/>
          <w:szCs w:val="24"/>
          <w:lang w:val="pt-PT"/>
        </w:rPr>
        <w:t xml:space="preserve"> e que servem os fins em vista</w:t>
      </w:r>
      <w:r w:rsidR="00997E5C" w:rsidRPr="002F24A9">
        <w:rPr>
          <w:rFonts w:ascii="Times New Roman" w:hAnsi="Times New Roman" w:cs="Times New Roman"/>
          <w:sz w:val="24"/>
          <w:szCs w:val="24"/>
          <w:lang w:val="pt-PT"/>
        </w:rPr>
        <w:t>.</w:t>
      </w:r>
    </w:p>
    <w:p w14:paraId="7ECBFF2B" w14:textId="77777777" w:rsidR="00EA0A8D" w:rsidRDefault="00E71C37"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Por consequência, trata-se e</w:t>
      </w:r>
      <w:r w:rsidR="00EA0A8D" w:rsidRPr="002F24A9">
        <w:rPr>
          <w:rFonts w:ascii="Times New Roman" w:hAnsi="Times New Roman" w:cs="Times New Roman"/>
          <w:sz w:val="24"/>
          <w:szCs w:val="24"/>
          <w:lang w:val="pt-PT"/>
        </w:rPr>
        <w:t>ntão</w:t>
      </w:r>
      <w:r w:rsidRPr="002F24A9">
        <w:rPr>
          <w:rFonts w:ascii="Times New Roman" w:hAnsi="Times New Roman" w:cs="Times New Roman"/>
          <w:sz w:val="24"/>
          <w:szCs w:val="24"/>
          <w:lang w:val="pt-PT"/>
        </w:rPr>
        <w:t xml:space="preserve"> de procurar qu</w:t>
      </w:r>
      <w:r w:rsidR="00EA0A8D" w:rsidRPr="002F24A9">
        <w:rPr>
          <w:rFonts w:ascii="Times New Roman" w:hAnsi="Times New Roman" w:cs="Times New Roman"/>
          <w:sz w:val="24"/>
          <w:szCs w:val="24"/>
          <w:lang w:val="pt-PT"/>
        </w:rPr>
        <w:t>e as novas possibilidades dos dispositivos técnicos torn</w:t>
      </w:r>
      <w:r w:rsidRPr="002F24A9">
        <w:rPr>
          <w:rFonts w:ascii="Times New Roman" w:hAnsi="Times New Roman" w:cs="Times New Roman"/>
          <w:sz w:val="24"/>
          <w:szCs w:val="24"/>
          <w:lang w:val="pt-PT"/>
        </w:rPr>
        <w:t>em</w:t>
      </w:r>
      <w:r w:rsidR="00EA0A8D" w:rsidRPr="002F24A9">
        <w:rPr>
          <w:rFonts w:ascii="Times New Roman" w:hAnsi="Times New Roman" w:cs="Times New Roman"/>
          <w:sz w:val="24"/>
          <w:szCs w:val="24"/>
          <w:lang w:val="pt-PT"/>
        </w:rPr>
        <w:t xml:space="preserve"> mais fáceis as tarefas de compreensão e produção </w:t>
      </w:r>
      <w:r w:rsidRPr="002F24A9">
        <w:rPr>
          <w:rFonts w:ascii="Times New Roman" w:hAnsi="Times New Roman" w:cs="Times New Roman"/>
          <w:sz w:val="24"/>
          <w:szCs w:val="24"/>
          <w:lang w:val="pt-PT"/>
        </w:rPr>
        <w:t xml:space="preserve">numa língua estrangeira, </w:t>
      </w:r>
      <w:r w:rsidR="00EA0A8D" w:rsidRPr="002F24A9">
        <w:rPr>
          <w:rFonts w:ascii="Times New Roman" w:hAnsi="Times New Roman" w:cs="Times New Roman"/>
          <w:sz w:val="24"/>
          <w:szCs w:val="24"/>
          <w:lang w:val="pt-PT"/>
        </w:rPr>
        <w:t>através de atividades visuais</w:t>
      </w:r>
      <w:r w:rsidRPr="002F24A9">
        <w:rPr>
          <w:rFonts w:ascii="Times New Roman" w:hAnsi="Times New Roman" w:cs="Times New Roman"/>
          <w:sz w:val="24"/>
          <w:szCs w:val="24"/>
          <w:lang w:val="pt-PT"/>
        </w:rPr>
        <w:t>,</w:t>
      </w:r>
      <w:r w:rsidR="00EA0A8D" w:rsidRPr="002F24A9">
        <w:rPr>
          <w:rFonts w:ascii="Times New Roman" w:hAnsi="Times New Roman" w:cs="Times New Roman"/>
          <w:sz w:val="24"/>
          <w:szCs w:val="24"/>
          <w:lang w:val="pt-PT"/>
        </w:rPr>
        <w:t xml:space="preserve"> áudio ou audiovisuais para motivar e apelar ao interesse dos</w:t>
      </w:r>
      <w:r w:rsidR="00EA0A8D" w:rsidRPr="00D22472">
        <w:rPr>
          <w:rFonts w:ascii="Times New Roman" w:hAnsi="Times New Roman" w:cs="Times New Roman"/>
          <w:sz w:val="24"/>
          <w:szCs w:val="24"/>
          <w:lang w:val="pt-PT"/>
        </w:rPr>
        <w:t xml:space="preserve"> alunos.</w:t>
      </w:r>
      <w:r w:rsidR="00EA0A8D">
        <w:rPr>
          <w:rFonts w:ascii="Times New Roman" w:hAnsi="Times New Roman" w:cs="Times New Roman"/>
          <w:sz w:val="24"/>
          <w:szCs w:val="24"/>
          <w:lang w:val="pt-PT"/>
        </w:rPr>
        <w:t xml:space="preserve"> </w:t>
      </w:r>
    </w:p>
    <w:p w14:paraId="730921EF" w14:textId="4DF3E12F" w:rsidR="00EA0A8D" w:rsidRPr="002F24A9" w:rsidRDefault="00E71C37"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A</w:t>
      </w:r>
      <w:r w:rsidR="00EA0A8D" w:rsidRPr="002F24A9">
        <w:rPr>
          <w:rFonts w:ascii="Times New Roman" w:hAnsi="Times New Roman" w:cs="Times New Roman"/>
          <w:sz w:val="24"/>
          <w:szCs w:val="24"/>
          <w:lang w:val="pt-PT"/>
        </w:rPr>
        <w:t>s novas tecnologias como</w:t>
      </w:r>
      <w:r w:rsidR="00CA5349">
        <w:rPr>
          <w:rFonts w:ascii="Times New Roman" w:hAnsi="Times New Roman" w:cs="Times New Roman"/>
          <w:sz w:val="24"/>
          <w:szCs w:val="24"/>
          <w:lang w:val="pt-PT"/>
        </w:rPr>
        <w:t>,</w:t>
      </w:r>
      <w:r w:rsidR="00EA0A8D" w:rsidRPr="002F24A9">
        <w:rPr>
          <w:rFonts w:ascii="Times New Roman" w:hAnsi="Times New Roman" w:cs="Times New Roman"/>
          <w:sz w:val="24"/>
          <w:szCs w:val="24"/>
          <w:lang w:val="pt-PT"/>
        </w:rPr>
        <w:t xml:space="preserve"> por exemplo</w:t>
      </w:r>
      <w:r w:rsidR="00CA5349">
        <w:rPr>
          <w:rFonts w:ascii="Times New Roman" w:hAnsi="Times New Roman" w:cs="Times New Roman"/>
          <w:sz w:val="24"/>
          <w:szCs w:val="24"/>
          <w:lang w:val="pt-PT"/>
        </w:rPr>
        <w:t>,</w:t>
      </w:r>
      <w:r w:rsidR="00EA0A8D" w:rsidRPr="002F24A9">
        <w:rPr>
          <w:rFonts w:ascii="Times New Roman" w:hAnsi="Times New Roman" w:cs="Times New Roman"/>
          <w:sz w:val="24"/>
          <w:szCs w:val="24"/>
          <w:lang w:val="pt-PT"/>
        </w:rPr>
        <w:t xml:space="preserve"> a Internet ou os computadores</w:t>
      </w:r>
      <w:r w:rsidR="00CA5349">
        <w:rPr>
          <w:rFonts w:ascii="Times New Roman" w:hAnsi="Times New Roman" w:cs="Times New Roman"/>
          <w:sz w:val="24"/>
          <w:szCs w:val="24"/>
          <w:lang w:val="pt-PT"/>
        </w:rPr>
        <w:t>,</w:t>
      </w:r>
      <w:r w:rsidR="00EA0A8D" w:rsidRPr="002F24A9">
        <w:rPr>
          <w:rFonts w:ascii="Times New Roman" w:hAnsi="Times New Roman" w:cs="Times New Roman"/>
          <w:sz w:val="24"/>
          <w:szCs w:val="24"/>
          <w:lang w:val="pt-PT"/>
        </w:rPr>
        <w:t xml:space="preserve"> entre outros, contribuem </w:t>
      </w:r>
      <w:r w:rsidRPr="002F24A9">
        <w:rPr>
          <w:rFonts w:ascii="Times New Roman" w:hAnsi="Times New Roman" w:cs="Times New Roman"/>
          <w:sz w:val="24"/>
          <w:szCs w:val="24"/>
          <w:lang w:val="pt-PT"/>
        </w:rPr>
        <w:t xml:space="preserve">ainda </w:t>
      </w:r>
      <w:r w:rsidR="00EA0A8D" w:rsidRPr="002F24A9">
        <w:rPr>
          <w:rFonts w:ascii="Times New Roman" w:hAnsi="Times New Roman" w:cs="Times New Roman"/>
          <w:sz w:val="24"/>
          <w:szCs w:val="24"/>
          <w:lang w:val="pt-PT"/>
        </w:rPr>
        <w:t xml:space="preserve">para promover o desenvolvimento do uso do material didático audiovisual utilizado, facilitando a sua manipulação e sua adaptação às necessidades dos estudantes. Para isso, o professor tem a responsabilidade e a possibilidade de elaborar inúmeras atividades motivadoras. Efetivamente, o docente tem a possibilidade de criar tarefas diversas com </w:t>
      </w:r>
      <w:r w:rsidR="00EA0A8D" w:rsidRPr="002F24A9">
        <w:rPr>
          <w:rFonts w:ascii="Times New Roman" w:hAnsi="Times New Roman" w:cs="Times New Roman"/>
          <w:sz w:val="24"/>
          <w:szCs w:val="24"/>
          <w:lang w:val="pt-PT"/>
        </w:rPr>
        <w:lastRenderedPageBreak/>
        <w:t>objetivos claros e distintos através da flexibilidade e do fácil acesso às novas tecnologias</w:t>
      </w:r>
      <w:r w:rsidRPr="002F24A9">
        <w:rPr>
          <w:rFonts w:ascii="Times New Roman" w:hAnsi="Times New Roman" w:cs="Times New Roman"/>
          <w:sz w:val="24"/>
          <w:szCs w:val="24"/>
          <w:lang w:val="pt-PT"/>
        </w:rPr>
        <w:t>, permitindo assim</w:t>
      </w:r>
      <w:r w:rsidR="00EA0A8D" w:rsidRPr="002F24A9">
        <w:rPr>
          <w:rFonts w:ascii="Times New Roman" w:hAnsi="Times New Roman" w:cs="Times New Roman"/>
          <w:sz w:val="24"/>
          <w:szCs w:val="24"/>
          <w:lang w:val="pt-PT"/>
        </w:rPr>
        <w:t xml:space="preserve"> uma</w:t>
      </w:r>
      <w:r w:rsidRPr="002F24A9">
        <w:rPr>
          <w:rFonts w:ascii="Times New Roman" w:hAnsi="Times New Roman" w:cs="Times New Roman"/>
          <w:sz w:val="24"/>
          <w:szCs w:val="24"/>
          <w:lang w:val="pt-PT"/>
        </w:rPr>
        <w:t xml:space="preserve"> boa gestão das aulas. É importante</w:t>
      </w:r>
      <w:r w:rsidR="00CA5349">
        <w:rPr>
          <w:rFonts w:ascii="Times New Roman" w:hAnsi="Times New Roman" w:cs="Times New Roman"/>
          <w:sz w:val="24"/>
          <w:szCs w:val="24"/>
          <w:lang w:val="pt-PT"/>
        </w:rPr>
        <w:t xml:space="preserve"> </w:t>
      </w:r>
      <w:r w:rsidRPr="002F24A9">
        <w:rPr>
          <w:rFonts w:ascii="Times New Roman" w:hAnsi="Times New Roman" w:cs="Times New Roman"/>
          <w:sz w:val="24"/>
          <w:szCs w:val="24"/>
          <w:lang w:val="pt-PT"/>
        </w:rPr>
        <w:t>n</w:t>
      </w:r>
      <w:r w:rsidR="00EA0A8D" w:rsidRPr="002F24A9">
        <w:rPr>
          <w:rFonts w:ascii="Times New Roman" w:hAnsi="Times New Roman" w:cs="Times New Roman"/>
          <w:sz w:val="24"/>
          <w:szCs w:val="24"/>
          <w:lang w:val="pt-PT"/>
        </w:rPr>
        <w:t>otar que o uso do recurso audiovisual também permite “transformar” aulas tradicionais em aulas dinâmicas e de lazer, para motivar os estudantes</w:t>
      </w:r>
      <w:r w:rsidRPr="002F24A9">
        <w:rPr>
          <w:rFonts w:ascii="Times New Roman" w:hAnsi="Times New Roman" w:cs="Times New Roman"/>
          <w:sz w:val="24"/>
          <w:szCs w:val="24"/>
          <w:lang w:val="pt-PT"/>
        </w:rPr>
        <w:t>, d</w:t>
      </w:r>
      <w:r w:rsidR="00EA0A8D" w:rsidRPr="002F24A9">
        <w:rPr>
          <w:rFonts w:ascii="Times New Roman" w:hAnsi="Times New Roman" w:cs="Times New Roman"/>
          <w:sz w:val="24"/>
          <w:szCs w:val="24"/>
          <w:lang w:val="pt-PT"/>
        </w:rPr>
        <w:t xml:space="preserve">ando-lhes a sensação de estar a realizar algo de parecido com os seus hábitos quotidianos. </w:t>
      </w:r>
    </w:p>
    <w:p w14:paraId="4067BDD8" w14:textId="77777777" w:rsidR="00EA0A8D" w:rsidRDefault="00EA0A8D"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Com efeito, além de serem motivadores por natureza, na medida em que faz</w:t>
      </w:r>
      <w:r w:rsidR="00E71C37" w:rsidRPr="002F24A9">
        <w:rPr>
          <w:rFonts w:ascii="Times New Roman" w:hAnsi="Times New Roman" w:cs="Times New Roman"/>
          <w:sz w:val="24"/>
          <w:szCs w:val="24"/>
          <w:lang w:val="pt-PT"/>
        </w:rPr>
        <w:t>em</w:t>
      </w:r>
      <w:r w:rsidRPr="002F24A9">
        <w:rPr>
          <w:rFonts w:ascii="Times New Roman" w:hAnsi="Times New Roman" w:cs="Times New Roman"/>
          <w:sz w:val="24"/>
          <w:szCs w:val="24"/>
          <w:lang w:val="pt-PT"/>
        </w:rPr>
        <w:t xml:space="preserve"> parte integrante das vidas dos alunos, </w:t>
      </w:r>
      <w:r w:rsidR="00E71C37" w:rsidRPr="002F24A9">
        <w:rPr>
          <w:rFonts w:ascii="Times New Roman" w:hAnsi="Times New Roman" w:cs="Times New Roman"/>
          <w:sz w:val="24"/>
          <w:szCs w:val="24"/>
          <w:lang w:val="pt-PT"/>
        </w:rPr>
        <w:t>os recursos audiovisuais</w:t>
      </w:r>
      <w:r w:rsidRPr="002F24A9">
        <w:rPr>
          <w:rFonts w:ascii="Times New Roman" w:hAnsi="Times New Roman" w:cs="Times New Roman"/>
          <w:sz w:val="24"/>
          <w:szCs w:val="24"/>
          <w:lang w:val="pt-PT"/>
        </w:rPr>
        <w:t xml:space="preserve"> </w:t>
      </w:r>
      <w:r w:rsidR="00E71C37" w:rsidRPr="002F24A9">
        <w:rPr>
          <w:rFonts w:ascii="Times New Roman" w:hAnsi="Times New Roman" w:cs="Times New Roman"/>
          <w:sz w:val="24"/>
          <w:szCs w:val="24"/>
          <w:lang w:val="pt-PT"/>
        </w:rPr>
        <w:t>exigem</w:t>
      </w:r>
      <w:r w:rsidRPr="002F24A9">
        <w:rPr>
          <w:rFonts w:ascii="Times New Roman" w:hAnsi="Times New Roman" w:cs="Times New Roman"/>
          <w:sz w:val="24"/>
          <w:szCs w:val="24"/>
          <w:lang w:val="pt-PT"/>
        </w:rPr>
        <w:t xml:space="preserve"> em simultâneo o sentido da</w:t>
      </w:r>
      <w:r w:rsidRPr="00D22472">
        <w:rPr>
          <w:rFonts w:ascii="Times New Roman" w:hAnsi="Times New Roman" w:cs="Times New Roman"/>
          <w:sz w:val="24"/>
          <w:szCs w:val="24"/>
          <w:lang w:val="pt-PT"/>
        </w:rPr>
        <w:t xml:space="preserve"> visão e da audição e permite</w:t>
      </w:r>
      <w:r>
        <w:rPr>
          <w:rFonts w:ascii="Times New Roman" w:hAnsi="Times New Roman" w:cs="Times New Roman"/>
          <w:sz w:val="24"/>
          <w:szCs w:val="24"/>
          <w:lang w:val="pt-PT"/>
        </w:rPr>
        <w:t>m</w:t>
      </w:r>
      <w:r w:rsidRPr="00D22472">
        <w:rPr>
          <w:rFonts w:ascii="Times New Roman" w:hAnsi="Times New Roman" w:cs="Times New Roman"/>
          <w:sz w:val="24"/>
          <w:szCs w:val="24"/>
          <w:lang w:val="pt-PT"/>
        </w:rPr>
        <w:t xml:space="preserve"> </w:t>
      </w:r>
      <w:r w:rsidR="00A012DD">
        <w:rPr>
          <w:rFonts w:ascii="Times New Roman" w:hAnsi="Times New Roman" w:cs="Times New Roman"/>
          <w:sz w:val="24"/>
          <w:szCs w:val="24"/>
          <w:lang w:val="pt-PT"/>
        </w:rPr>
        <w:t>estabelecer</w:t>
      </w:r>
      <w:r w:rsidRPr="00D22472">
        <w:rPr>
          <w:rFonts w:ascii="Times New Roman" w:hAnsi="Times New Roman" w:cs="Times New Roman"/>
          <w:sz w:val="24"/>
          <w:szCs w:val="24"/>
          <w:lang w:val="pt-PT"/>
        </w:rPr>
        <w:t xml:space="preserve"> uma proximidade autêntica com </w:t>
      </w:r>
      <w:r>
        <w:rPr>
          <w:rFonts w:ascii="Times New Roman" w:hAnsi="Times New Roman" w:cs="Times New Roman"/>
          <w:sz w:val="24"/>
          <w:szCs w:val="24"/>
          <w:lang w:val="pt-PT"/>
        </w:rPr>
        <w:t>a língua</w:t>
      </w:r>
      <w:r w:rsidRPr="00D22472">
        <w:rPr>
          <w:rFonts w:ascii="Times New Roman" w:hAnsi="Times New Roman" w:cs="Times New Roman"/>
          <w:sz w:val="24"/>
          <w:szCs w:val="24"/>
          <w:lang w:val="pt-PT"/>
        </w:rPr>
        <w:t>, com a cultura-alvo.</w:t>
      </w:r>
      <w:r>
        <w:rPr>
          <w:rFonts w:ascii="Times New Roman" w:hAnsi="Times New Roman" w:cs="Times New Roman"/>
          <w:sz w:val="24"/>
          <w:szCs w:val="24"/>
          <w:lang w:val="pt-PT"/>
        </w:rPr>
        <w:t xml:space="preserve"> </w:t>
      </w:r>
    </w:p>
    <w:p w14:paraId="66EAD039" w14:textId="77777777" w:rsidR="00D222BA" w:rsidRDefault="00EA0A8D" w:rsidP="00EA0A8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 xml:space="preserve">Portanto, a eficácia do vídeo didático usado nas aulas de Língua Estrangeira </w:t>
      </w:r>
      <w:r w:rsidR="00E71C37" w:rsidRPr="002F24A9">
        <w:rPr>
          <w:rFonts w:ascii="Times New Roman" w:hAnsi="Times New Roman" w:cs="Times New Roman"/>
          <w:sz w:val="24"/>
          <w:szCs w:val="24"/>
          <w:lang w:val="pt-PT"/>
        </w:rPr>
        <w:t>r</w:t>
      </w:r>
      <w:r w:rsidR="009E121D" w:rsidRPr="002F24A9">
        <w:rPr>
          <w:rFonts w:ascii="Times New Roman" w:hAnsi="Times New Roman" w:cs="Times New Roman"/>
          <w:sz w:val="24"/>
          <w:szCs w:val="24"/>
          <w:lang w:val="pt-PT"/>
        </w:rPr>
        <w:t>esulta d</w:t>
      </w:r>
      <w:r w:rsidR="00E71C37" w:rsidRPr="002F24A9">
        <w:rPr>
          <w:rFonts w:ascii="Times New Roman" w:hAnsi="Times New Roman" w:cs="Times New Roman"/>
          <w:sz w:val="24"/>
          <w:szCs w:val="24"/>
          <w:lang w:val="pt-PT"/>
        </w:rPr>
        <w:t>as</w:t>
      </w:r>
      <w:r w:rsidRPr="002F24A9">
        <w:rPr>
          <w:rFonts w:ascii="Times New Roman" w:hAnsi="Times New Roman" w:cs="Times New Roman"/>
          <w:sz w:val="24"/>
          <w:szCs w:val="24"/>
          <w:lang w:val="pt-PT"/>
        </w:rPr>
        <w:t xml:space="preserve"> atividades criadas pelos docentes, </w:t>
      </w:r>
      <w:r w:rsidR="009E121D" w:rsidRPr="002F24A9">
        <w:rPr>
          <w:rFonts w:ascii="Times New Roman" w:hAnsi="Times New Roman" w:cs="Times New Roman"/>
          <w:sz w:val="24"/>
          <w:szCs w:val="24"/>
          <w:lang w:val="pt-PT"/>
        </w:rPr>
        <w:t>d</w:t>
      </w:r>
      <w:r w:rsidR="00E71C37" w:rsidRPr="002F24A9">
        <w:rPr>
          <w:rFonts w:ascii="Times New Roman" w:hAnsi="Times New Roman" w:cs="Times New Roman"/>
          <w:sz w:val="24"/>
          <w:szCs w:val="24"/>
          <w:lang w:val="pt-PT"/>
        </w:rPr>
        <w:t>a</w:t>
      </w:r>
      <w:r w:rsidRPr="002F24A9">
        <w:rPr>
          <w:rFonts w:ascii="Times New Roman" w:hAnsi="Times New Roman" w:cs="Times New Roman"/>
          <w:sz w:val="24"/>
          <w:szCs w:val="24"/>
          <w:lang w:val="pt-PT"/>
        </w:rPr>
        <w:t xml:space="preserve"> troca comunicacional entre o professor, os estudantes, o ecrã e o documento audiovisual usado, </w:t>
      </w:r>
      <w:r w:rsidR="009E121D" w:rsidRPr="002F24A9">
        <w:rPr>
          <w:rFonts w:ascii="Times New Roman" w:hAnsi="Times New Roman" w:cs="Times New Roman"/>
          <w:sz w:val="24"/>
          <w:szCs w:val="24"/>
          <w:lang w:val="pt-PT"/>
        </w:rPr>
        <w:t>d</w:t>
      </w:r>
      <w:r w:rsidR="00E71C37" w:rsidRPr="002F24A9">
        <w:rPr>
          <w:rFonts w:ascii="Times New Roman" w:hAnsi="Times New Roman" w:cs="Times New Roman"/>
          <w:sz w:val="24"/>
          <w:szCs w:val="24"/>
          <w:lang w:val="pt-PT"/>
        </w:rPr>
        <w:t>a</w:t>
      </w:r>
      <w:r w:rsidRPr="002F24A9">
        <w:rPr>
          <w:rFonts w:ascii="Times New Roman" w:hAnsi="Times New Roman" w:cs="Times New Roman"/>
          <w:sz w:val="24"/>
          <w:szCs w:val="24"/>
          <w:lang w:val="pt-PT"/>
        </w:rPr>
        <w:t xml:space="preserve"> motivação dos estudantes e </w:t>
      </w:r>
      <w:r w:rsidR="009E121D" w:rsidRPr="002F24A9">
        <w:rPr>
          <w:rFonts w:ascii="Times New Roman" w:hAnsi="Times New Roman" w:cs="Times New Roman"/>
          <w:sz w:val="24"/>
          <w:szCs w:val="24"/>
          <w:lang w:val="pt-PT"/>
        </w:rPr>
        <w:t>d</w:t>
      </w:r>
      <w:r w:rsidR="00E71C37" w:rsidRPr="002F24A9">
        <w:rPr>
          <w:rFonts w:ascii="Times New Roman" w:hAnsi="Times New Roman" w:cs="Times New Roman"/>
          <w:sz w:val="24"/>
          <w:szCs w:val="24"/>
          <w:lang w:val="pt-PT"/>
        </w:rPr>
        <w:t>o</w:t>
      </w:r>
      <w:r w:rsidRPr="002F24A9">
        <w:rPr>
          <w:rFonts w:ascii="Times New Roman" w:hAnsi="Times New Roman" w:cs="Times New Roman"/>
          <w:sz w:val="24"/>
          <w:szCs w:val="24"/>
          <w:lang w:val="pt-PT"/>
        </w:rPr>
        <w:t xml:space="preserve"> facto </w:t>
      </w:r>
      <w:r w:rsidR="00E71C37" w:rsidRPr="002F24A9">
        <w:rPr>
          <w:rFonts w:ascii="Times New Roman" w:hAnsi="Times New Roman" w:cs="Times New Roman"/>
          <w:sz w:val="24"/>
          <w:szCs w:val="24"/>
          <w:lang w:val="pt-PT"/>
        </w:rPr>
        <w:t>de ser</w:t>
      </w:r>
      <w:r w:rsidRPr="002F24A9">
        <w:rPr>
          <w:rFonts w:ascii="Times New Roman" w:hAnsi="Times New Roman" w:cs="Times New Roman"/>
          <w:sz w:val="24"/>
          <w:szCs w:val="24"/>
          <w:lang w:val="pt-PT"/>
        </w:rPr>
        <w:t xml:space="preserve"> um material usado de forma diária pelos estudantes.</w:t>
      </w:r>
    </w:p>
    <w:p w14:paraId="594302DB" w14:textId="77777777" w:rsidR="002E2771" w:rsidRPr="00D222BA" w:rsidRDefault="002E2771" w:rsidP="00EA0A8D">
      <w:pPr>
        <w:spacing w:line="360" w:lineRule="auto"/>
        <w:jc w:val="both"/>
        <w:rPr>
          <w:rFonts w:ascii="Times New Roman" w:hAnsi="Times New Roman" w:cs="Times New Roman"/>
          <w:sz w:val="24"/>
          <w:szCs w:val="24"/>
          <w:lang w:val="pt-PT"/>
        </w:rPr>
      </w:pPr>
    </w:p>
    <w:p w14:paraId="7AD177D4" w14:textId="77777777" w:rsidR="00D222BA" w:rsidRDefault="00D222BA" w:rsidP="00D222BA">
      <w:pPr>
        <w:spacing w:line="360" w:lineRule="auto"/>
        <w:jc w:val="both"/>
        <w:rPr>
          <w:rFonts w:ascii="Times New Roman" w:hAnsi="Times New Roman" w:cs="Times New Roman"/>
          <w:b/>
          <w:sz w:val="24"/>
          <w:szCs w:val="24"/>
          <w:lang w:val="pt-PT"/>
        </w:rPr>
      </w:pPr>
      <w:r w:rsidRPr="00D222BA">
        <w:rPr>
          <w:rFonts w:ascii="Times New Roman" w:hAnsi="Times New Roman" w:cs="Times New Roman"/>
          <w:b/>
          <w:sz w:val="24"/>
          <w:szCs w:val="24"/>
          <w:lang w:val="pt-PT"/>
        </w:rPr>
        <w:t xml:space="preserve">2. </w:t>
      </w:r>
      <w:r w:rsidR="00D80EEB">
        <w:rPr>
          <w:rFonts w:ascii="Times New Roman" w:hAnsi="Times New Roman" w:cs="Times New Roman"/>
          <w:b/>
          <w:sz w:val="24"/>
          <w:szCs w:val="24"/>
          <w:lang w:val="pt-PT"/>
        </w:rPr>
        <w:t>Da utilização dos materiais audiovisuais</w:t>
      </w:r>
    </w:p>
    <w:p w14:paraId="50EEEBE9" w14:textId="77777777" w:rsidR="00A012DD" w:rsidRPr="00D222BA" w:rsidRDefault="00A012DD" w:rsidP="00D222BA">
      <w:pPr>
        <w:spacing w:line="360" w:lineRule="auto"/>
        <w:jc w:val="both"/>
        <w:rPr>
          <w:rFonts w:ascii="Times New Roman" w:hAnsi="Times New Roman" w:cs="Times New Roman"/>
          <w:b/>
          <w:sz w:val="24"/>
          <w:szCs w:val="24"/>
          <w:lang w:val="pt-PT"/>
        </w:rPr>
      </w:pPr>
    </w:p>
    <w:p w14:paraId="78DD390F" w14:textId="77777777" w:rsidR="00D80EEB" w:rsidRPr="00D222BA" w:rsidRDefault="00D222BA" w:rsidP="00D80EEB">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 xml:space="preserve">           </w:t>
      </w:r>
      <w:r w:rsidR="00D80EEB" w:rsidRPr="00D222BA">
        <w:rPr>
          <w:rFonts w:ascii="Times New Roman" w:hAnsi="Times New Roman" w:cs="Times New Roman"/>
          <w:sz w:val="24"/>
          <w:szCs w:val="24"/>
          <w:lang w:val="pt-PT"/>
        </w:rPr>
        <w:t>Os recursos audiovisuais são ferramentas tecnológicas que ajudam a apresentar a informação através de sistemas acústicos e visuais, sendo um proveitoso recurso para usar nas aulas de língua estrangeira.</w:t>
      </w:r>
    </w:p>
    <w:p w14:paraId="59E2F879" w14:textId="4721B7C1" w:rsidR="00D80EEB" w:rsidRDefault="00D80EEB" w:rsidP="00D80EEB">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 que pretendo demonstrar</w:t>
      </w:r>
      <w:r w:rsidR="00CA5349">
        <w:rPr>
          <w:rFonts w:ascii="Times New Roman" w:hAnsi="Times New Roman" w:cs="Times New Roman"/>
          <w:sz w:val="24"/>
          <w:szCs w:val="24"/>
          <w:lang w:val="pt-PT"/>
        </w:rPr>
        <w:t>, neste</w:t>
      </w:r>
      <w:r>
        <w:rPr>
          <w:rFonts w:ascii="Times New Roman" w:hAnsi="Times New Roman" w:cs="Times New Roman"/>
          <w:sz w:val="24"/>
          <w:szCs w:val="24"/>
          <w:lang w:val="pt-PT"/>
        </w:rPr>
        <w:t xml:space="preserve"> trabalho é que as imagens podem facilitar a compreensão dos estudantes e dar origem a uma aula interativa. </w:t>
      </w:r>
      <w:r w:rsidRPr="00AB34DD">
        <w:rPr>
          <w:rFonts w:ascii="Times New Roman" w:hAnsi="Times New Roman" w:cs="Times New Roman"/>
          <w:sz w:val="24"/>
          <w:szCs w:val="24"/>
          <w:lang w:val="pt-PT"/>
        </w:rPr>
        <w:t xml:space="preserve">O ditado francês:“mieux vaut un dessin qu’un long discours” </w:t>
      </w:r>
      <w:r w:rsidRPr="00F70F11">
        <w:rPr>
          <w:rFonts w:ascii="Times New Roman" w:hAnsi="Times New Roman" w:cs="Times New Roman"/>
          <w:sz w:val="24"/>
          <w:szCs w:val="24"/>
          <w:lang w:val="pt-PT"/>
        </w:rPr>
        <w:t>poderia adequar-se ao recurso audiovisual pelas muitas vantagens que este possui.</w:t>
      </w:r>
    </w:p>
    <w:p w14:paraId="736315E4" w14:textId="2BFE408C" w:rsidR="00A012DD" w:rsidRPr="002F24A9" w:rsidRDefault="00D80EEB" w:rsidP="00D80EEB">
      <w:pPr>
        <w:spacing w:line="360" w:lineRule="auto"/>
        <w:jc w:val="both"/>
        <w:rPr>
          <w:rFonts w:ascii="Times New Roman" w:hAnsi="Times New Roman" w:cs="Times New Roman"/>
          <w:sz w:val="24"/>
          <w:szCs w:val="24"/>
          <w:lang w:val="pt-PT"/>
        </w:rPr>
      </w:pPr>
      <w:r w:rsidRPr="00D22472">
        <w:rPr>
          <w:rFonts w:ascii="Times New Roman" w:hAnsi="Times New Roman" w:cs="Times New Roman"/>
          <w:sz w:val="24"/>
          <w:szCs w:val="24"/>
          <w:lang w:val="pt-PT"/>
        </w:rPr>
        <w:t>As novas tecnologias conheceram</w:t>
      </w:r>
      <w:r w:rsidR="00CA5349">
        <w:rPr>
          <w:rFonts w:ascii="Times New Roman" w:hAnsi="Times New Roman" w:cs="Times New Roman"/>
          <w:sz w:val="24"/>
          <w:szCs w:val="24"/>
          <w:lang w:val="pt-PT"/>
        </w:rPr>
        <w:t>,</w:t>
      </w:r>
      <w:r>
        <w:rPr>
          <w:rFonts w:ascii="Times New Roman" w:hAnsi="Times New Roman" w:cs="Times New Roman"/>
          <w:sz w:val="24"/>
          <w:szCs w:val="24"/>
          <w:lang w:val="pt-PT"/>
        </w:rPr>
        <w:t xml:space="preserve"> nestes últimos ano</w:t>
      </w:r>
      <w:r w:rsidRPr="00D22472">
        <w:rPr>
          <w:rFonts w:ascii="Times New Roman" w:hAnsi="Times New Roman" w:cs="Times New Roman"/>
          <w:sz w:val="24"/>
          <w:szCs w:val="24"/>
          <w:lang w:val="pt-PT"/>
        </w:rPr>
        <w:t>s</w:t>
      </w:r>
      <w:r w:rsidR="00CA5349">
        <w:rPr>
          <w:rFonts w:ascii="Times New Roman" w:hAnsi="Times New Roman" w:cs="Times New Roman"/>
          <w:sz w:val="24"/>
          <w:szCs w:val="24"/>
          <w:lang w:val="pt-PT"/>
        </w:rPr>
        <w:t>,</w:t>
      </w:r>
      <w:r w:rsidRPr="00D22472">
        <w:rPr>
          <w:rFonts w:ascii="Times New Roman" w:hAnsi="Times New Roman" w:cs="Times New Roman"/>
          <w:sz w:val="24"/>
          <w:szCs w:val="24"/>
          <w:lang w:val="pt-PT"/>
        </w:rPr>
        <w:t xml:space="preserve"> avanços excecionais, que têm contribuído para </w:t>
      </w:r>
      <w:r w:rsidR="00CA5349">
        <w:rPr>
          <w:rFonts w:ascii="Times New Roman" w:hAnsi="Times New Roman" w:cs="Times New Roman"/>
          <w:sz w:val="24"/>
          <w:szCs w:val="24"/>
          <w:lang w:val="pt-PT"/>
        </w:rPr>
        <w:t>a melhoria</w:t>
      </w:r>
      <w:r w:rsidRPr="00D22472">
        <w:rPr>
          <w:rFonts w:ascii="Times New Roman" w:hAnsi="Times New Roman" w:cs="Times New Roman"/>
          <w:sz w:val="24"/>
          <w:szCs w:val="24"/>
          <w:lang w:val="pt-PT"/>
        </w:rPr>
        <w:t xml:space="preserve"> da comunicação n</w:t>
      </w:r>
      <w:r>
        <w:rPr>
          <w:rFonts w:ascii="Times New Roman" w:hAnsi="Times New Roman" w:cs="Times New Roman"/>
          <w:sz w:val="24"/>
          <w:szCs w:val="24"/>
          <w:lang w:val="pt-PT"/>
        </w:rPr>
        <w:t>as aulas de língua estrangeira. Uma melhor imag</w:t>
      </w:r>
      <w:r w:rsidR="00CA5349">
        <w:rPr>
          <w:rFonts w:ascii="Times New Roman" w:hAnsi="Times New Roman" w:cs="Times New Roman"/>
          <w:sz w:val="24"/>
          <w:szCs w:val="24"/>
          <w:lang w:val="pt-PT"/>
        </w:rPr>
        <w:t xml:space="preserve">em, um melhor som, garantem </w:t>
      </w:r>
      <w:r>
        <w:rPr>
          <w:rFonts w:ascii="Times New Roman" w:hAnsi="Times New Roman" w:cs="Times New Roman"/>
          <w:sz w:val="24"/>
          <w:szCs w:val="24"/>
          <w:lang w:val="pt-PT"/>
        </w:rPr>
        <w:t xml:space="preserve">que o estudante tenha um acesso perfeito à </w:t>
      </w:r>
      <w:r w:rsidRPr="00F70F11">
        <w:rPr>
          <w:rFonts w:ascii="Times New Roman" w:hAnsi="Times New Roman" w:cs="Times New Roman"/>
          <w:sz w:val="24"/>
          <w:szCs w:val="24"/>
          <w:lang w:val="pt-PT"/>
        </w:rPr>
        <w:t>língu</w:t>
      </w:r>
      <w:r w:rsidR="00CA5349">
        <w:rPr>
          <w:rFonts w:ascii="Times New Roman" w:hAnsi="Times New Roman" w:cs="Times New Roman"/>
          <w:sz w:val="24"/>
          <w:szCs w:val="24"/>
          <w:lang w:val="pt-PT"/>
        </w:rPr>
        <w:t>a, permitindo-lhes que reproduza</w:t>
      </w:r>
      <w:r w:rsidRPr="00F70F11">
        <w:rPr>
          <w:rFonts w:ascii="Times New Roman" w:hAnsi="Times New Roman" w:cs="Times New Roman"/>
          <w:sz w:val="24"/>
          <w:szCs w:val="24"/>
          <w:lang w:val="pt-PT"/>
        </w:rPr>
        <w:t>m o que ouvem. Com esta evolução e mutação das práticas dos estudantes, foi necessário adaptar recursos educativos e dotar as instituições de equipamentos apropriados a um ensino mais moderno, interativo e próximo dos alunos.</w:t>
      </w:r>
    </w:p>
    <w:p w14:paraId="3B4BC729" w14:textId="77777777" w:rsidR="00D222BA" w:rsidRPr="002F24A9" w:rsidRDefault="00D222BA" w:rsidP="00D222BA">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lastRenderedPageBreak/>
        <w:t>Os recursos audiovisuais são ferramentas tecnológicas que ajudam a apresentar a informação através de sistemas acústicos e visuais, sendo um proveitoso recurso para usar nas aulas de língua estrangeira.</w:t>
      </w:r>
    </w:p>
    <w:p w14:paraId="65244922" w14:textId="7890EDD0" w:rsidR="00A012DD" w:rsidRPr="002F24A9" w:rsidRDefault="00A012DD" w:rsidP="00A012DD">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 xml:space="preserve">O uso do recurso audiovisual na sala de aula de língua estrangeira é absolutamente apropriado, já que é um recurso que permite ao aluno “interpretar la información que recibe directamente” (Gelabert et al., 2002:12), o que aumenta a sua motivação, </w:t>
      </w:r>
      <w:r w:rsidR="006124F8" w:rsidRPr="002F24A9">
        <w:rPr>
          <w:rFonts w:ascii="Times New Roman" w:hAnsi="Times New Roman" w:cs="Times New Roman"/>
          <w:sz w:val="24"/>
          <w:szCs w:val="24"/>
          <w:lang w:val="pt-PT"/>
        </w:rPr>
        <w:t>na medida em que</w:t>
      </w:r>
      <w:r w:rsidRPr="002F24A9">
        <w:rPr>
          <w:rFonts w:ascii="Times New Roman" w:hAnsi="Times New Roman" w:cs="Times New Roman"/>
          <w:sz w:val="24"/>
          <w:szCs w:val="24"/>
          <w:lang w:val="pt-PT"/>
        </w:rPr>
        <w:t xml:space="preserve"> tem mais possibilidade de compreender o que vê. Assim, segundo o Q</w:t>
      </w:r>
      <w:r w:rsidR="006124F8" w:rsidRPr="002F24A9">
        <w:rPr>
          <w:rFonts w:ascii="Times New Roman" w:hAnsi="Times New Roman" w:cs="Times New Roman"/>
          <w:sz w:val="24"/>
          <w:szCs w:val="24"/>
          <w:lang w:val="pt-PT"/>
        </w:rPr>
        <w:t>uad</w:t>
      </w:r>
      <w:r w:rsidR="00CA5349">
        <w:rPr>
          <w:rFonts w:ascii="Times New Roman" w:hAnsi="Times New Roman" w:cs="Times New Roman"/>
          <w:sz w:val="24"/>
          <w:szCs w:val="24"/>
          <w:lang w:val="pt-PT"/>
        </w:rPr>
        <w:t xml:space="preserve">ro Europeu Comum de Referência </w:t>
      </w:r>
      <w:r w:rsidR="006124F8" w:rsidRPr="002F24A9">
        <w:rPr>
          <w:rFonts w:ascii="Times New Roman" w:hAnsi="Times New Roman" w:cs="Times New Roman"/>
          <w:sz w:val="24"/>
          <w:szCs w:val="24"/>
          <w:lang w:val="pt-PT"/>
        </w:rPr>
        <w:t>para as Línguas (Q</w:t>
      </w:r>
      <w:r w:rsidRPr="002F24A9">
        <w:rPr>
          <w:rFonts w:ascii="Times New Roman" w:hAnsi="Times New Roman" w:cs="Times New Roman"/>
          <w:sz w:val="24"/>
          <w:szCs w:val="24"/>
          <w:lang w:val="pt-PT"/>
        </w:rPr>
        <w:t>ECR</w:t>
      </w:r>
      <w:r w:rsidR="006124F8" w:rsidRPr="002F24A9">
        <w:rPr>
          <w:rFonts w:ascii="Times New Roman" w:hAnsi="Times New Roman" w:cs="Times New Roman"/>
          <w:sz w:val="24"/>
          <w:szCs w:val="24"/>
          <w:lang w:val="pt-PT"/>
        </w:rPr>
        <w:t>)</w:t>
      </w:r>
      <w:r w:rsidRPr="002F24A9">
        <w:rPr>
          <w:rFonts w:ascii="Times New Roman" w:hAnsi="Times New Roman" w:cs="Times New Roman"/>
          <w:sz w:val="24"/>
          <w:szCs w:val="24"/>
          <w:lang w:val="pt-PT"/>
        </w:rPr>
        <w:t>, o recurso ao audiovisual favorec</w:t>
      </w:r>
      <w:r w:rsidR="006124F8" w:rsidRPr="002F24A9">
        <w:rPr>
          <w:rFonts w:ascii="Times New Roman" w:hAnsi="Times New Roman" w:cs="Times New Roman"/>
          <w:sz w:val="24"/>
          <w:szCs w:val="24"/>
          <w:lang w:val="pt-PT"/>
        </w:rPr>
        <w:t>e o “enfoque comunicativo“ (Cons</w:t>
      </w:r>
      <w:r w:rsidRPr="002F24A9">
        <w:rPr>
          <w:rFonts w:ascii="Times New Roman" w:hAnsi="Times New Roman" w:cs="Times New Roman"/>
          <w:sz w:val="24"/>
          <w:szCs w:val="24"/>
          <w:lang w:val="pt-PT"/>
        </w:rPr>
        <w:t>elho da Europa, 2001).</w:t>
      </w:r>
    </w:p>
    <w:p w14:paraId="3C168401" w14:textId="77777777" w:rsidR="00FC093E" w:rsidRPr="001F020C" w:rsidRDefault="00A012DD" w:rsidP="00FC093E">
      <w:pPr>
        <w:spacing w:line="360" w:lineRule="auto"/>
        <w:jc w:val="both"/>
        <w:rPr>
          <w:rFonts w:ascii="Times New Roman" w:hAnsi="Times New Roman" w:cs="Times New Roman"/>
          <w:sz w:val="24"/>
          <w:szCs w:val="24"/>
          <w:lang w:val="pt-PT"/>
        </w:rPr>
      </w:pPr>
      <w:r w:rsidRPr="002F24A9">
        <w:rPr>
          <w:rFonts w:ascii="Times New Roman" w:hAnsi="Times New Roman" w:cs="Times New Roman"/>
          <w:sz w:val="24"/>
          <w:szCs w:val="24"/>
          <w:lang w:val="pt-PT"/>
        </w:rPr>
        <w:t xml:space="preserve">A comunicação reflete a linguagem, na medida em que através do vocabulário e da capacidade de expressão, as pessoas podem comunicar entre elas. </w:t>
      </w:r>
      <w:r w:rsidR="00157677" w:rsidRPr="002F24A9">
        <w:rPr>
          <w:rFonts w:ascii="Times New Roman" w:hAnsi="Times New Roman" w:cs="Times New Roman"/>
          <w:sz w:val="24"/>
          <w:szCs w:val="24"/>
          <w:lang w:val="pt-PT"/>
        </w:rPr>
        <w:t>Pretende-se</w:t>
      </w:r>
      <w:r w:rsidRPr="002F24A9">
        <w:rPr>
          <w:rFonts w:ascii="Times New Roman" w:hAnsi="Times New Roman" w:cs="Times New Roman"/>
          <w:sz w:val="24"/>
          <w:szCs w:val="24"/>
          <w:lang w:val="pt-PT"/>
        </w:rPr>
        <w:t xml:space="preserve"> a</w:t>
      </w:r>
      <w:r w:rsidR="00157677" w:rsidRPr="002F24A9">
        <w:rPr>
          <w:rFonts w:ascii="Times New Roman" w:hAnsi="Times New Roman" w:cs="Times New Roman"/>
          <w:sz w:val="24"/>
          <w:szCs w:val="24"/>
          <w:lang w:val="pt-PT"/>
        </w:rPr>
        <w:t>prender uma</w:t>
      </w:r>
      <w:r w:rsidR="00157677">
        <w:rPr>
          <w:rFonts w:ascii="Times New Roman" w:hAnsi="Times New Roman" w:cs="Times New Roman"/>
          <w:sz w:val="24"/>
          <w:szCs w:val="24"/>
          <w:lang w:val="pt-PT"/>
        </w:rPr>
        <w:t xml:space="preserve"> </w:t>
      </w:r>
      <w:r w:rsidR="00157677" w:rsidRPr="002F24A9">
        <w:rPr>
          <w:rFonts w:ascii="Times New Roman" w:hAnsi="Times New Roman" w:cs="Times New Roman"/>
          <w:sz w:val="24"/>
          <w:szCs w:val="24"/>
          <w:lang w:val="pt-PT"/>
        </w:rPr>
        <w:t>língua estrangeira</w:t>
      </w:r>
      <w:r w:rsidRPr="002F24A9">
        <w:rPr>
          <w:rFonts w:ascii="Times New Roman" w:hAnsi="Times New Roman" w:cs="Times New Roman"/>
          <w:sz w:val="24"/>
          <w:szCs w:val="24"/>
          <w:lang w:val="pt-PT"/>
        </w:rPr>
        <w:t xml:space="preserve"> também com o intuito de poder exprimir-se</w:t>
      </w:r>
      <w:r w:rsidR="00FC093E" w:rsidRPr="002F24A9">
        <w:rPr>
          <w:rFonts w:ascii="Times New Roman" w:hAnsi="Times New Roman" w:cs="Times New Roman"/>
          <w:sz w:val="24"/>
          <w:szCs w:val="24"/>
          <w:lang w:val="pt-PT"/>
        </w:rPr>
        <w:t xml:space="preserve"> em contextos reais</w:t>
      </w:r>
      <w:r w:rsidRPr="002F24A9">
        <w:rPr>
          <w:rFonts w:ascii="Times New Roman" w:hAnsi="Times New Roman" w:cs="Times New Roman"/>
          <w:sz w:val="24"/>
          <w:szCs w:val="24"/>
          <w:lang w:val="pt-PT"/>
        </w:rPr>
        <w:t xml:space="preserve">. </w:t>
      </w:r>
      <w:r w:rsidR="002F24A9">
        <w:rPr>
          <w:rFonts w:ascii="Times New Roman" w:hAnsi="Times New Roman" w:cs="Times New Roman"/>
          <w:sz w:val="24"/>
          <w:szCs w:val="24"/>
        </w:rPr>
        <w:t>Tal como afirma Talavan</w:t>
      </w:r>
      <w:r w:rsidR="00157677" w:rsidRPr="002F24A9">
        <w:rPr>
          <w:rFonts w:ascii="Times New Roman" w:hAnsi="Times New Roman" w:cs="Times New Roman"/>
          <w:sz w:val="24"/>
          <w:szCs w:val="24"/>
        </w:rPr>
        <w:t>,</w:t>
      </w:r>
      <w:r w:rsidR="00606316" w:rsidRPr="002F24A9">
        <w:rPr>
          <w:rFonts w:ascii="Times New Roman" w:hAnsi="Times New Roman" w:cs="Times New Roman"/>
          <w:sz w:val="24"/>
          <w:szCs w:val="24"/>
        </w:rPr>
        <w:t xml:space="preserve"> </w:t>
      </w:r>
      <w:r w:rsidRPr="002F24A9">
        <w:rPr>
          <w:rFonts w:ascii="Times New Roman" w:hAnsi="Times New Roman" w:cs="Times New Roman"/>
          <w:sz w:val="24"/>
          <w:szCs w:val="24"/>
        </w:rPr>
        <w:t xml:space="preserve">“le langage est un moyen d’exprimer les idées des gens. Les documents audiovisuels améliorent l’efficacité d’apprentissage, car ils offrent une grande variété d’informations et permettent les liens entre les multiples sens ou les intelligences. » </w:t>
      </w:r>
      <w:r w:rsidR="002F24A9" w:rsidRPr="00401236">
        <w:rPr>
          <w:rFonts w:ascii="Times New Roman" w:hAnsi="Times New Roman" w:cs="Times New Roman"/>
          <w:sz w:val="24"/>
          <w:szCs w:val="24"/>
          <w:lang w:val="pt-PT"/>
        </w:rPr>
        <w:t>(2013: 47)</w:t>
      </w:r>
      <w:r w:rsidR="005A58F9" w:rsidRPr="00401236">
        <w:rPr>
          <w:rFonts w:ascii="Times New Roman" w:hAnsi="Times New Roman" w:cs="Times New Roman"/>
          <w:sz w:val="24"/>
          <w:szCs w:val="24"/>
          <w:lang w:val="pt-PT"/>
        </w:rPr>
        <w:t xml:space="preserve">. </w:t>
      </w:r>
      <w:r w:rsidR="005A58F9" w:rsidRPr="005A58F9">
        <w:rPr>
          <w:rFonts w:ascii="Times New Roman" w:hAnsi="Times New Roman" w:cs="Times New Roman"/>
          <w:sz w:val="24"/>
          <w:szCs w:val="24"/>
          <w:lang w:val="pt-PT"/>
        </w:rPr>
        <w:t xml:space="preserve">Por isso, </w:t>
      </w:r>
      <w:r w:rsidR="005A58F9">
        <w:rPr>
          <w:rFonts w:ascii="Times New Roman" w:hAnsi="Times New Roman" w:cs="Times New Roman"/>
          <w:sz w:val="24"/>
          <w:szCs w:val="24"/>
          <w:lang w:val="pt-PT"/>
        </w:rPr>
        <w:t>o</w:t>
      </w:r>
      <w:r w:rsidR="00FC093E" w:rsidRPr="002F24A9">
        <w:rPr>
          <w:rFonts w:ascii="Times New Roman" w:hAnsi="Times New Roman" w:cs="Times New Roman"/>
          <w:sz w:val="24"/>
          <w:szCs w:val="24"/>
          <w:lang w:val="pt-PT"/>
        </w:rPr>
        <w:t xml:space="preserve"> uso dos materiais audiovisuais no contexto de ensino-aprendizagem </w:t>
      </w:r>
      <w:r w:rsidR="00CC00E6" w:rsidRPr="002F24A9">
        <w:rPr>
          <w:rFonts w:ascii="Times New Roman" w:hAnsi="Times New Roman" w:cs="Times New Roman"/>
          <w:i/>
          <w:sz w:val="24"/>
          <w:szCs w:val="24"/>
          <w:lang w:val="pt-PT"/>
        </w:rPr>
        <w:t xml:space="preserve">é </w:t>
      </w:r>
      <w:r w:rsidR="00CC00E6" w:rsidRPr="002F24A9">
        <w:rPr>
          <w:rFonts w:ascii="Times New Roman" w:hAnsi="Times New Roman" w:cs="Times New Roman"/>
          <w:sz w:val="24"/>
          <w:szCs w:val="24"/>
          <w:lang w:val="pt-PT"/>
        </w:rPr>
        <w:t xml:space="preserve">diverso: um assunto pode ser </w:t>
      </w:r>
      <w:r w:rsidR="00FC093E" w:rsidRPr="002F24A9">
        <w:rPr>
          <w:rFonts w:ascii="Times New Roman" w:hAnsi="Times New Roman" w:cs="Times New Roman"/>
          <w:sz w:val="24"/>
          <w:szCs w:val="24"/>
          <w:lang w:val="pt-PT"/>
        </w:rPr>
        <w:t>mostra</w:t>
      </w:r>
      <w:r w:rsidR="00CC00E6" w:rsidRPr="002F24A9">
        <w:rPr>
          <w:rFonts w:ascii="Times New Roman" w:hAnsi="Times New Roman" w:cs="Times New Roman"/>
          <w:sz w:val="24"/>
          <w:szCs w:val="24"/>
          <w:lang w:val="pt-PT"/>
        </w:rPr>
        <w:t>do</w:t>
      </w:r>
      <w:r w:rsidR="00FC093E" w:rsidRPr="002F24A9">
        <w:rPr>
          <w:rFonts w:ascii="Times New Roman" w:hAnsi="Times New Roman" w:cs="Times New Roman"/>
          <w:sz w:val="24"/>
          <w:szCs w:val="24"/>
          <w:lang w:val="pt-PT"/>
        </w:rPr>
        <w:t xml:space="preserve"> de forma direta </w:t>
      </w:r>
      <w:r w:rsidR="00CC00E6" w:rsidRPr="002F24A9">
        <w:rPr>
          <w:rFonts w:ascii="Times New Roman" w:hAnsi="Times New Roman" w:cs="Times New Roman"/>
          <w:sz w:val="24"/>
          <w:szCs w:val="24"/>
          <w:lang w:val="pt-PT"/>
        </w:rPr>
        <w:t xml:space="preserve">ou </w:t>
      </w:r>
      <w:r w:rsidR="00FC093E" w:rsidRPr="002F24A9">
        <w:rPr>
          <w:rFonts w:ascii="Times New Roman" w:hAnsi="Times New Roman" w:cs="Times New Roman"/>
          <w:sz w:val="24"/>
          <w:szCs w:val="24"/>
          <w:lang w:val="pt-PT"/>
        </w:rPr>
        <w:t>indiret</w:t>
      </w:r>
      <w:r w:rsidR="005A58F9">
        <w:rPr>
          <w:rFonts w:ascii="Times New Roman" w:hAnsi="Times New Roman" w:cs="Times New Roman"/>
          <w:sz w:val="24"/>
          <w:szCs w:val="24"/>
          <w:lang w:val="pt-PT"/>
        </w:rPr>
        <w:t>a e ligar as personagens com os estudantes.</w:t>
      </w:r>
      <w:r w:rsidR="00FC093E" w:rsidRPr="002F24A9">
        <w:rPr>
          <w:rFonts w:ascii="Times New Roman" w:hAnsi="Times New Roman" w:cs="Times New Roman"/>
          <w:sz w:val="24"/>
          <w:szCs w:val="24"/>
          <w:lang w:val="pt-PT"/>
        </w:rPr>
        <w:t xml:space="preserve"> No caso da forma direta, é quando nós docentes </w:t>
      </w:r>
      <w:r w:rsidR="00FC093E" w:rsidRPr="002F24A9">
        <w:rPr>
          <w:rFonts w:ascii="Times New Roman" w:hAnsi="Times New Roman" w:cs="Times New Roman"/>
          <w:color w:val="1A273A"/>
          <w:sz w:val="24"/>
          <w:szCs w:val="24"/>
          <w:shd w:val="clear" w:color="auto" w:fill="FFFFFF"/>
          <w:lang w:val="pt-PT"/>
        </w:rPr>
        <w:t>informamos</w:t>
      </w:r>
      <w:r w:rsidR="00FC093E" w:rsidRPr="002F24A9">
        <w:rPr>
          <w:rFonts w:ascii="Times New Roman" w:hAnsi="Times New Roman" w:cs="Times New Roman"/>
          <w:sz w:val="24"/>
          <w:szCs w:val="24"/>
          <w:lang w:val="pt-PT"/>
        </w:rPr>
        <w:t xml:space="preserve"> os estudantes sobre um tema específico</w:t>
      </w:r>
      <w:r w:rsidR="00CC00E6" w:rsidRPr="002F24A9">
        <w:rPr>
          <w:rFonts w:ascii="Times New Roman" w:hAnsi="Times New Roman" w:cs="Times New Roman"/>
          <w:sz w:val="24"/>
          <w:szCs w:val="24"/>
          <w:lang w:val="pt-PT"/>
        </w:rPr>
        <w:t>,</w:t>
      </w:r>
      <w:r w:rsidR="00FC093E" w:rsidRPr="002F24A9">
        <w:rPr>
          <w:rFonts w:ascii="Times New Roman" w:hAnsi="Times New Roman" w:cs="Times New Roman"/>
          <w:sz w:val="24"/>
          <w:szCs w:val="24"/>
          <w:lang w:val="pt-PT"/>
        </w:rPr>
        <w:t xml:space="preserve"> orientando a sua compreensão </w:t>
      </w:r>
      <w:r w:rsidR="00CC00E6" w:rsidRPr="002F24A9">
        <w:rPr>
          <w:rFonts w:ascii="Times New Roman" w:hAnsi="Times New Roman" w:cs="Times New Roman"/>
          <w:sz w:val="24"/>
          <w:szCs w:val="24"/>
          <w:lang w:val="pt-PT"/>
        </w:rPr>
        <w:t xml:space="preserve">e </w:t>
      </w:r>
      <w:r w:rsidR="00FC093E" w:rsidRPr="002F24A9">
        <w:rPr>
          <w:rFonts w:ascii="Times New Roman" w:hAnsi="Times New Roman" w:cs="Times New Roman"/>
          <w:sz w:val="24"/>
          <w:szCs w:val="24"/>
          <w:lang w:val="pt-PT"/>
        </w:rPr>
        <w:t>interpretação, o que nos permite afirmar que é o primeiro contacto com o estudante a</w:t>
      </w:r>
      <w:r w:rsidR="00CC00E6" w:rsidRPr="002F24A9">
        <w:rPr>
          <w:rFonts w:ascii="Times New Roman" w:hAnsi="Times New Roman" w:cs="Times New Roman"/>
          <w:sz w:val="24"/>
          <w:szCs w:val="24"/>
          <w:lang w:val="pt-PT"/>
        </w:rPr>
        <w:t xml:space="preserve">ntes da primeira visualização. A </w:t>
      </w:r>
      <w:r w:rsidR="00FC093E" w:rsidRPr="002F24A9">
        <w:rPr>
          <w:rFonts w:ascii="Times New Roman" w:hAnsi="Times New Roman" w:cs="Times New Roman"/>
          <w:sz w:val="24"/>
          <w:szCs w:val="24"/>
          <w:lang w:val="pt-PT"/>
        </w:rPr>
        <w:t>forma indireta</w:t>
      </w:r>
      <w:r w:rsidR="00CC00E6" w:rsidRPr="002F24A9">
        <w:rPr>
          <w:rFonts w:ascii="Times New Roman" w:hAnsi="Times New Roman" w:cs="Times New Roman"/>
          <w:sz w:val="24"/>
          <w:szCs w:val="24"/>
          <w:lang w:val="pt-PT"/>
        </w:rPr>
        <w:t xml:space="preserve"> verifica-se</w:t>
      </w:r>
      <w:r w:rsidR="00FC093E" w:rsidRPr="002F24A9">
        <w:rPr>
          <w:rFonts w:ascii="Times New Roman" w:hAnsi="Times New Roman" w:cs="Times New Roman"/>
          <w:sz w:val="24"/>
          <w:szCs w:val="24"/>
          <w:lang w:val="pt-PT"/>
        </w:rPr>
        <w:t xml:space="preserve"> quando mostramos um tema</w:t>
      </w:r>
      <w:r w:rsidR="00CC00E6" w:rsidRPr="002F24A9">
        <w:rPr>
          <w:rFonts w:ascii="Times New Roman" w:hAnsi="Times New Roman" w:cs="Times New Roman"/>
          <w:sz w:val="24"/>
          <w:szCs w:val="24"/>
          <w:lang w:val="pt-PT"/>
        </w:rPr>
        <w:t>,</w:t>
      </w:r>
      <w:r w:rsidR="00FC093E" w:rsidRPr="002F24A9">
        <w:rPr>
          <w:rFonts w:ascii="Times New Roman" w:hAnsi="Times New Roman" w:cs="Times New Roman"/>
          <w:sz w:val="24"/>
          <w:szCs w:val="24"/>
          <w:lang w:val="pt-PT"/>
        </w:rPr>
        <w:t xml:space="preserve"> permitindo abordagens múltiplas interdisciplinares sem estabelecer um primeiro contacto.</w:t>
      </w:r>
    </w:p>
    <w:p w14:paraId="46D2EE5C" w14:textId="77777777" w:rsidR="00D80EEB" w:rsidRDefault="00D80EEB" w:rsidP="00D80EEB">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 pertinência do uso do audiovisual decorre da flexibilidade dos recursos e nas competências e estratégias interativas. Há então que assegurar que através dos materiais audiovisuais que temos à nossa disposição, o discurso flua livremente, d</w:t>
      </w:r>
      <w:r w:rsidRPr="00BC2BE5">
        <w:rPr>
          <w:rFonts w:ascii="Times New Roman" w:hAnsi="Times New Roman" w:cs="Times New Roman"/>
          <w:sz w:val="24"/>
          <w:szCs w:val="24"/>
          <w:lang w:val="pt-PT"/>
        </w:rPr>
        <w:t>ando importância ao conteúdo do vídeo. Também, pretendemos que haja um uso flexível da linguagem apelando ao uso dos sentidos, para perceber o documento e interagir na língua-alvo em contextos comunicativos autênticos e espontâneos. É de realçar também que, quanto mais o estudante comunica em sala de aula em presença dos seus colegas e do professor, mais ele pode progredir. Efetivamente, trata-se de proceder a uma reprodução linguística do que ele ouve dizer aos</w:t>
      </w:r>
      <w:r>
        <w:rPr>
          <w:rFonts w:ascii="Times New Roman" w:hAnsi="Times New Roman" w:cs="Times New Roman"/>
          <w:sz w:val="24"/>
          <w:szCs w:val="24"/>
          <w:lang w:val="pt-PT"/>
        </w:rPr>
        <w:t xml:space="preserve"> </w:t>
      </w:r>
      <w:r w:rsidRPr="00BC2BE5">
        <w:rPr>
          <w:rFonts w:ascii="Times New Roman" w:hAnsi="Times New Roman" w:cs="Times New Roman"/>
          <w:sz w:val="24"/>
          <w:szCs w:val="24"/>
          <w:lang w:val="pt-PT"/>
        </w:rPr>
        <w:t xml:space="preserve">falantes nativos presentes no vídeo, usando o que já sabe, sabendo que o professor pode corrigi-lo, o que possibilita a sua </w:t>
      </w:r>
      <w:r w:rsidRPr="00BC2BE5">
        <w:rPr>
          <w:rFonts w:ascii="Times New Roman" w:hAnsi="Times New Roman" w:cs="Times New Roman"/>
          <w:sz w:val="24"/>
          <w:szCs w:val="24"/>
          <w:lang w:val="pt-PT"/>
        </w:rPr>
        <w:lastRenderedPageBreak/>
        <w:t xml:space="preserve">evolução. Está assim em causa a </w:t>
      </w:r>
      <w:r w:rsidRPr="00BC2BE5">
        <w:rPr>
          <w:rFonts w:ascii="Times New Roman" w:hAnsi="Times New Roman" w:cs="Times New Roman"/>
          <w:i/>
          <w:sz w:val="24"/>
          <w:szCs w:val="24"/>
          <w:lang w:val="pt-PT"/>
        </w:rPr>
        <w:t>Comprehensible Output Hipothesis</w:t>
      </w:r>
      <w:r w:rsidRPr="00BC2BE5">
        <w:rPr>
          <w:rFonts w:ascii="Times New Roman" w:hAnsi="Times New Roman" w:cs="Times New Roman"/>
          <w:sz w:val="24"/>
          <w:szCs w:val="24"/>
          <w:lang w:val="pt-PT"/>
        </w:rPr>
        <w:t xml:space="preserve"> (Lynch, 1996: 33-34). Apelando o áudio visual para várias formas de perceção em simultâneo, através dele, o estudante tem mais oportunidades de compreender a mensagem veiculada e de se familiarizar com a cultura da língua que está a aprender.</w:t>
      </w:r>
      <w:r>
        <w:rPr>
          <w:rFonts w:ascii="Times New Roman" w:hAnsi="Times New Roman" w:cs="Times New Roman"/>
          <w:sz w:val="24"/>
          <w:szCs w:val="24"/>
          <w:lang w:val="pt-PT"/>
        </w:rPr>
        <w:t xml:space="preserve"> </w:t>
      </w:r>
    </w:p>
    <w:p w14:paraId="250F0AA7" w14:textId="77777777" w:rsidR="00D80EEB" w:rsidRDefault="00D80EEB" w:rsidP="00FC093E">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Acresce o facto de que o</w:t>
      </w:r>
      <w:r>
        <w:rPr>
          <w:rFonts w:ascii="Times New Roman" w:hAnsi="Times New Roman" w:cs="Times New Roman"/>
          <w:sz w:val="24"/>
          <w:szCs w:val="24"/>
          <w:lang w:val="pt-PT"/>
        </w:rPr>
        <w:t xml:space="preserve"> estudante tem</w:t>
      </w:r>
      <w:r w:rsidRPr="00D22472">
        <w:rPr>
          <w:rFonts w:ascii="Times New Roman" w:hAnsi="Times New Roman" w:cs="Times New Roman"/>
          <w:sz w:val="24"/>
          <w:szCs w:val="24"/>
          <w:lang w:val="pt-PT"/>
        </w:rPr>
        <w:t xml:space="preserve"> </w:t>
      </w:r>
      <w:r>
        <w:rPr>
          <w:rFonts w:ascii="Times New Roman" w:hAnsi="Times New Roman" w:cs="Times New Roman"/>
          <w:sz w:val="24"/>
          <w:szCs w:val="24"/>
          <w:lang w:val="pt-PT"/>
        </w:rPr>
        <w:t>também</w:t>
      </w:r>
      <w:r w:rsidRPr="00D22472">
        <w:rPr>
          <w:rFonts w:ascii="Times New Roman" w:hAnsi="Times New Roman" w:cs="Times New Roman"/>
          <w:sz w:val="24"/>
          <w:szCs w:val="24"/>
          <w:lang w:val="pt-PT"/>
        </w:rPr>
        <w:t xml:space="preserve"> a </w:t>
      </w:r>
      <w:r>
        <w:rPr>
          <w:rFonts w:ascii="Times New Roman" w:hAnsi="Times New Roman" w:cs="Times New Roman"/>
          <w:sz w:val="24"/>
          <w:szCs w:val="24"/>
          <w:lang w:val="pt-PT"/>
        </w:rPr>
        <w:t>oportunidade</w:t>
      </w:r>
      <w:r w:rsidRPr="00D22472">
        <w:rPr>
          <w:rFonts w:ascii="Times New Roman" w:hAnsi="Times New Roman" w:cs="Times New Roman"/>
          <w:sz w:val="24"/>
          <w:szCs w:val="24"/>
          <w:lang w:val="pt-PT"/>
        </w:rPr>
        <w:t xml:space="preserve"> de observar os comportamentos dos falantes </w:t>
      </w:r>
      <w:r>
        <w:rPr>
          <w:rFonts w:ascii="Times New Roman" w:hAnsi="Times New Roman" w:cs="Times New Roman"/>
          <w:sz w:val="24"/>
          <w:szCs w:val="24"/>
          <w:lang w:val="pt-PT"/>
        </w:rPr>
        <w:t>nativos</w:t>
      </w:r>
      <w:r w:rsidRPr="00D22472">
        <w:rPr>
          <w:rFonts w:ascii="Times New Roman" w:hAnsi="Times New Roman" w:cs="Times New Roman"/>
          <w:sz w:val="24"/>
          <w:szCs w:val="24"/>
          <w:lang w:val="pt-PT"/>
        </w:rPr>
        <w:t xml:space="preserve">, e de contactar com </w:t>
      </w:r>
      <w:r>
        <w:rPr>
          <w:rFonts w:ascii="Times New Roman" w:hAnsi="Times New Roman" w:cs="Times New Roman"/>
          <w:sz w:val="24"/>
          <w:szCs w:val="24"/>
          <w:lang w:val="pt-PT"/>
        </w:rPr>
        <w:t xml:space="preserve">o mundo exterior, ou seja com o país da língua-alvo. </w:t>
      </w:r>
      <w:r w:rsidRPr="00D22472">
        <w:rPr>
          <w:rFonts w:ascii="Times New Roman" w:hAnsi="Times New Roman" w:cs="Times New Roman"/>
          <w:sz w:val="24"/>
          <w:szCs w:val="24"/>
          <w:lang w:val="en-US"/>
        </w:rPr>
        <w:t>Como afirma Tomalin (1986:9)</w:t>
      </w:r>
      <w:r>
        <w:rPr>
          <w:rFonts w:ascii="Times New Roman" w:hAnsi="Times New Roman" w:cs="Times New Roman"/>
          <w:sz w:val="24"/>
          <w:szCs w:val="24"/>
          <w:lang w:val="en-US"/>
        </w:rPr>
        <w:t>,</w:t>
      </w:r>
      <w:r w:rsidRPr="00D22472">
        <w:rPr>
          <w:rFonts w:ascii="Times New Roman" w:hAnsi="Times New Roman" w:cs="Times New Roman"/>
          <w:sz w:val="24"/>
          <w:szCs w:val="24"/>
          <w:lang w:val="en-US"/>
        </w:rPr>
        <w:t xml:space="preserve"> “[video] brings the outside world into the classroom and the teacher can use the flexibility of video to encourage the learners to interact in response to what they see on the screen. Video becomes the focus of interaction and an excellent stimulus for communicative activities in the classroom.”</w:t>
      </w:r>
      <w:r>
        <w:rPr>
          <w:rFonts w:ascii="Times New Roman" w:hAnsi="Times New Roman" w:cs="Times New Roman"/>
          <w:sz w:val="24"/>
          <w:szCs w:val="24"/>
          <w:lang w:val="en-US"/>
        </w:rPr>
        <w:t xml:space="preserve"> </w:t>
      </w:r>
      <w:r w:rsidRPr="00FC093E">
        <w:rPr>
          <w:rFonts w:ascii="Times New Roman" w:hAnsi="Times New Roman" w:cs="Times New Roman"/>
          <w:sz w:val="24"/>
          <w:szCs w:val="24"/>
          <w:lang w:val="pt-PT"/>
        </w:rPr>
        <w:t>Portanto, Tomalin afirma que o v</w:t>
      </w:r>
      <w:r>
        <w:rPr>
          <w:rFonts w:ascii="Times New Roman" w:hAnsi="Times New Roman" w:cs="Times New Roman"/>
          <w:sz w:val="24"/>
          <w:szCs w:val="24"/>
          <w:lang w:val="pt-PT"/>
        </w:rPr>
        <w:t xml:space="preserve">ídeo traz à sala de aula o mundo exterior e se torna um estímulo quanto às trocas comunicacionais. </w:t>
      </w:r>
    </w:p>
    <w:p w14:paraId="4D186A3B" w14:textId="034F910E" w:rsidR="00D80EEB" w:rsidRDefault="00CA5349" w:rsidP="00FC093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Contudo,</w:t>
      </w:r>
      <w:r w:rsidR="00D80EEB" w:rsidRPr="00BC2BE5">
        <w:rPr>
          <w:rFonts w:ascii="Times New Roman" w:hAnsi="Times New Roman" w:cs="Times New Roman"/>
          <w:sz w:val="24"/>
          <w:szCs w:val="24"/>
          <w:lang w:val="pt-PT"/>
        </w:rPr>
        <w:t xml:space="preserve"> face à grande variedade de vídeos existente</w:t>
      </w:r>
      <w:r w:rsidR="00E509E1">
        <w:rPr>
          <w:rFonts w:ascii="Times New Roman" w:hAnsi="Times New Roman" w:cs="Times New Roman"/>
          <w:sz w:val="24"/>
          <w:szCs w:val="24"/>
          <w:lang w:val="pt-PT"/>
        </w:rPr>
        <w:t>s</w:t>
      </w:r>
      <w:r w:rsidR="00D80EEB" w:rsidRPr="00BC2BE5">
        <w:rPr>
          <w:rFonts w:ascii="Times New Roman" w:hAnsi="Times New Roman" w:cs="Times New Roman"/>
          <w:sz w:val="24"/>
          <w:szCs w:val="24"/>
          <w:lang w:val="pt-PT"/>
        </w:rPr>
        <w:t>, estes têm de ser alvo de uma análise meticulosa para avaliar da sua validade didática</w:t>
      </w:r>
      <w:r w:rsidR="00401236">
        <w:rPr>
          <w:rFonts w:ascii="Times New Roman" w:hAnsi="Times New Roman" w:cs="Times New Roman"/>
          <w:sz w:val="24"/>
          <w:szCs w:val="24"/>
          <w:lang w:val="pt-PT"/>
        </w:rPr>
        <w:t xml:space="preserve">. </w:t>
      </w:r>
      <w:r w:rsidR="00D80EEB" w:rsidRPr="00BC2BE5">
        <w:rPr>
          <w:rFonts w:ascii="Times New Roman" w:hAnsi="Times New Roman" w:cs="Times New Roman"/>
          <w:sz w:val="24"/>
          <w:szCs w:val="24"/>
          <w:lang w:val="pt-PT"/>
        </w:rPr>
        <w:t>Casañ faz uma descrição das características que são imprescindíveis para atestar da validade do documento audiovisual que se pretende usar:</w:t>
      </w:r>
      <w:r w:rsidR="00D80EEB" w:rsidRPr="005F07F3">
        <w:rPr>
          <w:rFonts w:ascii="Times New Roman" w:hAnsi="Times New Roman" w:cs="Times New Roman"/>
          <w:sz w:val="24"/>
          <w:szCs w:val="24"/>
          <w:lang w:val="pt-PT"/>
        </w:rPr>
        <w:t xml:space="preserve"> </w:t>
      </w:r>
    </w:p>
    <w:p w14:paraId="3CB030CD"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1. Transmisión de información de forma simultánea por dos canales: oral y visual. </w:t>
      </w:r>
    </w:p>
    <w:p w14:paraId="4E4CFA5E"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2. Sucesión de imágenes y sonido predeterminada (material grabado). El oyente no puede interactuar con las personas y los objetos grabados, pero sí puede desplazarse a través de la grabación adelante o atrás, detenerla, etc. Cuando dispone de la grabación en soporte físico (DVD, disco duro, etc.) o la grabación está alojada en la red en un formato que lo permita, y al mismo tiempo, la visualice con un reproductor con estas prestaciones. </w:t>
      </w:r>
    </w:p>
    <w:p w14:paraId="7A2DD671"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3. Transmisión de la información visual a través de una pantalla (pantalla para proyector, televisor, monitor de ordenador, etc.). </w:t>
      </w:r>
    </w:p>
    <w:p w14:paraId="4B889547"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3.1. Bidimensionalidad. Es el aspecto más destacable a priori. Esta característica, sin embargo, no afecta a la percepción. </w:t>
      </w:r>
    </w:p>
    <w:p w14:paraId="51D391BE"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3.2. Contexto de situación. Las imágenes aportan un contexto al discurso oral y pueden ser más o menos solidarias. Cuanto mayor sea la solidaridad, más se facilitará la comprensión al oyente. Por ejemplo, una conversación en una cafetería sobre la energía nuclear frente a un reportaje sobre la energía nuclear. </w:t>
      </w:r>
    </w:p>
    <w:p w14:paraId="3C8B14C5"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3.3. Información sobre los interlocutores. Las imágenes pueden transmitir distintas informaciones sobre los interlocutores: estado afectivo (expresión facial, postura, en cierta </w:t>
      </w:r>
      <w:r w:rsidRPr="005F07F3">
        <w:rPr>
          <w:rFonts w:ascii="Times New Roman" w:hAnsi="Times New Roman" w:cs="Times New Roman"/>
          <w:lang w:val="es-ES"/>
        </w:rPr>
        <w:lastRenderedPageBreak/>
        <w:t xml:space="preserve">medida dirección de la mirada – en cierta medida porque al oyente le pueden faltar referentes para saber a dónde miran); su grado de comprensión (gestos de asentimiento con la cabeza, dirección de la mirada); su relación (mayor o menor proximidad y contacto), etc. </w:t>
      </w:r>
    </w:p>
    <w:p w14:paraId="3EA88EE0"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3.4. Perceptibilidad de la información visual. En el visionado en el aula, el tamaño de la pantalla y la distancia del estudiante respecto a la misma pueden alterar la relación tamaño-distancia considerada durante el rodaje y la producción, y, consecuentemente, modificar su perceptibilidad.</w:t>
      </w:r>
    </w:p>
    <w:p w14:paraId="637E01E3"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4. Transmisión de la información oral (verbal, efectos sonoros, etc.) a través de uno o cada uno de los altavoces. </w:t>
      </w:r>
    </w:p>
    <w:p w14:paraId="741B4B7C" w14:textId="77777777" w:rsidR="00FC093E" w:rsidRPr="005F07F3" w:rsidRDefault="00FC093E" w:rsidP="00401236">
      <w:pPr>
        <w:spacing w:line="360" w:lineRule="auto"/>
        <w:ind w:left="708"/>
        <w:jc w:val="both"/>
        <w:rPr>
          <w:rFonts w:ascii="Times New Roman" w:hAnsi="Times New Roman" w:cs="Times New Roman"/>
          <w:lang w:val="es-ES"/>
        </w:rPr>
      </w:pPr>
      <w:r w:rsidRPr="005F07F3">
        <w:rPr>
          <w:rFonts w:ascii="Times New Roman" w:hAnsi="Times New Roman" w:cs="Times New Roman"/>
          <w:lang w:val="es-ES"/>
        </w:rPr>
        <w:t xml:space="preserve">5. Discurso oral planificado. Los textos de las grabaciones audiovisuales tienen autenticidad de origen cuando se han producido por y para hablantes de una L1determinada. El discurso oral es en este sentido auténtico, pero tiene la peculiaridad de que suele estar planificado, puesto que se trata (salvo en los casos de discurso oral espontáneo, p. ej., retransmisión deportiva) de un discurso escrito para ser recitado (largometraje, reportaje, telediario, documental, etc.). Otra característica es que se ha escrito para parecer oral. Sin embargo, esta oralidad planificada no llega a ser totalmente genuina. </w:t>
      </w:r>
    </w:p>
    <w:p w14:paraId="562BD513" w14:textId="77777777" w:rsidR="00FC093E" w:rsidRDefault="00FC093E" w:rsidP="00401236">
      <w:pPr>
        <w:spacing w:line="360" w:lineRule="auto"/>
        <w:ind w:left="708"/>
        <w:jc w:val="both"/>
        <w:rPr>
          <w:rFonts w:ascii="Times New Roman" w:hAnsi="Times New Roman" w:cs="Times New Roman"/>
          <w:sz w:val="24"/>
          <w:szCs w:val="24"/>
          <w:lang w:val="pt-PT"/>
        </w:rPr>
      </w:pPr>
      <w:r w:rsidRPr="005F07F3">
        <w:rPr>
          <w:rFonts w:ascii="Times New Roman" w:hAnsi="Times New Roman" w:cs="Times New Roman"/>
          <w:lang w:val="pt-PT"/>
        </w:rPr>
        <w:t xml:space="preserve">6. Lenguaje audiovisual. </w:t>
      </w:r>
      <w:r>
        <w:rPr>
          <w:rFonts w:ascii="Times New Roman" w:hAnsi="Times New Roman" w:cs="Times New Roman"/>
          <w:sz w:val="24"/>
          <w:szCs w:val="24"/>
          <w:lang w:val="pt-PT"/>
        </w:rPr>
        <w:t>(2009:53)</w:t>
      </w:r>
    </w:p>
    <w:p w14:paraId="6A9A0BA6" w14:textId="5FE18AB6" w:rsidR="00FC093E" w:rsidRDefault="00D80EEB" w:rsidP="00FC093E">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 xml:space="preserve">Então, é na seleção do material audiovisual que devemos respeitar determinados critérios para fazer a opção mais conveniente e tendo sempre em consciência que o material deve adaptar-se às necessidades dos estudantes e ao </w:t>
      </w:r>
      <w:r w:rsidR="00401236" w:rsidRPr="00BC2BE5">
        <w:rPr>
          <w:rFonts w:ascii="Times New Roman" w:hAnsi="Times New Roman" w:cs="Times New Roman"/>
          <w:sz w:val="24"/>
          <w:szCs w:val="24"/>
          <w:lang w:val="pt-PT"/>
        </w:rPr>
        <w:t>seu nível</w:t>
      </w:r>
      <w:r w:rsidRPr="00BC2BE5">
        <w:rPr>
          <w:rFonts w:ascii="Times New Roman" w:hAnsi="Times New Roman" w:cs="Times New Roman"/>
          <w:sz w:val="24"/>
          <w:szCs w:val="24"/>
          <w:lang w:val="pt-PT"/>
        </w:rPr>
        <w:t xml:space="preserve"> de proficiência linguística. Para tal, há parâmetros relevantes nos quais devemos atentar, como</w:t>
      </w:r>
      <w:r w:rsidR="00CA5349">
        <w:rPr>
          <w:rFonts w:ascii="Times New Roman" w:hAnsi="Times New Roman" w:cs="Times New Roman"/>
          <w:sz w:val="24"/>
          <w:szCs w:val="24"/>
          <w:lang w:val="pt-PT"/>
        </w:rPr>
        <w:t>,</w:t>
      </w:r>
      <w:r w:rsidRPr="00BC2BE5">
        <w:rPr>
          <w:rFonts w:ascii="Times New Roman" w:hAnsi="Times New Roman" w:cs="Times New Roman"/>
          <w:sz w:val="24"/>
          <w:szCs w:val="24"/>
          <w:lang w:val="pt-PT"/>
        </w:rPr>
        <w:t xml:space="preserve"> por exemplo</w:t>
      </w:r>
      <w:r w:rsidR="00CA5349">
        <w:rPr>
          <w:rFonts w:ascii="Times New Roman" w:hAnsi="Times New Roman" w:cs="Times New Roman"/>
          <w:sz w:val="24"/>
          <w:szCs w:val="24"/>
          <w:lang w:val="pt-PT"/>
        </w:rPr>
        <w:t>,</w:t>
      </w:r>
      <w:r w:rsidRPr="00BC2BE5">
        <w:rPr>
          <w:rFonts w:ascii="Times New Roman" w:hAnsi="Times New Roman" w:cs="Times New Roman"/>
          <w:sz w:val="24"/>
          <w:szCs w:val="24"/>
          <w:lang w:val="pt-PT"/>
        </w:rPr>
        <w:t xml:space="preserve"> a compreensão, pois o vídeo tem de ser compreensível, ter uma linguagem clara, em que os protagonistas articulam bem as palavras. Com o objetivo de otimizar o trabalho dos estudantes, o vídeo deve apresentar uma boa qualidade de imagem e de som, não permitindo dificuldades na compreensão oral. Importa também que esteja adequado ao tema e aos objetivos previstos para a aula, importa que seja atrativo, de forma a fomentar o interesse e a motivação dos alunos. Do mesmo modo, o documento audiovisual não pode suscitar reações violentas entre os estudantes caso o material seja demasiado </w:t>
      </w:r>
      <w:r w:rsidR="00CA5349">
        <w:rPr>
          <w:rFonts w:ascii="Times New Roman" w:hAnsi="Times New Roman" w:cs="Times New Roman"/>
          <w:sz w:val="24"/>
          <w:szCs w:val="24"/>
          <w:lang w:val="pt-PT"/>
        </w:rPr>
        <w:t>polémico ou controverso,</w:t>
      </w:r>
      <w:r w:rsidRPr="00BC2BE5">
        <w:rPr>
          <w:rFonts w:ascii="Times New Roman" w:hAnsi="Times New Roman" w:cs="Times New Roman"/>
          <w:sz w:val="24"/>
          <w:szCs w:val="24"/>
          <w:lang w:val="pt-PT"/>
        </w:rPr>
        <w:t xml:space="preserve"> no sentido em que pode causar atritos. Convém também que não seja chocante, de modo a não ferir as sensibilidades dos estudantes.</w:t>
      </w:r>
      <w:r>
        <w:rPr>
          <w:rFonts w:ascii="Times New Roman" w:hAnsi="Times New Roman" w:cs="Times New Roman"/>
          <w:sz w:val="24"/>
          <w:szCs w:val="24"/>
          <w:lang w:val="pt-PT"/>
        </w:rPr>
        <w:t xml:space="preserve"> </w:t>
      </w:r>
    </w:p>
    <w:p w14:paraId="32BDBFAA" w14:textId="66FEDFE0" w:rsidR="00D80EEB" w:rsidRPr="00BC2BE5" w:rsidRDefault="00D80EEB" w:rsidP="00D80EEB">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Além disso, outro critério qu</w:t>
      </w:r>
      <w:r w:rsidR="00CA5349">
        <w:rPr>
          <w:rFonts w:ascii="Times New Roman" w:hAnsi="Times New Roman" w:cs="Times New Roman"/>
          <w:sz w:val="24"/>
          <w:szCs w:val="24"/>
          <w:lang w:val="pt-PT"/>
        </w:rPr>
        <w:t>e a nosso ver é importantíssimo, a duração do vídeo. O</w:t>
      </w:r>
      <w:r w:rsidRPr="00BC2BE5">
        <w:rPr>
          <w:rFonts w:ascii="Times New Roman" w:hAnsi="Times New Roman" w:cs="Times New Roman"/>
          <w:sz w:val="24"/>
          <w:szCs w:val="24"/>
          <w:lang w:val="pt-PT"/>
        </w:rPr>
        <w:t xml:space="preserve"> material audiovisual que é apresentado em aula deve ser breve para os estudantes não perderem o </w:t>
      </w:r>
      <w:r w:rsidRPr="00BC2BE5">
        <w:rPr>
          <w:rFonts w:ascii="Times New Roman" w:hAnsi="Times New Roman" w:cs="Times New Roman"/>
          <w:sz w:val="24"/>
          <w:szCs w:val="24"/>
          <w:lang w:val="pt-PT"/>
        </w:rPr>
        <w:lastRenderedPageBreak/>
        <w:t xml:space="preserve">interesse e o controle. Para Tomalin (1986:14), a sua duração não deve exceder os cinco minutos. Se um material demonstra ser muito denso, a sua exploração torna-se intensiva e implica um grande desgaste cognitivo por parte dos estudantes. </w:t>
      </w:r>
    </w:p>
    <w:p w14:paraId="346EA6DD" w14:textId="01CEE7DA" w:rsidR="00D80EEB" w:rsidRPr="00BC2BE5" w:rsidRDefault="00D80EEB" w:rsidP="00D80EEB">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Deste modo, é imprescindível criar atividades que ajudem os alunos a concentrarem-se, que l</w:t>
      </w:r>
      <w:r w:rsidR="00AC2998">
        <w:rPr>
          <w:rFonts w:ascii="Times New Roman" w:hAnsi="Times New Roman" w:cs="Times New Roman"/>
          <w:sz w:val="24"/>
          <w:szCs w:val="24"/>
          <w:lang w:val="pt-PT"/>
        </w:rPr>
        <w:t>hes permitam pensar enquanto veem</w:t>
      </w:r>
      <w:r w:rsidRPr="00BC2BE5">
        <w:rPr>
          <w:rFonts w:ascii="Times New Roman" w:hAnsi="Times New Roman" w:cs="Times New Roman"/>
          <w:sz w:val="24"/>
          <w:szCs w:val="24"/>
          <w:lang w:val="pt-PT"/>
        </w:rPr>
        <w:t xml:space="preserve"> e ouvem, de forma a ensiná-los a atingir, ordenar e interpretar as informações para realizar depois as atividades. Por outras palavras, esta estimulação dos sentidos é fundamental para garantir a eficácia da utilização dos meios audiovisuais com objeti</w:t>
      </w:r>
      <w:r w:rsidR="00AC2998">
        <w:rPr>
          <w:rFonts w:ascii="Times New Roman" w:hAnsi="Times New Roman" w:cs="Times New Roman"/>
          <w:sz w:val="24"/>
          <w:szCs w:val="24"/>
          <w:lang w:val="pt-PT"/>
        </w:rPr>
        <w:t>vos didáticos. Assim, ao juntar</w:t>
      </w:r>
      <w:r w:rsidRPr="00BC2BE5">
        <w:rPr>
          <w:rFonts w:ascii="Times New Roman" w:hAnsi="Times New Roman" w:cs="Times New Roman"/>
          <w:sz w:val="24"/>
          <w:szCs w:val="24"/>
          <w:lang w:val="pt-PT"/>
        </w:rPr>
        <w:t xml:space="preserve"> harmoniosamente a imagem e o som</w:t>
      </w:r>
      <w:r w:rsidR="00AC2998">
        <w:rPr>
          <w:rFonts w:ascii="Times New Roman" w:hAnsi="Times New Roman" w:cs="Times New Roman"/>
          <w:sz w:val="24"/>
          <w:szCs w:val="24"/>
          <w:lang w:val="pt-PT"/>
        </w:rPr>
        <w:t>,</w:t>
      </w:r>
      <w:r w:rsidRPr="00BC2BE5">
        <w:rPr>
          <w:rFonts w:ascii="Times New Roman" w:hAnsi="Times New Roman" w:cs="Times New Roman"/>
          <w:sz w:val="24"/>
          <w:szCs w:val="24"/>
          <w:lang w:val="pt-PT"/>
        </w:rPr>
        <w:t xml:space="preserve"> os documentos audiovisuais favorecem e enriquecem a aprendizagem, dado que 75% do que se aprende ocorrerá da visão, devido à memória visual, e 13% da audição (Ferreira, 1995: 17). </w:t>
      </w:r>
    </w:p>
    <w:p w14:paraId="1404386A" w14:textId="31B6AE2B" w:rsidR="00D80EEB" w:rsidRPr="00BC2BE5" w:rsidRDefault="00D80EEB" w:rsidP="00D80EEB">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Em primeiro lugar, o facto de não ser um re</w:t>
      </w:r>
      <w:r w:rsidR="00AC2998">
        <w:rPr>
          <w:rFonts w:ascii="Times New Roman" w:hAnsi="Times New Roman" w:cs="Times New Roman"/>
          <w:sz w:val="24"/>
          <w:szCs w:val="24"/>
          <w:lang w:val="pt-PT"/>
        </w:rPr>
        <w:t>curso demasiado usado até agora</w:t>
      </w:r>
      <w:r w:rsidRPr="00BC2BE5">
        <w:rPr>
          <w:rFonts w:ascii="Times New Roman" w:hAnsi="Times New Roman" w:cs="Times New Roman"/>
          <w:sz w:val="24"/>
          <w:szCs w:val="24"/>
          <w:lang w:val="pt-PT"/>
        </w:rPr>
        <w:t xml:space="preserve"> permite </w:t>
      </w:r>
      <w:r w:rsidR="00AC2998">
        <w:rPr>
          <w:rFonts w:ascii="Times New Roman" w:hAnsi="Times New Roman" w:cs="Times New Roman"/>
          <w:sz w:val="24"/>
          <w:szCs w:val="24"/>
          <w:lang w:val="pt-PT"/>
        </w:rPr>
        <w:t>perceber que os estudantes gosta</w:t>
      </w:r>
      <w:r w:rsidRPr="00BC2BE5">
        <w:rPr>
          <w:rFonts w:ascii="Times New Roman" w:hAnsi="Times New Roman" w:cs="Times New Roman"/>
          <w:sz w:val="24"/>
          <w:szCs w:val="24"/>
          <w:lang w:val="pt-PT"/>
        </w:rPr>
        <w:t xml:space="preserve">m de assistir a vídeos durante as aulas. Temos consciência </w:t>
      </w:r>
      <w:r w:rsidR="00AC2998">
        <w:rPr>
          <w:rFonts w:ascii="Times New Roman" w:hAnsi="Times New Roman" w:cs="Times New Roman"/>
          <w:sz w:val="24"/>
          <w:szCs w:val="24"/>
          <w:lang w:val="pt-PT"/>
        </w:rPr>
        <w:t xml:space="preserve">de </w:t>
      </w:r>
      <w:r w:rsidRPr="00BC2BE5">
        <w:rPr>
          <w:rFonts w:ascii="Times New Roman" w:hAnsi="Times New Roman" w:cs="Times New Roman"/>
          <w:sz w:val="24"/>
          <w:szCs w:val="24"/>
          <w:lang w:val="pt-PT"/>
        </w:rPr>
        <w:t xml:space="preserve">que, no quotidiano dos estudantes, a visualização dos vídeos de qualquer género entra nos momentos de lazer deles. Em segundo lugar, usar o vídeo em aula torna-se pertinente no sentido em que os estudantes podem assistir à veracidade das histórias </w:t>
      </w:r>
      <w:r w:rsidR="00AC2998">
        <w:rPr>
          <w:rFonts w:ascii="Times New Roman" w:hAnsi="Times New Roman" w:cs="Times New Roman"/>
          <w:sz w:val="24"/>
          <w:szCs w:val="24"/>
          <w:lang w:val="pt-PT"/>
        </w:rPr>
        <w:t>contadas pelos protagonistas. Efetivamente é um</w:t>
      </w:r>
      <w:r w:rsidRPr="00BC2BE5">
        <w:rPr>
          <w:rFonts w:ascii="Times New Roman" w:hAnsi="Times New Roman" w:cs="Times New Roman"/>
          <w:sz w:val="24"/>
          <w:szCs w:val="24"/>
          <w:lang w:val="pt-PT"/>
        </w:rPr>
        <w:t xml:space="preserve"> contexto real de comunicaç</w:t>
      </w:r>
      <w:r w:rsidR="00AC2998">
        <w:rPr>
          <w:rFonts w:ascii="Times New Roman" w:hAnsi="Times New Roman" w:cs="Times New Roman"/>
          <w:sz w:val="24"/>
          <w:szCs w:val="24"/>
          <w:lang w:val="pt-PT"/>
        </w:rPr>
        <w:t>ão e um</w:t>
      </w:r>
      <w:r w:rsidRPr="00BC2BE5">
        <w:rPr>
          <w:rFonts w:ascii="Times New Roman" w:hAnsi="Times New Roman" w:cs="Times New Roman"/>
          <w:sz w:val="24"/>
          <w:szCs w:val="24"/>
          <w:lang w:val="pt-PT"/>
        </w:rPr>
        <w:t xml:space="preserve"> testemunho da cultura-alvo, o que desperta o interesse, a motivação dos estudantes e a vontade de comunicar. </w:t>
      </w:r>
    </w:p>
    <w:p w14:paraId="00F502F8" w14:textId="77777777" w:rsidR="00D80EEB" w:rsidRDefault="00D80EEB" w:rsidP="00D80EEB">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Em consequência, consideramos que os materiais audiovisuais são importantes na prática e contexto educativo tal como o são, por exemplo, os manuais escolares. Assim, os materiais audiovisuais têm perfeitamente o seu lugar no processo de ensino/aprendizagem e podem integrar-se nas aulas de Língua Estrangeira.</w:t>
      </w:r>
    </w:p>
    <w:p w14:paraId="527F8A02" w14:textId="77777777" w:rsidR="00D222BA" w:rsidRPr="00D222BA" w:rsidRDefault="00D222BA" w:rsidP="00D222BA">
      <w:pPr>
        <w:spacing w:line="360" w:lineRule="auto"/>
        <w:jc w:val="both"/>
        <w:rPr>
          <w:rFonts w:ascii="Times New Roman" w:hAnsi="Times New Roman" w:cs="Times New Roman"/>
          <w:sz w:val="24"/>
          <w:szCs w:val="24"/>
          <w:lang w:val="pt-PT"/>
        </w:rPr>
      </w:pPr>
    </w:p>
    <w:p w14:paraId="01DE4520" w14:textId="77777777" w:rsidR="00D222BA" w:rsidRDefault="00D222BA" w:rsidP="00D222BA">
      <w:pPr>
        <w:spacing w:line="360" w:lineRule="auto"/>
        <w:jc w:val="both"/>
        <w:rPr>
          <w:rFonts w:ascii="Times New Roman" w:hAnsi="Times New Roman" w:cs="Times New Roman"/>
          <w:b/>
          <w:sz w:val="24"/>
          <w:szCs w:val="24"/>
          <w:lang w:val="pt-PT"/>
        </w:rPr>
      </w:pPr>
      <w:r w:rsidRPr="00D222BA">
        <w:rPr>
          <w:rFonts w:ascii="Times New Roman" w:hAnsi="Times New Roman" w:cs="Times New Roman"/>
          <w:b/>
          <w:sz w:val="24"/>
          <w:szCs w:val="24"/>
          <w:lang w:val="pt-PT"/>
        </w:rPr>
        <w:t xml:space="preserve">2.1 O audiovisual, uma abordagem educativa </w:t>
      </w:r>
    </w:p>
    <w:p w14:paraId="470E85C3" w14:textId="77777777" w:rsidR="0053534E" w:rsidRPr="00D222BA" w:rsidRDefault="0053534E" w:rsidP="00D222BA">
      <w:pPr>
        <w:spacing w:line="360" w:lineRule="auto"/>
        <w:jc w:val="both"/>
        <w:rPr>
          <w:rFonts w:ascii="Times New Roman" w:hAnsi="Times New Roman" w:cs="Times New Roman"/>
          <w:b/>
          <w:sz w:val="24"/>
          <w:szCs w:val="24"/>
          <w:lang w:val="pt-PT"/>
        </w:rPr>
      </w:pPr>
    </w:p>
    <w:p w14:paraId="132E58F8" w14:textId="72790F9E" w:rsidR="00D80EEB" w:rsidRPr="00BC2BE5" w:rsidRDefault="00D222BA" w:rsidP="00D80EEB">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 xml:space="preserve">          </w:t>
      </w:r>
      <w:r w:rsidR="00D80EEB" w:rsidRPr="00BC2BE5">
        <w:rPr>
          <w:rFonts w:ascii="Times New Roman" w:hAnsi="Times New Roman" w:cs="Times New Roman"/>
          <w:sz w:val="24"/>
          <w:szCs w:val="24"/>
          <w:lang w:val="pt-PT"/>
        </w:rPr>
        <w:t>Devido ao facto d</w:t>
      </w:r>
      <w:r w:rsidR="00130365">
        <w:rPr>
          <w:rFonts w:ascii="Times New Roman" w:hAnsi="Times New Roman" w:cs="Times New Roman"/>
          <w:sz w:val="24"/>
          <w:szCs w:val="24"/>
          <w:lang w:val="pt-PT"/>
        </w:rPr>
        <w:t xml:space="preserve">e </w:t>
      </w:r>
      <w:r w:rsidR="00D80EEB" w:rsidRPr="00BC2BE5">
        <w:rPr>
          <w:rFonts w:ascii="Times New Roman" w:hAnsi="Times New Roman" w:cs="Times New Roman"/>
          <w:sz w:val="24"/>
          <w:szCs w:val="24"/>
          <w:lang w:val="pt-PT"/>
        </w:rPr>
        <w:t xml:space="preserve">as novas tecnologias serem omnipresentes tanto na vida dos estudantes como na dos professores, os docentes devem considerar as suas potencialidades didáticas e integrá-las em contexto do ensino/aprendizagem de línguas estrangeiras. </w:t>
      </w:r>
    </w:p>
    <w:p w14:paraId="7417E560" w14:textId="77777777" w:rsidR="00D222BA" w:rsidRPr="00D222BA" w:rsidRDefault="00D80EEB" w:rsidP="00D80EEB">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 xml:space="preserve">Na verdade, o material audiovisual é um benéfico instrumento de trabalho, na medida em que pode ser o impulso que permite ao professor abordar diversos conteúdos linguísticos. Desse </w:t>
      </w:r>
      <w:r w:rsidRPr="00BC2BE5">
        <w:rPr>
          <w:rFonts w:ascii="Times New Roman" w:hAnsi="Times New Roman" w:cs="Times New Roman"/>
          <w:sz w:val="24"/>
          <w:szCs w:val="24"/>
          <w:lang w:val="pt-PT"/>
        </w:rPr>
        <w:lastRenderedPageBreak/>
        <w:t>modo, ajuda a desenvolver a competência linguística, já que favorece a memorização do vocabulário e as estruturas gramaticais, estimula a interação e o debate sobre assuntos culturais, a partir dos quais se podem lecionar conteúdos culturais, ao mesmo tempo que fomenta a criatividade e a espontaneidade discursiva dos estudantes e o seu espírito crítico.</w:t>
      </w:r>
    </w:p>
    <w:p w14:paraId="53C7986C" w14:textId="186E0480" w:rsidR="00D222BA" w:rsidRPr="007C6F17" w:rsidRDefault="007C6F17" w:rsidP="00D222BA">
      <w:pPr>
        <w:spacing w:line="360" w:lineRule="auto"/>
        <w:jc w:val="both"/>
        <w:rPr>
          <w:rFonts w:ascii="Times New Roman" w:hAnsi="Times New Roman" w:cs="Times New Roman"/>
          <w:sz w:val="24"/>
          <w:szCs w:val="24"/>
          <w:lang w:val="pt-PT"/>
        </w:rPr>
      </w:pPr>
      <w:r w:rsidRPr="00BC2BE5">
        <w:rPr>
          <w:rFonts w:ascii="Times New Roman" w:hAnsi="Times New Roman" w:cs="Times New Roman"/>
          <w:sz w:val="24"/>
          <w:szCs w:val="24"/>
          <w:lang w:val="pt-PT"/>
        </w:rPr>
        <w:t>Segundo o autor Bazzocchi (2006)</w:t>
      </w:r>
      <w:r w:rsidR="00130365">
        <w:rPr>
          <w:rFonts w:ascii="Times New Roman" w:hAnsi="Times New Roman" w:cs="Times New Roman"/>
          <w:sz w:val="24"/>
          <w:szCs w:val="24"/>
          <w:lang w:val="pt-PT"/>
        </w:rPr>
        <w:t>,</w:t>
      </w:r>
      <w:r w:rsidRPr="00BC2BE5">
        <w:rPr>
          <w:rFonts w:ascii="Times New Roman" w:hAnsi="Times New Roman" w:cs="Times New Roman"/>
          <w:sz w:val="24"/>
          <w:szCs w:val="24"/>
          <w:lang w:val="pt-PT"/>
        </w:rPr>
        <w:t xml:space="preserve"> o audiovisual é uma ótima ferramenta de trabalho para os professores, pois existindo uma conexão natural entre as novas gerações e as novas tecnologias, isso beneficia a motivação qualquer que seja a atividade didática, usando diferentes suportes suscetíveis de enriquecer as aulas de Português Língua Estrangeira. De facto, é pertinente utilizar reportagens, curtas-metragens, trailers, publicidades, trechos ou documentos na íntegra, dependendo sempre, como referido mais acima, da sua duração. Por conseguinte, pode ser muito vantajoso e estimulante, uma vez que as novas tecnologias conduzem à perceção das imagens e do som transmitido. Além de fomentar os conhecimentos de um modo diferente, aumenta também as possibilidades criativas e agradáveis, pela sua linguagem rica. A utilizaç</w:t>
      </w:r>
      <w:r w:rsidR="00130365">
        <w:rPr>
          <w:rFonts w:ascii="Times New Roman" w:hAnsi="Times New Roman" w:cs="Times New Roman"/>
          <w:sz w:val="24"/>
          <w:szCs w:val="24"/>
          <w:lang w:val="pt-PT"/>
        </w:rPr>
        <w:t>ão desses materiais proporciona</w:t>
      </w:r>
      <w:r w:rsidRPr="00BC2BE5">
        <w:rPr>
          <w:rFonts w:ascii="Times New Roman" w:hAnsi="Times New Roman" w:cs="Times New Roman"/>
          <w:sz w:val="24"/>
          <w:szCs w:val="24"/>
          <w:lang w:val="pt-PT"/>
        </w:rPr>
        <w:t xml:space="preserve"> um contacto mais direto com as normas socioculturais da língua-alvo conforme salienta o autor Paz : “La principal ventaja de trabajar con ellos es mostrarles a nuestros alumnos el uso real de la lengua. </w:t>
      </w:r>
      <w:r w:rsidRPr="00BC2BE5">
        <w:rPr>
          <w:rFonts w:ascii="Times New Roman" w:hAnsi="Times New Roman" w:cs="Times New Roman"/>
          <w:sz w:val="24"/>
          <w:szCs w:val="24"/>
          <w:lang w:val="es-ES"/>
        </w:rPr>
        <w:t xml:space="preserve">Enseñamos a nuestros estudiantes a entender y utilizar la lengua en situaciones concretas, y eso, sin lugar a dudas, los motiva enormemente.” </w:t>
      </w:r>
      <w:r w:rsidRPr="00BC2BE5">
        <w:rPr>
          <w:rFonts w:ascii="Times New Roman" w:hAnsi="Times New Roman" w:cs="Times New Roman"/>
          <w:sz w:val="24"/>
          <w:szCs w:val="24"/>
          <w:lang w:val="pt-PT"/>
        </w:rPr>
        <w:t>(2010: 536)</w:t>
      </w:r>
      <w:r w:rsidR="00D222BA" w:rsidRPr="007C6F17">
        <w:rPr>
          <w:rFonts w:ascii="Times New Roman" w:hAnsi="Times New Roman" w:cs="Times New Roman"/>
          <w:sz w:val="24"/>
          <w:szCs w:val="24"/>
          <w:lang w:val="pt-PT"/>
        </w:rPr>
        <w:t xml:space="preserve">  </w:t>
      </w:r>
    </w:p>
    <w:p w14:paraId="2B2F4D83" w14:textId="1500A3CE" w:rsidR="007C6F17" w:rsidRPr="00D222BA" w:rsidRDefault="007C6F17" w:rsidP="007C6F17">
      <w:pPr>
        <w:spacing w:line="360" w:lineRule="auto"/>
        <w:jc w:val="both"/>
        <w:rPr>
          <w:rFonts w:ascii="Times New Roman" w:hAnsi="Times New Roman" w:cs="Times New Roman"/>
          <w:sz w:val="24"/>
          <w:szCs w:val="24"/>
        </w:rPr>
      </w:pPr>
      <w:r w:rsidRPr="00BC2BE5">
        <w:rPr>
          <w:rFonts w:ascii="Times New Roman" w:hAnsi="Times New Roman" w:cs="Times New Roman"/>
          <w:sz w:val="24"/>
          <w:szCs w:val="24"/>
          <w:lang w:val="pt-PT"/>
        </w:rPr>
        <w:t>Através d</w:t>
      </w:r>
      <w:r w:rsidR="00130365">
        <w:rPr>
          <w:rFonts w:ascii="Times New Roman" w:hAnsi="Times New Roman" w:cs="Times New Roman"/>
          <w:sz w:val="24"/>
          <w:szCs w:val="24"/>
          <w:lang w:val="pt-PT"/>
        </w:rPr>
        <w:t>e vídeos, trailers, publicidade</w:t>
      </w:r>
      <w:r w:rsidRPr="00BC2BE5">
        <w:rPr>
          <w:rFonts w:ascii="Times New Roman" w:hAnsi="Times New Roman" w:cs="Times New Roman"/>
          <w:sz w:val="24"/>
          <w:szCs w:val="24"/>
          <w:lang w:val="pt-PT"/>
        </w:rPr>
        <w:t xml:space="preserve"> ou curtas-metragens, um ambiente interativo instaura-se e surge de forma mais descontraída e agradável. Significa isto também que favorece um contacto adjacente com a língua-alvo, sem o esquema-tipo de materiais (manuais) criados com o objetivo de ensinar. </w:t>
      </w:r>
      <w:r w:rsidRPr="00BC2BE5">
        <w:rPr>
          <w:rFonts w:ascii="Times New Roman" w:hAnsi="Times New Roman" w:cs="Times New Roman"/>
          <w:sz w:val="24"/>
          <w:szCs w:val="24"/>
        </w:rPr>
        <w:t>Como afirma Putcha e Rinvolucri (</w:t>
      </w:r>
      <w:r w:rsidRPr="00BC2BE5">
        <w:rPr>
          <w:rFonts w:ascii="Times New Roman" w:hAnsi="Times New Roman" w:cs="Times New Roman"/>
          <w:i/>
          <w:sz w:val="24"/>
          <w:szCs w:val="24"/>
        </w:rPr>
        <w:t>apud</w:t>
      </w:r>
      <w:r w:rsidRPr="00BC2BE5">
        <w:rPr>
          <w:rFonts w:ascii="Times New Roman" w:hAnsi="Times New Roman" w:cs="Times New Roman"/>
          <w:sz w:val="24"/>
          <w:szCs w:val="24"/>
        </w:rPr>
        <w:t xml:space="preserve"> </w:t>
      </w:r>
      <w:r w:rsidRPr="00BC2BE5">
        <w:rPr>
          <w:rFonts w:ascii="Times New Roman" w:hAnsi="Times New Roman" w:cs="Times New Roman"/>
          <w:color w:val="000000"/>
          <w:sz w:val="24"/>
          <w:szCs w:val="24"/>
        </w:rPr>
        <w:t>Talaván</w:t>
      </w:r>
      <w:r w:rsidRPr="00BC2BE5">
        <w:rPr>
          <w:rFonts w:ascii="Times New Roman" w:hAnsi="Times New Roman" w:cs="Times New Roman"/>
          <w:sz w:val="24"/>
          <w:szCs w:val="24"/>
        </w:rPr>
        <w:t xml:space="preserve"> </w:t>
      </w:r>
      <w:r w:rsidR="00E509E1" w:rsidRPr="00BC2BE5">
        <w:rPr>
          <w:rFonts w:ascii="Times New Roman" w:hAnsi="Times New Roman" w:cs="Times New Roman"/>
          <w:sz w:val="24"/>
          <w:szCs w:val="24"/>
        </w:rPr>
        <w:t>2013 :</w:t>
      </w:r>
      <w:r w:rsidRPr="00BC2BE5">
        <w:rPr>
          <w:rFonts w:ascii="Times New Roman" w:hAnsi="Times New Roman" w:cs="Times New Roman"/>
          <w:sz w:val="24"/>
          <w:szCs w:val="24"/>
        </w:rPr>
        <w:t xml:space="preserve"> 49), “ Les gens apprennent beaucoup mieux lorsqu’ils ont l’opportunité d’apprendre à l’abri de perspectives traditionnelles offertes par des gens multiples ».</w:t>
      </w:r>
    </w:p>
    <w:p w14:paraId="50BD721B" w14:textId="77777777" w:rsidR="007C6F17" w:rsidRPr="001F020C" w:rsidRDefault="007C6F17" w:rsidP="00D222BA">
      <w:pPr>
        <w:spacing w:line="360" w:lineRule="auto"/>
        <w:jc w:val="both"/>
        <w:rPr>
          <w:rFonts w:ascii="Times New Roman" w:hAnsi="Times New Roman" w:cs="Times New Roman"/>
          <w:color w:val="000000"/>
          <w:sz w:val="24"/>
          <w:szCs w:val="24"/>
          <w:lang w:val="pt-PT"/>
        </w:rPr>
      </w:pPr>
      <w:r w:rsidRPr="00BC2BE5">
        <w:rPr>
          <w:rFonts w:ascii="Times New Roman" w:hAnsi="Times New Roman" w:cs="Times New Roman"/>
          <w:sz w:val="24"/>
          <w:szCs w:val="24"/>
          <w:lang w:val="pt-PT"/>
        </w:rPr>
        <w:t xml:space="preserve">Portanto, este recurso tem o poder de nos aproximar de diversos ambientes socioculturais, favorecendo a interpretação e a crítica. Quer isto dizer que o aprendente de uma língua estrangeira pode, através desta ferramenta de aprendizagem, refletir sobre a cultura-alvo. </w:t>
      </w:r>
      <w:r w:rsidRPr="00BC2BE5">
        <w:rPr>
          <w:rFonts w:ascii="Times New Roman" w:hAnsi="Times New Roman" w:cs="Times New Roman"/>
          <w:sz w:val="24"/>
          <w:szCs w:val="24"/>
        </w:rPr>
        <w:t xml:space="preserve">Mais uma vez o autor </w:t>
      </w:r>
      <w:r>
        <w:rPr>
          <w:rFonts w:ascii="Times New Roman" w:hAnsi="Times New Roman" w:cs="Times New Roman"/>
          <w:color w:val="000000"/>
          <w:sz w:val="24"/>
          <w:szCs w:val="24"/>
        </w:rPr>
        <w:t>Talaván refere que :</w:t>
      </w:r>
      <w:r w:rsidRPr="00BC2BE5">
        <w:rPr>
          <w:rFonts w:ascii="Times New Roman" w:hAnsi="Times New Roman" w:cs="Times New Roman"/>
          <w:color w:val="000000"/>
          <w:sz w:val="24"/>
          <w:szCs w:val="24"/>
        </w:rPr>
        <w:t xml:space="preserve"> «L’utilisation de ce type de matériaux établit un lien supplémentaire avec la réalité et développe en dehors de la classe des contextes où les étudiants peuvent apprendre la langue. » </w:t>
      </w:r>
      <w:r w:rsidRPr="007C6F17">
        <w:rPr>
          <w:rFonts w:ascii="Times New Roman" w:hAnsi="Times New Roman" w:cs="Times New Roman"/>
          <w:color w:val="000000"/>
          <w:sz w:val="24"/>
          <w:szCs w:val="24"/>
          <w:lang w:val="pt-PT"/>
        </w:rPr>
        <w:t>(2013 : 20) </w:t>
      </w:r>
    </w:p>
    <w:p w14:paraId="0ECF55A5" w14:textId="05F10269" w:rsidR="007C6F17" w:rsidRPr="007C6F17" w:rsidRDefault="007C6F17" w:rsidP="00D222BA">
      <w:pPr>
        <w:spacing w:line="360" w:lineRule="auto"/>
        <w:jc w:val="both"/>
        <w:rPr>
          <w:rFonts w:ascii="Times New Roman" w:hAnsi="Times New Roman" w:cs="Times New Roman"/>
          <w:sz w:val="24"/>
          <w:szCs w:val="24"/>
          <w:lang w:val="pt-PT"/>
        </w:rPr>
      </w:pPr>
      <w:r w:rsidRPr="00026808">
        <w:rPr>
          <w:rFonts w:ascii="Times New Roman" w:hAnsi="Times New Roman" w:cs="Times New Roman"/>
          <w:color w:val="000000"/>
          <w:sz w:val="24"/>
          <w:szCs w:val="24"/>
          <w:lang w:val="pt-PT"/>
        </w:rPr>
        <w:lastRenderedPageBreak/>
        <w:t xml:space="preserve">Juntando-se à aprendizagem, o material audiovisual é um recurso que permite também uma exploração lúdica, contribuindo para isso a boa relação entre os alunos, facilitando a transmissão das informações e a facilidade de memorização que daí advém, em parte, graças à união de duas configurações de comunicação, a visual e a auditiva, como já sublinhamos. Com efeito, o recurso à tecnologia audiovisual permite o contacto com a linguagem verbal e o reconhecimento do não-verbal (imagens), o que não seria possível sem ver. Assim, o uso desta ferramenta aparece na dinâmica comunicativa da aula. </w:t>
      </w:r>
      <w:r w:rsidRPr="00026808">
        <w:rPr>
          <w:rFonts w:ascii="Times New Roman" w:hAnsi="Times New Roman" w:cs="Times New Roman"/>
          <w:sz w:val="24"/>
          <w:szCs w:val="24"/>
          <w:lang w:val="pt-PT"/>
        </w:rPr>
        <w:t xml:space="preserve">A prática </w:t>
      </w:r>
      <w:r w:rsidR="00130365">
        <w:rPr>
          <w:rFonts w:ascii="Times New Roman" w:hAnsi="Times New Roman" w:cs="Times New Roman"/>
          <w:sz w:val="24"/>
          <w:szCs w:val="24"/>
          <w:lang w:val="pt-PT"/>
        </w:rPr>
        <w:t>,</w:t>
      </w:r>
      <w:r w:rsidRPr="00026808">
        <w:rPr>
          <w:rFonts w:ascii="Times New Roman" w:hAnsi="Times New Roman" w:cs="Times New Roman"/>
          <w:sz w:val="24"/>
          <w:szCs w:val="24"/>
          <w:lang w:val="pt-PT"/>
        </w:rPr>
        <w:t xml:space="preserve"> é por natureza um processo de comunicação. Promover a prática educativa através de uma perspetiva comunicacional torna imprescindível examinar o fluxo de mensagens no qual os estudantes trocam aspetos a partir dos seus conhecimentos já </w:t>
      </w:r>
      <w:r>
        <w:rPr>
          <w:rFonts w:ascii="Times New Roman" w:hAnsi="Times New Roman" w:cs="Times New Roman"/>
          <w:sz w:val="24"/>
          <w:szCs w:val="24"/>
          <w:lang w:val="pt-PT"/>
        </w:rPr>
        <w:t>adquirido</w:t>
      </w:r>
      <w:r w:rsidRPr="00026808">
        <w:rPr>
          <w:rFonts w:ascii="Times New Roman" w:hAnsi="Times New Roman" w:cs="Times New Roman"/>
          <w:sz w:val="24"/>
          <w:szCs w:val="24"/>
          <w:lang w:val="pt-PT"/>
        </w:rPr>
        <w:t>s</w:t>
      </w:r>
      <w:r w:rsidRPr="007C6F17">
        <w:rPr>
          <w:rFonts w:ascii="Times New Roman" w:hAnsi="Times New Roman" w:cs="Times New Roman"/>
          <w:sz w:val="24"/>
          <w:szCs w:val="24"/>
          <w:lang w:val="pt-PT"/>
        </w:rPr>
        <w:t xml:space="preserve">. </w:t>
      </w:r>
    </w:p>
    <w:p w14:paraId="43155AA1" w14:textId="09F61A0A" w:rsidR="00D222BA" w:rsidRPr="00D222BA" w:rsidRDefault="007C6F17" w:rsidP="00D222BA">
      <w:pPr>
        <w:spacing w:line="360" w:lineRule="auto"/>
        <w:jc w:val="both"/>
        <w:rPr>
          <w:rFonts w:ascii="Times New Roman" w:hAnsi="Times New Roman" w:cs="Times New Roman"/>
          <w:color w:val="000000"/>
          <w:sz w:val="24"/>
          <w:szCs w:val="24"/>
          <w:lang w:val="pt-PT"/>
        </w:rPr>
      </w:pPr>
      <w:r>
        <w:rPr>
          <w:rFonts w:ascii="Times New Roman" w:hAnsi="Times New Roman" w:cs="Times New Roman"/>
          <w:color w:val="000000"/>
          <w:sz w:val="24"/>
          <w:szCs w:val="24"/>
          <w:lang w:val="pt-PT"/>
        </w:rPr>
        <w:t>Esse recurso rotineiro na vida dos estudantes</w:t>
      </w:r>
      <w:r w:rsidRPr="00D222BA">
        <w:rPr>
          <w:rFonts w:ascii="Times New Roman" w:hAnsi="Times New Roman" w:cs="Times New Roman"/>
          <w:color w:val="000000"/>
          <w:sz w:val="24"/>
          <w:szCs w:val="24"/>
          <w:lang w:val="pt-PT"/>
        </w:rPr>
        <w:t xml:space="preserve"> só pode ser uma </w:t>
      </w:r>
      <w:r>
        <w:rPr>
          <w:rFonts w:ascii="Times New Roman" w:hAnsi="Times New Roman" w:cs="Times New Roman"/>
          <w:color w:val="000000"/>
          <w:sz w:val="24"/>
          <w:szCs w:val="24"/>
          <w:lang w:val="pt-PT"/>
        </w:rPr>
        <w:t>mais-valia na aquisição dos</w:t>
      </w:r>
      <w:r w:rsidRPr="00D222BA">
        <w:rPr>
          <w:rFonts w:ascii="Times New Roman" w:hAnsi="Times New Roman" w:cs="Times New Roman"/>
          <w:color w:val="000000"/>
          <w:sz w:val="24"/>
          <w:szCs w:val="24"/>
          <w:lang w:val="pt-PT"/>
        </w:rPr>
        <w:t xml:space="preserve"> conhecimentos e no processo de aprendizagem. Então, a visualização de um excerto escolhido coloca o aprendente dentro de uma situação comunicativa demarcada; assim ele tem de aprender e comunicar de forma espontânea através de atividades. Qualquer tipo de material audiovisual pode e deve ser levado para a sala de aula, desde que seja explorado com base em atividades adequadas ao nível do aluno e de acordo com os objetivos defin</w:t>
      </w:r>
      <w:r>
        <w:rPr>
          <w:rFonts w:ascii="Times New Roman" w:hAnsi="Times New Roman" w:cs="Times New Roman"/>
          <w:color w:val="000000"/>
          <w:sz w:val="24"/>
          <w:szCs w:val="24"/>
          <w:lang w:val="pt-PT"/>
        </w:rPr>
        <w:t>idos, tal como menciona Tomalin</w:t>
      </w:r>
      <w:r w:rsidRPr="00D222BA">
        <w:rPr>
          <w:rFonts w:ascii="Times New Roman" w:hAnsi="Times New Roman" w:cs="Times New Roman"/>
          <w:color w:val="000000"/>
          <w:sz w:val="24"/>
          <w:szCs w:val="24"/>
          <w:lang w:val="pt-PT"/>
        </w:rPr>
        <w:t>: “The key for the teacher is to prepare appropriate graded comprehension tasks which will make it easier for the student to understand the vídeo.” (1986: 29)</w:t>
      </w:r>
      <w:r>
        <w:rPr>
          <w:rFonts w:ascii="Times New Roman" w:hAnsi="Times New Roman" w:cs="Times New Roman"/>
          <w:color w:val="000000"/>
          <w:sz w:val="24"/>
          <w:szCs w:val="24"/>
          <w:lang w:val="pt-PT"/>
        </w:rPr>
        <w:t xml:space="preserve"> A </w:t>
      </w:r>
      <w:r w:rsidRPr="00026808">
        <w:rPr>
          <w:rFonts w:ascii="Times New Roman" w:hAnsi="Times New Roman" w:cs="Times New Roman"/>
          <w:color w:val="000000"/>
          <w:sz w:val="24"/>
          <w:szCs w:val="24"/>
          <w:lang w:val="pt-PT"/>
        </w:rPr>
        <w:t>chave do trabalho é adequar as suas atividades ao nível e aos objetivos definidos para que se torne fácil a compreensão do material.</w:t>
      </w:r>
      <w:r w:rsidR="00D222BA" w:rsidRPr="00D222BA">
        <w:rPr>
          <w:rFonts w:ascii="Times New Roman" w:hAnsi="Times New Roman" w:cs="Times New Roman"/>
          <w:color w:val="000000"/>
          <w:sz w:val="24"/>
          <w:szCs w:val="24"/>
          <w:lang w:val="pt-PT"/>
        </w:rPr>
        <w:tab/>
      </w:r>
    </w:p>
    <w:p w14:paraId="2542BB77" w14:textId="77777777" w:rsidR="007C6F17" w:rsidRPr="007C6F17" w:rsidRDefault="005A5DCF" w:rsidP="005A5DCF">
      <w:pPr>
        <w:spacing w:line="360" w:lineRule="auto"/>
        <w:jc w:val="both"/>
        <w:rPr>
          <w:rFonts w:ascii="Times New Roman" w:hAnsi="Times New Roman" w:cs="Times New Roman"/>
          <w:color w:val="000000"/>
          <w:sz w:val="24"/>
          <w:szCs w:val="24"/>
          <w:lang w:val="es-ES"/>
        </w:rPr>
      </w:pPr>
      <w:r w:rsidRPr="005A5DCF">
        <w:rPr>
          <w:rFonts w:ascii="Times New Roman" w:hAnsi="Times New Roman" w:cs="Times New Roman"/>
          <w:color w:val="000000"/>
          <w:sz w:val="24"/>
          <w:szCs w:val="24"/>
          <w:lang w:val="pt-PT"/>
        </w:rPr>
        <w:t>As atividades linguísticas a partir de materiais audiovisuais pretendem não só fomentar a capacidade auditiva</w:t>
      </w:r>
      <w:r w:rsidR="007C6F17">
        <w:rPr>
          <w:rFonts w:ascii="Times New Roman" w:hAnsi="Times New Roman" w:cs="Times New Roman"/>
          <w:color w:val="000000"/>
          <w:sz w:val="24"/>
          <w:szCs w:val="24"/>
          <w:lang w:val="pt-PT"/>
        </w:rPr>
        <w:t>,</w:t>
      </w:r>
      <w:r w:rsidRPr="005A5DCF">
        <w:rPr>
          <w:rFonts w:ascii="Times New Roman" w:hAnsi="Times New Roman" w:cs="Times New Roman"/>
          <w:color w:val="000000"/>
          <w:sz w:val="24"/>
          <w:szCs w:val="24"/>
          <w:lang w:val="pt-PT"/>
        </w:rPr>
        <w:t xml:space="preserve"> mas também exercitar outras habilidades, como a memória visual visando a melhoria e aprendizagem através das preferências dos estudantes. </w:t>
      </w:r>
      <w:r w:rsidRPr="007C6F17">
        <w:rPr>
          <w:rFonts w:ascii="Times New Roman" w:hAnsi="Times New Roman" w:cs="Times New Roman"/>
          <w:color w:val="000000"/>
          <w:sz w:val="24"/>
          <w:szCs w:val="24"/>
          <w:lang w:val="es-ES"/>
        </w:rPr>
        <w:t>Assim também o afirma R</w:t>
      </w:r>
      <w:r w:rsidR="007C6F17" w:rsidRPr="007C6F17">
        <w:rPr>
          <w:rFonts w:ascii="Times New Roman" w:hAnsi="Times New Roman" w:cs="Times New Roman"/>
          <w:color w:val="000000"/>
          <w:sz w:val="24"/>
          <w:szCs w:val="24"/>
          <w:lang w:val="es-ES"/>
        </w:rPr>
        <w:t>osa Rodriguez Abella</w:t>
      </w:r>
      <w:r w:rsidRPr="007C6F17">
        <w:rPr>
          <w:rFonts w:ascii="Times New Roman" w:hAnsi="Times New Roman" w:cs="Times New Roman"/>
          <w:color w:val="000000"/>
          <w:sz w:val="24"/>
          <w:szCs w:val="24"/>
          <w:lang w:val="es-ES"/>
        </w:rPr>
        <w:t xml:space="preserve">: </w:t>
      </w:r>
    </w:p>
    <w:p w14:paraId="0C1E8A11" w14:textId="77777777" w:rsidR="007C6F17" w:rsidRPr="001F020C" w:rsidRDefault="007C6F17" w:rsidP="00286C89">
      <w:pPr>
        <w:spacing w:line="360" w:lineRule="auto"/>
        <w:ind w:left="708"/>
        <w:jc w:val="both"/>
        <w:rPr>
          <w:rFonts w:ascii="Times New Roman" w:hAnsi="Times New Roman" w:cs="Times New Roman"/>
          <w:color w:val="000000"/>
          <w:sz w:val="24"/>
          <w:szCs w:val="24"/>
          <w:lang w:val="pt-PT"/>
        </w:rPr>
      </w:pPr>
      <w:r w:rsidRPr="007C6F17">
        <w:rPr>
          <w:rFonts w:ascii="Times New Roman" w:hAnsi="Times New Roman" w:cs="Times New Roman"/>
          <w:color w:val="000000"/>
          <w:lang w:val="es-ES"/>
        </w:rPr>
        <w:t xml:space="preserve">[…] no se trata solo de mejorar, sino incluso, a veces, de “recuperar” la capacidad de escuchar. </w:t>
      </w:r>
      <w:r w:rsidRPr="004610E6">
        <w:rPr>
          <w:rFonts w:ascii="Times New Roman" w:hAnsi="Times New Roman" w:cs="Times New Roman"/>
          <w:color w:val="000000"/>
          <w:lang w:val="es-ES"/>
        </w:rPr>
        <w:t>Obviamente, un facto</w:t>
      </w:r>
      <w:r>
        <w:rPr>
          <w:rFonts w:ascii="Times New Roman" w:hAnsi="Times New Roman" w:cs="Times New Roman"/>
          <w:color w:val="000000"/>
          <w:lang w:val="es-ES"/>
        </w:rPr>
        <w:t xml:space="preserve">r </w:t>
      </w:r>
      <w:r w:rsidRPr="004610E6">
        <w:rPr>
          <w:rFonts w:ascii="Times New Roman" w:hAnsi="Times New Roman" w:cs="Times New Roman"/>
          <w:color w:val="000000"/>
          <w:lang w:val="es-ES"/>
        </w:rPr>
        <w:t>fundamental para mejorar o recuperar la capacidad de escuchar es la motivación, está claro que todos escuchamos algo en una situación determinada porque tenemos una buena razón; por lo tanto, será fundamental darles a nuestros alumnos buenas razones si queremos que nos escuchen o escuchen algo y, en la medida de lo posible, debemos intentar que la actividad de comprensión auditiva propuesta tenga a ver, cuanto más mejor, con los intereses, gustos y necesidades de información de nuestros alumnos</w:t>
      </w:r>
      <w:r>
        <w:rPr>
          <w:rFonts w:ascii="Times New Roman" w:hAnsi="Times New Roman" w:cs="Times New Roman"/>
          <w:color w:val="000000"/>
          <w:lang w:val="es-ES"/>
        </w:rPr>
        <w:t xml:space="preserve">. </w:t>
      </w:r>
      <w:r w:rsidRPr="001F020C">
        <w:rPr>
          <w:rFonts w:ascii="Times New Roman" w:hAnsi="Times New Roman" w:cs="Times New Roman"/>
          <w:color w:val="000000"/>
          <w:lang w:val="pt-PT"/>
        </w:rPr>
        <w:t>(2002: 238)</w:t>
      </w:r>
    </w:p>
    <w:p w14:paraId="0AA36CBF" w14:textId="77777777" w:rsidR="007C6F17" w:rsidRPr="005A5DCF" w:rsidRDefault="007C6F17" w:rsidP="007C6F17">
      <w:pPr>
        <w:spacing w:line="360" w:lineRule="auto"/>
        <w:jc w:val="both"/>
        <w:rPr>
          <w:rFonts w:ascii="Times New Roman" w:hAnsi="Times New Roman" w:cs="Times New Roman"/>
          <w:color w:val="000000"/>
          <w:sz w:val="24"/>
          <w:szCs w:val="24"/>
          <w:lang w:val="pt-PT"/>
        </w:rPr>
      </w:pPr>
      <w:r w:rsidRPr="00026808">
        <w:rPr>
          <w:rFonts w:ascii="Times New Roman" w:hAnsi="Times New Roman" w:cs="Times New Roman"/>
          <w:color w:val="000000"/>
          <w:sz w:val="24"/>
          <w:szCs w:val="24"/>
          <w:lang w:val="pt-PT"/>
        </w:rPr>
        <w:lastRenderedPageBreak/>
        <w:t>Portanto, tal como refere a autora, para garantir uma “boa” aprendizagem é necessário explicar aos alunos as razões pelas quais vamos visualizar o documento em questão, para que se motivem e concentrem; é necessário considerar os interesses dos estudantes para que as atividades sejam bem-sucedidas.</w:t>
      </w:r>
      <w:r w:rsidRPr="005A5DCF">
        <w:rPr>
          <w:rFonts w:ascii="Times New Roman" w:hAnsi="Times New Roman" w:cs="Times New Roman"/>
          <w:color w:val="000000"/>
          <w:sz w:val="24"/>
          <w:szCs w:val="24"/>
          <w:lang w:val="pt-PT"/>
        </w:rPr>
        <w:t xml:space="preserve"> </w:t>
      </w:r>
    </w:p>
    <w:p w14:paraId="3A8F8233" w14:textId="77777777" w:rsidR="007C6F17" w:rsidRPr="00026808" w:rsidRDefault="007C6F17" w:rsidP="007C6F17">
      <w:pPr>
        <w:spacing w:line="360" w:lineRule="auto"/>
        <w:jc w:val="both"/>
        <w:rPr>
          <w:rFonts w:ascii="Times New Roman" w:hAnsi="Times New Roman" w:cs="Times New Roman"/>
          <w:sz w:val="24"/>
          <w:szCs w:val="24"/>
          <w:lang w:val="pt-PT"/>
        </w:rPr>
      </w:pPr>
      <w:r w:rsidRPr="006E2646">
        <w:rPr>
          <w:rFonts w:ascii="Times New Roman" w:hAnsi="Times New Roman" w:cs="Times New Roman"/>
          <w:color w:val="000000"/>
          <w:sz w:val="24"/>
          <w:szCs w:val="24"/>
          <w:lang w:val="pt-PT"/>
        </w:rPr>
        <w:t xml:space="preserve">Por conseguinte, com o intuito de adequar as aulas aos interesses dos estudantes, o professor tem de estabelecer uma ligação entre o ensino e a sociedade atual qualificada </w:t>
      </w:r>
      <w:r w:rsidRPr="006E2646">
        <w:rPr>
          <w:rFonts w:ascii="Times New Roman" w:hAnsi="Times New Roman" w:cs="Times New Roman"/>
          <w:sz w:val="24"/>
          <w:szCs w:val="24"/>
          <w:lang w:val="pt-PT"/>
        </w:rPr>
        <w:t>“pelo dinamismo do conhecimento, pelo avanço da tecnologia e pelo desenvolvimento humano na sua dimensão intelectual, afetiva e social.” (Prado e Almeida citados em Almeida, 2005: 5). Tendo em conta, o potencial motivacional e educa</w:t>
      </w:r>
      <w:r>
        <w:rPr>
          <w:rFonts w:ascii="Times New Roman" w:hAnsi="Times New Roman" w:cs="Times New Roman"/>
          <w:sz w:val="24"/>
          <w:szCs w:val="24"/>
          <w:lang w:val="pt-PT"/>
        </w:rPr>
        <w:t>tivo dos materiais audiovisuais e</w:t>
      </w:r>
      <w:r w:rsidRPr="006E2646">
        <w:rPr>
          <w:rFonts w:ascii="Times New Roman" w:hAnsi="Times New Roman" w:cs="Times New Roman"/>
          <w:sz w:val="24"/>
          <w:szCs w:val="24"/>
          <w:lang w:val="pt-PT"/>
        </w:rPr>
        <w:t xml:space="preserve"> a fonte de conh</w:t>
      </w:r>
      <w:r>
        <w:rPr>
          <w:rFonts w:ascii="Times New Roman" w:hAnsi="Times New Roman" w:cs="Times New Roman"/>
          <w:sz w:val="24"/>
          <w:szCs w:val="24"/>
          <w:lang w:val="pt-PT"/>
        </w:rPr>
        <w:t>ecimentos incrível que eles têm, os estudantes podem desenvolver um trabalho de qualidade.</w:t>
      </w:r>
    </w:p>
    <w:p w14:paraId="2E82BBD1" w14:textId="3570E18E" w:rsidR="007C6F17" w:rsidRPr="00D222BA" w:rsidRDefault="007C6F17" w:rsidP="007C6F17">
      <w:pPr>
        <w:spacing w:line="360" w:lineRule="auto"/>
        <w:jc w:val="both"/>
        <w:rPr>
          <w:rFonts w:ascii="Times New Roman" w:hAnsi="Times New Roman" w:cs="Times New Roman"/>
          <w:sz w:val="24"/>
          <w:szCs w:val="24"/>
          <w:lang w:val="pt-PT"/>
        </w:rPr>
      </w:pPr>
      <w:r w:rsidRPr="00026808">
        <w:rPr>
          <w:rFonts w:ascii="Times New Roman" w:hAnsi="Times New Roman" w:cs="Times New Roman"/>
          <w:sz w:val="24"/>
          <w:szCs w:val="24"/>
          <w:lang w:val="pt-PT"/>
        </w:rPr>
        <w:t xml:space="preserve">Portanto, faz parte da abordagem educativa, que a abordagem comunicativa esteja presente no desenvolvimento da fluência de competências e estratégias comunicativas e de aptidões de gestão da interação. Neste sentido, permite-se que a “corrente do discurso flua” livremente, valorizando-se o significado e não a forma ou uma intransigente avaliação linguística, incentiva-se o uso flexível da linguagem e deseja-se a interação e o uso autêntico da língua em contextos comunicativos reais e espontâneos. Desta forma, as aulas não se devem limitar a um modelo comunicativo tradicional, mas sim optar por um que privilegie os sentidos sobre o inteligível, o concreto, a partir de situações reais, e das emoções. Assim, trata-se de dar </w:t>
      </w:r>
      <w:r w:rsidR="00286C89" w:rsidRPr="00026808">
        <w:rPr>
          <w:rFonts w:ascii="Times New Roman" w:hAnsi="Times New Roman" w:cs="Times New Roman"/>
          <w:sz w:val="24"/>
          <w:szCs w:val="24"/>
          <w:lang w:val="pt-PT"/>
        </w:rPr>
        <w:t>iníc</w:t>
      </w:r>
      <w:r w:rsidR="00286C89">
        <w:rPr>
          <w:rFonts w:ascii="Times New Roman" w:hAnsi="Times New Roman" w:cs="Times New Roman"/>
          <w:sz w:val="24"/>
          <w:szCs w:val="24"/>
          <w:lang w:val="pt-PT"/>
        </w:rPr>
        <w:t>i</w:t>
      </w:r>
      <w:r w:rsidR="00286C89" w:rsidRPr="00026808">
        <w:rPr>
          <w:rFonts w:ascii="Times New Roman" w:hAnsi="Times New Roman" w:cs="Times New Roman"/>
          <w:sz w:val="24"/>
          <w:szCs w:val="24"/>
          <w:lang w:val="pt-PT"/>
        </w:rPr>
        <w:t>o</w:t>
      </w:r>
      <w:r w:rsidRPr="00026808">
        <w:rPr>
          <w:rFonts w:ascii="Times New Roman" w:hAnsi="Times New Roman" w:cs="Times New Roman"/>
          <w:sz w:val="24"/>
          <w:szCs w:val="24"/>
          <w:lang w:val="pt-PT"/>
        </w:rPr>
        <w:t xml:space="preserve"> a um processo que, através do distanciamento gradual da cultura de origem, conduza à reflexão e ao diálogo cultural.</w:t>
      </w:r>
      <w:r w:rsidRPr="00D222BA">
        <w:rPr>
          <w:rFonts w:ascii="Times New Roman" w:hAnsi="Times New Roman" w:cs="Times New Roman"/>
          <w:sz w:val="24"/>
          <w:szCs w:val="24"/>
          <w:lang w:val="pt-PT"/>
        </w:rPr>
        <w:t xml:space="preserve">  </w:t>
      </w:r>
    </w:p>
    <w:p w14:paraId="686BF9DF" w14:textId="77777777" w:rsidR="00D222BA" w:rsidRPr="00D222BA" w:rsidRDefault="007C6F17" w:rsidP="00D222BA">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Em consequência</w:t>
      </w:r>
      <w:r w:rsidRPr="00D222BA">
        <w:rPr>
          <w:rFonts w:ascii="Times New Roman" w:hAnsi="Times New Roman" w:cs="Times New Roman"/>
          <w:sz w:val="24"/>
          <w:szCs w:val="24"/>
          <w:lang w:val="pt-PT"/>
        </w:rPr>
        <w:t xml:space="preserve">, o uso do recurso audiovisual, pelas diversas oportunidades que oferece e pela motivação que gera nos estudantes, contribui largamente para a aprendizagem de uma língua estrangeira e, quanto à cultura, pode servir de apoio pedagógico ao professor para o ensino da cultura. Apesar de ser uma mensagem fixa, o estudante de língua estrangeira recebe do audiovisual uma mensagem que terá de interpretar. É importante ter em mente que o seu valor didático não se limita ao momento em que o vídeo está a ser partilhado com os estudantes, mas sim também ao facto que eles vão reproduzir estruturas linguísticas semelhantes </w:t>
      </w:r>
      <w:r>
        <w:rPr>
          <w:rFonts w:ascii="Times New Roman" w:hAnsi="Times New Roman" w:cs="Times New Roman"/>
          <w:sz w:val="24"/>
          <w:szCs w:val="24"/>
          <w:lang w:val="pt-PT"/>
        </w:rPr>
        <w:t>às transmitida</w:t>
      </w:r>
      <w:r w:rsidRPr="00D222BA">
        <w:rPr>
          <w:rFonts w:ascii="Times New Roman" w:hAnsi="Times New Roman" w:cs="Times New Roman"/>
          <w:sz w:val="24"/>
          <w:szCs w:val="24"/>
          <w:lang w:val="pt-PT"/>
        </w:rPr>
        <w:t xml:space="preserve">s </w:t>
      </w:r>
      <w:r>
        <w:rPr>
          <w:rFonts w:ascii="Times New Roman" w:hAnsi="Times New Roman" w:cs="Times New Roman"/>
          <w:sz w:val="24"/>
          <w:szCs w:val="24"/>
          <w:lang w:val="pt-PT"/>
        </w:rPr>
        <w:t xml:space="preserve">nos vídeos.  </w:t>
      </w:r>
      <w:r w:rsidR="00D222BA" w:rsidRPr="00D222BA">
        <w:rPr>
          <w:rFonts w:ascii="Times New Roman" w:hAnsi="Times New Roman" w:cs="Times New Roman"/>
          <w:sz w:val="24"/>
          <w:szCs w:val="24"/>
          <w:lang w:val="pt-PT"/>
        </w:rPr>
        <w:t xml:space="preserve"> </w:t>
      </w:r>
    </w:p>
    <w:p w14:paraId="115DBBA7" w14:textId="77777777" w:rsidR="00D222BA" w:rsidRPr="00D222BA" w:rsidRDefault="00D222BA" w:rsidP="00D222BA">
      <w:pPr>
        <w:spacing w:line="360" w:lineRule="auto"/>
        <w:jc w:val="both"/>
        <w:rPr>
          <w:rFonts w:ascii="Times New Roman" w:hAnsi="Times New Roman" w:cs="Times New Roman"/>
          <w:sz w:val="24"/>
          <w:szCs w:val="24"/>
          <w:lang w:val="pt-PT"/>
        </w:rPr>
      </w:pPr>
    </w:p>
    <w:p w14:paraId="53F4AEC3" w14:textId="77777777" w:rsidR="00D222BA" w:rsidRPr="00D222BA" w:rsidRDefault="00D222BA" w:rsidP="00D222BA">
      <w:pPr>
        <w:spacing w:line="360" w:lineRule="auto"/>
        <w:jc w:val="both"/>
        <w:rPr>
          <w:rFonts w:ascii="Times New Roman" w:hAnsi="Times New Roman" w:cs="Times New Roman"/>
          <w:b/>
          <w:sz w:val="24"/>
          <w:szCs w:val="24"/>
          <w:lang w:val="pt-PT"/>
        </w:rPr>
      </w:pPr>
      <w:r w:rsidRPr="00D222BA">
        <w:rPr>
          <w:rFonts w:ascii="Times New Roman" w:hAnsi="Times New Roman" w:cs="Times New Roman"/>
          <w:b/>
          <w:sz w:val="24"/>
          <w:szCs w:val="24"/>
          <w:lang w:val="pt-PT"/>
        </w:rPr>
        <w:t>2.2 Tipologia de materiais audiovisuais</w:t>
      </w:r>
    </w:p>
    <w:p w14:paraId="6CE15869" w14:textId="77777777" w:rsidR="002327B8" w:rsidRPr="00991988" w:rsidRDefault="00D222BA" w:rsidP="002327B8">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lastRenderedPageBreak/>
        <w:t xml:space="preserve">          </w:t>
      </w:r>
      <w:r w:rsidR="002327B8" w:rsidRPr="00991988">
        <w:rPr>
          <w:rFonts w:ascii="Times New Roman" w:hAnsi="Times New Roman" w:cs="Times New Roman"/>
          <w:sz w:val="24"/>
          <w:szCs w:val="24"/>
          <w:lang w:val="pt-PT"/>
        </w:rPr>
        <w:t xml:space="preserve">Em sala de aula, podemos dizer que qualquer tipo de material pode ser usado, desde que as atividades dadas aos estudantes como referido mais acima, não firam as sensibilidades dos estudantes ou provoquem atritos entre eles e que sejam adequadas ao seu nível de proficiência. </w:t>
      </w:r>
      <w:r w:rsidR="002327B8" w:rsidRPr="00991988">
        <w:rPr>
          <w:rFonts w:ascii="Times New Roman" w:hAnsi="Times New Roman" w:cs="Times New Roman"/>
          <w:sz w:val="24"/>
          <w:szCs w:val="24"/>
          <w:lang w:val="en-US"/>
        </w:rPr>
        <w:t xml:space="preserve">Tal como afirmam os autores Robertson e Acklam: “Virtually any kind of program can be used in the classroom. What is important is that the tasks the students are given are appropriate and suitable for their level.” </w:t>
      </w:r>
      <w:r w:rsidR="002327B8" w:rsidRPr="00991988">
        <w:rPr>
          <w:rFonts w:ascii="Times New Roman" w:hAnsi="Times New Roman" w:cs="Times New Roman"/>
          <w:sz w:val="24"/>
          <w:szCs w:val="24"/>
          <w:lang w:val="pt-PT"/>
        </w:rPr>
        <w:t xml:space="preserve">(2002: 30) Com efeito, diversos tipos de materiais audiovisuais são possíveis e interessantes para didatizar, tendo em conta que cada material possui características diferentes e objetivos definidos pelos professores, a atingir pelos estudantes em aula.  </w:t>
      </w:r>
    </w:p>
    <w:p w14:paraId="1C09B1BA" w14:textId="77777777" w:rsidR="00D222BA" w:rsidRPr="00D222BA" w:rsidRDefault="002327B8" w:rsidP="002327B8">
      <w:pPr>
        <w:spacing w:line="360" w:lineRule="auto"/>
        <w:jc w:val="both"/>
        <w:rPr>
          <w:rFonts w:ascii="Times New Roman" w:hAnsi="Times New Roman" w:cs="Times New Roman"/>
          <w:sz w:val="24"/>
          <w:szCs w:val="24"/>
          <w:lang w:val="pt-PT"/>
        </w:rPr>
      </w:pPr>
      <w:r w:rsidRPr="00991988">
        <w:rPr>
          <w:rFonts w:ascii="Times New Roman" w:hAnsi="Times New Roman" w:cs="Times New Roman"/>
          <w:sz w:val="24"/>
          <w:szCs w:val="24"/>
          <w:lang w:val="pt-PT"/>
        </w:rPr>
        <w:t>Os autores Cassany, Luna &amp; Sanz (1994: 121) afirmam que há uma lista vária e variada de materiais que podem ser explorados numa sala de aula de língua estrangeira com o objetivo de desenvolver a competência comunicativa, favorecendo a receção audiovisual, como se pode ver na figura seguinte:</w:t>
      </w:r>
    </w:p>
    <w:p w14:paraId="3AF3F088" w14:textId="77777777" w:rsidR="00D222BA" w:rsidRPr="00D222BA" w:rsidRDefault="002327B8" w:rsidP="00D222BA">
      <w:pPr>
        <w:spacing w:line="360" w:lineRule="auto"/>
        <w:jc w:val="center"/>
        <w:rPr>
          <w:rFonts w:ascii="Times New Roman" w:hAnsi="Times New Roman" w:cs="Times New Roman"/>
          <w:sz w:val="24"/>
          <w:szCs w:val="24"/>
          <w:lang w:val="pt-PT"/>
        </w:rPr>
      </w:pPr>
      <w:r>
        <w:rPr>
          <w:rFonts w:ascii="Times New Roman" w:hAnsi="Times New Roman" w:cs="Times New Roman"/>
          <w:noProof/>
          <w:sz w:val="24"/>
          <w:szCs w:val="24"/>
          <w:lang w:eastAsia="fr-FR"/>
        </w:rPr>
        <w:drawing>
          <wp:inline distT="0" distB="0" distL="0" distR="0" wp14:anchorId="5D18D7BA" wp14:editId="1D18E80B">
            <wp:extent cx="5582429" cy="348663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2429" cy="3486637"/>
                    </a:xfrm>
                    <a:prstGeom prst="rect">
                      <a:avLst/>
                    </a:prstGeom>
                  </pic:spPr>
                </pic:pic>
              </a:graphicData>
            </a:graphic>
          </wp:inline>
        </w:drawing>
      </w:r>
    </w:p>
    <w:p w14:paraId="3B5F6195" w14:textId="77777777" w:rsidR="00D222BA" w:rsidRPr="002327B8" w:rsidRDefault="002327B8" w:rsidP="002327B8">
      <w:pPr>
        <w:spacing w:line="360" w:lineRule="auto"/>
        <w:jc w:val="center"/>
        <w:rPr>
          <w:rFonts w:ascii="Times New Roman" w:hAnsi="Times New Roman" w:cs="Times New Roman"/>
          <w:sz w:val="20"/>
          <w:szCs w:val="20"/>
          <w:lang w:val="pt-PT"/>
        </w:rPr>
      </w:pPr>
      <w:r w:rsidRPr="002327B8">
        <w:rPr>
          <w:rFonts w:ascii="Times New Roman" w:hAnsi="Times New Roman" w:cs="Times New Roman"/>
          <w:sz w:val="20"/>
          <w:szCs w:val="20"/>
          <w:lang w:val="pt-PT"/>
        </w:rPr>
        <w:t xml:space="preserve">Figura 2: Tipos de materiais, </w:t>
      </w:r>
      <w:r w:rsidRPr="002327B8">
        <w:rPr>
          <w:rFonts w:ascii="Times New Roman" w:hAnsi="Times New Roman" w:cs="Times New Roman"/>
          <w:i/>
          <w:sz w:val="20"/>
          <w:szCs w:val="20"/>
          <w:lang w:val="pt-PT"/>
        </w:rPr>
        <w:t>Cassany e al</w:t>
      </w:r>
      <w:r w:rsidRPr="002327B8">
        <w:rPr>
          <w:rFonts w:ascii="Times New Roman" w:hAnsi="Times New Roman" w:cs="Times New Roman"/>
          <w:sz w:val="20"/>
          <w:szCs w:val="20"/>
          <w:lang w:val="pt-PT"/>
        </w:rPr>
        <w:t>., (1994: 121)</w:t>
      </w:r>
    </w:p>
    <w:p w14:paraId="552F523E" w14:textId="77777777" w:rsidR="002327B8" w:rsidRPr="00991988" w:rsidRDefault="002327B8" w:rsidP="002327B8">
      <w:pPr>
        <w:spacing w:line="360" w:lineRule="auto"/>
        <w:jc w:val="both"/>
        <w:rPr>
          <w:rFonts w:ascii="Times New Roman" w:hAnsi="Times New Roman" w:cs="Times New Roman"/>
          <w:sz w:val="24"/>
          <w:szCs w:val="24"/>
          <w:lang w:val="pt-PT"/>
        </w:rPr>
      </w:pPr>
      <w:r w:rsidRPr="00991988">
        <w:rPr>
          <w:rFonts w:ascii="Times New Roman" w:hAnsi="Times New Roman" w:cs="Times New Roman"/>
          <w:sz w:val="24"/>
          <w:szCs w:val="24"/>
          <w:lang w:val="pt-PT"/>
        </w:rPr>
        <w:t xml:space="preserve">Na sistematização que a Figura 2 apresenta, notamos a variedade dos materiais que os docentes podem usar nas aulas com objetivos educativos, comunicacionais e audiovisuais. Cada material possui subcategorias de materiais. Portanto, podemos destacar a quantidade inúmera de suportes ao nosso dispor para desenvolver competências com determinados objetivos. Estes recursos também autorizam o desenvolvimento de situações de comunicação diferentes tais </w:t>
      </w:r>
      <w:r w:rsidRPr="00991988">
        <w:rPr>
          <w:rFonts w:ascii="Times New Roman" w:hAnsi="Times New Roman" w:cs="Times New Roman"/>
          <w:sz w:val="24"/>
          <w:szCs w:val="24"/>
          <w:lang w:val="pt-PT"/>
        </w:rPr>
        <w:lastRenderedPageBreak/>
        <w:t xml:space="preserve">como reportagens, debates, publicidades, dando aos estudantes matéria para se exprimirem dentro de vários contextos.   </w:t>
      </w:r>
    </w:p>
    <w:p w14:paraId="1372E872" w14:textId="4E2D46B2" w:rsidR="002327B8" w:rsidRDefault="002327B8" w:rsidP="002327B8">
      <w:pPr>
        <w:spacing w:line="360" w:lineRule="auto"/>
        <w:jc w:val="both"/>
        <w:rPr>
          <w:rFonts w:ascii="Times New Roman" w:hAnsi="Times New Roman" w:cs="Times New Roman"/>
          <w:sz w:val="24"/>
          <w:szCs w:val="24"/>
          <w:lang w:val="pt-PT"/>
        </w:rPr>
      </w:pPr>
      <w:r w:rsidRPr="00991988">
        <w:rPr>
          <w:rFonts w:ascii="Times New Roman" w:hAnsi="Times New Roman" w:cs="Times New Roman"/>
          <w:sz w:val="24"/>
          <w:szCs w:val="24"/>
          <w:lang w:val="pt-PT"/>
        </w:rPr>
        <w:t>Para exemplificar, lembremos certos tipos de materiais, que foram usados durante o estágio pedagógico. Tal como afirmam as autoras María</w:t>
      </w:r>
      <w:r w:rsidR="00130365">
        <w:rPr>
          <w:rFonts w:ascii="Times New Roman" w:hAnsi="Times New Roman" w:cs="Times New Roman"/>
          <w:sz w:val="24"/>
          <w:szCs w:val="24"/>
          <w:lang w:val="pt-PT"/>
        </w:rPr>
        <w:t xml:space="preserve"> Laura Mecías e Nuria Rodríguez</w:t>
      </w:r>
      <w:r w:rsidRPr="00991988">
        <w:rPr>
          <w:rFonts w:ascii="Times New Roman" w:hAnsi="Times New Roman" w:cs="Times New Roman"/>
          <w:sz w:val="24"/>
          <w:szCs w:val="24"/>
          <w:lang w:val="pt-PT"/>
        </w:rPr>
        <w:t xml:space="preserve"> (2009: 5), </w:t>
      </w:r>
      <w:r w:rsidR="005B7FBD">
        <w:rPr>
          <w:rFonts w:ascii="Times New Roman" w:hAnsi="Times New Roman" w:cs="Times New Roman"/>
          <w:sz w:val="24"/>
          <w:szCs w:val="24"/>
          <w:lang w:val="pt-PT"/>
        </w:rPr>
        <w:t>as curtas-metragens por exemplo</w:t>
      </w:r>
      <w:r w:rsidRPr="00991988">
        <w:rPr>
          <w:rFonts w:ascii="Times New Roman" w:hAnsi="Times New Roman" w:cs="Times New Roman"/>
          <w:sz w:val="24"/>
          <w:szCs w:val="24"/>
          <w:lang w:val="pt-PT"/>
        </w:rPr>
        <w:t xml:space="preserve"> que são filmes breves (menos de trinta minutos), permitem ao professor criar atividades que se baseiam sobre a organização da ação. Assim, após os estudantes terem visto a curta-metragem, o professor tem a possibilidade de desorganizar as sequências do filme, para os estudantes reconstituirem a história. Desse modo, este tipo de atividade leva à compreensão e à comunicação oral. Também podemos referir que</w:t>
      </w:r>
      <w:r w:rsidR="005B7FBD">
        <w:rPr>
          <w:rFonts w:ascii="Times New Roman" w:hAnsi="Times New Roman" w:cs="Times New Roman"/>
          <w:sz w:val="24"/>
          <w:szCs w:val="24"/>
          <w:lang w:val="pt-PT"/>
        </w:rPr>
        <w:t>,</w:t>
      </w:r>
      <w:r w:rsidRPr="00991988">
        <w:rPr>
          <w:rFonts w:ascii="Times New Roman" w:hAnsi="Times New Roman" w:cs="Times New Roman"/>
          <w:sz w:val="24"/>
          <w:szCs w:val="24"/>
          <w:lang w:val="pt-PT"/>
        </w:rPr>
        <w:t xml:space="preserve"> através da curta-metragem, os estudantes aprenderam a contar a história vista, a partir das suas palavras, mas também usando expressões dadas pelo professor para organizar o seu texto. Na verdade, cada material audiovisual escolhido tem características diferentes que vão enriquecer a competência audiovisual. Em seguida, os docentes podem explorar os anúncios publicitários. Ainda de acordo com as autoras acima referidas, as publicidades transmitem fielmente as características sociais representadas e os comportamentos linguísticos de uma comunidade, dando início a um trabalho concreto. Deste modo, os professores podem criar ativi</w:t>
      </w:r>
      <w:r w:rsidR="005B7FBD">
        <w:rPr>
          <w:rFonts w:ascii="Times New Roman" w:hAnsi="Times New Roman" w:cs="Times New Roman"/>
          <w:sz w:val="24"/>
          <w:szCs w:val="24"/>
          <w:lang w:val="pt-PT"/>
        </w:rPr>
        <w:t>dades em que os estudantes possam</w:t>
      </w:r>
      <w:r w:rsidRPr="00991988">
        <w:rPr>
          <w:rFonts w:ascii="Times New Roman" w:hAnsi="Times New Roman" w:cs="Times New Roman"/>
          <w:sz w:val="24"/>
          <w:szCs w:val="24"/>
          <w:lang w:val="pt-PT"/>
        </w:rPr>
        <w:t xml:space="preserve"> esti</w:t>
      </w:r>
      <w:r w:rsidR="005B7FBD">
        <w:rPr>
          <w:rFonts w:ascii="Times New Roman" w:hAnsi="Times New Roman" w:cs="Times New Roman"/>
          <w:sz w:val="24"/>
          <w:szCs w:val="24"/>
          <w:lang w:val="pt-PT"/>
        </w:rPr>
        <w:t>mular a sua criatividade</w:t>
      </w:r>
      <w:r w:rsidRPr="00991988">
        <w:rPr>
          <w:rFonts w:ascii="Times New Roman" w:hAnsi="Times New Roman" w:cs="Times New Roman"/>
          <w:sz w:val="24"/>
          <w:szCs w:val="24"/>
          <w:lang w:val="pt-PT"/>
        </w:rPr>
        <w:t xml:space="preserve"> para criar anúncios publicitários de acord</w:t>
      </w:r>
      <w:r w:rsidR="005B7FBD">
        <w:rPr>
          <w:rFonts w:ascii="Times New Roman" w:hAnsi="Times New Roman" w:cs="Times New Roman"/>
          <w:sz w:val="24"/>
          <w:szCs w:val="24"/>
          <w:lang w:val="pt-PT"/>
        </w:rPr>
        <w:t>o com a cultura-alvo e recriar</w:t>
      </w:r>
      <w:r w:rsidRPr="00991988">
        <w:rPr>
          <w:rFonts w:ascii="Times New Roman" w:hAnsi="Times New Roman" w:cs="Times New Roman"/>
          <w:sz w:val="24"/>
          <w:szCs w:val="24"/>
          <w:lang w:val="pt-PT"/>
        </w:rPr>
        <w:t xml:space="preserve"> situações similares.</w:t>
      </w:r>
      <w:r w:rsidRPr="00D222BA">
        <w:rPr>
          <w:rFonts w:ascii="Times New Roman" w:hAnsi="Times New Roman" w:cs="Times New Roman"/>
          <w:sz w:val="24"/>
          <w:szCs w:val="24"/>
          <w:lang w:val="pt-PT"/>
        </w:rPr>
        <w:t xml:space="preserve"> </w:t>
      </w:r>
    </w:p>
    <w:p w14:paraId="3A4C21AD" w14:textId="77777777" w:rsidR="002327B8" w:rsidRPr="00D222BA" w:rsidRDefault="002327B8" w:rsidP="002327B8">
      <w:pPr>
        <w:spacing w:line="360" w:lineRule="auto"/>
        <w:jc w:val="both"/>
        <w:rPr>
          <w:rFonts w:ascii="Times New Roman" w:hAnsi="Times New Roman" w:cs="Times New Roman"/>
          <w:sz w:val="24"/>
          <w:szCs w:val="24"/>
          <w:lang w:val="pt-PT"/>
        </w:rPr>
      </w:pPr>
      <w:r w:rsidRPr="00991988">
        <w:rPr>
          <w:rFonts w:ascii="Times New Roman" w:hAnsi="Times New Roman" w:cs="Times New Roman"/>
          <w:sz w:val="24"/>
          <w:szCs w:val="24"/>
          <w:lang w:val="pt-PT"/>
        </w:rPr>
        <w:t>Tal como foi explorado durante este estágio pedagógico, também podem ser criadas atividades tendo como material os programas televisivos, por exemplo, entrevistas. Com efeito, na parte da aula que toca à produção oral e escrita, podemos criar atividades que consistem em realizar entrevistas, como veremos maios adiante na parte prática do nosso trabalho. Neste sentido, a produção escrita e oral é privilegiada usando conteúdos linguísticos e culturais. Estes tipos de materiais, entre outros, durante as aulas de língua estrangeira, permitem aos estudantes mergulhar em contextos autênticos de comunicação, estimulando a compreensão auditiva, visual e promovendo a interação, tal como o refere o autor José Foncubierta: “Las secuencias […] auténticas de comunicación, van a garantizar que el usuario de este material participe en un acto comunicativo conversacional total, lo cual favorecerá que estimulemos de un modo simultáneo la comprensión auditiva, la comprensión oral, la interacción oral y la comprensión audiovisual.” (2006: 1146) Então o facto de os estudantes estarem em contacto com um tipo de material específico coloca-os dentro de uma situação comunicativa determinada. Portanto, os estudantes são acompanhados pelo documento audiovisual até à conclusão das atividades.</w:t>
      </w:r>
    </w:p>
    <w:p w14:paraId="4FBECB66" w14:textId="4689E026" w:rsidR="002327B8" w:rsidRPr="00D222BA" w:rsidRDefault="002327B8" w:rsidP="002327B8">
      <w:pPr>
        <w:spacing w:line="360" w:lineRule="auto"/>
        <w:jc w:val="both"/>
        <w:rPr>
          <w:rFonts w:ascii="Times New Roman" w:hAnsi="Times New Roman" w:cs="Times New Roman"/>
          <w:sz w:val="24"/>
          <w:szCs w:val="24"/>
          <w:lang w:val="pt-PT"/>
        </w:rPr>
      </w:pPr>
      <w:r w:rsidRPr="00991988">
        <w:rPr>
          <w:rFonts w:ascii="Times New Roman" w:hAnsi="Times New Roman" w:cs="Times New Roman"/>
          <w:sz w:val="24"/>
          <w:szCs w:val="24"/>
          <w:lang w:val="pt-PT"/>
        </w:rPr>
        <w:lastRenderedPageBreak/>
        <w:t xml:space="preserve">Por conseguinte, e de acordo com os estudos desenvolvidos, no momento da planificação de atividades com o apoio dos materiais audiovisuais, os professores têm de considerar três momentos fundamentais: a pré-visualização, a visualização e, para terminar, a pós-visualização. </w:t>
      </w:r>
      <w:r w:rsidRPr="00991988">
        <w:rPr>
          <w:rFonts w:ascii="Times New Roman" w:hAnsi="Times New Roman" w:cs="Times New Roman"/>
          <w:sz w:val="24"/>
          <w:szCs w:val="24"/>
          <w:lang w:val="en-US"/>
        </w:rPr>
        <w:t xml:space="preserve">Assim o menciona Rost (2002: 151) quando refere: “It now is recognized that use of video as learning material must follow general principles of listening instruction. Pre-viewing activities are needed to focus learner’s attention, viewing tasks are required to allow for effective processing and maximal use as “intake”, there must be opportunities for clarification of meaning, and there must be practical follow-up activities.” </w:t>
      </w:r>
      <w:r w:rsidRPr="00991988">
        <w:rPr>
          <w:rFonts w:ascii="Times New Roman" w:hAnsi="Times New Roman" w:cs="Times New Roman"/>
          <w:sz w:val="24"/>
          <w:szCs w:val="24"/>
          <w:lang w:val="pt-PT"/>
        </w:rPr>
        <w:t>Portanto, os docentes devem seguir princípios importantes para focar a atenção dos estudantes, facilitar a compreensão e poder iniciar a visualização de forma eficaz. Segundo Tomalin, inúmeras técnicas bem definidas podem ser exploradas em aulas de língua estrangeira:</w:t>
      </w:r>
      <w:r w:rsidRPr="00D222BA">
        <w:rPr>
          <w:rFonts w:ascii="Times New Roman" w:hAnsi="Times New Roman" w:cs="Times New Roman"/>
          <w:sz w:val="24"/>
          <w:szCs w:val="24"/>
          <w:lang w:val="pt-PT"/>
        </w:rPr>
        <w:t xml:space="preserve"> </w:t>
      </w:r>
    </w:p>
    <w:p w14:paraId="658DDD79" w14:textId="77777777" w:rsidR="00D222BA" w:rsidRPr="00D222BA" w:rsidRDefault="00D222BA" w:rsidP="00D222BA">
      <w:pPr>
        <w:spacing w:line="360" w:lineRule="auto"/>
        <w:jc w:val="both"/>
        <w:rPr>
          <w:rFonts w:ascii="Times New Roman" w:hAnsi="Times New Roman" w:cs="Times New Roman"/>
          <w:sz w:val="24"/>
          <w:szCs w:val="24"/>
          <w:lang w:val="pt-PT"/>
        </w:rPr>
      </w:pPr>
    </w:p>
    <w:p w14:paraId="0E76477F" w14:textId="77777777" w:rsidR="00D222BA" w:rsidRPr="00D222BA" w:rsidRDefault="00D222BA" w:rsidP="002327B8">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xml:space="preserve">- </w:t>
      </w:r>
      <w:r w:rsidRPr="00D222BA">
        <w:rPr>
          <w:rFonts w:ascii="Times New Roman" w:hAnsi="Times New Roman" w:cs="Times New Roman"/>
          <w:b/>
          <w:i/>
          <w:lang w:val="pt-PT"/>
        </w:rPr>
        <w:t>O visionamento sem som</w:t>
      </w:r>
      <w:r w:rsidRPr="00D222BA">
        <w:rPr>
          <w:rFonts w:ascii="Times New Roman" w:hAnsi="Times New Roman" w:cs="Times New Roman"/>
          <w:lang w:val="pt-PT"/>
        </w:rPr>
        <w:t xml:space="preserve">: Os estudantes assistem ao vídeo sem o som, tendo de imaginar do que poderia tratar o vídeo e dar-lhe um sentido para a situação observada a partir das ações dos gestos das expressões e do espaço. Portanto, eles poderão descrever o que se vê, imaginar as conversas das personagens e também explicar o que está a acontecer.    </w:t>
      </w:r>
    </w:p>
    <w:p w14:paraId="5396111C" w14:textId="39FE0357" w:rsidR="002327B8" w:rsidRPr="00D222BA" w:rsidRDefault="002327B8" w:rsidP="002327B8">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xml:space="preserve">- </w:t>
      </w:r>
      <w:r>
        <w:rPr>
          <w:rFonts w:ascii="Times New Roman" w:hAnsi="Times New Roman" w:cs="Times New Roman"/>
          <w:b/>
          <w:i/>
          <w:lang w:val="pt-PT"/>
        </w:rPr>
        <w:t>a</w:t>
      </w:r>
      <w:r w:rsidRPr="00D222BA">
        <w:rPr>
          <w:rFonts w:ascii="Times New Roman" w:hAnsi="Times New Roman" w:cs="Times New Roman"/>
          <w:b/>
          <w:i/>
          <w:lang w:val="pt-PT"/>
        </w:rPr>
        <w:t xml:space="preserve"> audição sem imagem: </w:t>
      </w:r>
      <w:r w:rsidRPr="00D222BA">
        <w:rPr>
          <w:rFonts w:ascii="Times New Roman" w:hAnsi="Times New Roman" w:cs="Times New Roman"/>
          <w:lang w:val="pt-PT"/>
        </w:rPr>
        <w:t>Os estudantes não têm a imagem mas sim só o som, assim eles podem imaginar o que as personagens dizem, e dar também sentido às imagens imaginando o diálogo. Portanto</w:t>
      </w:r>
      <w:r w:rsidR="005B7FBD">
        <w:rPr>
          <w:rFonts w:ascii="Times New Roman" w:hAnsi="Times New Roman" w:cs="Times New Roman"/>
          <w:lang w:val="pt-PT"/>
        </w:rPr>
        <w:t>,</w:t>
      </w:r>
      <w:r w:rsidRPr="00D222BA">
        <w:rPr>
          <w:rFonts w:ascii="Times New Roman" w:hAnsi="Times New Roman" w:cs="Times New Roman"/>
          <w:lang w:val="pt-PT"/>
        </w:rPr>
        <w:t xml:space="preserve"> os estudantes terão a oportunidade de descrever as pessoas através da voz, comparando com os outros estudantes, praticar o vocabulário, descrever as situações, e fazer comparações a partir de dados obtidos.</w:t>
      </w:r>
    </w:p>
    <w:p w14:paraId="3F1B3AE2" w14:textId="77777777" w:rsidR="002327B8" w:rsidRPr="00D222BA" w:rsidRDefault="002327B8" w:rsidP="002327B8">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xml:space="preserve">- </w:t>
      </w:r>
      <w:r>
        <w:rPr>
          <w:rFonts w:ascii="Times New Roman" w:hAnsi="Times New Roman" w:cs="Times New Roman"/>
          <w:b/>
          <w:i/>
          <w:lang w:val="pt-PT"/>
        </w:rPr>
        <w:t>a</w:t>
      </w:r>
      <w:r w:rsidRPr="00D222BA">
        <w:rPr>
          <w:rFonts w:ascii="Times New Roman" w:hAnsi="Times New Roman" w:cs="Times New Roman"/>
          <w:b/>
          <w:i/>
          <w:lang w:val="pt-PT"/>
        </w:rPr>
        <w:t xml:space="preserve"> predição:</w:t>
      </w:r>
      <w:r w:rsidRPr="00D222BA">
        <w:rPr>
          <w:rFonts w:ascii="Times New Roman" w:hAnsi="Times New Roman" w:cs="Times New Roman"/>
          <w:lang w:val="pt-PT"/>
        </w:rPr>
        <w:t xml:space="preserve"> Neste caso os estudantes têm de imaginar a história. Assim, com a ajuda do suporte visual, os estudantes têm pistas para predizer os acontecimentos futuros. Portanto, os estudantes poderão imaginar os diálogos seguintes assim como o que ocorrerá a seguir, num futuro imediato.</w:t>
      </w:r>
    </w:p>
    <w:p w14:paraId="12AED688" w14:textId="77777777" w:rsidR="002327B8" w:rsidRPr="00D222BA" w:rsidRDefault="002327B8" w:rsidP="002327B8">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xml:space="preserve">- </w:t>
      </w:r>
      <w:r>
        <w:rPr>
          <w:rFonts w:ascii="Times New Roman" w:hAnsi="Times New Roman" w:cs="Times New Roman"/>
          <w:b/>
          <w:i/>
          <w:lang w:val="pt-PT"/>
        </w:rPr>
        <w:t>a</w:t>
      </w:r>
      <w:r w:rsidRPr="00D222BA">
        <w:rPr>
          <w:rFonts w:ascii="Times New Roman" w:hAnsi="Times New Roman" w:cs="Times New Roman"/>
          <w:b/>
          <w:i/>
          <w:lang w:val="pt-PT"/>
        </w:rPr>
        <w:t xml:space="preserve"> predição inversa:</w:t>
      </w:r>
      <w:r w:rsidRPr="00D222BA">
        <w:rPr>
          <w:rFonts w:ascii="Times New Roman" w:hAnsi="Times New Roman" w:cs="Times New Roman"/>
          <w:lang w:val="pt-PT"/>
        </w:rPr>
        <w:t xml:space="preserve"> Os estudantes têm de imaginar o início da história, o que permite estimular os estudantes que detêm um nível mais avançado e imaginar os acontecimentos.</w:t>
      </w:r>
    </w:p>
    <w:p w14:paraId="5868DE7F" w14:textId="1771A983" w:rsidR="002327B8" w:rsidRPr="00D222BA" w:rsidRDefault="002327B8" w:rsidP="002327B8">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xml:space="preserve">- </w:t>
      </w:r>
      <w:r>
        <w:rPr>
          <w:rFonts w:ascii="Times New Roman" w:hAnsi="Times New Roman" w:cs="Times New Roman"/>
          <w:b/>
          <w:i/>
          <w:lang w:val="pt-PT"/>
        </w:rPr>
        <w:t>o</w:t>
      </w:r>
      <w:r w:rsidRPr="00D222BA">
        <w:rPr>
          <w:rFonts w:ascii="Times New Roman" w:hAnsi="Times New Roman" w:cs="Times New Roman"/>
          <w:b/>
          <w:i/>
          <w:lang w:val="pt-PT"/>
        </w:rPr>
        <w:t xml:space="preserve"> guião truncado:</w:t>
      </w:r>
      <w:r w:rsidRPr="00D222BA">
        <w:rPr>
          <w:rFonts w:ascii="Times New Roman" w:hAnsi="Times New Roman" w:cs="Times New Roman"/>
          <w:lang w:val="pt-PT"/>
        </w:rPr>
        <w:t xml:space="preserve"> Os estudantes têm de completar transcrições do vídeo, assim isso permite que os estudantes foquem as suas atenções na mensagem transmitida no vídeo. Portanto, em trabalhos de grupos, os estudantes têm de completar um guião onde faltam palavras, sem ver em pri</w:t>
      </w:r>
      <w:r w:rsidR="005B7FBD">
        <w:rPr>
          <w:rFonts w:ascii="Times New Roman" w:hAnsi="Times New Roman" w:cs="Times New Roman"/>
          <w:lang w:val="pt-PT"/>
        </w:rPr>
        <w:t>meiro lugar o vídeo. Assim como</w:t>
      </w:r>
      <w:r w:rsidRPr="00D222BA">
        <w:rPr>
          <w:rFonts w:ascii="Times New Roman" w:hAnsi="Times New Roman" w:cs="Times New Roman"/>
          <w:lang w:val="pt-PT"/>
        </w:rPr>
        <w:t xml:space="preserve"> completar uma transição com base na sua visualização. </w:t>
      </w:r>
      <w:r w:rsidRPr="00D222BA">
        <w:rPr>
          <w:rFonts w:ascii="Times New Roman" w:hAnsi="Times New Roman" w:cs="Times New Roman"/>
          <w:sz w:val="24"/>
          <w:szCs w:val="24"/>
          <w:lang w:val="pt-PT"/>
        </w:rPr>
        <w:t>(1986: 56)</w:t>
      </w:r>
    </w:p>
    <w:p w14:paraId="4A2C85BA" w14:textId="77777777" w:rsidR="002327B8" w:rsidRPr="00D222BA" w:rsidRDefault="002327B8" w:rsidP="002327B8">
      <w:pPr>
        <w:spacing w:line="360" w:lineRule="auto"/>
        <w:jc w:val="both"/>
        <w:rPr>
          <w:rFonts w:ascii="Times New Roman" w:hAnsi="Times New Roman" w:cs="Times New Roman"/>
          <w:lang w:val="pt-PT"/>
        </w:rPr>
      </w:pPr>
      <w:r w:rsidRPr="009B32F0">
        <w:rPr>
          <w:rFonts w:ascii="Times New Roman" w:hAnsi="Times New Roman" w:cs="Times New Roman"/>
          <w:sz w:val="24"/>
          <w:szCs w:val="24"/>
          <w:lang w:val="pt-PT"/>
        </w:rPr>
        <w:lastRenderedPageBreak/>
        <w:t>Observemos então que as atividades são muito bem definidas tendo objetivos distintos e desenvolvendo as competências comunicacionais. Outras atividades são exequíveis segundo Cassañ, que</w:t>
      </w:r>
      <w:r w:rsidRPr="00D222BA">
        <w:rPr>
          <w:rFonts w:ascii="Times New Roman" w:hAnsi="Times New Roman" w:cs="Times New Roman"/>
          <w:sz w:val="24"/>
          <w:szCs w:val="24"/>
          <w:lang w:val="pt-PT"/>
        </w:rPr>
        <w:t xml:space="preserve"> distingue cinco tipos de atividades fundamentadas em materiais audiovisuais para favorecer a compreensão oral: </w:t>
      </w:r>
    </w:p>
    <w:p w14:paraId="29131760" w14:textId="77777777" w:rsidR="002327B8" w:rsidRPr="00D222BA" w:rsidRDefault="002327B8" w:rsidP="002327B8">
      <w:pPr>
        <w:spacing w:line="360" w:lineRule="auto"/>
        <w:ind w:left="567" w:right="423"/>
        <w:jc w:val="both"/>
        <w:rPr>
          <w:rFonts w:ascii="Times New Roman" w:hAnsi="Times New Roman" w:cs="Times New Roman"/>
          <w:lang w:val="pt-PT"/>
        </w:rPr>
      </w:pPr>
      <w:r w:rsidRPr="00D222BA">
        <w:rPr>
          <w:rFonts w:ascii="Times New Roman" w:hAnsi="Times New Roman" w:cs="Times New Roman"/>
          <w:lang w:val="pt-PT"/>
        </w:rPr>
        <w:t>a) As atividades de compreensão da componente não-verbal (elemento</w:t>
      </w:r>
      <w:r>
        <w:rPr>
          <w:rFonts w:ascii="Times New Roman" w:hAnsi="Times New Roman" w:cs="Times New Roman"/>
          <w:lang w:val="pt-PT"/>
        </w:rPr>
        <w:t>s extralinguísticos e paralinguí</w:t>
      </w:r>
      <w:r w:rsidRPr="00D222BA">
        <w:rPr>
          <w:rFonts w:ascii="Times New Roman" w:hAnsi="Times New Roman" w:cs="Times New Roman"/>
          <w:lang w:val="pt-PT"/>
        </w:rPr>
        <w:t xml:space="preserve">sticos) </w:t>
      </w:r>
    </w:p>
    <w:p w14:paraId="5C747971" w14:textId="77777777" w:rsidR="002327B8" w:rsidRPr="00D222BA" w:rsidRDefault="002327B8" w:rsidP="002327B8">
      <w:pPr>
        <w:spacing w:line="360" w:lineRule="auto"/>
        <w:ind w:left="567" w:right="423"/>
        <w:jc w:val="both"/>
        <w:rPr>
          <w:rFonts w:ascii="Times New Roman" w:hAnsi="Times New Roman" w:cs="Times New Roman"/>
          <w:lang w:val="pt-PT"/>
        </w:rPr>
      </w:pPr>
      <w:r w:rsidRPr="00D222BA">
        <w:rPr>
          <w:rFonts w:ascii="Times New Roman" w:hAnsi="Times New Roman" w:cs="Times New Roman"/>
          <w:lang w:val="pt-PT"/>
        </w:rPr>
        <w:t>b) As atividades de compreensão auditiva (O vídeo é utilizado como material de áudio, mas a imagem é aproveitada como auxiliar, assim os estudantes podem perceber o que os protagonistas exprimem, e as atitudes deles confirmam as ideias)</w:t>
      </w:r>
    </w:p>
    <w:p w14:paraId="7B63CD66" w14:textId="77777777" w:rsidR="002327B8" w:rsidRPr="00D222BA" w:rsidRDefault="002327B8" w:rsidP="002327B8">
      <w:pPr>
        <w:spacing w:line="360" w:lineRule="auto"/>
        <w:ind w:left="567" w:right="423"/>
        <w:jc w:val="both"/>
        <w:rPr>
          <w:rFonts w:ascii="Times New Roman" w:hAnsi="Times New Roman" w:cs="Times New Roman"/>
          <w:lang w:val="pt-PT"/>
        </w:rPr>
      </w:pPr>
      <w:r w:rsidRPr="00D222BA">
        <w:rPr>
          <w:rFonts w:ascii="Times New Roman" w:hAnsi="Times New Roman" w:cs="Times New Roman"/>
          <w:lang w:val="pt-PT"/>
        </w:rPr>
        <w:t>c) As atividades de deteção, elas estão centradas na observação linguística (prática de funções comunicativas, detetam o vocabulário novo e reproduzem…)</w:t>
      </w:r>
    </w:p>
    <w:p w14:paraId="3ECBAABB" w14:textId="77777777" w:rsidR="002327B8" w:rsidRPr="00D222BA" w:rsidRDefault="002327B8" w:rsidP="002327B8">
      <w:pPr>
        <w:spacing w:line="360" w:lineRule="auto"/>
        <w:ind w:left="567" w:right="423"/>
        <w:jc w:val="both"/>
        <w:rPr>
          <w:rFonts w:ascii="Times New Roman" w:hAnsi="Times New Roman" w:cs="Times New Roman"/>
          <w:lang w:val="pt-PT"/>
        </w:rPr>
      </w:pPr>
      <w:r w:rsidRPr="00D222BA">
        <w:rPr>
          <w:rFonts w:ascii="Times New Roman" w:hAnsi="Times New Roman" w:cs="Times New Roman"/>
          <w:lang w:val="pt-PT"/>
        </w:rPr>
        <w:t>d) As atividades de predição, os estudantes antecipam uma informação a partir de uma fração do vídeo em questão (permite praticar oralmente e também realizar produções escritas)</w:t>
      </w:r>
    </w:p>
    <w:p w14:paraId="26619855" w14:textId="77777777" w:rsidR="002327B8" w:rsidRPr="00D222BA" w:rsidRDefault="002327B8" w:rsidP="002327B8">
      <w:pPr>
        <w:spacing w:line="360" w:lineRule="auto"/>
        <w:ind w:left="567" w:right="423"/>
        <w:jc w:val="both"/>
        <w:rPr>
          <w:rFonts w:ascii="Times New Roman" w:hAnsi="Times New Roman" w:cs="Times New Roman"/>
          <w:lang w:val="pt-PT"/>
        </w:rPr>
      </w:pPr>
      <w:r w:rsidRPr="00D222BA">
        <w:rPr>
          <w:rFonts w:ascii="Times New Roman" w:hAnsi="Times New Roman" w:cs="Times New Roman"/>
          <w:lang w:val="pt-PT"/>
        </w:rPr>
        <w:t xml:space="preserve">e) As atividades de dramatização (um momento do vídeo serve como modelo para uma interpretação digamos teatral). </w:t>
      </w:r>
      <w:r w:rsidRPr="00D222BA">
        <w:rPr>
          <w:rFonts w:ascii="Times New Roman" w:hAnsi="Times New Roman" w:cs="Times New Roman"/>
          <w:sz w:val="24"/>
          <w:szCs w:val="24"/>
          <w:lang w:val="pt-PT"/>
        </w:rPr>
        <w:t>(2009: 42)</w:t>
      </w:r>
    </w:p>
    <w:p w14:paraId="091DCAE6" w14:textId="329820DF" w:rsidR="002327B8" w:rsidRPr="00D222BA" w:rsidRDefault="002327B8" w:rsidP="002327B8">
      <w:pPr>
        <w:spacing w:line="360" w:lineRule="auto"/>
        <w:jc w:val="both"/>
        <w:rPr>
          <w:rFonts w:ascii="Times New Roman" w:hAnsi="Times New Roman" w:cs="Times New Roman"/>
          <w:sz w:val="24"/>
          <w:szCs w:val="24"/>
          <w:lang w:val="pt-PT"/>
        </w:rPr>
      </w:pPr>
      <w:r w:rsidRPr="009B32F0">
        <w:rPr>
          <w:rFonts w:ascii="Times New Roman" w:hAnsi="Times New Roman" w:cs="Times New Roman"/>
          <w:sz w:val="24"/>
          <w:szCs w:val="24"/>
          <w:lang w:val="pt-PT"/>
        </w:rPr>
        <w:t>Por conseguinte, o professor</w:t>
      </w:r>
      <w:r w:rsidR="005B7FBD">
        <w:rPr>
          <w:rFonts w:ascii="Times New Roman" w:hAnsi="Times New Roman" w:cs="Times New Roman"/>
          <w:sz w:val="24"/>
          <w:szCs w:val="24"/>
          <w:lang w:val="pt-PT"/>
        </w:rPr>
        <w:t>,</w:t>
      </w:r>
      <w:r w:rsidRPr="009B32F0">
        <w:rPr>
          <w:rFonts w:ascii="Times New Roman" w:hAnsi="Times New Roman" w:cs="Times New Roman"/>
          <w:sz w:val="24"/>
          <w:szCs w:val="24"/>
          <w:lang w:val="pt-PT"/>
        </w:rPr>
        <w:t xml:space="preserve"> a partir destes tipos de materiais enunciados</w:t>
      </w:r>
      <w:r w:rsidR="005B7FBD">
        <w:rPr>
          <w:rFonts w:ascii="Times New Roman" w:hAnsi="Times New Roman" w:cs="Times New Roman"/>
          <w:sz w:val="24"/>
          <w:szCs w:val="24"/>
          <w:lang w:val="pt-PT"/>
        </w:rPr>
        <w:t>,</w:t>
      </w:r>
      <w:r w:rsidRPr="009B32F0">
        <w:rPr>
          <w:rFonts w:ascii="Times New Roman" w:hAnsi="Times New Roman" w:cs="Times New Roman"/>
          <w:sz w:val="24"/>
          <w:szCs w:val="24"/>
          <w:lang w:val="pt-PT"/>
        </w:rPr>
        <w:t xml:space="preserve"> tem a responsabilidade de oferecer ao aprendente apoios para que ele possa realizar as atividades de compreensão e alcançar a receção audiovisual, como se refere no Quadro Europeu Comum de Referência para as Línguas (2001: 27), “A utilização de várias formas de ajuda para reduzir a eventual dificuldade dos textos, por exemplo, uma fase preparatória pode fornecer orientações e ativar o conhecimento prévio, a clarificação das instruções pode ajudar a evitar possíveis confusões, e a organização do trabalho em subgrupos e oferece aos aprendentes possibilidades de cooperação e de assistência mútua.” Podemos</w:t>
      </w:r>
      <w:r w:rsidR="005B7FBD">
        <w:rPr>
          <w:rFonts w:ascii="Times New Roman" w:hAnsi="Times New Roman" w:cs="Times New Roman"/>
          <w:sz w:val="24"/>
          <w:szCs w:val="24"/>
          <w:lang w:val="pt-PT"/>
        </w:rPr>
        <w:t>,</w:t>
      </w:r>
      <w:r w:rsidRPr="009B32F0">
        <w:rPr>
          <w:rFonts w:ascii="Times New Roman" w:hAnsi="Times New Roman" w:cs="Times New Roman"/>
          <w:sz w:val="24"/>
          <w:szCs w:val="24"/>
          <w:lang w:val="pt-PT"/>
        </w:rPr>
        <w:t xml:space="preserve"> portanto</w:t>
      </w:r>
      <w:r w:rsidR="005B7FBD">
        <w:rPr>
          <w:rFonts w:ascii="Times New Roman" w:hAnsi="Times New Roman" w:cs="Times New Roman"/>
          <w:sz w:val="24"/>
          <w:szCs w:val="24"/>
          <w:lang w:val="pt-PT"/>
        </w:rPr>
        <w:t>,</w:t>
      </w:r>
      <w:r w:rsidRPr="009B32F0">
        <w:rPr>
          <w:rFonts w:ascii="Times New Roman" w:hAnsi="Times New Roman" w:cs="Times New Roman"/>
          <w:sz w:val="24"/>
          <w:szCs w:val="24"/>
          <w:lang w:val="pt-PT"/>
        </w:rPr>
        <w:t xml:space="preserve"> salientar que essa fase </w:t>
      </w:r>
      <w:r w:rsidR="005B7FBD">
        <w:rPr>
          <w:rFonts w:ascii="Times New Roman" w:hAnsi="Times New Roman" w:cs="Times New Roman"/>
          <w:sz w:val="24"/>
          <w:szCs w:val="24"/>
          <w:lang w:val="pt-PT"/>
        </w:rPr>
        <w:t>se identifica</w:t>
      </w:r>
      <w:r w:rsidRPr="009B32F0">
        <w:rPr>
          <w:rFonts w:ascii="Times New Roman" w:hAnsi="Times New Roman" w:cs="Times New Roman"/>
          <w:sz w:val="24"/>
          <w:szCs w:val="24"/>
          <w:lang w:val="pt-PT"/>
        </w:rPr>
        <w:t xml:space="preserve"> como uma pré-visualização</w:t>
      </w:r>
      <w:r w:rsidR="005B7FBD">
        <w:rPr>
          <w:rFonts w:ascii="Times New Roman" w:hAnsi="Times New Roman" w:cs="Times New Roman"/>
          <w:sz w:val="24"/>
          <w:szCs w:val="24"/>
          <w:lang w:val="pt-PT"/>
        </w:rPr>
        <w:t>,</w:t>
      </w:r>
      <w:r w:rsidRPr="009B32F0">
        <w:rPr>
          <w:rFonts w:ascii="Times New Roman" w:hAnsi="Times New Roman" w:cs="Times New Roman"/>
          <w:sz w:val="24"/>
          <w:szCs w:val="24"/>
          <w:lang w:val="pt-PT"/>
        </w:rPr>
        <w:t xml:space="preserve"> como veremos futuramente neste trabalho, permitindo otimizar a</w:t>
      </w:r>
      <w:r w:rsidRPr="00D222BA">
        <w:rPr>
          <w:rFonts w:ascii="Times New Roman" w:hAnsi="Times New Roman" w:cs="Times New Roman"/>
          <w:sz w:val="24"/>
          <w:szCs w:val="24"/>
          <w:lang w:val="pt-PT"/>
        </w:rPr>
        <w:t xml:space="preserve"> aula.</w:t>
      </w:r>
    </w:p>
    <w:p w14:paraId="56FDA11C" w14:textId="77777777" w:rsidR="002327B8" w:rsidRPr="009B32F0" w:rsidRDefault="002327B8" w:rsidP="002327B8">
      <w:pPr>
        <w:spacing w:line="360" w:lineRule="auto"/>
        <w:jc w:val="both"/>
        <w:rPr>
          <w:rFonts w:ascii="Times New Roman" w:hAnsi="Times New Roman" w:cs="Times New Roman"/>
          <w:sz w:val="24"/>
          <w:szCs w:val="24"/>
          <w:lang w:val="pt-PT"/>
        </w:rPr>
      </w:pPr>
      <w:r w:rsidRPr="009B32F0">
        <w:rPr>
          <w:rFonts w:ascii="Times New Roman" w:hAnsi="Times New Roman" w:cs="Times New Roman"/>
          <w:sz w:val="24"/>
          <w:szCs w:val="24"/>
          <w:lang w:val="pt-PT"/>
        </w:rPr>
        <w:t xml:space="preserve">Contudo, para isso é imprescindível ter algumas competências para alcançar os objetivos, como refere de novo o Quadro Europeu Comum de Referência para as Línguas (2001: 49): </w:t>
      </w:r>
    </w:p>
    <w:p w14:paraId="5B1A9AEB" w14:textId="77777777" w:rsidR="002327B8" w:rsidRPr="009B32F0" w:rsidRDefault="002327B8" w:rsidP="002327B8">
      <w:pPr>
        <w:spacing w:line="360" w:lineRule="auto"/>
        <w:ind w:left="567" w:right="423"/>
        <w:jc w:val="both"/>
        <w:rPr>
          <w:rFonts w:ascii="Times New Roman" w:hAnsi="Times New Roman" w:cs="Times New Roman"/>
          <w:lang w:val="pt-PT"/>
        </w:rPr>
      </w:pPr>
      <w:r w:rsidRPr="009B32F0">
        <w:rPr>
          <w:rFonts w:ascii="Times New Roman" w:hAnsi="Times New Roman" w:cs="Times New Roman"/>
          <w:lang w:val="pt-PT"/>
        </w:rPr>
        <w:t xml:space="preserve">é capaz de compreender frases isoladas e expressões frequentes relacionadas com áreas de prioridade imediata (por exemplo: informações pessoais e familiares simples, compras, meio circundante). É capaz de comunicar em tarefas simples e em rotinas que exigem apenas uma troca de informação simples e direta sobre os assuntos que lhe são familiares e habituais. </w:t>
      </w:r>
      <w:r w:rsidRPr="009B32F0">
        <w:rPr>
          <w:rFonts w:ascii="Times New Roman" w:hAnsi="Times New Roman" w:cs="Times New Roman"/>
          <w:lang w:val="pt-PT"/>
        </w:rPr>
        <w:lastRenderedPageBreak/>
        <w:t>Pode descrever de modo simples a sua formação, o meio circundante e, ainda referir assuntos relacionados com necessidades imediatas.</w:t>
      </w:r>
    </w:p>
    <w:p w14:paraId="26B60ADB" w14:textId="77777777" w:rsidR="002327B8" w:rsidRPr="00D222BA" w:rsidRDefault="002327B8" w:rsidP="002327B8">
      <w:pPr>
        <w:spacing w:line="360" w:lineRule="auto"/>
        <w:jc w:val="both"/>
        <w:rPr>
          <w:rFonts w:ascii="Times New Roman" w:hAnsi="Times New Roman" w:cs="Times New Roman"/>
          <w:sz w:val="24"/>
          <w:szCs w:val="24"/>
          <w:lang w:val="pt-PT"/>
        </w:rPr>
      </w:pPr>
      <w:r w:rsidRPr="009B32F0">
        <w:rPr>
          <w:rFonts w:ascii="Times New Roman" w:hAnsi="Times New Roman" w:cs="Times New Roman"/>
          <w:sz w:val="24"/>
          <w:szCs w:val="24"/>
          <w:lang w:val="pt-PT"/>
        </w:rPr>
        <w:t>Em consequência, é necessário que os estudantes sejam capazes de compreender, que saibam comunicar de forma simples e concreta para realizar as tarefas de forma correta, adaptando o vocabulário e as estruturas linguísticas ao contexto em vigor.</w:t>
      </w:r>
    </w:p>
    <w:p w14:paraId="30CB3319" w14:textId="1F4BF198" w:rsidR="002327B8" w:rsidRPr="00D222BA" w:rsidRDefault="002327B8" w:rsidP="002327B8">
      <w:pPr>
        <w:spacing w:line="360" w:lineRule="auto"/>
        <w:jc w:val="both"/>
        <w:rPr>
          <w:rFonts w:ascii="Times New Roman" w:hAnsi="Times New Roman" w:cs="Times New Roman"/>
          <w:sz w:val="24"/>
          <w:szCs w:val="24"/>
          <w:lang w:val="pt-PT"/>
        </w:rPr>
      </w:pPr>
      <w:r w:rsidRPr="009B32F0">
        <w:rPr>
          <w:rFonts w:ascii="Times New Roman" w:hAnsi="Times New Roman" w:cs="Times New Roman"/>
          <w:sz w:val="24"/>
          <w:szCs w:val="24"/>
          <w:lang w:val="pt-PT"/>
        </w:rPr>
        <w:t>Então, os tipos de materiais audiovisuais devem corresponder a diversas caraterísticas para que os estudantes atinjam os objetivo</w:t>
      </w:r>
      <w:r w:rsidR="005B7FBD">
        <w:rPr>
          <w:rFonts w:ascii="Times New Roman" w:hAnsi="Times New Roman" w:cs="Times New Roman"/>
          <w:sz w:val="24"/>
          <w:szCs w:val="24"/>
          <w:lang w:val="pt-PT"/>
        </w:rPr>
        <w:t>s definidos pelos professores. C</w:t>
      </w:r>
      <w:r w:rsidRPr="009B32F0">
        <w:rPr>
          <w:rFonts w:ascii="Times New Roman" w:hAnsi="Times New Roman" w:cs="Times New Roman"/>
          <w:sz w:val="24"/>
          <w:szCs w:val="24"/>
          <w:lang w:val="pt-PT"/>
        </w:rPr>
        <w:t>ontudo, é necessário ter em conta as vantagens e as desvantagens do recurso audiovisual, para o usar no que toca às vantagens, e contornar as desvantagens, podendo assim garantir o sucesso das aulas.</w:t>
      </w:r>
    </w:p>
    <w:p w14:paraId="7E74211E" w14:textId="77777777" w:rsidR="00D222BA" w:rsidRPr="00D222BA" w:rsidRDefault="00D222BA" w:rsidP="00D222BA">
      <w:pPr>
        <w:spacing w:line="360" w:lineRule="auto"/>
        <w:jc w:val="both"/>
        <w:rPr>
          <w:rFonts w:ascii="Times New Roman" w:hAnsi="Times New Roman" w:cs="Times New Roman"/>
          <w:sz w:val="24"/>
          <w:szCs w:val="24"/>
          <w:lang w:val="pt-PT"/>
        </w:rPr>
      </w:pPr>
    </w:p>
    <w:p w14:paraId="48277056" w14:textId="77777777" w:rsidR="00D222BA" w:rsidRDefault="002327B8" w:rsidP="00D222BA">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 xml:space="preserve">2.3 </w:t>
      </w:r>
      <w:r w:rsidR="00B35335" w:rsidRPr="00D15A6E">
        <w:rPr>
          <w:rFonts w:ascii="Times New Roman" w:hAnsi="Times New Roman" w:cs="Times New Roman"/>
          <w:b/>
          <w:sz w:val="24"/>
          <w:szCs w:val="24"/>
          <w:lang w:val="pt-PT"/>
        </w:rPr>
        <w:t>Vantagens e cuidados a respeitar no uso dos materiais audiovisuais nas aulas de Língua Estrangeira</w:t>
      </w:r>
    </w:p>
    <w:p w14:paraId="2C0D7793" w14:textId="77777777" w:rsidR="008A53C2" w:rsidRPr="00D222BA" w:rsidRDefault="008A53C2" w:rsidP="00D222BA">
      <w:pPr>
        <w:spacing w:line="360" w:lineRule="auto"/>
        <w:jc w:val="both"/>
        <w:rPr>
          <w:rFonts w:ascii="Times New Roman" w:hAnsi="Times New Roman" w:cs="Times New Roman"/>
          <w:b/>
          <w:sz w:val="24"/>
          <w:szCs w:val="24"/>
          <w:lang w:val="pt-PT"/>
        </w:rPr>
      </w:pPr>
    </w:p>
    <w:p w14:paraId="1BB0FE33" w14:textId="77777777" w:rsidR="00D222BA" w:rsidRPr="00D222BA" w:rsidRDefault="00D222BA" w:rsidP="00D222BA">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 xml:space="preserve">          </w:t>
      </w:r>
      <w:r w:rsidR="00B35335" w:rsidRPr="00D15A6E">
        <w:rPr>
          <w:rFonts w:ascii="Times New Roman" w:hAnsi="Times New Roman" w:cs="Times New Roman"/>
          <w:sz w:val="24"/>
          <w:szCs w:val="24"/>
          <w:lang w:val="pt-PT"/>
        </w:rPr>
        <w:t>O sistema educativo lida com uma grande oferta de recursos quanto ao ensino das Línguas Estrangeiras, na medida em que educa os estudantes com auxiliares novos e diferentes, provenientes de um novo contexto cultural que nos envolve. Neste contexto, podemos identificar muitas vantagens no uso de materiais audiovisuais que importa sistematizar, sendo que as primeiras estão relacionadas com o dinamismo da aula e a atitude que os alunos podem demonstrar, tal como a motivação ou o empenho.</w:t>
      </w:r>
    </w:p>
    <w:p w14:paraId="70149C0D" w14:textId="2F0FD9B0" w:rsidR="000C1DAB" w:rsidRPr="00CB398D" w:rsidRDefault="000C1DAB" w:rsidP="000C1DAB">
      <w:pPr>
        <w:spacing w:line="360" w:lineRule="auto"/>
        <w:jc w:val="both"/>
        <w:rPr>
          <w:rFonts w:ascii="Times New Roman" w:hAnsi="Times New Roman" w:cs="Times New Roman"/>
          <w:sz w:val="24"/>
          <w:szCs w:val="24"/>
          <w:lang w:val="pt-PT"/>
        </w:rPr>
      </w:pPr>
      <w:r w:rsidRPr="00CB398D">
        <w:rPr>
          <w:rFonts w:ascii="Times New Roman" w:hAnsi="Times New Roman" w:cs="Times New Roman"/>
          <w:sz w:val="24"/>
          <w:szCs w:val="24"/>
          <w:lang w:val="pt-PT"/>
        </w:rPr>
        <w:t>Em contexto de aprendizagem de uma língua estrangeira, as imagens são mais fáceis de compreender do que as palavras, como foi referido mais acima nesta dissertação. Resu</w:t>
      </w:r>
      <w:r w:rsidR="005B7FBD">
        <w:rPr>
          <w:rFonts w:ascii="Times New Roman" w:hAnsi="Times New Roman" w:cs="Times New Roman"/>
          <w:sz w:val="24"/>
          <w:szCs w:val="24"/>
          <w:lang w:val="pt-PT"/>
        </w:rPr>
        <w:t xml:space="preserve">lta assim do uso desse recurso </w:t>
      </w:r>
      <w:r w:rsidRPr="00CB398D">
        <w:rPr>
          <w:rFonts w:ascii="Times New Roman" w:hAnsi="Times New Roman" w:cs="Times New Roman"/>
          <w:sz w:val="24"/>
          <w:szCs w:val="24"/>
          <w:lang w:val="pt-PT"/>
        </w:rPr>
        <w:t xml:space="preserve">uma maior possibilidade de memorização da parte dos estudantes, através da memória visual. Na verdade, as imagens transmitem uma infinidade de informações de forma mais concisa e real, despertando o interesse, motivando-os para aprender e levando-os a envolverem-se mais nas atividades criadas pelos professores. </w:t>
      </w:r>
    </w:p>
    <w:p w14:paraId="61B3A165" w14:textId="77777777" w:rsidR="000C1DAB" w:rsidRPr="00D222BA" w:rsidRDefault="000C1DAB" w:rsidP="000C1DAB">
      <w:pPr>
        <w:spacing w:line="360" w:lineRule="auto"/>
        <w:jc w:val="both"/>
        <w:rPr>
          <w:rFonts w:ascii="Times New Roman" w:hAnsi="Times New Roman" w:cs="Times New Roman"/>
          <w:sz w:val="24"/>
          <w:szCs w:val="24"/>
          <w:lang w:val="pt-PT"/>
        </w:rPr>
      </w:pPr>
      <w:r w:rsidRPr="00CB398D">
        <w:rPr>
          <w:rFonts w:ascii="Times New Roman" w:hAnsi="Times New Roman" w:cs="Times New Roman"/>
          <w:sz w:val="24"/>
          <w:szCs w:val="24"/>
          <w:lang w:val="pt-PT"/>
        </w:rPr>
        <w:t>O vídeo obriga a uma maior atenção por parte dos estudantes por estimular os sentidos da visão e da audição e favorece abordagens comunicativas, que dinamizam a aula de língua estrangeira e fomentam a participação de todos, o que se torna importantíssimo, uma vez que a aprendizagem de uma língua estrangeira se processa através da comunicação e da interação.</w:t>
      </w:r>
      <w:r w:rsidRPr="00D222BA">
        <w:rPr>
          <w:rFonts w:ascii="Times New Roman" w:hAnsi="Times New Roman" w:cs="Times New Roman"/>
          <w:sz w:val="24"/>
          <w:szCs w:val="24"/>
          <w:lang w:val="pt-PT"/>
        </w:rPr>
        <w:t xml:space="preserve"> </w:t>
      </w:r>
    </w:p>
    <w:p w14:paraId="43439780" w14:textId="3268EA4C" w:rsidR="000C1DAB" w:rsidRPr="00CB398D" w:rsidRDefault="00D222BA" w:rsidP="000C1DAB">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lastRenderedPageBreak/>
        <w:t xml:space="preserve"> </w:t>
      </w:r>
      <w:r w:rsidR="000C1DAB" w:rsidRPr="00CB398D">
        <w:rPr>
          <w:rFonts w:ascii="Times New Roman" w:hAnsi="Times New Roman" w:cs="Times New Roman"/>
          <w:sz w:val="24"/>
          <w:szCs w:val="24"/>
          <w:lang w:val="pt-PT"/>
        </w:rPr>
        <w:t xml:space="preserve">Neste sentido, Mecías &amp; Rodríguez (2009) referem que o uso da imagem e do som, no contexto de ensino-aprendizagem de uma língua estrangeira, permite ao professor a abordagem simultânea de conteúdos diversificados e favorece a rutura com a aula tradicional em que o docente assumia o papel de transmissor de conteúdos e informações. Com efeito, tal prática, confere um papel diferente ao professor, permitindo-lhe interagir com os seus estudantes mostrando aos alunos que o professor não está somente presente para corrigir e seguir um plano de aula tradicional, mas sim para participar e para os ajudar. </w:t>
      </w:r>
    </w:p>
    <w:p w14:paraId="2363AFDD" w14:textId="46AB38E6" w:rsidR="00FD42AA" w:rsidRPr="00E7054F" w:rsidRDefault="000C1DAB" w:rsidP="001E611B">
      <w:pPr>
        <w:spacing w:line="360" w:lineRule="auto"/>
        <w:jc w:val="both"/>
        <w:rPr>
          <w:rFonts w:ascii="Times New Roman" w:hAnsi="Times New Roman" w:cs="Times New Roman"/>
          <w:sz w:val="24"/>
          <w:szCs w:val="24"/>
          <w:lang w:val="pt-PT"/>
        </w:rPr>
      </w:pPr>
      <w:r w:rsidRPr="00E7054F">
        <w:rPr>
          <w:rFonts w:ascii="Times New Roman" w:hAnsi="Times New Roman" w:cs="Times New Roman"/>
          <w:sz w:val="24"/>
          <w:szCs w:val="24"/>
          <w:lang w:val="pt-PT"/>
        </w:rPr>
        <w:t>Para além disso, a motivação dos estudantes torna-se um dos objetivos dos docentes. Então, motivados pelos recursos audiovisuais, os estudantes interagem com os seus colegas e o professor, processo que favorece um bom ambiente.</w:t>
      </w:r>
      <w:r w:rsidR="001E611B" w:rsidRPr="00E7054F">
        <w:rPr>
          <w:rFonts w:ascii="Times New Roman" w:hAnsi="Times New Roman" w:cs="Times New Roman"/>
          <w:sz w:val="24"/>
          <w:szCs w:val="24"/>
          <w:lang w:val="pt-PT"/>
        </w:rPr>
        <w:t xml:space="preserve"> É imprescindível ter consciência de que, se o estudante estiver empenhado, motivado, mais sucesso terão as atividades nas suas realizações. Tal como menciona o QECRL (2001: 222): “é provável que a execução de uma tarefa tenha mais sucesso se o aprendente estiver muito empenhado. </w:t>
      </w:r>
      <w:r w:rsidR="00E7054F" w:rsidRPr="00E7054F">
        <w:rPr>
          <w:rFonts w:ascii="Times New Roman" w:hAnsi="Times New Roman" w:cs="Times New Roman"/>
          <w:sz w:val="24"/>
          <w:szCs w:val="24"/>
          <w:lang w:val="pt-PT"/>
        </w:rPr>
        <w:t>É necessário u</w:t>
      </w:r>
      <w:r w:rsidR="001E611B" w:rsidRPr="00E7054F">
        <w:rPr>
          <w:rFonts w:ascii="Times New Roman" w:hAnsi="Times New Roman" w:cs="Times New Roman"/>
          <w:sz w:val="24"/>
          <w:szCs w:val="24"/>
          <w:lang w:val="pt-PT"/>
        </w:rPr>
        <w:t xml:space="preserve">m nível mais elevado de motivação intrínseca para realizar uma tarefa. Em virtude do interesse pela mesma, pela sua pertinência, por exemplo, para as necessidades reais ou para a execução de uma outra tarefa aparentada (interdependência das tarefas), promoverá um maior envolvimento por parte do aprendente.” Mais uma vez, destacamos que é o envolvimento profundo do aluno que é procurado. </w:t>
      </w:r>
    </w:p>
    <w:p w14:paraId="1317F45A" w14:textId="51DB6C79" w:rsidR="001E611B" w:rsidRPr="00E7054F" w:rsidRDefault="005B7FBD" w:rsidP="001E611B">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Também</w:t>
      </w:r>
      <w:r w:rsidR="001E611B" w:rsidRPr="00E7054F">
        <w:rPr>
          <w:rFonts w:ascii="Times New Roman" w:hAnsi="Times New Roman" w:cs="Times New Roman"/>
          <w:sz w:val="24"/>
          <w:szCs w:val="24"/>
          <w:lang w:val="pt-PT"/>
        </w:rPr>
        <w:t xml:space="preserve"> Moran (1995: 30) afirma</w:t>
      </w:r>
      <w:r w:rsidR="008F3B2A" w:rsidRPr="00E7054F">
        <w:rPr>
          <w:rFonts w:ascii="Times New Roman" w:hAnsi="Times New Roman" w:cs="Times New Roman"/>
          <w:sz w:val="24"/>
          <w:szCs w:val="24"/>
          <w:lang w:val="pt-PT"/>
        </w:rPr>
        <w:t>,</w:t>
      </w:r>
      <w:r w:rsidR="001E611B" w:rsidRPr="00E7054F">
        <w:rPr>
          <w:rFonts w:ascii="Times New Roman" w:hAnsi="Times New Roman" w:cs="Times New Roman"/>
          <w:sz w:val="24"/>
          <w:szCs w:val="24"/>
          <w:lang w:val="pt-PT"/>
        </w:rPr>
        <w:t xml:space="preserve"> por exemplo, que o recurs</w:t>
      </w:r>
      <w:r>
        <w:rPr>
          <w:rFonts w:ascii="Times New Roman" w:hAnsi="Times New Roman" w:cs="Times New Roman"/>
          <w:sz w:val="24"/>
          <w:szCs w:val="24"/>
          <w:lang w:val="pt-PT"/>
        </w:rPr>
        <w:t xml:space="preserve">o audiovisual é motivador em si, </w:t>
      </w:r>
      <w:r w:rsidR="001E611B" w:rsidRPr="00E7054F">
        <w:rPr>
          <w:rFonts w:ascii="Times New Roman" w:hAnsi="Times New Roman" w:cs="Times New Roman"/>
          <w:sz w:val="24"/>
          <w:szCs w:val="24"/>
          <w:lang w:val="pt-PT"/>
        </w:rPr>
        <w:t>logo que possa introduzir um novo assunto, despertando a curiosidade, o interesse dos est</w:t>
      </w:r>
      <w:r w:rsidR="008F3B2A" w:rsidRPr="00E7054F">
        <w:rPr>
          <w:rFonts w:ascii="Times New Roman" w:hAnsi="Times New Roman" w:cs="Times New Roman"/>
          <w:sz w:val="24"/>
          <w:szCs w:val="24"/>
          <w:lang w:val="pt-PT"/>
        </w:rPr>
        <w:t>udantes, quanto a novos tópicos ou</w:t>
      </w:r>
      <w:r w:rsidR="001E611B" w:rsidRPr="00E7054F">
        <w:rPr>
          <w:rFonts w:ascii="Times New Roman" w:hAnsi="Times New Roman" w:cs="Times New Roman"/>
          <w:sz w:val="24"/>
          <w:szCs w:val="24"/>
          <w:lang w:val="pt-PT"/>
        </w:rPr>
        <w:t xml:space="preserve"> temas. Obviamente, o meio audiovisual torna-se agradável e aproxima-se das vidas dos estudantes. Neste sentido, o recurso ao audiovisual motiva-os na medida em que a aula se torna um prazer</w:t>
      </w:r>
      <w:r w:rsidR="00FD42AA" w:rsidRPr="00E7054F">
        <w:rPr>
          <w:rFonts w:ascii="Times New Roman" w:hAnsi="Times New Roman" w:cs="Times New Roman"/>
          <w:sz w:val="24"/>
          <w:szCs w:val="24"/>
          <w:lang w:val="pt-PT"/>
        </w:rPr>
        <w:t>, suscitando</w:t>
      </w:r>
      <w:r w:rsidR="001E611B" w:rsidRPr="00E7054F">
        <w:rPr>
          <w:rFonts w:ascii="Times New Roman" w:hAnsi="Times New Roman" w:cs="Times New Roman"/>
          <w:sz w:val="24"/>
          <w:szCs w:val="24"/>
          <w:lang w:val="pt-PT"/>
        </w:rPr>
        <w:t xml:space="preserve"> as suas emoções, o envolvimento pessoal, assim o diz Ribeiro (citado por Almeida, 2005: 41): “Procura-se cativá-los, de um modo aprazível, pelo despertar sensorial e emotivo, que esta mesma prática lhes proporciona, para depois lecionarem conteúdos.” </w:t>
      </w:r>
      <w:r w:rsidR="00FD42AA" w:rsidRPr="00E7054F">
        <w:rPr>
          <w:rFonts w:ascii="Times New Roman" w:hAnsi="Times New Roman" w:cs="Times New Roman"/>
          <w:sz w:val="24"/>
          <w:szCs w:val="24"/>
          <w:lang w:val="pt-PT"/>
        </w:rPr>
        <w:t>Com efeito,</w:t>
      </w:r>
      <w:r w:rsidR="001E611B" w:rsidRPr="00E7054F">
        <w:rPr>
          <w:rFonts w:ascii="Times New Roman" w:hAnsi="Times New Roman" w:cs="Times New Roman"/>
          <w:sz w:val="24"/>
          <w:szCs w:val="24"/>
          <w:lang w:val="pt-PT"/>
        </w:rPr>
        <w:t xml:space="preserve"> a motivação é uma força interior, uma emoção, um desejo que estimula a atenção, que sustenta uma atividade criativa e progressiva até atingir um determinado objetivo. </w:t>
      </w:r>
    </w:p>
    <w:p w14:paraId="7F73393A" w14:textId="673978B3" w:rsidR="00FD42AA" w:rsidRPr="00E7054F" w:rsidRDefault="000C1DAB" w:rsidP="000C1DAB">
      <w:pPr>
        <w:spacing w:line="360" w:lineRule="auto"/>
        <w:jc w:val="both"/>
        <w:rPr>
          <w:rFonts w:ascii="Times New Roman" w:hAnsi="Times New Roman" w:cs="Times New Roman"/>
          <w:sz w:val="24"/>
          <w:szCs w:val="24"/>
          <w:lang w:val="pt-PT"/>
        </w:rPr>
      </w:pPr>
      <w:r w:rsidRPr="00E7054F">
        <w:rPr>
          <w:rFonts w:ascii="Times New Roman" w:hAnsi="Times New Roman" w:cs="Times New Roman"/>
          <w:sz w:val="24"/>
          <w:szCs w:val="24"/>
          <w:lang w:val="pt-PT"/>
        </w:rPr>
        <w:t xml:space="preserve"> A utilização dos materiais audiovisuais</w:t>
      </w:r>
      <w:r w:rsidR="005B7FBD">
        <w:rPr>
          <w:rFonts w:ascii="Times New Roman" w:hAnsi="Times New Roman" w:cs="Times New Roman"/>
          <w:sz w:val="24"/>
          <w:szCs w:val="24"/>
          <w:lang w:val="pt-PT"/>
        </w:rPr>
        <w:t>,</w:t>
      </w:r>
      <w:r w:rsidRPr="00E7054F">
        <w:rPr>
          <w:rFonts w:ascii="Times New Roman" w:hAnsi="Times New Roman" w:cs="Times New Roman"/>
          <w:sz w:val="24"/>
          <w:szCs w:val="24"/>
          <w:lang w:val="pt-PT"/>
        </w:rPr>
        <w:t xml:space="preserve"> em sala de aula de Língua Estrangeira</w:t>
      </w:r>
      <w:r w:rsidR="005B7FBD">
        <w:rPr>
          <w:rFonts w:ascii="Times New Roman" w:hAnsi="Times New Roman" w:cs="Times New Roman"/>
          <w:sz w:val="24"/>
          <w:szCs w:val="24"/>
          <w:lang w:val="pt-PT"/>
        </w:rPr>
        <w:t>,</w:t>
      </w:r>
      <w:r w:rsidRPr="00E7054F">
        <w:rPr>
          <w:rFonts w:ascii="Times New Roman" w:hAnsi="Times New Roman" w:cs="Times New Roman"/>
          <w:sz w:val="24"/>
          <w:szCs w:val="24"/>
          <w:lang w:val="pt-PT"/>
        </w:rPr>
        <w:t xml:space="preserve"> fomenta a conversa e discussão sobre os mais variados temas propostos pelos vídeos, o que promove a troca comunicacional, através da participação oral e </w:t>
      </w:r>
      <w:r w:rsidR="00FD42AA" w:rsidRPr="00E7054F">
        <w:rPr>
          <w:rFonts w:ascii="Times New Roman" w:hAnsi="Times New Roman" w:cs="Times New Roman"/>
          <w:sz w:val="24"/>
          <w:szCs w:val="24"/>
          <w:lang w:val="pt-PT"/>
        </w:rPr>
        <w:t>d</w:t>
      </w:r>
      <w:r w:rsidRPr="00E7054F">
        <w:rPr>
          <w:rFonts w:ascii="Times New Roman" w:hAnsi="Times New Roman" w:cs="Times New Roman"/>
          <w:sz w:val="24"/>
          <w:szCs w:val="24"/>
          <w:lang w:val="pt-PT"/>
        </w:rPr>
        <w:t>a troca de informações, dando ainda lugar</w:t>
      </w:r>
      <w:r w:rsidR="00FD42AA" w:rsidRPr="00E7054F">
        <w:rPr>
          <w:rFonts w:ascii="Times New Roman" w:hAnsi="Times New Roman" w:cs="Times New Roman"/>
          <w:sz w:val="24"/>
          <w:szCs w:val="24"/>
          <w:lang w:val="pt-PT"/>
        </w:rPr>
        <w:t>,</w:t>
      </w:r>
      <w:r w:rsidRPr="00E7054F">
        <w:rPr>
          <w:rFonts w:ascii="Times New Roman" w:hAnsi="Times New Roman" w:cs="Times New Roman"/>
          <w:sz w:val="24"/>
          <w:szCs w:val="24"/>
          <w:lang w:val="pt-PT"/>
        </w:rPr>
        <w:t xml:space="preserve"> </w:t>
      </w:r>
      <w:r w:rsidRPr="00E7054F">
        <w:rPr>
          <w:rFonts w:ascii="Times New Roman" w:hAnsi="Times New Roman" w:cs="Times New Roman"/>
          <w:sz w:val="24"/>
          <w:szCs w:val="24"/>
          <w:lang w:val="pt-PT"/>
        </w:rPr>
        <w:lastRenderedPageBreak/>
        <w:t xml:space="preserve">entre outras atividades, a debates sobre questões propostas. Ao oferecerem exemplos de comunicação autêntica, os vídeos apresentam como vantagem a facilitação na aquisição de vocabulário, de estruturas gramaticais, bem como de conhecimentos culturais. </w:t>
      </w:r>
      <w:r w:rsidRPr="00E7054F">
        <w:rPr>
          <w:rFonts w:ascii="Times New Roman" w:hAnsi="Times New Roman" w:cs="Times New Roman"/>
          <w:sz w:val="24"/>
          <w:szCs w:val="24"/>
          <w:lang w:val="en-US"/>
        </w:rPr>
        <w:t xml:space="preserve">O material audiovisual permite ao docente juntar à autenticidade do material as inúmeras possibilidades didáticas que ele oferece: “The most compelling reason for using video is its immediate possibilities for engagement: it can provide high-quality, authentic listening and viewing material for a range of teaching purpose.” </w:t>
      </w:r>
      <w:r w:rsidRPr="00E7054F">
        <w:rPr>
          <w:rFonts w:ascii="Times New Roman" w:hAnsi="Times New Roman" w:cs="Times New Roman"/>
          <w:sz w:val="24"/>
          <w:szCs w:val="24"/>
          <w:lang w:val="pt-PT"/>
        </w:rPr>
        <w:t>Assim permite a variedade e o alcance dos objetivos no processo de ensino-aprendizagem</w:t>
      </w:r>
      <w:r w:rsidR="00240BDC" w:rsidRPr="00E7054F">
        <w:rPr>
          <w:rFonts w:ascii="Times New Roman" w:hAnsi="Times New Roman" w:cs="Times New Roman"/>
          <w:sz w:val="24"/>
          <w:szCs w:val="24"/>
          <w:lang w:val="pt-PT"/>
        </w:rPr>
        <w:t>.</w:t>
      </w:r>
      <w:r w:rsidR="008A53C2" w:rsidRPr="00E7054F">
        <w:rPr>
          <w:rFonts w:ascii="Times New Roman" w:hAnsi="Times New Roman" w:cs="Times New Roman"/>
          <w:sz w:val="24"/>
          <w:szCs w:val="24"/>
          <w:lang w:val="pt-PT"/>
        </w:rPr>
        <w:t xml:space="preserve"> </w:t>
      </w:r>
    </w:p>
    <w:p w14:paraId="1905D4EC" w14:textId="46697A96" w:rsidR="000C1DAB" w:rsidRDefault="008A53C2" w:rsidP="000C1DAB">
      <w:pPr>
        <w:spacing w:line="360" w:lineRule="auto"/>
        <w:jc w:val="both"/>
        <w:rPr>
          <w:rFonts w:ascii="Times New Roman" w:hAnsi="Times New Roman" w:cs="Times New Roman"/>
          <w:sz w:val="24"/>
          <w:szCs w:val="24"/>
          <w:lang w:val="pt-PT"/>
        </w:rPr>
      </w:pPr>
      <w:r w:rsidRPr="00E7054F">
        <w:rPr>
          <w:rFonts w:ascii="Times New Roman" w:hAnsi="Times New Roman" w:cs="Times New Roman"/>
          <w:sz w:val="24"/>
          <w:szCs w:val="24"/>
          <w:lang w:val="pt-PT"/>
        </w:rPr>
        <w:t xml:space="preserve">Alguns autores destacam </w:t>
      </w:r>
      <w:r w:rsidR="00FD42AA" w:rsidRPr="00E7054F">
        <w:rPr>
          <w:rFonts w:ascii="Times New Roman" w:hAnsi="Times New Roman" w:cs="Times New Roman"/>
          <w:sz w:val="24"/>
          <w:szCs w:val="24"/>
          <w:lang w:val="pt-PT"/>
        </w:rPr>
        <w:t xml:space="preserve">então </w:t>
      </w:r>
      <w:r w:rsidRPr="00E7054F">
        <w:rPr>
          <w:rFonts w:ascii="Times New Roman" w:hAnsi="Times New Roman" w:cs="Times New Roman"/>
          <w:sz w:val="24"/>
          <w:szCs w:val="24"/>
          <w:lang w:val="pt-PT"/>
        </w:rPr>
        <w:t xml:space="preserve">a motivação proporcionada pela utilização do audiovisual e o que permite atingir, ou seja, o vídeo permite apresentar aspetos paralinguísticos através da autenticidade da linguagem usada e da cultura transmitida. </w:t>
      </w:r>
      <w:r w:rsidR="005B7FBD">
        <w:rPr>
          <w:rFonts w:ascii="Times New Roman" w:hAnsi="Times New Roman" w:cs="Times New Roman"/>
          <w:sz w:val="24"/>
          <w:szCs w:val="24"/>
          <w:lang w:val="en-US"/>
        </w:rPr>
        <w:t xml:space="preserve">Beneficia, </w:t>
      </w:r>
      <w:r w:rsidR="00FD42AA" w:rsidRPr="00E7054F">
        <w:rPr>
          <w:rFonts w:ascii="Times New Roman" w:hAnsi="Times New Roman" w:cs="Times New Roman"/>
          <w:sz w:val="24"/>
          <w:szCs w:val="24"/>
          <w:lang w:val="en-US"/>
        </w:rPr>
        <w:t>portanto</w:t>
      </w:r>
      <w:r w:rsidR="005B7FBD">
        <w:rPr>
          <w:rFonts w:ascii="Times New Roman" w:hAnsi="Times New Roman" w:cs="Times New Roman"/>
          <w:sz w:val="24"/>
          <w:szCs w:val="24"/>
          <w:lang w:val="en-US"/>
        </w:rPr>
        <w:t>,</w:t>
      </w:r>
      <w:r w:rsidR="00FD42AA" w:rsidRPr="00E7054F">
        <w:rPr>
          <w:rFonts w:ascii="Times New Roman" w:hAnsi="Times New Roman" w:cs="Times New Roman"/>
          <w:sz w:val="24"/>
          <w:szCs w:val="24"/>
          <w:lang w:val="en-US"/>
        </w:rPr>
        <w:t xml:space="preserve"> </w:t>
      </w:r>
      <w:r w:rsidRPr="00E7054F">
        <w:rPr>
          <w:rFonts w:ascii="Times New Roman" w:hAnsi="Times New Roman" w:cs="Times New Roman"/>
          <w:sz w:val="24"/>
          <w:szCs w:val="24"/>
          <w:lang w:val="en-US"/>
        </w:rPr>
        <w:t xml:space="preserve">os estudantes, e dá-lhes uma valiosa ferramenta para favorecer a compreensão do contexto cultural transmitido, tal como referem os autores Flowerdew e Miller (2005: 172): “video often promotes the motivation to listen; it provides a rich context for authenticity of language use; the paralinguistic features of spoken text become available to the learner’s understanding of the cultural contexts in which the language is used.” </w:t>
      </w:r>
      <w:r w:rsidRPr="00E7054F">
        <w:rPr>
          <w:rFonts w:ascii="Times New Roman" w:hAnsi="Times New Roman" w:cs="Times New Roman"/>
          <w:sz w:val="24"/>
          <w:szCs w:val="24"/>
          <w:lang w:val="pt-PT"/>
        </w:rPr>
        <w:t xml:space="preserve">Portanto, os autores referem que os vídeos motivam os estudantes pelas suas capacidades de audição. Aliando o documento audiovisual à audição, eles podem captar estruturas novas e vocabulário. Com efeito, os estudantes gostam da junção do som com a imagem porque a mensagem pode ser transmitida de forma verdadeira, e testemunham um contexto sociocultural verídico. É pertinente destacar os aspetos não-verbais que possuem os vídeos, pois os estudantes podem interpretar </w:t>
      </w:r>
      <w:r w:rsidR="00B11078" w:rsidRPr="00E7054F">
        <w:rPr>
          <w:rFonts w:ascii="Times New Roman" w:hAnsi="Times New Roman" w:cs="Times New Roman"/>
          <w:sz w:val="24"/>
          <w:szCs w:val="24"/>
          <w:lang w:val="pt-PT"/>
        </w:rPr>
        <w:t>considerando também os</w:t>
      </w:r>
      <w:r w:rsidRPr="00E7054F">
        <w:rPr>
          <w:rFonts w:ascii="Times New Roman" w:hAnsi="Times New Roman" w:cs="Times New Roman"/>
          <w:sz w:val="24"/>
          <w:szCs w:val="24"/>
          <w:lang w:val="pt-PT"/>
        </w:rPr>
        <w:t xml:space="preserve"> movimentos corporais. Eles têm a possibilidade de </w:t>
      </w:r>
      <w:r w:rsidR="00B11078" w:rsidRPr="00E7054F">
        <w:rPr>
          <w:rFonts w:ascii="Times New Roman" w:hAnsi="Times New Roman" w:cs="Times New Roman"/>
          <w:sz w:val="24"/>
          <w:szCs w:val="24"/>
          <w:lang w:val="pt-PT"/>
        </w:rPr>
        <w:t xml:space="preserve">se </w:t>
      </w:r>
      <w:r w:rsidRPr="00E7054F">
        <w:rPr>
          <w:rFonts w:ascii="Times New Roman" w:hAnsi="Times New Roman" w:cs="Times New Roman"/>
          <w:sz w:val="24"/>
          <w:szCs w:val="24"/>
          <w:lang w:val="pt-PT"/>
        </w:rPr>
        <w:t>exprimir</w:t>
      </w:r>
      <w:r w:rsidR="00B11078" w:rsidRPr="00E7054F">
        <w:rPr>
          <w:rFonts w:ascii="Times New Roman" w:hAnsi="Times New Roman" w:cs="Times New Roman"/>
          <w:sz w:val="24"/>
          <w:szCs w:val="24"/>
          <w:lang w:val="pt-PT"/>
        </w:rPr>
        <w:t xml:space="preserve"> </w:t>
      </w:r>
      <w:r w:rsidRPr="00E7054F">
        <w:rPr>
          <w:rFonts w:ascii="Times New Roman" w:hAnsi="Times New Roman" w:cs="Times New Roman"/>
          <w:sz w:val="24"/>
          <w:szCs w:val="24"/>
          <w:lang w:val="pt-PT"/>
        </w:rPr>
        <w:t>sobre as atitudes dos protagonistas, dando lugar a uma análise minuciosa das personagens e favorecendo a troca comunicativa nas suas vontades de explicarem o que vêm.</w:t>
      </w:r>
      <w:r>
        <w:rPr>
          <w:rFonts w:ascii="Times New Roman" w:hAnsi="Times New Roman" w:cs="Times New Roman"/>
          <w:sz w:val="24"/>
          <w:szCs w:val="24"/>
          <w:lang w:val="pt-PT"/>
        </w:rPr>
        <w:t xml:space="preserve"> </w:t>
      </w:r>
      <w:r w:rsidR="00240BDC">
        <w:rPr>
          <w:rFonts w:ascii="Times New Roman" w:hAnsi="Times New Roman" w:cs="Times New Roman"/>
          <w:sz w:val="24"/>
          <w:szCs w:val="24"/>
          <w:lang w:val="pt-PT"/>
        </w:rPr>
        <w:t xml:space="preserve"> </w:t>
      </w:r>
    </w:p>
    <w:p w14:paraId="0FC62C5E" w14:textId="272E7487" w:rsidR="008A53C2" w:rsidRPr="00E7054F" w:rsidRDefault="008A53C2" w:rsidP="000C1DAB">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 xml:space="preserve">Porém, as vantagens que procuram os recursos audiovisuais não se limitam a estas últimas referenciadas até agora. De novo, notamos outras vantagens quanto ao uso do recurso audiovisual através </w:t>
      </w:r>
      <w:r w:rsidRPr="00E7054F">
        <w:rPr>
          <w:rFonts w:ascii="Times New Roman" w:hAnsi="Times New Roman" w:cs="Times New Roman"/>
          <w:sz w:val="24"/>
          <w:szCs w:val="24"/>
          <w:lang w:val="pt-PT"/>
        </w:rPr>
        <w:t>d</w:t>
      </w:r>
      <w:r w:rsidR="007B2587" w:rsidRPr="00E7054F">
        <w:rPr>
          <w:rFonts w:ascii="Times New Roman" w:hAnsi="Times New Roman" w:cs="Times New Roman"/>
          <w:sz w:val="24"/>
          <w:szCs w:val="24"/>
          <w:lang w:val="pt-PT"/>
        </w:rPr>
        <w:t>e</w:t>
      </w:r>
      <w:r w:rsidRPr="00E7054F">
        <w:rPr>
          <w:rFonts w:ascii="Times New Roman" w:hAnsi="Times New Roman" w:cs="Times New Roman"/>
          <w:sz w:val="24"/>
          <w:szCs w:val="24"/>
          <w:lang w:val="pt-PT"/>
        </w:rPr>
        <w:t xml:space="preserve"> Jaime Corpas (2000:785)</w:t>
      </w:r>
      <w:r w:rsidR="005B7FBD">
        <w:rPr>
          <w:rFonts w:ascii="Times New Roman" w:hAnsi="Times New Roman" w:cs="Times New Roman"/>
          <w:sz w:val="24"/>
          <w:szCs w:val="24"/>
          <w:lang w:val="pt-PT"/>
        </w:rPr>
        <w:t>,</w:t>
      </w:r>
      <w:r w:rsidRPr="00E7054F">
        <w:rPr>
          <w:rFonts w:ascii="Times New Roman" w:hAnsi="Times New Roman" w:cs="Times New Roman"/>
          <w:sz w:val="24"/>
          <w:szCs w:val="24"/>
          <w:lang w:val="pt-PT"/>
        </w:rPr>
        <w:t xml:space="preserve"> que também destaca algumas. Em primeiro lugar, ele insiste no facto que os vídeos introduzem a variedade. Efetivamente, ele realça o facto que se os professores transmitem um vídeo quinzenalmente, isso permitirá afastar-se momentaneamente da monotonia dos livros. Obviamente podemos concluir que</w:t>
      </w:r>
      <w:r w:rsidR="005B7FBD">
        <w:rPr>
          <w:rFonts w:ascii="Times New Roman" w:hAnsi="Times New Roman" w:cs="Times New Roman"/>
          <w:sz w:val="24"/>
          <w:szCs w:val="24"/>
          <w:lang w:val="pt-PT"/>
        </w:rPr>
        <w:t xml:space="preserve"> o facto que ele seja periódico</w:t>
      </w:r>
      <w:r w:rsidRPr="00E7054F">
        <w:rPr>
          <w:rFonts w:ascii="Times New Roman" w:hAnsi="Times New Roman" w:cs="Times New Roman"/>
          <w:sz w:val="24"/>
          <w:szCs w:val="24"/>
          <w:lang w:val="pt-PT"/>
        </w:rPr>
        <w:t xml:space="preserve"> favorece a atenção do aluno e motiva-o. Além disso, o autor referencia que os elementos não-verbais são importantes na medida em que, como justificado mais acima na </w:t>
      </w:r>
      <w:r w:rsidRPr="00E7054F">
        <w:rPr>
          <w:rFonts w:ascii="Times New Roman" w:hAnsi="Times New Roman" w:cs="Times New Roman"/>
          <w:sz w:val="24"/>
          <w:szCs w:val="24"/>
          <w:lang w:val="pt-PT"/>
        </w:rPr>
        <w:lastRenderedPageBreak/>
        <w:t>presente dissertação, o estudante pode observar as atitudes das personagens, os seus comportamentos, os gestos, partilhando as suas conclusões com os outros estudantes. Por isso, desenvolve a compreensão e oferece a possibilidade de realizar atividades de compreensão,</w:t>
      </w:r>
      <w:r w:rsidRPr="00D222BA">
        <w:rPr>
          <w:rFonts w:ascii="Times New Roman" w:hAnsi="Times New Roman" w:cs="Times New Roman"/>
          <w:sz w:val="24"/>
          <w:szCs w:val="24"/>
          <w:lang w:val="pt-PT"/>
        </w:rPr>
        <w:t xml:space="preserve"> </w:t>
      </w:r>
      <w:r w:rsidRPr="00E7054F">
        <w:rPr>
          <w:rFonts w:ascii="Times New Roman" w:hAnsi="Times New Roman" w:cs="Times New Roman"/>
          <w:sz w:val="24"/>
          <w:szCs w:val="24"/>
          <w:lang w:val="pt-PT"/>
        </w:rPr>
        <w:t xml:space="preserve">próximas da realidade. </w:t>
      </w:r>
    </w:p>
    <w:p w14:paraId="40A0C254" w14:textId="3C392C38" w:rsidR="008A53C2" w:rsidRPr="008A53C2" w:rsidRDefault="008A53C2" w:rsidP="000C1DAB">
      <w:pPr>
        <w:spacing w:line="360" w:lineRule="auto"/>
        <w:jc w:val="both"/>
        <w:rPr>
          <w:rFonts w:ascii="Times New Roman" w:hAnsi="Times New Roman" w:cs="Times New Roman"/>
          <w:sz w:val="24"/>
          <w:szCs w:val="24"/>
          <w:lang w:val="pt-PT"/>
        </w:rPr>
      </w:pPr>
      <w:r w:rsidRPr="00E7054F">
        <w:rPr>
          <w:rFonts w:ascii="Times New Roman" w:hAnsi="Times New Roman" w:cs="Times New Roman"/>
          <w:sz w:val="24"/>
          <w:szCs w:val="24"/>
          <w:lang w:val="pt-PT"/>
        </w:rPr>
        <w:t>Segundo Kinder (1965: 14,15), o vídeo é sinónimo de proximidade</w:t>
      </w:r>
      <w:r w:rsidR="005B7FBD">
        <w:rPr>
          <w:rFonts w:ascii="Times New Roman" w:hAnsi="Times New Roman" w:cs="Times New Roman"/>
          <w:sz w:val="24"/>
          <w:szCs w:val="24"/>
          <w:lang w:val="pt-PT"/>
        </w:rPr>
        <w:t>,</w:t>
      </w:r>
      <w:r w:rsidRPr="00E7054F">
        <w:rPr>
          <w:rFonts w:ascii="Times New Roman" w:hAnsi="Times New Roman" w:cs="Times New Roman"/>
          <w:sz w:val="24"/>
          <w:szCs w:val="24"/>
          <w:lang w:val="pt-PT"/>
        </w:rPr>
        <w:t xml:space="preserve"> uma vez que ele faz parte da vida quotidiana dos estudantes. Eles estão habituados a receber informações audiovisuais através do cinema, da Internet, da televisão, o que faz com que os alunos recebam de forma positiva todos os documentos audiovisuais. Através dos vídeos, é possível realizar inúmeras atividades que possuem um grande valor linguístico (documentários, reportagens, noticiários, filmes, entrevistas). Para terminar, o autor salienta que o uso dos recursos audiovisuais torna-se uma forma de transmitir a vida real na aula, essencialmente quando se trata de documentos reais, ou de filmes que representam cenas da vida quotidiana.</w:t>
      </w:r>
      <w:r w:rsidRPr="00CB398D">
        <w:rPr>
          <w:rFonts w:ascii="Times New Roman" w:hAnsi="Times New Roman" w:cs="Times New Roman"/>
          <w:sz w:val="24"/>
          <w:szCs w:val="24"/>
          <w:lang w:val="pt-PT"/>
        </w:rPr>
        <w:t xml:space="preserve">    </w:t>
      </w:r>
    </w:p>
    <w:p w14:paraId="724BE27C" w14:textId="78623DA0" w:rsidR="000C1DAB" w:rsidRPr="00CB398D" w:rsidRDefault="000C1DAB" w:rsidP="000C1DAB">
      <w:pPr>
        <w:spacing w:line="360" w:lineRule="auto"/>
        <w:jc w:val="both"/>
        <w:rPr>
          <w:rFonts w:ascii="Times New Roman" w:hAnsi="Times New Roman" w:cs="Times New Roman"/>
          <w:sz w:val="24"/>
          <w:szCs w:val="24"/>
          <w:lang w:val="pt-PT"/>
        </w:rPr>
      </w:pPr>
      <w:r w:rsidRPr="00CB398D">
        <w:rPr>
          <w:rFonts w:ascii="Times New Roman" w:hAnsi="Times New Roman" w:cs="Times New Roman"/>
          <w:sz w:val="24"/>
          <w:szCs w:val="24"/>
          <w:lang w:val="pt-PT"/>
        </w:rPr>
        <w:t>Cassany et al (1994:118) destacam ainda outras vantagens na adoção de materiais audiovisuais no processo de ensino-aprendizagem de uma Língua Estrangeira. Assim</w:t>
      </w:r>
      <w:r w:rsidR="005B7FBD">
        <w:rPr>
          <w:rFonts w:ascii="Times New Roman" w:hAnsi="Times New Roman" w:cs="Times New Roman"/>
          <w:sz w:val="24"/>
          <w:szCs w:val="24"/>
          <w:lang w:val="pt-PT"/>
        </w:rPr>
        <w:t>,</w:t>
      </w:r>
      <w:r w:rsidRPr="00CB398D">
        <w:rPr>
          <w:rFonts w:ascii="Times New Roman" w:hAnsi="Times New Roman" w:cs="Times New Roman"/>
          <w:sz w:val="24"/>
          <w:szCs w:val="24"/>
          <w:lang w:val="pt-PT"/>
        </w:rPr>
        <w:t xml:space="preserve"> lembram que os documentos audiovisuais permitem introduzir contextos de fala e dialetos que certamente não seriam usados em contexto habitual na sala aula. Desta maneira, os alunos podem trabalhar a acentuação, as entoações verbais e as inúmeras variedades linguísticas, nomeadamente usos linguísticos por parte de faixas etárias mais jovens. Por conseguinte, o vídeo garante a diversidade de usos e situações linguísticas.  </w:t>
      </w:r>
    </w:p>
    <w:p w14:paraId="643CA44F" w14:textId="77777777" w:rsidR="00D222BA" w:rsidRPr="00D222BA" w:rsidRDefault="000C1DAB" w:rsidP="006C0080">
      <w:pPr>
        <w:spacing w:line="360" w:lineRule="auto"/>
        <w:jc w:val="both"/>
        <w:rPr>
          <w:rFonts w:ascii="Times New Roman" w:hAnsi="Times New Roman" w:cs="Times New Roman"/>
          <w:sz w:val="24"/>
          <w:szCs w:val="24"/>
          <w:lang w:val="pt-PT"/>
        </w:rPr>
      </w:pPr>
      <w:r w:rsidRPr="00CB398D">
        <w:rPr>
          <w:rFonts w:ascii="Times New Roman" w:hAnsi="Times New Roman" w:cs="Times New Roman"/>
          <w:sz w:val="24"/>
          <w:szCs w:val="24"/>
          <w:lang w:val="pt-PT"/>
        </w:rPr>
        <w:t xml:space="preserve">Além do mais, os vídeos podem ser investidos de vários objetivos didáticos, como por exemplo, a compreensão do sentido do discurso apresentado ou a identificação da ironia que pode conter o material, entre outras possibilidades. </w:t>
      </w:r>
      <w:r w:rsidR="006C0080" w:rsidRPr="00CB398D">
        <w:rPr>
          <w:rFonts w:ascii="Times New Roman" w:hAnsi="Times New Roman" w:cs="Times New Roman"/>
          <w:sz w:val="24"/>
          <w:szCs w:val="24"/>
          <w:lang w:val="pt-PT"/>
        </w:rPr>
        <w:t>Também é possível explorar com os alunos uma atividade de antecipação das futuras ações presentes no vídeo, ou inferir e selecionar informações. Não pode ainda ser esquecido o facto de o seu uso favorecer o espirito crítico, na medida em que o estudante pode refletir sobre a cultura-alvo, sobre as atitudes dos protagonistas, dando lugar a dinâmicas de interação. Em contexto de aprendizagem de uma língua estrangeira o vídeo acompanha o discurso verbal com as imagens, e cria um panorama audiovisual. Portanto, os alunos têm mais facilidades para perceber a situação comunicativa e entender a mensagem transmitida. Tal facto possibilita uma melhor exploração do conteúdo e o significado do documento e pode ser adequado a diferentes níveis de língua.</w:t>
      </w:r>
    </w:p>
    <w:p w14:paraId="05784EE2" w14:textId="77777777" w:rsidR="006C0080" w:rsidRPr="0055400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lastRenderedPageBreak/>
        <w:t xml:space="preserve">Neste quadro, várias tarefas são exequíveis através do vídeo. Não é necessário que o professor se limite a só uma atividade, tendo em conta que tem boa recetividade da parte do aluno. Há que explorar o documento de várias formas possíveis. Também é importante que os alunos trabalhem de forma ativa com o material disponibilizado para que a aula não se torne monótona. </w:t>
      </w:r>
    </w:p>
    <w:p w14:paraId="7376E1F4" w14:textId="19579198" w:rsidR="006C0080" w:rsidRPr="0055400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t xml:space="preserve">O vídeo é igualmente útil para desenvolver o uso da língua-alvo </w:t>
      </w:r>
      <w:r w:rsidR="005B7FBD">
        <w:rPr>
          <w:rFonts w:ascii="Times New Roman" w:hAnsi="Times New Roman" w:cs="Times New Roman"/>
          <w:sz w:val="24"/>
          <w:szCs w:val="24"/>
          <w:lang w:val="pt-PT"/>
        </w:rPr>
        <w:t xml:space="preserve">(expressão oral) </w:t>
      </w:r>
      <w:r w:rsidRPr="00554000">
        <w:rPr>
          <w:rFonts w:ascii="Times New Roman" w:hAnsi="Times New Roman" w:cs="Times New Roman"/>
          <w:sz w:val="24"/>
          <w:szCs w:val="24"/>
          <w:lang w:val="pt-PT"/>
        </w:rPr>
        <w:t>e não somente a compreensão. Gravar as produções orais dos estudantes, por exemplo, e dar-lhe a possibilidade de analisar e corrigir os seus próprios erros com o objetivo de melhorar, permite desenvolver a expressão oral. Do mesmo modo, certos discurs</w:t>
      </w:r>
      <w:r w:rsidR="005B7FBD">
        <w:rPr>
          <w:rFonts w:ascii="Times New Roman" w:hAnsi="Times New Roman" w:cs="Times New Roman"/>
          <w:sz w:val="24"/>
          <w:szCs w:val="24"/>
          <w:lang w:val="pt-PT"/>
        </w:rPr>
        <w:t xml:space="preserve">os orais emitidos pelos alunos </w:t>
      </w:r>
      <w:r w:rsidRPr="00554000">
        <w:rPr>
          <w:rFonts w:ascii="Times New Roman" w:hAnsi="Times New Roman" w:cs="Times New Roman"/>
          <w:sz w:val="24"/>
          <w:szCs w:val="24"/>
          <w:lang w:val="pt-PT"/>
        </w:rPr>
        <w:t>podem ser e</w:t>
      </w:r>
      <w:r w:rsidR="005B7FBD">
        <w:rPr>
          <w:rFonts w:ascii="Times New Roman" w:hAnsi="Times New Roman" w:cs="Times New Roman"/>
          <w:sz w:val="24"/>
          <w:szCs w:val="24"/>
          <w:lang w:val="pt-PT"/>
        </w:rPr>
        <w:t>ncarados como modelos verbais</w:t>
      </w:r>
      <w:r w:rsidRPr="00554000">
        <w:rPr>
          <w:rFonts w:ascii="Times New Roman" w:hAnsi="Times New Roman" w:cs="Times New Roman"/>
          <w:sz w:val="24"/>
          <w:szCs w:val="24"/>
          <w:lang w:val="pt-PT"/>
        </w:rPr>
        <w:t xml:space="preserve"> que</w:t>
      </w:r>
      <w:r w:rsidR="005B7FBD">
        <w:rPr>
          <w:rFonts w:ascii="Times New Roman" w:hAnsi="Times New Roman" w:cs="Times New Roman"/>
          <w:sz w:val="24"/>
          <w:szCs w:val="24"/>
          <w:lang w:val="pt-PT"/>
        </w:rPr>
        <w:t xml:space="preserve"> eles podem reproduzir </w:t>
      </w:r>
      <w:r w:rsidRPr="00554000">
        <w:rPr>
          <w:rFonts w:ascii="Times New Roman" w:hAnsi="Times New Roman" w:cs="Times New Roman"/>
          <w:sz w:val="24"/>
          <w:szCs w:val="24"/>
          <w:lang w:val="pt-PT"/>
        </w:rPr>
        <w:t>numa próxima aula.</w:t>
      </w:r>
    </w:p>
    <w:p w14:paraId="32C75423" w14:textId="77777777" w:rsidR="006C008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t>Por fim, é também importantíssimo promover as habilidades escritas. Um vídeo de temática cultural, um videoclipe, uma reportagem, podem ser o ponto de partida para levar o aluno a redigir uma descrição ou uma apresentação sobre conteúdos culturais (por exemplo, podem realizar uma apresentação sobre a cultura do seu país de origem), escrever uma canção ou até realizar uma reportagem de acordo com os modelos apresentados.</w:t>
      </w:r>
      <w:r w:rsidRPr="00D222BA">
        <w:rPr>
          <w:rFonts w:ascii="Times New Roman" w:hAnsi="Times New Roman" w:cs="Times New Roman"/>
          <w:sz w:val="24"/>
          <w:szCs w:val="24"/>
          <w:lang w:val="pt-PT"/>
        </w:rPr>
        <w:t xml:space="preserve"> </w:t>
      </w:r>
    </w:p>
    <w:p w14:paraId="23F39E5B" w14:textId="0336CB8A" w:rsidR="006C0080" w:rsidRPr="0055400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t xml:space="preserve">Em síntese, os vídeos dão lugar a inúmeras possibilidades didáticas através do som e da imagem, evitando a monotonia </w:t>
      </w:r>
      <w:r w:rsidR="005B7FBD">
        <w:rPr>
          <w:rFonts w:ascii="Times New Roman" w:hAnsi="Times New Roman" w:cs="Times New Roman"/>
          <w:sz w:val="24"/>
          <w:szCs w:val="24"/>
          <w:lang w:val="pt-PT"/>
        </w:rPr>
        <w:t>n</w:t>
      </w:r>
      <w:r w:rsidRPr="00554000">
        <w:rPr>
          <w:rFonts w:ascii="Times New Roman" w:hAnsi="Times New Roman" w:cs="Times New Roman"/>
          <w:sz w:val="24"/>
          <w:szCs w:val="24"/>
          <w:lang w:val="pt-PT"/>
        </w:rPr>
        <w:t xml:space="preserve">uma mesma atividade. Mas é possível usar somente o som ou também somente a imagem. </w:t>
      </w:r>
    </w:p>
    <w:p w14:paraId="540EC227" w14:textId="65984B5A" w:rsidR="006C0080" w:rsidRPr="0055400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t xml:space="preserve">Segundo Oliveira (1996), são oito </w:t>
      </w:r>
      <w:r w:rsidR="005B7FBD">
        <w:rPr>
          <w:rFonts w:ascii="Times New Roman" w:hAnsi="Times New Roman" w:cs="Times New Roman"/>
          <w:sz w:val="24"/>
          <w:szCs w:val="24"/>
          <w:lang w:val="pt-PT"/>
        </w:rPr>
        <w:t xml:space="preserve">as funções que o vídeo permite realizar e que, em parte, </w:t>
      </w:r>
      <w:r w:rsidRPr="00554000">
        <w:rPr>
          <w:rFonts w:ascii="Times New Roman" w:hAnsi="Times New Roman" w:cs="Times New Roman"/>
          <w:sz w:val="24"/>
          <w:szCs w:val="24"/>
          <w:lang w:val="pt-PT"/>
        </w:rPr>
        <w:t>explora</w:t>
      </w:r>
      <w:r w:rsidR="004B1B8B">
        <w:rPr>
          <w:rFonts w:ascii="Times New Roman" w:hAnsi="Times New Roman" w:cs="Times New Roman"/>
          <w:sz w:val="24"/>
          <w:szCs w:val="24"/>
          <w:lang w:val="pt-PT"/>
        </w:rPr>
        <w:t xml:space="preserve">remos nas nossas propostas </w:t>
      </w:r>
      <w:r w:rsidR="004B1B8B" w:rsidRPr="00E7054F">
        <w:rPr>
          <w:rFonts w:ascii="Times New Roman" w:hAnsi="Times New Roman" w:cs="Times New Roman"/>
          <w:sz w:val="24"/>
          <w:szCs w:val="24"/>
          <w:lang w:val="pt-PT"/>
        </w:rPr>
        <w:t>didá</w:t>
      </w:r>
      <w:r w:rsidRPr="00E7054F">
        <w:rPr>
          <w:rFonts w:ascii="Times New Roman" w:hAnsi="Times New Roman" w:cs="Times New Roman"/>
          <w:sz w:val="24"/>
          <w:szCs w:val="24"/>
          <w:lang w:val="pt-PT"/>
        </w:rPr>
        <w:t>ticas:</w:t>
      </w:r>
      <w:r w:rsidRPr="00554000">
        <w:rPr>
          <w:rFonts w:ascii="Times New Roman" w:hAnsi="Times New Roman" w:cs="Times New Roman"/>
          <w:sz w:val="24"/>
          <w:szCs w:val="24"/>
          <w:lang w:val="pt-PT"/>
        </w:rPr>
        <w:t xml:space="preserve"> </w:t>
      </w:r>
    </w:p>
    <w:p w14:paraId="553B3BBE"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 As funções motivadoras;</w:t>
      </w:r>
    </w:p>
    <w:p w14:paraId="5C6FBF3D"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 As funções vicariais (pela representação visual e verbal indireta da realidade);</w:t>
      </w:r>
    </w:p>
    <w:p w14:paraId="4608717C"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-As funções catalisadoras (pela utilização da imagem para provocar uma experiência didática);</w:t>
      </w:r>
    </w:p>
    <w:p w14:paraId="4CF67238"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 As funções informativas (pela apresentação de elementos e o seu reforço pelas componentes visuais e verbais);</w:t>
      </w:r>
    </w:p>
    <w:p w14:paraId="2588B5D2"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 As funções explicativas (pela explicação gráfica d</w:t>
      </w:r>
      <w:r>
        <w:rPr>
          <w:rFonts w:ascii="Times New Roman" w:hAnsi="Times New Roman" w:cs="Times New Roman"/>
          <w:lang w:val="pt-PT"/>
        </w:rPr>
        <w:t>e conceitos, processos, relações etc</w:t>
      </w:r>
      <w:r w:rsidRPr="00554000">
        <w:rPr>
          <w:rFonts w:ascii="Times New Roman" w:hAnsi="Times New Roman" w:cs="Times New Roman"/>
          <w:lang w:val="pt-PT"/>
        </w:rPr>
        <w:t>);</w:t>
      </w:r>
    </w:p>
    <w:p w14:paraId="08B40D36" w14:textId="77777777" w:rsidR="006C0080" w:rsidRPr="0055400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lang w:val="pt-PT"/>
        </w:rPr>
        <w:t>- As funções facilitadoras (Dando o texto do vídeo para facilitar a compreensão do documento audiovisual);</w:t>
      </w:r>
    </w:p>
    <w:p w14:paraId="7E6B94E0"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 As funções estéticas (cati</w:t>
      </w:r>
      <w:r>
        <w:rPr>
          <w:rFonts w:ascii="Times New Roman" w:hAnsi="Times New Roman" w:cs="Times New Roman"/>
          <w:lang w:val="pt-PT"/>
        </w:rPr>
        <w:t>vação pela sua beleza, harmonia</w:t>
      </w:r>
      <w:r w:rsidRPr="00554000">
        <w:rPr>
          <w:rFonts w:ascii="Times New Roman" w:hAnsi="Times New Roman" w:cs="Times New Roman"/>
          <w:lang w:val="pt-PT"/>
        </w:rPr>
        <w:t xml:space="preserve">); </w:t>
      </w:r>
    </w:p>
    <w:p w14:paraId="003B416D" w14:textId="77777777" w:rsidR="006C0080" w:rsidRPr="00554000" w:rsidRDefault="006C0080" w:rsidP="006C0080">
      <w:pPr>
        <w:spacing w:line="360" w:lineRule="auto"/>
        <w:jc w:val="both"/>
        <w:rPr>
          <w:rFonts w:ascii="Times New Roman" w:hAnsi="Times New Roman" w:cs="Times New Roman"/>
          <w:lang w:val="pt-PT"/>
        </w:rPr>
      </w:pPr>
      <w:r w:rsidRPr="00554000">
        <w:rPr>
          <w:rFonts w:ascii="Times New Roman" w:hAnsi="Times New Roman" w:cs="Times New Roman"/>
          <w:lang w:val="pt-PT"/>
        </w:rPr>
        <w:t>- As funções comprovadoras (confirmação de factos, ideias, raciocínios, relatos);</w:t>
      </w:r>
    </w:p>
    <w:p w14:paraId="7C49A35F" w14:textId="505087C4" w:rsidR="006C0080" w:rsidRPr="0055400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lastRenderedPageBreak/>
        <w:t>Em consequência, a partir dessas funções</w:t>
      </w:r>
      <w:r w:rsidR="005B7FBD">
        <w:rPr>
          <w:rFonts w:ascii="Times New Roman" w:hAnsi="Times New Roman" w:cs="Times New Roman"/>
          <w:sz w:val="24"/>
          <w:szCs w:val="24"/>
          <w:lang w:val="pt-PT"/>
        </w:rPr>
        <w:t>,</w:t>
      </w:r>
      <w:r w:rsidRPr="00554000">
        <w:rPr>
          <w:rFonts w:ascii="Times New Roman" w:hAnsi="Times New Roman" w:cs="Times New Roman"/>
          <w:sz w:val="24"/>
          <w:szCs w:val="24"/>
          <w:lang w:val="pt-PT"/>
        </w:rPr>
        <w:t xml:space="preserve"> o docente pode orientar as tarefas despertando nos estudantes </w:t>
      </w:r>
      <w:r w:rsidR="005B7FBD">
        <w:rPr>
          <w:rFonts w:ascii="Times New Roman" w:hAnsi="Times New Roman" w:cs="Times New Roman"/>
          <w:sz w:val="24"/>
          <w:szCs w:val="24"/>
          <w:lang w:val="pt-PT"/>
        </w:rPr>
        <w:t>o sentido da visão</w:t>
      </w:r>
      <w:r w:rsidRPr="00554000">
        <w:rPr>
          <w:rFonts w:ascii="Times New Roman" w:hAnsi="Times New Roman" w:cs="Times New Roman"/>
          <w:sz w:val="24"/>
          <w:szCs w:val="24"/>
          <w:lang w:val="pt-PT"/>
        </w:rPr>
        <w:t xml:space="preserve"> e permitindo a interpretação das imagens. </w:t>
      </w:r>
    </w:p>
    <w:p w14:paraId="300D7D3C" w14:textId="7D832057" w:rsidR="006C0080" w:rsidRDefault="006C0080" w:rsidP="006C0080">
      <w:pPr>
        <w:spacing w:line="360" w:lineRule="auto"/>
        <w:jc w:val="both"/>
        <w:rPr>
          <w:rFonts w:ascii="Times New Roman" w:hAnsi="Times New Roman" w:cs="Times New Roman"/>
          <w:sz w:val="24"/>
          <w:szCs w:val="24"/>
          <w:lang w:val="pt-PT"/>
        </w:rPr>
      </w:pPr>
      <w:r w:rsidRPr="00554000">
        <w:rPr>
          <w:rFonts w:ascii="Times New Roman" w:hAnsi="Times New Roman" w:cs="Times New Roman"/>
          <w:sz w:val="24"/>
          <w:szCs w:val="24"/>
          <w:lang w:val="pt-PT"/>
        </w:rPr>
        <w:t>James Kinder (1965: 14,15) enumera ainda outras vantagens peda</w:t>
      </w:r>
      <w:r w:rsidR="005B7FBD">
        <w:rPr>
          <w:rFonts w:ascii="Times New Roman" w:hAnsi="Times New Roman" w:cs="Times New Roman"/>
          <w:sz w:val="24"/>
          <w:szCs w:val="24"/>
          <w:lang w:val="pt-PT"/>
        </w:rPr>
        <w:t>gógicas do recurso audiovisual,</w:t>
      </w:r>
      <w:r w:rsidRPr="00554000">
        <w:rPr>
          <w:rFonts w:ascii="Times New Roman" w:hAnsi="Times New Roman" w:cs="Times New Roman"/>
          <w:sz w:val="24"/>
          <w:szCs w:val="24"/>
          <w:lang w:val="pt-PT"/>
        </w:rPr>
        <w:t xml:space="preserve"> que destacamos:</w:t>
      </w:r>
      <w:r>
        <w:rPr>
          <w:rFonts w:ascii="Times New Roman" w:hAnsi="Times New Roman" w:cs="Times New Roman"/>
          <w:sz w:val="24"/>
          <w:szCs w:val="24"/>
          <w:lang w:val="pt-PT"/>
        </w:rPr>
        <w:t xml:space="preserve"> </w:t>
      </w:r>
    </w:p>
    <w:p w14:paraId="108A231E" w14:textId="77777777" w:rsidR="00D222BA" w:rsidRPr="00D222BA" w:rsidRDefault="00D222BA" w:rsidP="006C0080">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A aquisição de conhecimentos e a retenção de longa duração de factos na memória (memoria visual);</w:t>
      </w:r>
    </w:p>
    <w:p w14:paraId="1E71F1D8" w14:textId="0B8E1BBF" w:rsidR="00D222BA" w:rsidRPr="00D222BA" w:rsidRDefault="005B7FBD" w:rsidP="006C0080">
      <w:pPr>
        <w:spacing w:line="360" w:lineRule="auto"/>
        <w:ind w:left="708"/>
        <w:jc w:val="both"/>
        <w:rPr>
          <w:rFonts w:ascii="Times New Roman" w:hAnsi="Times New Roman" w:cs="Times New Roman"/>
          <w:lang w:val="pt-PT"/>
        </w:rPr>
      </w:pPr>
      <w:r>
        <w:rPr>
          <w:rFonts w:ascii="Times New Roman" w:hAnsi="Times New Roman" w:cs="Times New Roman"/>
          <w:lang w:val="pt-PT"/>
        </w:rPr>
        <w:t>- a</w:t>
      </w:r>
      <w:r w:rsidR="00D222BA" w:rsidRPr="00D222BA">
        <w:rPr>
          <w:rFonts w:ascii="Times New Roman" w:hAnsi="Times New Roman" w:cs="Times New Roman"/>
          <w:lang w:val="pt-PT"/>
        </w:rPr>
        <w:t xml:space="preserve"> objetividade no estudo de um assunto delicado ou controverso;</w:t>
      </w:r>
    </w:p>
    <w:p w14:paraId="1457AAF0" w14:textId="3C2F94D9" w:rsidR="00D222BA" w:rsidRPr="00D222BA" w:rsidRDefault="005B7FBD" w:rsidP="006C0080">
      <w:pPr>
        <w:spacing w:line="360" w:lineRule="auto"/>
        <w:ind w:left="708"/>
        <w:jc w:val="both"/>
        <w:rPr>
          <w:rFonts w:ascii="Times New Roman" w:hAnsi="Times New Roman" w:cs="Times New Roman"/>
          <w:lang w:val="pt-PT"/>
        </w:rPr>
      </w:pPr>
      <w:r>
        <w:rPr>
          <w:rFonts w:ascii="Times New Roman" w:hAnsi="Times New Roman" w:cs="Times New Roman"/>
          <w:lang w:val="pt-PT"/>
        </w:rPr>
        <w:t>- a</w:t>
      </w:r>
      <w:r w:rsidR="00D222BA" w:rsidRPr="00D222BA">
        <w:rPr>
          <w:rFonts w:ascii="Times New Roman" w:hAnsi="Times New Roman" w:cs="Times New Roman"/>
          <w:lang w:val="pt-PT"/>
        </w:rPr>
        <w:t xml:space="preserve"> validade do seu uso para estudantes de todas as idades;</w:t>
      </w:r>
    </w:p>
    <w:p w14:paraId="024566E6" w14:textId="0191708D" w:rsidR="00D222BA" w:rsidRPr="00D222BA" w:rsidRDefault="005B7FBD" w:rsidP="006C0080">
      <w:pPr>
        <w:spacing w:line="360" w:lineRule="auto"/>
        <w:ind w:left="708"/>
        <w:jc w:val="both"/>
        <w:rPr>
          <w:rFonts w:ascii="Times New Roman" w:hAnsi="Times New Roman" w:cs="Times New Roman"/>
          <w:lang w:val="pt-PT"/>
        </w:rPr>
      </w:pPr>
      <w:r>
        <w:rPr>
          <w:rFonts w:ascii="Times New Roman" w:hAnsi="Times New Roman" w:cs="Times New Roman"/>
          <w:lang w:val="pt-PT"/>
        </w:rPr>
        <w:t>- a</w:t>
      </w:r>
      <w:r w:rsidR="00D222BA" w:rsidRPr="00D222BA">
        <w:rPr>
          <w:rFonts w:ascii="Times New Roman" w:hAnsi="Times New Roman" w:cs="Times New Roman"/>
          <w:lang w:val="pt-PT"/>
        </w:rPr>
        <w:t xml:space="preserve"> contacto direto destes estudantes com a realidade;</w:t>
      </w:r>
    </w:p>
    <w:p w14:paraId="3B893163" w14:textId="2820A950" w:rsidR="00D222BA" w:rsidRPr="00D222BA" w:rsidRDefault="005B7FBD" w:rsidP="006C0080">
      <w:pPr>
        <w:spacing w:line="360" w:lineRule="auto"/>
        <w:ind w:left="708"/>
        <w:jc w:val="both"/>
        <w:rPr>
          <w:rFonts w:ascii="Times New Roman" w:hAnsi="Times New Roman" w:cs="Times New Roman"/>
          <w:lang w:val="pt-PT"/>
        </w:rPr>
      </w:pPr>
      <w:r>
        <w:rPr>
          <w:rFonts w:ascii="Times New Roman" w:hAnsi="Times New Roman" w:cs="Times New Roman"/>
          <w:lang w:val="pt-PT"/>
        </w:rPr>
        <w:t>- a</w:t>
      </w:r>
      <w:r w:rsidR="00D222BA" w:rsidRPr="00D222BA">
        <w:rPr>
          <w:rFonts w:ascii="Times New Roman" w:hAnsi="Times New Roman" w:cs="Times New Roman"/>
          <w:lang w:val="pt-PT"/>
        </w:rPr>
        <w:t xml:space="preserve"> mobilização de múltiplos recursos para a sala de aula;</w:t>
      </w:r>
    </w:p>
    <w:p w14:paraId="193886C6" w14:textId="5588BF70" w:rsidR="00D222BA" w:rsidRPr="00D222BA" w:rsidRDefault="005B7FBD" w:rsidP="006C0080">
      <w:pPr>
        <w:spacing w:line="360" w:lineRule="auto"/>
        <w:ind w:left="708"/>
        <w:jc w:val="both"/>
        <w:rPr>
          <w:rFonts w:ascii="Times New Roman" w:hAnsi="Times New Roman" w:cs="Times New Roman"/>
          <w:lang w:val="pt-PT"/>
        </w:rPr>
      </w:pPr>
      <w:r>
        <w:rPr>
          <w:rFonts w:ascii="Times New Roman" w:hAnsi="Times New Roman" w:cs="Times New Roman"/>
          <w:lang w:val="pt-PT"/>
        </w:rPr>
        <w:t>- a</w:t>
      </w:r>
      <w:r w:rsidR="00D222BA" w:rsidRPr="00D222BA">
        <w:rPr>
          <w:rFonts w:ascii="Times New Roman" w:hAnsi="Times New Roman" w:cs="Times New Roman"/>
          <w:lang w:val="pt-PT"/>
        </w:rPr>
        <w:t xml:space="preserve"> possibilidade da partilha de experiências e o estímulo voluntário à participação (oral e escrita);</w:t>
      </w:r>
    </w:p>
    <w:p w14:paraId="28972250" w14:textId="7AE44B9B" w:rsidR="00D222BA" w:rsidRPr="00D222BA" w:rsidRDefault="00D222BA" w:rsidP="006C0080">
      <w:pPr>
        <w:spacing w:line="360" w:lineRule="auto"/>
        <w:ind w:left="708"/>
        <w:jc w:val="both"/>
        <w:rPr>
          <w:rFonts w:ascii="Times New Roman" w:hAnsi="Times New Roman" w:cs="Times New Roman"/>
          <w:lang w:val="pt-PT"/>
        </w:rPr>
      </w:pPr>
      <w:r w:rsidRPr="00D222BA">
        <w:rPr>
          <w:rFonts w:ascii="Times New Roman" w:hAnsi="Times New Roman" w:cs="Times New Roman"/>
          <w:lang w:val="pt-PT"/>
        </w:rPr>
        <w:t xml:space="preserve">- </w:t>
      </w:r>
      <w:r w:rsidR="005B7FBD">
        <w:rPr>
          <w:rFonts w:ascii="Times New Roman" w:hAnsi="Times New Roman" w:cs="Times New Roman"/>
          <w:lang w:val="pt-PT"/>
        </w:rPr>
        <w:t xml:space="preserve">a </w:t>
      </w:r>
      <w:r w:rsidRPr="00D222BA">
        <w:rPr>
          <w:rFonts w:ascii="Times New Roman" w:hAnsi="Times New Roman" w:cs="Times New Roman"/>
          <w:lang w:val="pt-PT"/>
        </w:rPr>
        <w:t>captação da atenção dos discentes;</w:t>
      </w:r>
    </w:p>
    <w:p w14:paraId="490C1C5F" w14:textId="553E6B71" w:rsidR="00D222BA" w:rsidRPr="00D222BA" w:rsidRDefault="005B7FBD" w:rsidP="006C0080">
      <w:pPr>
        <w:spacing w:line="360" w:lineRule="auto"/>
        <w:ind w:left="708"/>
        <w:jc w:val="both"/>
        <w:rPr>
          <w:rFonts w:ascii="Times New Roman" w:hAnsi="Times New Roman" w:cs="Times New Roman"/>
          <w:lang w:val="pt-PT"/>
        </w:rPr>
      </w:pPr>
      <w:r>
        <w:rPr>
          <w:rFonts w:ascii="Times New Roman" w:hAnsi="Times New Roman" w:cs="Times New Roman"/>
          <w:lang w:val="pt-PT"/>
        </w:rPr>
        <w:t>- o</w:t>
      </w:r>
      <w:r w:rsidR="00D222BA" w:rsidRPr="00D222BA">
        <w:rPr>
          <w:rFonts w:ascii="Times New Roman" w:hAnsi="Times New Roman" w:cs="Times New Roman"/>
          <w:lang w:val="pt-PT"/>
        </w:rPr>
        <w:t xml:space="preserve"> reforço das mensagens verbais, através de uma abordagem multimédia e da assoc</w:t>
      </w:r>
      <w:r w:rsidR="006C0080">
        <w:rPr>
          <w:rFonts w:ascii="Times New Roman" w:hAnsi="Times New Roman" w:cs="Times New Roman"/>
          <w:lang w:val="pt-PT"/>
        </w:rPr>
        <w:t>iação a pistas paralinguísticas.</w:t>
      </w:r>
    </w:p>
    <w:p w14:paraId="70A94306" w14:textId="57139173" w:rsidR="00D222BA" w:rsidRPr="00D222BA" w:rsidRDefault="00D222BA" w:rsidP="00D222BA">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Então, mais uma vez notamos que os autores deram conta das vantagens que têm os materiais audiovisuais para provar que são fontes de conhecimento e de aprendizagem. O que perm</w:t>
      </w:r>
      <w:r w:rsidR="005B7FBD">
        <w:rPr>
          <w:rFonts w:ascii="Times New Roman" w:hAnsi="Times New Roman" w:cs="Times New Roman"/>
          <w:sz w:val="24"/>
          <w:szCs w:val="24"/>
          <w:lang w:val="pt-PT"/>
        </w:rPr>
        <w:t>ite aos docentes inspirarem-se n</w:t>
      </w:r>
      <w:r w:rsidRPr="00D222BA">
        <w:rPr>
          <w:rFonts w:ascii="Times New Roman" w:hAnsi="Times New Roman" w:cs="Times New Roman"/>
          <w:sz w:val="24"/>
          <w:szCs w:val="24"/>
          <w:lang w:val="pt-PT"/>
        </w:rPr>
        <w:t>eles e criar</w:t>
      </w:r>
      <w:r w:rsidR="005B7FBD">
        <w:rPr>
          <w:rFonts w:ascii="Times New Roman" w:hAnsi="Times New Roman" w:cs="Times New Roman"/>
          <w:sz w:val="24"/>
          <w:szCs w:val="24"/>
          <w:lang w:val="pt-PT"/>
        </w:rPr>
        <w:t>em,</w:t>
      </w:r>
      <w:r w:rsidRPr="00D222BA">
        <w:rPr>
          <w:rFonts w:ascii="Times New Roman" w:hAnsi="Times New Roman" w:cs="Times New Roman"/>
          <w:sz w:val="24"/>
          <w:szCs w:val="24"/>
          <w:lang w:val="pt-PT"/>
        </w:rPr>
        <w:t xml:space="preserve"> a partir dessas funções</w:t>
      </w:r>
      <w:r w:rsidR="005B7FBD">
        <w:rPr>
          <w:rFonts w:ascii="Times New Roman" w:hAnsi="Times New Roman" w:cs="Times New Roman"/>
          <w:sz w:val="24"/>
          <w:szCs w:val="24"/>
          <w:lang w:val="pt-PT"/>
        </w:rPr>
        <w:t>,</w:t>
      </w:r>
      <w:r w:rsidRPr="00D222BA">
        <w:rPr>
          <w:rFonts w:ascii="Times New Roman" w:hAnsi="Times New Roman" w:cs="Times New Roman"/>
          <w:sz w:val="24"/>
          <w:szCs w:val="24"/>
          <w:lang w:val="pt-PT"/>
        </w:rPr>
        <w:t xml:space="preserve"> atividades que levam os estudantes a atingir objetivos. Mas não só, que levem também os alunos a desenvolver de forma ativa, sentidos que talvez não costumam usar desta forma. Permite</w:t>
      </w:r>
      <w:r w:rsidR="005B7FBD">
        <w:rPr>
          <w:rFonts w:ascii="Times New Roman" w:hAnsi="Times New Roman" w:cs="Times New Roman"/>
          <w:sz w:val="24"/>
          <w:szCs w:val="24"/>
          <w:lang w:val="pt-PT"/>
        </w:rPr>
        <w:t>,</w:t>
      </w:r>
      <w:r w:rsidRPr="00D222BA">
        <w:rPr>
          <w:rFonts w:ascii="Times New Roman" w:hAnsi="Times New Roman" w:cs="Times New Roman"/>
          <w:sz w:val="24"/>
          <w:szCs w:val="24"/>
          <w:lang w:val="pt-PT"/>
        </w:rPr>
        <w:t xml:space="preserve"> então, o desenvolvimento</w:t>
      </w:r>
      <w:r w:rsidR="008B3582">
        <w:rPr>
          <w:rFonts w:ascii="Times New Roman" w:hAnsi="Times New Roman" w:cs="Times New Roman"/>
          <w:sz w:val="24"/>
          <w:szCs w:val="24"/>
          <w:lang w:val="pt-PT"/>
        </w:rPr>
        <w:t xml:space="preserve"> de capacidades linguísticas através dos sentidos usados.</w:t>
      </w:r>
      <w:r w:rsidR="008A53C2">
        <w:rPr>
          <w:rFonts w:ascii="Times New Roman" w:hAnsi="Times New Roman" w:cs="Times New Roman"/>
          <w:sz w:val="24"/>
          <w:szCs w:val="24"/>
          <w:lang w:val="pt-PT"/>
        </w:rPr>
        <w:t xml:space="preserve">  </w:t>
      </w:r>
      <w:r w:rsidRPr="00D222BA">
        <w:rPr>
          <w:rFonts w:ascii="Times New Roman" w:hAnsi="Times New Roman" w:cs="Times New Roman"/>
          <w:sz w:val="24"/>
          <w:szCs w:val="24"/>
          <w:lang w:val="pt-PT"/>
        </w:rPr>
        <w:t xml:space="preserve"> </w:t>
      </w:r>
    </w:p>
    <w:p w14:paraId="287D2734" w14:textId="74A8E48C" w:rsidR="001E611B" w:rsidRDefault="001E611B" w:rsidP="00D222BA">
      <w:pPr>
        <w:spacing w:line="360" w:lineRule="auto"/>
        <w:jc w:val="both"/>
        <w:rPr>
          <w:rFonts w:ascii="Times New Roman" w:hAnsi="Times New Roman" w:cs="Times New Roman"/>
          <w:sz w:val="24"/>
          <w:szCs w:val="24"/>
          <w:lang w:val="es-ES"/>
        </w:rPr>
      </w:pPr>
      <w:r w:rsidRPr="00060525">
        <w:rPr>
          <w:rFonts w:ascii="Times New Roman" w:hAnsi="Times New Roman" w:cs="Times New Roman"/>
          <w:sz w:val="24"/>
          <w:szCs w:val="24"/>
          <w:lang w:val="pt-PT"/>
        </w:rPr>
        <w:t>Apesar da</w:t>
      </w:r>
      <w:r w:rsidR="008B3582">
        <w:rPr>
          <w:rFonts w:ascii="Times New Roman" w:hAnsi="Times New Roman" w:cs="Times New Roman"/>
          <w:sz w:val="24"/>
          <w:szCs w:val="24"/>
          <w:lang w:val="pt-PT"/>
        </w:rPr>
        <w:t>s inúmeras vantagens elencadas,</w:t>
      </w:r>
      <w:r w:rsidRPr="00060525">
        <w:rPr>
          <w:rFonts w:ascii="Times New Roman" w:hAnsi="Times New Roman" w:cs="Times New Roman"/>
          <w:sz w:val="24"/>
          <w:szCs w:val="24"/>
          <w:lang w:val="pt-PT"/>
        </w:rPr>
        <w:t xml:space="preserve"> que testemunham da pertinência </w:t>
      </w:r>
      <w:r w:rsidR="008B3582">
        <w:rPr>
          <w:rFonts w:ascii="Times New Roman" w:hAnsi="Times New Roman" w:cs="Times New Roman"/>
          <w:sz w:val="24"/>
          <w:szCs w:val="24"/>
          <w:lang w:val="pt-PT"/>
        </w:rPr>
        <w:t>d</w:t>
      </w:r>
      <w:r w:rsidRPr="00060525">
        <w:rPr>
          <w:rFonts w:ascii="Times New Roman" w:hAnsi="Times New Roman" w:cs="Times New Roman"/>
          <w:sz w:val="24"/>
          <w:szCs w:val="24"/>
          <w:lang w:val="pt-PT"/>
        </w:rPr>
        <w:t>o uso didático do vídeo, não podemos deixar de lembrar também alguns dos cuidados a respeitar. Com efeito, os vídeos são ótimos quanto à promoção da aprendizagem da língua, mas podem revelar-se complexos</w:t>
      </w:r>
      <w:r w:rsidR="008B3582">
        <w:rPr>
          <w:rFonts w:ascii="Times New Roman" w:hAnsi="Times New Roman" w:cs="Times New Roman"/>
          <w:sz w:val="24"/>
          <w:szCs w:val="24"/>
          <w:lang w:val="pt-PT"/>
        </w:rPr>
        <w:t>,</w:t>
      </w:r>
      <w:r w:rsidRPr="00060525">
        <w:rPr>
          <w:rFonts w:ascii="Times New Roman" w:hAnsi="Times New Roman" w:cs="Times New Roman"/>
          <w:sz w:val="24"/>
          <w:szCs w:val="24"/>
          <w:lang w:val="pt-PT"/>
        </w:rPr>
        <w:t xml:space="preserve"> no sentido em que se corre o risco de ultrapassar o nível de certos estudantes. Efetivamente, os documentos audiovisuais podem conter elementos linguísticos que estão para além das possibilidades de compreensão dos estudantes. Por esse motivo, o docente tem a responsabilidade permanente de adequar os documentos ao nível de língua dos alunos. </w:t>
      </w:r>
      <w:r w:rsidR="008B3582">
        <w:rPr>
          <w:rFonts w:ascii="Times New Roman" w:hAnsi="Times New Roman" w:cs="Times New Roman"/>
          <w:sz w:val="24"/>
          <w:szCs w:val="24"/>
          <w:lang w:val="es-ES"/>
        </w:rPr>
        <w:t>Como lembra Corpas (2000: 786),</w:t>
      </w:r>
      <w:r w:rsidRPr="00060525">
        <w:rPr>
          <w:rFonts w:ascii="Times New Roman" w:hAnsi="Times New Roman" w:cs="Times New Roman"/>
          <w:sz w:val="24"/>
          <w:szCs w:val="24"/>
          <w:lang w:val="es-ES"/>
        </w:rPr>
        <w:t xml:space="preserve"> “La complexidad lingüística puede exceder el nivel de comprensión </w:t>
      </w:r>
      <w:r w:rsidRPr="00060525">
        <w:rPr>
          <w:rFonts w:ascii="Times New Roman" w:hAnsi="Times New Roman" w:cs="Times New Roman"/>
          <w:sz w:val="24"/>
          <w:szCs w:val="24"/>
          <w:lang w:val="es-ES"/>
        </w:rPr>
        <w:lastRenderedPageBreak/>
        <w:t>del alumno. Esto puede ocurrir si el nivel de competencia de nuestros alumnos. Hay que tener presente que no existen documentos difíciles si adaptamos la tarea al nivel del alumno.”</w:t>
      </w:r>
    </w:p>
    <w:p w14:paraId="6455D0A0" w14:textId="1370A850" w:rsidR="001E611B" w:rsidRPr="00060525" w:rsidRDefault="001E611B" w:rsidP="001E611B">
      <w:pPr>
        <w:spacing w:line="360" w:lineRule="auto"/>
        <w:jc w:val="both"/>
        <w:rPr>
          <w:rFonts w:ascii="Times New Roman" w:hAnsi="Times New Roman" w:cs="Times New Roman"/>
          <w:sz w:val="24"/>
          <w:szCs w:val="24"/>
          <w:lang w:val="es-ES"/>
        </w:rPr>
      </w:pPr>
      <w:r w:rsidRPr="00060525">
        <w:rPr>
          <w:rFonts w:ascii="Times New Roman" w:hAnsi="Times New Roman" w:cs="Times New Roman"/>
          <w:sz w:val="24"/>
          <w:szCs w:val="24"/>
          <w:lang w:val="pt-PT"/>
        </w:rPr>
        <w:t>De igual modo, os docentes têm de ter em conta o trabalho de preparação e planificação. Quando se seleciona um documento, isso implica que os professores tenham de ver o vídeo várias vezes para identificar se ele pode ser c</w:t>
      </w:r>
      <w:r w:rsidR="008B3582">
        <w:rPr>
          <w:rFonts w:ascii="Times New Roman" w:hAnsi="Times New Roman" w:cs="Times New Roman"/>
          <w:sz w:val="24"/>
          <w:szCs w:val="24"/>
          <w:lang w:val="pt-PT"/>
        </w:rPr>
        <w:t>onsiderado realmente material passível de didatização</w:t>
      </w:r>
      <w:r w:rsidRPr="00060525">
        <w:rPr>
          <w:rFonts w:ascii="Times New Roman" w:hAnsi="Times New Roman" w:cs="Times New Roman"/>
          <w:sz w:val="24"/>
          <w:szCs w:val="24"/>
          <w:lang w:val="pt-PT"/>
        </w:rPr>
        <w:t xml:space="preserve">. Devem ainda preocupar-se com o facto de os documentos transmitirem de forma fiel um dado conteúdo e selecionar um documento que seja motivador. </w:t>
      </w:r>
      <w:r w:rsidRPr="001E611B">
        <w:rPr>
          <w:rFonts w:ascii="Times New Roman" w:hAnsi="Times New Roman" w:cs="Times New Roman"/>
          <w:sz w:val="24"/>
          <w:szCs w:val="24"/>
          <w:lang w:val="es-ES"/>
        </w:rPr>
        <w:t xml:space="preserve">A este </w:t>
      </w:r>
      <w:r w:rsidRPr="003A218B">
        <w:rPr>
          <w:rFonts w:ascii="Times New Roman" w:hAnsi="Times New Roman" w:cs="Times New Roman"/>
          <w:sz w:val="24"/>
          <w:szCs w:val="24"/>
          <w:lang w:val="es-ES"/>
        </w:rPr>
        <w:t>respeito</w:t>
      </w:r>
      <w:r w:rsidR="004B1B8B" w:rsidRPr="003A218B">
        <w:rPr>
          <w:rFonts w:ascii="Times New Roman" w:hAnsi="Times New Roman" w:cs="Times New Roman"/>
          <w:sz w:val="24"/>
          <w:szCs w:val="24"/>
          <w:lang w:val="es-ES"/>
        </w:rPr>
        <w:t>,</w:t>
      </w:r>
      <w:r w:rsidRPr="001E611B">
        <w:rPr>
          <w:rFonts w:ascii="Times New Roman" w:hAnsi="Times New Roman" w:cs="Times New Roman"/>
          <w:sz w:val="24"/>
          <w:szCs w:val="24"/>
          <w:lang w:val="es-ES"/>
        </w:rPr>
        <w:t xml:space="preserve"> sublinha </w:t>
      </w:r>
      <w:r w:rsidRPr="00060525">
        <w:rPr>
          <w:rFonts w:ascii="Times New Roman" w:hAnsi="Times New Roman" w:cs="Times New Roman"/>
          <w:sz w:val="24"/>
          <w:szCs w:val="24"/>
          <w:lang w:val="es-ES"/>
        </w:rPr>
        <w:t>Corpas:</w:t>
      </w:r>
    </w:p>
    <w:p w14:paraId="4B31890E" w14:textId="77777777" w:rsidR="001E611B" w:rsidRPr="001E611B" w:rsidRDefault="001E611B" w:rsidP="001E611B">
      <w:pPr>
        <w:spacing w:line="360" w:lineRule="auto"/>
        <w:ind w:left="567" w:right="423"/>
        <w:jc w:val="both"/>
        <w:rPr>
          <w:rFonts w:ascii="Times New Roman" w:hAnsi="Times New Roman" w:cs="Times New Roman"/>
          <w:lang w:val="pt-PT"/>
        </w:rPr>
      </w:pPr>
      <w:r w:rsidRPr="00060525">
        <w:rPr>
          <w:rFonts w:ascii="Times New Roman" w:hAnsi="Times New Roman" w:cs="Times New Roman"/>
          <w:lang w:val="es-ES"/>
        </w:rPr>
        <w:t xml:space="preserve">Supone mucho trabajo de preparación para el profesor. Trabajar con documentos reales exige que más de un visionado, tomar nota de las transcripciones y elaborar actividades que se adapten a su nivel, al tiempo, que los motiven. Sin embargo, existen materiales publicados por editoriales especializados, que van acompañados de sus respectivas guías didácticos y pueden ser de gran ayuda para el profesor. </w:t>
      </w:r>
      <w:r w:rsidRPr="001E611B">
        <w:rPr>
          <w:rFonts w:ascii="Times New Roman" w:hAnsi="Times New Roman" w:cs="Times New Roman"/>
          <w:sz w:val="24"/>
          <w:szCs w:val="24"/>
          <w:lang w:val="pt-PT"/>
        </w:rPr>
        <w:t>(2000: 786)</w:t>
      </w:r>
      <w:r w:rsidRPr="001E611B">
        <w:rPr>
          <w:rFonts w:ascii="Times New Roman" w:hAnsi="Times New Roman" w:cs="Times New Roman"/>
          <w:lang w:val="pt-PT"/>
        </w:rPr>
        <w:t xml:space="preserve"> </w:t>
      </w:r>
    </w:p>
    <w:p w14:paraId="4663AC63" w14:textId="6758D969" w:rsidR="001E611B" w:rsidRPr="00D222BA" w:rsidRDefault="001E611B" w:rsidP="001E611B">
      <w:pPr>
        <w:spacing w:line="360" w:lineRule="auto"/>
        <w:jc w:val="both"/>
        <w:rPr>
          <w:rFonts w:ascii="Times New Roman" w:hAnsi="Times New Roman" w:cs="Times New Roman"/>
          <w:sz w:val="24"/>
          <w:szCs w:val="24"/>
          <w:lang w:val="pt-PT"/>
        </w:rPr>
      </w:pPr>
      <w:r w:rsidRPr="00060525">
        <w:rPr>
          <w:rFonts w:ascii="Times New Roman" w:hAnsi="Times New Roman" w:cs="Times New Roman"/>
          <w:sz w:val="24"/>
          <w:szCs w:val="24"/>
          <w:lang w:val="pt-PT"/>
        </w:rPr>
        <w:t>Por último, há ainda a considerar o facto d</w:t>
      </w:r>
      <w:r w:rsidR="008B3582">
        <w:rPr>
          <w:rFonts w:ascii="Times New Roman" w:hAnsi="Times New Roman" w:cs="Times New Roman"/>
          <w:sz w:val="24"/>
          <w:szCs w:val="24"/>
          <w:lang w:val="pt-PT"/>
        </w:rPr>
        <w:t xml:space="preserve">e </w:t>
      </w:r>
      <w:r w:rsidRPr="00060525">
        <w:rPr>
          <w:rFonts w:ascii="Times New Roman" w:hAnsi="Times New Roman" w:cs="Times New Roman"/>
          <w:sz w:val="24"/>
          <w:szCs w:val="24"/>
          <w:lang w:val="pt-PT"/>
        </w:rPr>
        <w:t>o professor ter de se adaptar às condições de trabalho, na medida em que</w:t>
      </w:r>
      <w:r w:rsidR="008B3582">
        <w:rPr>
          <w:rFonts w:ascii="Times New Roman" w:hAnsi="Times New Roman" w:cs="Times New Roman"/>
          <w:sz w:val="24"/>
          <w:szCs w:val="24"/>
          <w:lang w:val="pt-PT"/>
        </w:rPr>
        <w:t>,</w:t>
      </w:r>
      <w:r w:rsidRPr="00060525">
        <w:rPr>
          <w:rFonts w:ascii="Times New Roman" w:hAnsi="Times New Roman" w:cs="Times New Roman"/>
          <w:sz w:val="24"/>
          <w:szCs w:val="24"/>
          <w:lang w:val="pt-PT"/>
        </w:rPr>
        <w:t xml:space="preserve"> se existem constrangimentos logísticos, eles podem pôr em risco o bom funcionamento da aula. </w:t>
      </w:r>
      <w:r>
        <w:rPr>
          <w:rFonts w:ascii="Times New Roman" w:hAnsi="Times New Roman" w:cs="Times New Roman"/>
          <w:sz w:val="24"/>
          <w:szCs w:val="24"/>
          <w:lang w:val="pt-PT"/>
        </w:rPr>
        <w:t xml:space="preserve">Certos cuidados a considerar têm de ser respeitados. </w:t>
      </w:r>
      <w:r w:rsidRPr="00060525">
        <w:rPr>
          <w:rFonts w:ascii="Times New Roman" w:hAnsi="Times New Roman" w:cs="Times New Roman"/>
          <w:sz w:val="24"/>
          <w:szCs w:val="24"/>
          <w:lang w:val="pt-PT"/>
        </w:rPr>
        <w:t>É então indispensável que o docente extraia o documento audiovisual, que selecione se necessário o trecho desejado, que se assegure que a bateria do seu computador resista, que as colunas funcionem e que o projetor transmita a imagem. Desta forma pretendemos garantir o bom funcionamento da aula.</w:t>
      </w:r>
      <w:r w:rsidRPr="00D222BA">
        <w:rPr>
          <w:rFonts w:ascii="Times New Roman" w:hAnsi="Times New Roman" w:cs="Times New Roman"/>
          <w:sz w:val="24"/>
          <w:szCs w:val="24"/>
          <w:lang w:val="pt-PT"/>
        </w:rPr>
        <w:t xml:space="preserve">       </w:t>
      </w:r>
    </w:p>
    <w:p w14:paraId="78D924AF" w14:textId="27718387" w:rsidR="001E611B" w:rsidRPr="006873F0" w:rsidRDefault="001E611B" w:rsidP="001E611B">
      <w:pPr>
        <w:spacing w:line="360" w:lineRule="auto"/>
        <w:jc w:val="both"/>
        <w:rPr>
          <w:rFonts w:ascii="Times New Roman" w:hAnsi="Times New Roman" w:cs="Times New Roman"/>
          <w:sz w:val="24"/>
          <w:szCs w:val="24"/>
          <w:lang w:val="pt-PT"/>
        </w:rPr>
      </w:pPr>
      <w:r w:rsidRPr="00060525">
        <w:rPr>
          <w:rFonts w:ascii="Times New Roman" w:hAnsi="Times New Roman" w:cs="Times New Roman"/>
          <w:sz w:val="24"/>
          <w:szCs w:val="24"/>
          <w:lang w:val="pt-PT"/>
        </w:rPr>
        <w:t>Não menos importante será de novo lembrar que o professor tem também responsabilidades quanto à seleção do material didático. É indispensável que o documento se adeque totalmente à aula de Língua Estrangeira e ao tema pelo qual optou. Para isso, é necessário dedicar muitas horas à pesquisa do bom material.</w:t>
      </w:r>
      <w:r>
        <w:rPr>
          <w:rFonts w:ascii="Times New Roman" w:hAnsi="Times New Roman" w:cs="Times New Roman"/>
          <w:sz w:val="24"/>
          <w:szCs w:val="24"/>
          <w:lang w:val="pt-PT"/>
        </w:rPr>
        <w:t xml:space="preserve"> </w:t>
      </w:r>
      <w:r w:rsidRPr="006873F0">
        <w:rPr>
          <w:rFonts w:ascii="Times New Roman" w:hAnsi="Times New Roman" w:cs="Times New Roman"/>
          <w:sz w:val="24"/>
          <w:szCs w:val="24"/>
          <w:lang w:val="pt-PT"/>
        </w:rPr>
        <w:t>Para concluir, após várias vantagens enunciadas a motivação é</w:t>
      </w:r>
      <w:r w:rsidR="008B3582">
        <w:rPr>
          <w:rFonts w:ascii="Times New Roman" w:hAnsi="Times New Roman" w:cs="Times New Roman"/>
          <w:sz w:val="24"/>
          <w:szCs w:val="24"/>
          <w:lang w:val="pt-PT"/>
        </w:rPr>
        <w:t>,</w:t>
      </w:r>
      <w:r w:rsidRPr="006873F0">
        <w:rPr>
          <w:rFonts w:ascii="Times New Roman" w:hAnsi="Times New Roman" w:cs="Times New Roman"/>
          <w:sz w:val="24"/>
          <w:szCs w:val="24"/>
          <w:lang w:val="pt-PT"/>
        </w:rPr>
        <w:t xml:space="preserve"> muitas das vezes</w:t>
      </w:r>
      <w:r w:rsidR="008B3582">
        <w:rPr>
          <w:rFonts w:ascii="Times New Roman" w:hAnsi="Times New Roman" w:cs="Times New Roman"/>
          <w:sz w:val="24"/>
          <w:szCs w:val="24"/>
          <w:lang w:val="pt-PT"/>
        </w:rPr>
        <w:t>,</w:t>
      </w:r>
      <w:r w:rsidRPr="006873F0">
        <w:rPr>
          <w:rFonts w:ascii="Times New Roman" w:hAnsi="Times New Roman" w:cs="Times New Roman"/>
          <w:sz w:val="24"/>
          <w:szCs w:val="24"/>
          <w:lang w:val="pt-PT"/>
        </w:rPr>
        <w:t xml:space="preserve"> realçada através de diversas interpretações e demonstra que o recurso audiovisual é pertinente e valioso. Contudo, não nos podemos esquecer que o vídeo se tornar uma ferramenta fácil de utilização. No momento em que os docentes tenham as ferramentas adequadas, torna-se fácil e rápido extrair vídeos da Internet. O uso da Internet torna-se imprescindível nos dias de hoje e prático na aprendi</w:t>
      </w:r>
      <w:r w:rsidR="008B3582">
        <w:rPr>
          <w:rFonts w:ascii="Times New Roman" w:hAnsi="Times New Roman" w:cs="Times New Roman"/>
          <w:sz w:val="24"/>
          <w:szCs w:val="24"/>
          <w:lang w:val="pt-PT"/>
        </w:rPr>
        <w:t>zagem de uma língua estrangeira, p</w:t>
      </w:r>
      <w:r w:rsidRPr="006873F0">
        <w:rPr>
          <w:rFonts w:ascii="Times New Roman" w:hAnsi="Times New Roman" w:cs="Times New Roman"/>
          <w:sz w:val="24"/>
          <w:szCs w:val="24"/>
          <w:lang w:val="pt-PT"/>
        </w:rPr>
        <w:t xml:space="preserve">ois, essa ferramenta virtual é uma imensa base de informação atualizada basicamente minuto a minuto. </w:t>
      </w:r>
      <w:r w:rsidRPr="006873F0">
        <w:rPr>
          <w:rFonts w:ascii="Times New Roman" w:hAnsi="Times New Roman" w:cs="Times New Roman"/>
          <w:sz w:val="24"/>
          <w:szCs w:val="24"/>
          <w:lang w:val="pt-PT"/>
        </w:rPr>
        <w:lastRenderedPageBreak/>
        <w:t xml:space="preserve">Podemos adequar então os documentos audiovisuais às necessidades dos professores e dos estudantes. </w:t>
      </w:r>
    </w:p>
    <w:p w14:paraId="3D613BCB" w14:textId="77777777" w:rsidR="00D222BA" w:rsidRPr="00D222BA" w:rsidRDefault="00D222BA" w:rsidP="00D222BA">
      <w:pPr>
        <w:spacing w:line="360" w:lineRule="auto"/>
        <w:jc w:val="both"/>
        <w:rPr>
          <w:rFonts w:ascii="Times New Roman" w:hAnsi="Times New Roman" w:cs="Times New Roman"/>
          <w:sz w:val="24"/>
          <w:szCs w:val="24"/>
          <w:lang w:val="pt-PT"/>
        </w:rPr>
      </w:pPr>
    </w:p>
    <w:p w14:paraId="563FBC14" w14:textId="77777777" w:rsidR="00D222BA" w:rsidRPr="00D222BA" w:rsidRDefault="00D222BA" w:rsidP="00D222BA">
      <w:pPr>
        <w:spacing w:line="360" w:lineRule="auto"/>
        <w:jc w:val="both"/>
        <w:rPr>
          <w:rFonts w:ascii="Times New Roman" w:hAnsi="Times New Roman" w:cs="Times New Roman"/>
          <w:sz w:val="24"/>
          <w:szCs w:val="24"/>
          <w:lang w:val="pt-PT"/>
        </w:rPr>
      </w:pPr>
    </w:p>
    <w:p w14:paraId="661F233B" w14:textId="602A63FB" w:rsidR="00D222BA" w:rsidRPr="00D222BA" w:rsidRDefault="00DD5E34" w:rsidP="00D222BA">
      <w:pPr>
        <w:spacing w:line="360" w:lineRule="auto"/>
        <w:jc w:val="both"/>
        <w:rPr>
          <w:rFonts w:ascii="Times New Roman" w:hAnsi="Times New Roman" w:cs="Times New Roman"/>
          <w:b/>
          <w:sz w:val="24"/>
          <w:szCs w:val="24"/>
          <w:lang w:val="pt-PT"/>
        </w:rPr>
      </w:pPr>
      <w:r w:rsidRPr="00D222BA">
        <w:rPr>
          <w:rFonts w:ascii="Times New Roman" w:hAnsi="Times New Roman" w:cs="Times New Roman"/>
          <w:b/>
          <w:sz w:val="24"/>
          <w:szCs w:val="24"/>
          <w:lang w:val="pt-PT"/>
        </w:rPr>
        <w:t>3.</w:t>
      </w:r>
      <w:r w:rsidR="008B3582">
        <w:rPr>
          <w:lang w:val="pt-PT"/>
        </w:rPr>
        <w:t xml:space="preserve"> </w:t>
      </w:r>
      <w:r w:rsidRPr="00BE3576">
        <w:rPr>
          <w:rFonts w:ascii="Times New Roman" w:hAnsi="Times New Roman" w:cs="Times New Roman"/>
          <w:b/>
          <w:lang w:val="pt-PT"/>
        </w:rPr>
        <w:t>Para um uso adequado dos recursos audiovisuais</w:t>
      </w:r>
      <w:r w:rsidRPr="00BE3576">
        <w:rPr>
          <w:rFonts w:ascii="Times New Roman" w:hAnsi="Times New Roman" w:cs="Times New Roman"/>
          <w:b/>
          <w:sz w:val="24"/>
          <w:szCs w:val="24"/>
          <w:lang w:val="pt-PT"/>
        </w:rPr>
        <w:t xml:space="preserve"> em aulas</w:t>
      </w:r>
      <w:r w:rsidRPr="00D222BA">
        <w:rPr>
          <w:rFonts w:ascii="Times New Roman" w:hAnsi="Times New Roman" w:cs="Times New Roman"/>
          <w:b/>
          <w:sz w:val="24"/>
          <w:szCs w:val="24"/>
          <w:lang w:val="pt-PT"/>
        </w:rPr>
        <w:t xml:space="preserve"> de língua estrangeira</w:t>
      </w:r>
    </w:p>
    <w:p w14:paraId="539771B6" w14:textId="77777777" w:rsidR="00DD5E34" w:rsidRPr="00BE3576" w:rsidRDefault="00D222BA" w:rsidP="00DD5E34">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 xml:space="preserve">          </w:t>
      </w:r>
      <w:r w:rsidR="00DD5E34" w:rsidRPr="00BE3576">
        <w:rPr>
          <w:rFonts w:ascii="Times New Roman" w:hAnsi="Times New Roman" w:cs="Times New Roman"/>
          <w:sz w:val="24"/>
          <w:szCs w:val="24"/>
          <w:lang w:val="pt-PT"/>
        </w:rPr>
        <w:t xml:space="preserve">Também no que toca aos recursos audiovisuais, depois de definidos os objetivos, os tipos de materiais, e considerados as vantagens e os cuidados a ter, segue-se obviamente a etapa de planificação das atividades. </w:t>
      </w:r>
    </w:p>
    <w:p w14:paraId="73F246CE" w14:textId="77777777" w:rsidR="00DD5E34" w:rsidRPr="00BE3576" w:rsidRDefault="00DD5E34" w:rsidP="00DD5E34">
      <w:pPr>
        <w:spacing w:line="360" w:lineRule="auto"/>
        <w:jc w:val="both"/>
        <w:rPr>
          <w:rFonts w:ascii="Times New Roman" w:hAnsi="Times New Roman" w:cs="Times New Roman"/>
          <w:sz w:val="24"/>
          <w:szCs w:val="24"/>
          <w:lang w:val="pt-PT"/>
        </w:rPr>
      </w:pPr>
      <w:r w:rsidRPr="00BE3576">
        <w:rPr>
          <w:rFonts w:ascii="Times New Roman" w:hAnsi="Times New Roman" w:cs="Times New Roman"/>
          <w:sz w:val="24"/>
          <w:szCs w:val="24"/>
          <w:lang w:val="pt-PT"/>
        </w:rPr>
        <w:t xml:space="preserve">É crucial que as unidades didáticas sigam uma ordem coerente, assegurando a evolução do estudante no seu trabalho. Para isso, a responsabilidade do professor passa por criar atividades criativas, de modo a envolver os estudantes e tornar a aula de língua estrangeira um sucesso. Por consequência, as atividades devem ser ricas no seu conteúdo para criar um contexto comunicativo e interativo a partir de um recurso tão próximo do quotidiano dos discentes. </w:t>
      </w:r>
    </w:p>
    <w:p w14:paraId="3093380F" w14:textId="554A8540" w:rsidR="00DD5E34" w:rsidRPr="00BE3576" w:rsidRDefault="00DD5E34" w:rsidP="00DD5E34">
      <w:pPr>
        <w:spacing w:line="360" w:lineRule="auto"/>
        <w:jc w:val="both"/>
        <w:rPr>
          <w:rFonts w:ascii="Times New Roman" w:hAnsi="Times New Roman" w:cs="Times New Roman"/>
          <w:sz w:val="24"/>
          <w:szCs w:val="24"/>
          <w:lang w:val="pt-PT"/>
        </w:rPr>
      </w:pPr>
      <w:r w:rsidRPr="00BE3576">
        <w:rPr>
          <w:rFonts w:ascii="Times New Roman" w:hAnsi="Times New Roman" w:cs="Times New Roman"/>
          <w:sz w:val="24"/>
          <w:szCs w:val="24"/>
          <w:lang w:val="pt-PT"/>
        </w:rPr>
        <w:t>Como em momento anterior referimos</w:t>
      </w:r>
      <w:r w:rsidR="008B3582">
        <w:rPr>
          <w:rFonts w:ascii="Times New Roman" w:hAnsi="Times New Roman" w:cs="Times New Roman"/>
          <w:sz w:val="24"/>
          <w:szCs w:val="24"/>
          <w:lang w:val="pt-PT"/>
        </w:rPr>
        <w:t>,</w:t>
      </w:r>
      <w:r w:rsidRPr="00BE3576">
        <w:rPr>
          <w:rFonts w:ascii="Times New Roman" w:hAnsi="Times New Roman" w:cs="Times New Roman"/>
          <w:sz w:val="24"/>
          <w:szCs w:val="24"/>
          <w:lang w:val="pt-PT"/>
        </w:rPr>
        <w:t xml:space="preserve"> e de acordo com Rost (2002), destacamos três momentos a respeitar quanto à escolha, preparação e consequente uso didático do material: a pré-visualização, a visualização e a pós-visualização. Respeitados estes três momentos durante a realização das tarefas, garante-se o bom desenvolvimento da aula. </w:t>
      </w:r>
    </w:p>
    <w:p w14:paraId="1ADA6E98" w14:textId="77777777" w:rsidR="00DD5E34" w:rsidRPr="00BE3576" w:rsidRDefault="00DD5E34" w:rsidP="00DD5E34">
      <w:pPr>
        <w:spacing w:line="360" w:lineRule="auto"/>
        <w:jc w:val="both"/>
        <w:rPr>
          <w:rFonts w:ascii="Times New Roman" w:hAnsi="Times New Roman" w:cs="Times New Roman"/>
          <w:sz w:val="24"/>
          <w:szCs w:val="24"/>
          <w:lang w:val="pt-PT"/>
        </w:rPr>
      </w:pPr>
      <w:r w:rsidRPr="00BE3576">
        <w:rPr>
          <w:rFonts w:ascii="Times New Roman" w:hAnsi="Times New Roman" w:cs="Times New Roman"/>
          <w:sz w:val="24"/>
          <w:szCs w:val="24"/>
          <w:lang w:val="pt-PT"/>
        </w:rPr>
        <w:t xml:space="preserve">Assim, este seguimento gradual é obviamente adequado à fase da preparação das atividades didáticas, facilitando por fim a compreensão audiovisual, permitindo o bom funcionamento da aula, mas também fazendo com que os alunos atinjam os objetivos previamente definidos e assentes no suporte audiovisual. </w:t>
      </w:r>
    </w:p>
    <w:p w14:paraId="48D17A36" w14:textId="77777777" w:rsidR="00DD5E34" w:rsidRDefault="00DD5E34" w:rsidP="00DD5E34">
      <w:pPr>
        <w:spacing w:line="360" w:lineRule="auto"/>
        <w:jc w:val="both"/>
        <w:rPr>
          <w:rFonts w:ascii="Times New Roman" w:hAnsi="Times New Roman" w:cs="Times New Roman"/>
          <w:sz w:val="24"/>
          <w:szCs w:val="24"/>
          <w:lang w:val="pt-PT"/>
        </w:rPr>
      </w:pPr>
      <w:r w:rsidRPr="00BE3576">
        <w:rPr>
          <w:rFonts w:ascii="Times New Roman" w:hAnsi="Times New Roman" w:cs="Times New Roman"/>
          <w:sz w:val="24"/>
          <w:szCs w:val="24"/>
          <w:lang w:val="pt-PT"/>
        </w:rPr>
        <w:t>Os estudantes de língua estrangeira têm, em primeiro lugar, de se familiarizar com o vídeo proposto. Para tal suceder, o professor tem de ajudar os seus aprendentes. No entanto, o docente deve apresentar o plano de aula, sem dar muitas pistas, para que os estudantes possam deduzir e compreender o vídeo. Deste modo, não é aconselhável dar demasiado vocabulário, permitindo aos estudantes descobrir o material por eles próprios. Porém, o docente tem a responsabilidade de informar aos estudantes sobre os objetivos da aula.</w:t>
      </w:r>
      <w:r w:rsidRPr="00D222BA">
        <w:rPr>
          <w:rFonts w:ascii="Times New Roman" w:hAnsi="Times New Roman" w:cs="Times New Roman"/>
          <w:sz w:val="24"/>
          <w:szCs w:val="24"/>
          <w:lang w:val="pt-PT"/>
        </w:rPr>
        <w:t xml:space="preserve"> </w:t>
      </w:r>
    </w:p>
    <w:p w14:paraId="274A3DEA" w14:textId="77777777" w:rsidR="00DD5E34" w:rsidRDefault="00DD5E34" w:rsidP="00D222BA">
      <w:pPr>
        <w:spacing w:line="360" w:lineRule="auto"/>
        <w:jc w:val="both"/>
        <w:rPr>
          <w:rFonts w:ascii="Times New Roman" w:hAnsi="Times New Roman" w:cs="Times New Roman"/>
          <w:sz w:val="24"/>
          <w:szCs w:val="24"/>
          <w:lang w:val="pt-PT"/>
        </w:rPr>
      </w:pPr>
      <w:r w:rsidRPr="00BE3576">
        <w:rPr>
          <w:rFonts w:ascii="Times New Roman" w:hAnsi="Times New Roman" w:cs="Times New Roman"/>
          <w:sz w:val="24"/>
          <w:szCs w:val="24"/>
          <w:lang w:val="pt-PT"/>
        </w:rPr>
        <w:t xml:space="preserve">Em nossa opinião, é primordial que, após a pré-visualização, os estudantes tenham de realizar uma atividade centrada na compreensão; tal procedimento permitiria ao professor e aos </w:t>
      </w:r>
      <w:r w:rsidRPr="00BE3576">
        <w:rPr>
          <w:rFonts w:ascii="Times New Roman" w:hAnsi="Times New Roman" w:cs="Times New Roman"/>
          <w:sz w:val="24"/>
          <w:szCs w:val="24"/>
          <w:lang w:val="pt-PT"/>
        </w:rPr>
        <w:lastRenderedPageBreak/>
        <w:t>estudantes saber se perceberam o vídeo. Para averiguar da compreensão do material apresentado, várias atividades são possíveis, tais como a aplicação de textos lacunares, a escolha múltipla, o verdadeiro ou falso, o ordenamento das sequências do vídeo, o assinalar as respostas corretas, entre outras possibilidades. Deve seguir-se uma etapa de correção de grupo para favorecer a comunicação e consolidar o que se aprendeu. Isso permite aos estudantes conversar em grupos acerca das suas respostas, provocando assim um grande dinamismo através da partilha de perspetivas diferentes, trocando e completando ideias (Tudor, 2001: 69).</w:t>
      </w:r>
    </w:p>
    <w:p w14:paraId="6635FABE" w14:textId="75FEFD4B" w:rsidR="00DD5E34" w:rsidRPr="00EE1DD5"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t>Continua-se então com a segunda fase do processo. A abordagem do vídeo torna-se mais complexa. Nesta fase, deverão ter lugar as atividades comunicativas que exigem uma compreensão total do vídeo, uma vez que, neste momento, os professo</w:t>
      </w:r>
      <w:r w:rsidR="008B3582">
        <w:rPr>
          <w:rFonts w:ascii="Times New Roman" w:hAnsi="Times New Roman" w:cs="Times New Roman"/>
          <w:sz w:val="24"/>
          <w:szCs w:val="24"/>
          <w:lang w:val="pt-PT"/>
        </w:rPr>
        <w:t>res esperam uma análise profunda</w:t>
      </w:r>
      <w:r w:rsidRPr="00EE1DD5">
        <w:rPr>
          <w:rFonts w:ascii="Times New Roman" w:hAnsi="Times New Roman" w:cs="Times New Roman"/>
          <w:sz w:val="24"/>
          <w:szCs w:val="24"/>
          <w:lang w:val="pt-PT"/>
        </w:rPr>
        <w:t xml:space="preserve"> dos conteúdos. Assim, são permitidas várias visualizações, para os estudantes tomarem nota de tudo que possa ser importante. Deste modo, podem cons</w:t>
      </w:r>
      <w:r w:rsidR="008B3582">
        <w:rPr>
          <w:rFonts w:ascii="Times New Roman" w:hAnsi="Times New Roman" w:cs="Times New Roman"/>
          <w:sz w:val="24"/>
          <w:szCs w:val="24"/>
          <w:lang w:val="pt-PT"/>
        </w:rPr>
        <w:t>olidar o vocabulário aprendido</w:t>
      </w:r>
      <w:r w:rsidRPr="00EE1DD5">
        <w:rPr>
          <w:rFonts w:ascii="Times New Roman" w:hAnsi="Times New Roman" w:cs="Times New Roman"/>
          <w:sz w:val="24"/>
          <w:szCs w:val="24"/>
          <w:lang w:val="pt-PT"/>
        </w:rPr>
        <w:t xml:space="preserve"> durante o visionamento do material audiovisual. Não nos podemos esquecer que o vídeo permite estudar e conhecer a cultura do país em questão. </w:t>
      </w:r>
    </w:p>
    <w:p w14:paraId="3FE148D4" w14:textId="04C828B1" w:rsidR="00DD5E34" w:rsidRPr="00EE1DD5"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t xml:space="preserve">Nesta fase, o docente pode avaliar se está a ter lugar uma evolução na compreensão e verificar o bom funcionamento da aula. </w:t>
      </w:r>
      <w:r w:rsidR="007544D4" w:rsidRPr="00EE1DD5">
        <w:rPr>
          <w:rFonts w:ascii="Times New Roman" w:hAnsi="Times New Roman" w:cs="Times New Roman"/>
          <w:sz w:val="24"/>
          <w:szCs w:val="24"/>
          <w:lang w:val="pt-PT"/>
        </w:rPr>
        <w:t>Trata-se igualmente</w:t>
      </w:r>
      <w:r w:rsidRPr="00EE1DD5">
        <w:rPr>
          <w:rFonts w:ascii="Times New Roman" w:hAnsi="Times New Roman" w:cs="Times New Roman"/>
          <w:sz w:val="24"/>
          <w:szCs w:val="24"/>
          <w:lang w:val="pt-PT"/>
        </w:rPr>
        <w:t xml:space="preserve"> de tentar </w:t>
      </w:r>
      <w:r w:rsidR="009A49B4" w:rsidRPr="00EE1DD5">
        <w:rPr>
          <w:rFonts w:ascii="Times New Roman" w:hAnsi="Times New Roman" w:cs="Times New Roman"/>
          <w:sz w:val="24"/>
          <w:szCs w:val="24"/>
          <w:lang w:val="pt-PT"/>
        </w:rPr>
        <w:t>perceber se</w:t>
      </w:r>
      <w:r w:rsidRPr="00EE1DD5">
        <w:rPr>
          <w:rFonts w:ascii="Times New Roman" w:hAnsi="Times New Roman" w:cs="Times New Roman"/>
          <w:sz w:val="24"/>
          <w:szCs w:val="24"/>
          <w:lang w:val="pt-PT"/>
        </w:rPr>
        <w:t xml:space="preserve"> o</w:t>
      </w:r>
      <w:r w:rsidR="008B3582">
        <w:rPr>
          <w:rFonts w:ascii="Times New Roman" w:hAnsi="Times New Roman" w:cs="Times New Roman"/>
          <w:sz w:val="24"/>
          <w:szCs w:val="24"/>
          <w:lang w:val="pt-PT"/>
        </w:rPr>
        <w:t xml:space="preserve"> seu trabalho está a ser eficaz</w:t>
      </w:r>
      <w:r w:rsidRPr="00EE1DD5">
        <w:rPr>
          <w:rFonts w:ascii="Times New Roman" w:hAnsi="Times New Roman" w:cs="Times New Roman"/>
          <w:sz w:val="24"/>
          <w:szCs w:val="24"/>
          <w:lang w:val="pt-PT"/>
        </w:rPr>
        <w:t xml:space="preserve"> e se os estudantes de líng</w:t>
      </w:r>
      <w:r w:rsidR="008B3582">
        <w:rPr>
          <w:rFonts w:ascii="Times New Roman" w:hAnsi="Times New Roman" w:cs="Times New Roman"/>
          <w:sz w:val="24"/>
          <w:szCs w:val="24"/>
          <w:lang w:val="pt-PT"/>
        </w:rPr>
        <w:t>ua estrangeira estão a aprender</w:t>
      </w:r>
      <w:r w:rsidRPr="00EE1DD5">
        <w:rPr>
          <w:rFonts w:ascii="Times New Roman" w:hAnsi="Times New Roman" w:cs="Times New Roman"/>
          <w:sz w:val="24"/>
          <w:szCs w:val="24"/>
          <w:lang w:val="pt-PT"/>
        </w:rPr>
        <w:t xml:space="preserve"> e a atingir os objetivos previamente elaborados.</w:t>
      </w:r>
    </w:p>
    <w:p w14:paraId="40B3C5E2" w14:textId="77777777" w:rsidR="00DD5E34" w:rsidRPr="00EE1DD5"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t xml:space="preserve">Passada esta fase, o vídeo já não volta a ser utilizado na continuação da aula. Trata-se agora de propor exercícios de reprodução linguística no plano da comunicação oral e no plano da produção escrita, com o objetivo de os estudantes reproduzirem situações similares às do vídeo, realizando, por exemplo, uma dramatização (produção oral), tal como sugere Tomalin (1986: 41): “In a roleplay they [students] may be given the situation and they may be given certain facts about themselves, but the words they use and how they interpret the situation is up to them.” Assim, os estudantes podem utilizar o vocabulário que descobrem durante as visualizações do vídeo e nas atividades feitas até esse momento. Outros autores propõem uma planificação de atividades baseadas na audição. </w:t>
      </w:r>
    </w:p>
    <w:p w14:paraId="4BBB32E9" w14:textId="30A204B9" w:rsidR="00DD5E34" w:rsidRPr="00EE1DD5"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t xml:space="preserve">Gelabert et </w:t>
      </w:r>
      <w:r w:rsidR="009A49B4" w:rsidRPr="00EE1DD5">
        <w:rPr>
          <w:rFonts w:ascii="Times New Roman" w:hAnsi="Times New Roman" w:cs="Times New Roman"/>
          <w:sz w:val="24"/>
          <w:szCs w:val="24"/>
          <w:lang w:val="pt-PT"/>
        </w:rPr>
        <w:t>al. (2002:17) também observa</w:t>
      </w:r>
      <w:r w:rsidRPr="00EE1DD5">
        <w:rPr>
          <w:rFonts w:ascii="Times New Roman" w:hAnsi="Times New Roman" w:cs="Times New Roman"/>
          <w:sz w:val="24"/>
          <w:szCs w:val="24"/>
          <w:lang w:val="pt-PT"/>
        </w:rPr>
        <w:t xml:space="preserve"> que o uso do material audiovisual começa com a pré-visualização, usando atividades de dedução e compreensão para motivar os estudantes. O professor tem de explicar os objetivos a atingir durante a aula. Assim, os discentes podem trabalhar com bases firmes e passar pelo processo de evolução até à última atividade. Após </w:t>
      </w:r>
      <w:r w:rsidRPr="00EE1DD5">
        <w:rPr>
          <w:rFonts w:ascii="Times New Roman" w:hAnsi="Times New Roman" w:cs="Times New Roman"/>
          <w:sz w:val="24"/>
          <w:szCs w:val="24"/>
          <w:lang w:val="pt-PT"/>
        </w:rPr>
        <w:lastRenderedPageBreak/>
        <w:t>estes primeiros passos, inicia-se a primeira visualização para permitir que o discente tome contacto com o material audiovisual. É durante a segunda visualização que os estudantes terão que realizar atividades mais centradas no material, já que a parte da compreensão foi realizada e, na terceira visualização, é-lhes dada a oportunidade de confirmar as respostas de todas as atividades anteriores. Para terminar, as atividades de pós-visualização são realizadas; nessas atividades o trabalho consiste em confirmar regras gramaticais, praticar os conteúdos gramaticais, e trabalhar outras competências através de atividades de produção oral e escrita.</w:t>
      </w:r>
      <w:r w:rsidR="008B3582">
        <w:rPr>
          <w:rFonts w:ascii="Times New Roman" w:hAnsi="Times New Roman" w:cs="Times New Roman"/>
          <w:sz w:val="24"/>
          <w:szCs w:val="24"/>
          <w:lang w:val="pt-PT"/>
        </w:rPr>
        <w:t xml:space="preserve"> </w:t>
      </w:r>
      <w:r w:rsidRPr="00EE1DD5">
        <w:rPr>
          <w:rFonts w:ascii="Times New Roman" w:hAnsi="Times New Roman" w:cs="Times New Roman"/>
          <w:sz w:val="24"/>
          <w:szCs w:val="24"/>
          <w:lang w:val="pt-PT"/>
        </w:rPr>
        <w:t>Por sua vez, Cassany et al (1994: 112) propõem uma lista de etapas que se devem seguir na execução das atividades. Em primeiro lugar, o docente tem de introduzir o tema do vídeo que os estudantes irão ouvir e ver e, em seguida, apresentar a situação. Assim, eles poderão desde logo relacioná-lo com os seus interesses, o que favorecerá a motivação. Chamamos a atenção para a importância deste primeiro passo porque permite a antecipação. Em segundo lugar, o professor tem de anunciar de forma concreta e com clareza as tarefas que os estudantes têm de realizar. Por exemplo, explicar as instruções, dar informações úteis, explicitar o modo como o estudante deve dar a reposta. Seguidamente, deve deixar os estudantes trabalhar individualmente para depois poderem comparar as suas respostas com a</w:t>
      </w:r>
      <w:r w:rsidR="008B3582">
        <w:rPr>
          <w:rFonts w:ascii="Times New Roman" w:hAnsi="Times New Roman" w:cs="Times New Roman"/>
          <w:sz w:val="24"/>
          <w:szCs w:val="24"/>
          <w:lang w:val="pt-PT"/>
        </w:rPr>
        <w:t>s</w:t>
      </w:r>
      <w:r w:rsidRPr="00EE1DD5">
        <w:rPr>
          <w:rFonts w:ascii="Times New Roman" w:hAnsi="Times New Roman" w:cs="Times New Roman"/>
          <w:sz w:val="24"/>
          <w:szCs w:val="24"/>
          <w:lang w:val="pt-PT"/>
        </w:rPr>
        <w:t xml:space="preserve"> dos colegas. E para terminar, é necessário acabar as </w:t>
      </w:r>
      <w:r w:rsidR="009A49B4" w:rsidRPr="00EE1DD5">
        <w:rPr>
          <w:rFonts w:ascii="Times New Roman" w:hAnsi="Times New Roman" w:cs="Times New Roman"/>
          <w:sz w:val="24"/>
          <w:szCs w:val="24"/>
          <w:lang w:val="pt-PT"/>
        </w:rPr>
        <w:t>atividades</w:t>
      </w:r>
      <w:r w:rsidRPr="00EE1DD5">
        <w:rPr>
          <w:rFonts w:ascii="Times New Roman" w:hAnsi="Times New Roman" w:cs="Times New Roman"/>
          <w:sz w:val="24"/>
          <w:szCs w:val="24"/>
          <w:lang w:val="pt-PT"/>
        </w:rPr>
        <w:t xml:space="preserve">, verificando se as suas respostas são corretas, tornando a ouvir o discurso oral e confirmando os pontos importantes dos vídeos. </w:t>
      </w:r>
    </w:p>
    <w:p w14:paraId="679CFD3E" w14:textId="0135824F" w:rsidR="00D222BA" w:rsidRPr="00D222BA"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t xml:space="preserve">Por conseguinte, tal processo permitirá motivar o aluno e captar a sua atenção, atingindo-se os objetivos definidos durante </w:t>
      </w:r>
      <w:r w:rsidR="008B3582">
        <w:rPr>
          <w:rFonts w:ascii="Times New Roman" w:hAnsi="Times New Roman" w:cs="Times New Roman"/>
          <w:sz w:val="24"/>
          <w:szCs w:val="24"/>
          <w:lang w:val="pt-PT"/>
        </w:rPr>
        <w:t xml:space="preserve">a </w:t>
      </w:r>
      <w:r w:rsidRPr="00EE1DD5">
        <w:rPr>
          <w:rFonts w:ascii="Times New Roman" w:hAnsi="Times New Roman" w:cs="Times New Roman"/>
          <w:sz w:val="24"/>
          <w:szCs w:val="24"/>
          <w:lang w:val="pt-PT"/>
        </w:rPr>
        <w:t>planificação das aulas</w:t>
      </w:r>
      <w:r w:rsidR="008B3582">
        <w:rPr>
          <w:rFonts w:ascii="Times New Roman" w:hAnsi="Times New Roman" w:cs="Times New Roman"/>
          <w:sz w:val="24"/>
          <w:szCs w:val="24"/>
          <w:lang w:val="pt-PT"/>
        </w:rPr>
        <w:t>.</w:t>
      </w:r>
    </w:p>
    <w:p w14:paraId="0CAC233F" w14:textId="0682C60A" w:rsidR="00DD5E34" w:rsidRPr="00EE1DD5"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t xml:space="preserve">Em relação à planificação de atividades que têm como objetivo explorar a audição, há que conceber diversos exercícios que possam </w:t>
      </w:r>
      <w:r w:rsidR="008B3582">
        <w:rPr>
          <w:rFonts w:ascii="Times New Roman" w:hAnsi="Times New Roman" w:cs="Times New Roman"/>
          <w:sz w:val="24"/>
          <w:szCs w:val="24"/>
          <w:lang w:val="pt-PT"/>
        </w:rPr>
        <w:t>ser motivadores</w:t>
      </w:r>
      <w:r w:rsidRPr="00EE1DD5">
        <w:rPr>
          <w:rFonts w:ascii="Times New Roman" w:hAnsi="Times New Roman" w:cs="Times New Roman"/>
          <w:sz w:val="24"/>
          <w:szCs w:val="24"/>
          <w:lang w:val="pt-PT"/>
        </w:rPr>
        <w:t xml:space="preserve">. O professor, no momento da planificação, tem de ter em conta os seus objetivos e então desenvolver atividades que ofereçam oportunidades de aprendizagem. Cassany et </w:t>
      </w:r>
      <w:r w:rsidR="00E7054F" w:rsidRPr="00EE1DD5">
        <w:rPr>
          <w:rFonts w:ascii="Times New Roman" w:hAnsi="Times New Roman" w:cs="Times New Roman"/>
          <w:sz w:val="24"/>
          <w:szCs w:val="24"/>
          <w:lang w:val="pt-PT"/>
        </w:rPr>
        <w:t>al. (1994:112) aponta</w:t>
      </w:r>
      <w:r w:rsidRPr="00EE1DD5">
        <w:rPr>
          <w:rFonts w:ascii="Times New Roman" w:hAnsi="Times New Roman" w:cs="Times New Roman"/>
          <w:sz w:val="24"/>
          <w:szCs w:val="24"/>
          <w:lang w:val="pt-PT"/>
        </w:rPr>
        <w:t xml:space="preserve"> características que se adequam aos exercícios de compreensão oral, na fase da receção do audiovisual. Eles salientam que os estudantes têm de ter um motivo para escutar e para realizar a atividade. Tendo esse motivo, definido pelo professor, eles devem formular de forma concreta a sua compreensão, de maneira a que se possa comentar, melhorar e avaliar o seu trabalho. Para isso, usamos os suportes audiovisuais. Continuando, os autores afirmam que os estudantes devem poder ouvir ou ver o documento audiovisual várias vezes, para se concentrarem em pontos determinados, como a pronúncia, o significado de palavras, etc.</w:t>
      </w:r>
    </w:p>
    <w:p w14:paraId="42D0D4B2" w14:textId="77777777" w:rsidR="00DD5E34" w:rsidRPr="00D222BA" w:rsidRDefault="00DD5E34" w:rsidP="00DD5E34">
      <w:pPr>
        <w:spacing w:line="360" w:lineRule="auto"/>
        <w:jc w:val="both"/>
        <w:rPr>
          <w:rFonts w:ascii="Times New Roman" w:hAnsi="Times New Roman" w:cs="Times New Roman"/>
          <w:sz w:val="24"/>
          <w:szCs w:val="24"/>
          <w:lang w:val="pt-PT"/>
        </w:rPr>
      </w:pPr>
      <w:r w:rsidRPr="00EE1DD5">
        <w:rPr>
          <w:rFonts w:ascii="Times New Roman" w:hAnsi="Times New Roman" w:cs="Times New Roman"/>
          <w:sz w:val="24"/>
          <w:szCs w:val="24"/>
          <w:lang w:val="pt-PT"/>
        </w:rPr>
        <w:lastRenderedPageBreak/>
        <w:t>Assim, o professor tem todas as cartas na mão para planificar as suas aulas de língua estrangeira, em função de objetivos bem definidos. O trabalho prévio do docente dá-lhe assim a oportunidade de preparar atividades baseadas no vídeo, mas para tal é imprescindível a planificação das atividades.</w:t>
      </w:r>
    </w:p>
    <w:p w14:paraId="607C7BF7" w14:textId="77777777" w:rsidR="00D222BA" w:rsidRPr="00D222BA" w:rsidRDefault="00D222BA" w:rsidP="00D222BA">
      <w:pPr>
        <w:spacing w:line="360" w:lineRule="auto"/>
        <w:jc w:val="both"/>
        <w:rPr>
          <w:rFonts w:ascii="Times New Roman" w:hAnsi="Times New Roman" w:cs="Times New Roman"/>
          <w:sz w:val="24"/>
          <w:szCs w:val="24"/>
          <w:lang w:val="pt-PT"/>
        </w:rPr>
      </w:pPr>
    </w:p>
    <w:p w14:paraId="22ACA1A0" w14:textId="77777777" w:rsidR="00D222BA" w:rsidRPr="00D222BA" w:rsidRDefault="00D222BA" w:rsidP="00D222BA">
      <w:pPr>
        <w:spacing w:line="360" w:lineRule="auto"/>
        <w:jc w:val="both"/>
        <w:rPr>
          <w:rFonts w:ascii="Times New Roman" w:hAnsi="Times New Roman" w:cs="Times New Roman"/>
          <w:b/>
          <w:sz w:val="24"/>
          <w:szCs w:val="24"/>
          <w:lang w:val="pt-PT"/>
        </w:rPr>
      </w:pPr>
      <w:r w:rsidRPr="00D222BA">
        <w:rPr>
          <w:rFonts w:ascii="Times New Roman" w:hAnsi="Times New Roman" w:cs="Times New Roman"/>
          <w:b/>
          <w:sz w:val="24"/>
          <w:szCs w:val="24"/>
          <w:lang w:val="pt-PT"/>
        </w:rPr>
        <w:t>3.1 O papel do professor de língua estrangeira</w:t>
      </w:r>
    </w:p>
    <w:p w14:paraId="53C14A5F" w14:textId="77777777" w:rsidR="00D222BA" w:rsidRPr="00D222BA" w:rsidRDefault="00D222BA" w:rsidP="00D222BA">
      <w:pPr>
        <w:spacing w:line="360" w:lineRule="auto"/>
        <w:jc w:val="both"/>
        <w:rPr>
          <w:rFonts w:ascii="Times New Roman" w:hAnsi="Times New Roman" w:cs="Times New Roman"/>
          <w:sz w:val="24"/>
          <w:szCs w:val="24"/>
          <w:lang w:val="pt-PT"/>
        </w:rPr>
      </w:pPr>
      <w:r w:rsidRPr="00D222BA">
        <w:rPr>
          <w:rFonts w:ascii="Times New Roman" w:hAnsi="Times New Roman" w:cs="Times New Roman"/>
          <w:sz w:val="24"/>
          <w:szCs w:val="24"/>
          <w:lang w:val="pt-PT"/>
        </w:rPr>
        <w:t xml:space="preserve">          </w:t>
      </w:r>
      <w:r w:rsidR="00DD5E34" w:rsidRPr="00EE1DD5">
        <w:rPr>
          <w:rFonts w:ascii="Times New Roman" w:hAnsi="Times New Roman" w:cs="Times New Roman"/>
          <w:sz w:val="24"/>
          <w:szCs w:val="24"/>
          <w:lang w:val="pt-PT"/>
        </w:rPr>
        <w:t xml:space="preserve">O professor é então uma peça chave e tem um papel fundamental no ensino-aprendizagem da língua estrangeira. Não apenas deve estar preparado em termos de conhecimento como também deve transmitir segurança no exercício da docência. Ele tem a função de desenvolver estratégias adequadas com vista a um ensino-aprendizagem </w:t>
      </w:r>
      <w:r w:rsidR="0090042F" w:rsidRPr="00EE1DD5">
        <w:rPr>
          <w:rFonts w:ascii="Times New Roman" w:hAnsi="Times New Roman" w:cs="Times New Roman"/>
          <w:sz w:val="24"/>
          <w:szCs w:val="24"/>
          <w:lang w:val="pt-PT"/>
        </w:rPr>
        <w:t>bem-sucedido</w:t>
      </w:r>
      <w:r w:rsidR="00DD5E34" w:rsidRPr="00EE1DD5">
        <w:rPr>
          <w:rFonts w:ascii="Times New Roman" w:hAnsi="Times New Roman" w:cs="Times New Roman"/>
          <w:sz w:val="24"/>
          <w:szCs w:val="24"/>
          <w:lang w:val="pt-PT"/>
        </w:rPr>
        <w:t>. O saber que o docente tem de transmitir, vai muito além do conteúdo trabalhado num material em questão.</w:t>
      </w:r>
    </w:p>
    <w:p w14:paraId="394EF0C9" w14:textId="77777777" w:rsidR="0090042F" w:rsidRPr="004D5E47" w:rsidRDefault="0090042F" w:rsidP="0090042F">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t xml:space="preserve">O professor tem de manipular os materiais para cativar os seus estudantes. Com esse objetivo, </w:t>
      </w:r>
      <w:r w:rsidR="0042691C" w:rsidRPr="001F5E07">
        <w:rPr>
          <w:rFonts w:ascii="Times New Roman" w:hAnsi="Times New Roman" w:cs="Times New Roman"/>
          <w:sz w:val="24"/>
          <w:szCs w:val="24"/>
          <w:lang w:val="pt-PT"/>
        </w:rPr>
        <w:t>No momento da confeção e/ou escolha dos materiais audiovisuais, identificam-se questões como a da adequação do tema ao nível dos estudantes, entre outras</w:t>
      </w:r>
      <w:r w:rsidR="0042691C" w:rsidRPr="004D5E47">
        <w:rPr>
          <w:rFonts w:ascii="Times New Roman" w:hAnsi="Times New Roman" w:cs="Times New Roman"/>
          <w:sz w:val="24"/>
          <w:szCs w:val="24"/>
          <w:lang w:val="pt-PT"/>
        </w:rPr>
        <w:t xml:space="preserve"> </w:t>
      </w:r>
      <w:r w:rsidRPr="004D5E47">
        <w:rPr>
          <w:rFonts w:ascii="Times New Roman" w:hAnsi="Times New Roman" w:cs="Times New Roman"/>
          <w:sz w:val="24"/>
          <w:szCs w:val="24"/>
          <w:lang w:val="pt-PT"/>
        </w:rPr>
        <w:t>Com base na preparação, o professor tem de oferecer aos seus estudantes várias possibilidades no contacto com a língua e a cultura-alvo.</w:t>
      </w:r>
      <w:r w:rsidR="0042691C">
        <w:rPr>
          <w:rFonts w:ascii="Times New Roman" w:hAnsi="Times New Roman" w:cs="Times New Roman"/>
          <w:sz w:val="24"/>
          <w:szCs w:val="24"/>
          <w:lang w:val="pt-PT"/>
        </w:rPr>
        <w:t xml:space="preserve"> </w:t>
      </w:r>
      <w:r w:rsidR="0042691C" w:rsidRPr="001F5E07">
        <w:rPr>
          <w:rFonts w:ascii="Times New Roman" w:hAnsi="Times New Roman" w:cs="Times New Roman"/>
          <w:sz w:val="24"/>
          <w:szCs w:val="24"/>
          <w:lang w:val="pt-PT"/>
        </w:rPr>
        <w:t>Em consequência, o docente tem de refletir e organizar o seu trabalho para poder criar o melhor material possível. Ora, os materiais audiovisuais permitem aperfeiçoar a nossa intervenção educativa, o que gera a evolução dos estudantes no processo da aprendizagem. Tal como afirma Fernandes, “o professor pode e deve ser um agente de mudança, bem como participar ativamente na atividade educativa”.</w:t>
      </w:r>
    </w:p>
    <w:p w14:paraId="2478136E" w14:textId="77777777" w:rsidR="0042691C" w:rsidRPr="004D5E47" w:rsidRDefault="0090042F" w:rsidP="0090042F">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t xml:space="preserve">Quando um professor utiliza vídeos nas suas aulas, tem de promover o contacto entre os alunos e a realidade da língua. Assim, favorecerá a comunicação com os nativos, num contexto autêntico, aproveitando todas as oportunidades para colocar o estudante face à língua e à sua cultura. </w:t>
      </w:r>
      <w:r w:rsidR="0042691C" w:rsidRPr="001F5E07">
        <w:rPr>
          <w:rFonts w:ascii="Times New Roman" w:hAnsi="Times New Roman" w:cs="Times New Roman"/>
          <w:sz w:val="24"/>
          <w:szCs w:val="24"/>
          <w:lang w:val="pt-PT"/>
        </w:rPr>
        <w:t xml:space="preserve">Segundo o mesmo autor, a metodologia usada é uma salvaguarda eficiente para realizar materiais úteis aos estudantes. Assim, o docente observa durante a aula observa e aponta quais são os pontos a trabalhar, tentando encontrar estratégias (por exemplo, através dos materiais audiovisuais) para remediar nas próximas aulas os problemas encontrados, mas também para os estudantes evoluírem. Na verdade, o professor é por natureza um investigador. Para Alarcão (2001), “o docente deve constantemente questionar-se durante a sua missão educativa”. Nesse sentido, ele reflete sobre as suas práticas educativas e age em consequência, desenvolvendo </w:t>
      </w:r>
      <w:r w:rsidR="0042691C" w:rsidRPr="001F5E07">
        <w:rPr>
          <w:rFonts w:ascii="Times New Roman" w:hAnsi="Times New Roman" w:cs="Times New Roman"/>
          <w:sz w:val="24"/>
          <w:szCs w:val="24"/>
          <w:lang w:val="pt-PT"/>
        </w:rPr>
        <w:lastRenderedPageBreak/>
        <w:t>materiais adequados. Deste modo, a metodologia usada pelo professor baseia-se na observação, na reflexão, partilhando ideias e estratégias para que os estudantes sejam capazes de evoluir e ultrapassar as dificuldades que surgem no processo de ensino/aprendizagem.</w:t>
      </w:r>
      <w:r w:rsidR="0042691C">
        <w:rPr>
          <w:rFonts w:ascii="Times New Roman" w:hAnsi="Times New Roman" w:cs="Times New Roman"/>
          <w:sz w:val="24"/>
          <w:szCs w:val="24"/>
          <w:lang w:val="pt-PT"/>
        </w:rPr>
        <w:t xml:space="preserve"> </w:t>
      </w:r>
      <w:r w:rsidR="0042691C" w:rsidRPr="001F5E07">
        <w:rPr>
          <w:rFonts w:ascii="Times New Roman" w:hAnsi="Times New Roman" w:cs="Times New Roman"/>
          <w:sz w:val="24"/>
          <w:szCs w:val="24"/>
          <w:lang w:val="pt-PT"/>
        </w:rPr>
        <w:t>A metodologia define-se a partir dos estudantes e do que eles transmitem através dos seus conhecimentos linguísticos, extralinguísticos e socioculturais, mas também das suas competências comportamentais. Através de uma metodologia assente na observação e reflexão, pode verificar-se a pertinência do aproveitamento pedagógico do vídeo devido ao seu valor motivacional e o seu papel eficaz no processo de aquisição de uma língua estrangeira. Efetivamente, a prática desta metodologia sustenta a convicção de que o vídeo é um estímulo por excelência para o desenvolvimento de competências comunicacionais (Bento Silva, 2001: 319).</w:t>
      </w:r>
    </w:p>
    <w:p w14:paraId="2D8E3695" w14:textId="6E7B6D71" w:rsidR="0090042F" w:rsidRPr="004D5E47" w:rsidRDefault="0042691C" w:rsidP="0090042F">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Também,</w:t>
      </w:r>
      <w:r w:rsidR="0090042F" w:rsidRPr="004D5E47">
        <w:rPr>
          <w:rFonts w:ascii="Times New Roman" w:hAnsi="Times New Roman" w:cs="Times New Roman"/>
          <w:sz w:val="24"/>
          <w:szCs w:val="24"/>
          <w:lang w:val="pt-PT"/>
        </w:rPr>
        <w:t xml:space="preserve"> a difícil tarefa de ter de encontrar os recursos mais adequados para conseguir motivar os seus estudant</w:t>
      </w:r>
      <w:r w:rsidR="008B3582">
        <w:rPr>
          <w:rFonts w:ascii="Times New Roman" w:hAnsi="Times New Roman" w:cs="Times New Roman"/>
          <w:sz w:val="24"/>
          <w:szCs w:val="24"/>
          <w:lang w:val="pt-PT"/>
        </w:rPr>
        <w:t>es para os conteúdos a lecionar, obriga os professores a ter uma grande atenção durante as suas pesquisas.</w:t>
      </w:r>
      <w:r w:rsidR="0090042F" w:rsidRPr="004D5E47">
        <w:rPr>
          <w:rFonts w:ascii="Times New Roman" w:hAnsi="Times New Roman" w:cs="Times New Roman"/>
          <w:sz w:val="24"/>
          <w:szCs w:val="24"/>
          <w:lang w:val="pt-PT"/>
        </w:rPr>
        <w:t xml:space="preserve"> De facto, numa era digital, é imprescindível evoluir e adequar os materiais às expetativas dos jovens cada vez mais ligados a um mundo virtual onde tudo parece ser realizável. Nem sempre é fácil levar para a sala de aula um material didático que motive e que corresponda às preferências dos estudantes tal como salientam Robert e Acklam: “Using television and video in the classroom provides variety and interest for the lesson. </w:t>
      </w:r>
      <w:r w:rsidR="0090042F" w:rsidRPr="004D5E47">
        <w:rPr>
          <w:rFonts w:ascii="Times New Roman" w:hAnsi="Times New Roman" w:cs="Times New Roman"/>
          <w:sz w:val="24"/>
          <w:szCs w:val="24"/>
          <w:lang w:val="en-US"/>
        </w:rPr>
        <w:t xml:space="preserve">Many students enjoy watching television in the classroom. It’s something which they like to do in their own time and to have that activity brought in the classroom is motivating for them” (2000). </w:t>
      </w:r>
      <w:r w:rsidR="0090042F" w:rsidRPr="004D5E47">
        <w:rPr>
          <w:rFonts w:ascii="Times New Roman" w:hAnsi="Times New Roman" w:cs="Times New Roman"/>
          <w:sz w:val="24"/>
          <w:szCs w:val="24"/>
          <w:lang w:val="pt-PT"/>
        </w:rPr>
        <w:t xml:space="preserve">Portanto, levando para a sala de aula um material que os estudantes têm hábito de usar nos tempos livres, pode tornar-se motivador.     </w:t>
      </w:r>
    </w:p>
    <w:p w14:paraId="43D0C0E1" w14:textId="77777777" w:rsidR="0090042F" w:rsidRPr="004D5E47" w:rsidRDefault="0090042F" w:rsidP="0090042F">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t xml:space="preserve">Em todos os casos, é importante que o professor faculte aos aprendentes condições que o podem auxiliar nas tarefas de compreensão da receção do material audiovisual, dando-lhes a ajuda exterior que o QECR (nível A2-2001: 227) preconiza: “A utilização de várias formas de ajuda pode reduzir a eventual dificuldade dos textos, por exemplo: uma fase preparatória pode fornecer orientações e evitar possíveis confusões e a organização do trabalho em subgrupos oferece aos aprendentes possibilidades de cooperação e de assistência mútua.” </w:t>
      </w:r>
    </w:p>
    <w:p w14:paraId="3A844DE8" w14:textId="77777777" w:rsidR="0090042F" w:rsidRPr="004D5E47" w:rsidRDefault="0090042F" w:rsidP="0090042F">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t xml:space="preserve">Um vídeo torna-se tanto importante como um outro material no momento em que o docente consegue manipulá-lo. Então, ele assume o papel de simplificador e controla a flexibilidade do vídeo (Stempleski &amp; Tomalin, 1990: 13), selecionando os trecho que deseja manipular. </w:t>
      </w:r>
    </w:p>
    <w:p w14:paraId="00AD92C7" w14:textId="77777777" w:rsidR="002E2771" w:rsidRPr="00D222BA" w:rsidRDefault="0090042F" w:rsidP="00D222BA">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lastRenderedPageBreak/>
        <w:t>A função do professor é então selecionar o material destinado à aula de acordo com os seus objetivos para uma dada situação de ensino/aprendizagem, planificar as atividades que serão desempenhadas pelos estudantes, refletir acerca dos modelos de interação, fomentar o interesse dos aprendentes, orientando-os, impulsionar uma participação ativa e observar os resultados obtidos. Desta forma, ele faz com que a aula seja agradável e motivadora pela representação da realidade. Também deverá combater o aborrecimento dos alunos, através de abordagens didáticas pouco usadas e/ou variadas.</w:t>
      </w:r>
      <w:r w:rsidRPr="00D222BA">
        <w:rPr>
          <w:rFonts w:ascii="Times New Roman" w:hAnsi="Times New Roman" w:cs="Times New Roman"/>
          <w:sz w:val="24"/>
          <w:szCs w:val="24"/>
          <w:lang w:val="pt-PT"/>
        </w:rPr>
        <w:t xml:space="preserve"> </w:t>
      </w:r>
    </w:p>
    <w:p w14:paraId="1DE49970" w14:textId="77777777" w:rsidR="00D222BA" w:rsidRPr="00D222BA" w:rsidRDefault="00D222BA" w:rsidP="00D222BA">
      <w:pPr>
        <w:spacing w:line="360" w:lineRule="auto"/>
        <w:jc w:val="both"/>
        <w:rPr>
          <w:rFonts w:ascii="Times New Roman" w:hAnsi="Times New Roman" w:cs="Times New Roman"/>
          <w:sz w:val="24"/>
          <w:szCs w:val="24"/>
          <w:lang w:val="pt-PT"/>
        </w:rPr>
      </w:pPr>
    </w:p>
    <w:p w14:paraId="7B5CABE0" w14:textId="50788109" w:rsidR="009860F0" w:rsidRDefault="00D222BA" w:rsidP="009860F0">
      <w:pPr>
        <w:spacing w:line="360" w:lineRule="auto"/>
        <w:jc w:val="both"/>
        <w:rPr>
          <w:rFonts w:ascii="Times New Roman" w:hAnsi="Times New Roman" w:cs="Times New Roman"/>
          <w:b/>
          <w:sz w:val="24"/>
          <w:szCs w:val="24"/>
          <w:lang w:val="pt-PT"/>
        </w:rPr>
      </w:pPr>
      <w:r w:rsidRPr="00D222BA">
        <w:rPr>
          <w:rFonts w:ascii="Times New Roman" w:hAnsi="Times New Roman" w:cs="Times New Roman"/>
          <w:b/>
          <w:sz w:val="24"/>
          <w:szCs w:val="24"/>
          <w:lang w:val="pt-PT"/>
        </w:rPr>
        <w:t xml:space="preserve">3.2 O papel do </w:t>
      </w:r>
      <w:r w:rsidR="009860F0">
        <w:rPr>
          <w:rFonts w:ascii="Times New Roman" w:hAnsi="Times New Roman" w:cs="Times New Roman"/>
          <w:b/>
          <w:sz w:val="24"/>
          <w:szCs w:val="24"/>
          <w:lang w:val="pt-PT"/>
        </w:rPr>
        <w:t>estudante de língua estrangeira</w:t>
      </w:r>
    </w:p>
    <w:p w14:paraId="3AE446F3" w14:textId="3EA09A95" w:rsidR="0042691C" w:rsidRPr="009860F0" w:rsidRDefault="0042691C" w:rsidP="009860F0">
      <w:pPr>
        <w:spacing w:line="360" w:lineRule="auto"/>
        <w:jc w:val="both"/>
        <w:rPr>
          <w:rFonts w:ascii="Times New Roman" w:hAnsi="Times New Roman" w:cs="Times New Roman"/>
          <w:b/>
          <w:sz w:val="24"/>
          <w:szCs w:val="24"/>
          <w:lang w:val="pt-PT"/>
        </w:rPr>
      </w:pPr>
      <w:r w:rsidRPr="004D5E47">
        <w:rPr>
          <w:rFonts w:ascii="Times New Roman" w:hAnsi="Times New Roman" w:cs="Times New Roman"/>
          <w:sz w:val="24"/>
          <w:szCs w:val="24"/>
          <w:lang w:val="pt-PT"/>
        </w:rPr>
        <w:t xml:space="preserve">Um estudante de língua estrangeira deve orientar-se para a autonomia e a responsabilidade da sua própria aprendizagem. É necessário manter a concentração para a aprendizagem ser um sucesso e poder comunicar de forma correta e fluida. Também o estudante tem de ser persistente durante a execução das tarefas propostas, especialmente se manifesta dificuldades, e para evoluir ao longo da aula (Byrne, 1976: 10-11, Tremblay &amp; Gardner, 1995: 506-511).    </w:t>
      </w:r>
    </w:p>
    <w:p w14:paraId="628298B7" w14:textId="77777777" w:rsidR="0042691C" w:rsidRPr="004D5E47" w:rsidRDefault="0042691C" w:rsidP="0042691C">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t>Procura-se que os estudantes de Língua Estrangeira colaborem e interajam. Assim, o professor num contexto de interação “desaparece” pouco a pouco, deixando o lugar à comunicação e a um ambiente propício à aprendizagem autêntica. (Byrne, 1976: 80-84) Por consequência, a pressão diminui e manifesta-se a troca comunicacional, facultando a compreensão visual e auditiva (Lynch, 1996: 111). Sendo o recurso audiovisual definido como um material didatizado que tem objetivos comunicativos, potencia a interacção e o sucesso na sua utilização define-se pelo resultado final atingido pelos estudantes.</w:t>
      </w:r>
    </w:p>
    <w:p w14:paraId="47298669" w14:textId="39FB2191" w:rsidR="009A49B4" w:rsidRDefault="0042691C" w:rsidP="00D222BA">
      <w:pPr>
        <w:spacing w:line="360" w:lineRule="auto"/>
        <w:jc w:val="both"/>
        <w:rPr>
          <w:rFonts w:ascii="Times New Roman" w:hAnsi="Times New Roman" w:cs="Times New Roman"/>
          <w:sz w:val="24"/>
          <w:szCs w:val="24"/>
          <w:lang w:val="pt-PT"/>
        </w:rPr>
      </w:pPr>
      <w:r w:rsidRPr="004D5E47">
        <w:rPr>
          <w:rFonts w:ascii="Times New Roman" w:hAnsi="Times New Roman" w:cs="Times New Roman"/>
          <w:sz w:val="24"/>
          <w:szCs w:val="24"/>
          <w:lang w:val="pt-PT"/>
        </w:rPr>
        <w:t>A aprendizagem das línguas estrangeiras exige</w:t>
      </w:r>
      <w:r w:rsidR="009860F0">
        <w:rPr>
          <w:rFonts w:ascii="Times New Roman" w:hAnsi="Times New Roman" w:cs="Times New Roman"/>
          <w:sz w:val="24"/>
          <w:szCs w:val="24"/>
          <w:lang w:val="pt-PT"/>
        </w:rPr>
        <w:t>,</w:t>
      </w:r>
      <w:r w:rsidRPr="004D5E47">
        <w:rPr>
          <w:rFonts w:ascii="Times New Roman" w:hAnsi="Times New Roman" w:cs="Times New Roman"/>
          <w:sz w:val="24"/>
          <w:szCs w:val="24"/>
          <w:lang w:val="pt-PT"/>
        </w:rPr>
        <w:t xml:space="preserve"> pois, da parte dos estudantes, uma implicação pessoal. Neste contexto, os materiais audiovisuais podem facilitar a aprendizagem das línguas e culturas estrangeiras. Assim, o estudante define-se pelo seu papel ativo durante as aulas para uma maior compreensão e para a sua produção oral e escrita, procurando desenvolver competências linguísticas, sociolinguísticas, comunicacionais representativas e manifestando o seu papel crítico.</w:t>
      </w:r>
    </w:p>
    <w:p w14:paraId="1F16537F" w14:textId="77777777" w:rsidR="007F6755" w:rsidRDefault="007F6755" w:rsidP="00D222BA">
      <w:pPr>
        <w:spacing w:line="360" w:lineRule="auto"/>
        <w:jc w:val="both"/>
        <w:rPr>
          <w:rFonts w:ascii="Times New Roman" w:hAnsi="Times New Roman" w:cs="Times New Roman"/>
          <w:sz w:val="24"/>
          <w:szCs w:val="24"/>
          <w:lang w:val="pt-PT"/>
        </w:rPr>
      </w:pPr>
    </w:p>
    <w:p w14:paraId="5157163E" w14:textId="77777777" w:rsidR="004B1B8B" w:rsidRDefault="004B1B8B" w:rsidP="00A05C29">
      <w:pPr>
        <w:spacing w:line="360" w:lineRule="auto"/>
        <w:jc w:val="both"/>
        <w:rPr>
          <w:rFonts w:ascii="Times New Roman" w:hAnsi="Times New Roman" w:cs="Times New Roman"/>
          <w:b/>
          <w:sz w:val="24"/>
          <w:szCs w:val="24"/>
          <w:lang w:val="pt-PT"/>
        </w:rPr>
      </w:pPr>
    </w:p>
    <w:p w14:paraId="368DF173" w14:textId="77777777" w:rsidR="00A05C29" w:rsidRDefault="00A05C29" w:rsidP="00A05C29">
      <w:pPr>
        <w:spacing w:line="360" w:lineRule="auto"/>
        <w:jc w:val="both"/>
        <w:rPr>
          <w:rFonts w:ascii="Times New Roman" w:hAnsi="Times New Roman" w:cs="Times New Roman"/>
          <w:b/>
          <w:sz w:val="24"/>
          <w:szCs w:val="24"/>
          <w:lang w:val="pt-PT"/>
        </w:rPr>
      </w:pPr>
      <w:r w:rsidRPr="008E4D32">
        <w:rPr>
          <w:rFonts w:ascii="Times New Roman" w:hAnsi="Times New Roman" w:cs="Times New Roman"/>
          <w:b/>
          <w:sz w:val="24"/>
          <w:szCs w:val="24"/>
          <w:lang w:val="pt-PT"/>
        </w:rPr>
        <w:lastRenderedPageBreak/>
        <w:t xml:space="preserve">II) SEGUNDA PARTE- Enquadramento prático  </w:t>
      </w:r>
    </w:p>
    <w:p w14:paraId="7E749919" w14:textId="77777777" w:rsidR="00F525BF" w:rsidRPr="005872C6" w:rsidRDefault="00F525BF" w:rsidP="00A05C29">
      <w:pPr>
        <w:spacing w:line="360" w:lineRule="auto"/>
        <w:jc w:val="both"/>
        <w:rPr>
          <w:rFonts w:ascii="Times New Roman" w:hAnsi="Times New Roman" w:cs="Times New Roman"/>
          <w:b/>
          <w:sz w:val="24"/>
          <w:szCs w:val="24"/>
          <w:lang w:val="pt-PT"/>
        </w:rPr>
      </w:pPr>
    </w:p>
    <w:p w14:paraId="5A22497E" w14:textId="77777777" w:rsidR="00A05C29" w:rsidRPr="008E4D32" w:rsidRDefault="005A58F9" w:rsidP="00A05C29">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1</w:t>
      </w:r>
      <w:r w:rsidR="00A05C29" w:rsidRPr="008E4D32">
        <w:rPr>
          <w:rFonts w:ascii="Times New Roman" w:hAnsi="Times New Roman" w:cs="Times New Roman"/>
          <w:b/>
          <w:sz w:val="24"/>
          <w:szCs w:val="24"/>
          <w:lang w:val="pt-PT"/>
        </w:rPr>
        <w:t xml:space="preserve">. Caracterização do contexto do estágio pedagógico e caracterização das turmas de Português Língua Estrangeira </w:t>
      </w:r>
    </w:p>
    <w:p w14:paraId="373EFD14" w14:textId="77777777" w:rsidR="00E7054F" w:rsidRDefault="00A05C29" w:rsidP="001F020C">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          </w:t>
      </w:r>
    </w:p>
    <w:p w14:paraId="706A58E3" w14:textId="067FB572"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O estágio pedagógico foi realizado na Faculdade de Letras da Universidade do Porto durante o ano letivo de 2013-2014, ou seja, durante dois semestres. Para isso, segui, tal como os meus colegas estagiários, as aulas de duas turmas de nível A2. As aulas foram lecionadas pela Professora Doutora Ana Paula Teixeira durante os dois semestres. </w:t>
      </w:r>
    </w:p>
    <w:p w14:paraId="3AE0EECE" w14:textId="25D33F62"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A turma do primeiro semestre tinha inicialmente doze estudantes, mas terminou o semestre apenas com nove alunos devido à desistência de dois deles e à mudança de nível de outra aluna. A nível de nacionalidades, podemos notar que a turma era heterogénea. Deste grupo só uma estuda</w:t>
      </w:r>
      <w:r w:rsidR="009860F0">
        <w:rPr>
          <w:rFonts w:ascii="Times New Roman" w:hAnsi="Times New Roman" w:cs="Times New Roman"/>
          <w:sz w:val="24"/>
          <w:szCs w:val="24"/>
          <w:lang w:val="pt-PT"/>
        </w:rPr>
        <w:t>nte tinha como raiz linguística</w:t>
      </w:r>
      <w:r w:rsidRPr="009B2D9C">
        <w:rPr>
          <w:rFonts w:ascii="Times New Roman" w:hAnsi="Times New Roman" w:cs="Times New Roman"/>
          <w:sz w:val="24"/>
          <w:szCs w:val="24"/>
          <w:lang w:val="pt-PT"/>
        </w:rPr>
        <w:t xml:space="preserve"> o latim. A aluna em questão era de origem italiana. Assim, a turma do primeiro semestre incluiu uma aluna italiana, dois estudantes alemães, uma estudante polaca, três japonesas e, para terminar, duas alunas chinesas. A turma do segundo semestre também sofreu três desistências assim como uma mudança de nível. A turma definitiva incluiu então um maliano, uma peruana, uma estudante italiana, uma aluna francesa, um holandês, um estudante timorense, um egípcio e um estudante camaronês. </w:t>
      </w:r>
    </w:p>
    <w:p w14:paraId="623635DE" w14:textId="77777777"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As turmas revelaram-se heterogéneas a vários níveis: linguístico-cultural, interação e comunicação. Todos os estudantes tiveram um papel produtivo sobretudo nos trabalhos em grup</w:t>
      </w:r>
      <w:r w:rsidR="005872C6">
        <w:rPr>
          <w:rFonts w:ascii="Times New Roman" w:hAnsi="Times New Roman" w:cs="Times New Roman"/>
          <w:sz w:val="24"/>
          <w:szCs w:val="24"/>
          <w:lang w:val="pt-PT"/>
        </w:rPr>
        <w:t>o</w:t>
      </w:r>
      <w:r w:rsidRPr="009B2D9C">
        <w:rPr>
          <w:rFonts w:ascii="Times New Roman" w:hAnsi="Times New Roman" w:cs="Times New Roman"/>
          <w:sz w:val="24"/>
          <w:szCs w:val="24"/>
          <w:lang w:val="pt-PT"/>
        </w:rPr>
        <w:t xml:space="preserve">, durante regências, facilitando a boa lecionação das unidades. A valorização de uma abordagem comunicativa correspondendo a uma realidade educativa na qual as tarefas são sempre perspetivadas na ótica da comunicação e de modo estanque, encontrou bom acolhimento junto dos alunos: as duas turmas sempre tentaram atingir objetivos comunicativos. Ora a aprendizagem das línguas é também uma utilização ativa da língua-alvo para comunicar. </w:t>
      </w:r>
    </w:p>
    <w:p w14:paraId="54BD681A" w14:textId="44CFF562"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As duas turmas, tanto a do primeiro como a do segundo semestre, demonstraram um grande espírito de grupo, no sentido em que a união esteve sempre presente, facilitando a coesão e garantindo o sucesso da aprendizagem. Parafraseando Lopes &amp; Silva em 2009, as perspetivas críticas de coesão social argumentam que os efeitos da aprendizagem cooperativa acontecem devido à união de grupo, isto é, sobretudo quando os alunos ajudam os outros, porque também </w:t>
      </w:r>
      <w:r w:rsidRPr="009B2D9C">
        <w:rPr>
          <w:rFonts w:ascii="Times New Roman" w:hAnsi="Times New Roman" w:cs="Times New Roman"/>
          <w:sz w:val="24"/>
          <w:szCs w:val="24"/>
          <w:lang w:val="pt-PT"/>
        </w:rPr>
        <w:lastRenderedPageBreak/>
        <w:t>desejam o sucesso quer dos colegas, quer da aula elaborada pelo professor. Neste sentido, a perspetiva de desenvolvimento cognitivo assume essencialmente que a interação entre os estudantes em tarefas apropriadas e adequadas ao nível, aumenta o seu domínio em conceitos fundamentais. Igualmente pudemos observar que a aprendizagem cooperativa em contexto de muito bom entendimento, como foi o caso durante os dois semestres – ainda que relativo a grupos distintos –, permitiu que os alunos se influenciassem mutuamente, partilhassem experiências e pontos de vista, sendo incentivados pelas ideias dos outros, melhorando, ao longo do processo da aprendizagem da língua-alvo, a autoeficácia dos alunos (Leitão, 2006). Neste sentido, Carneiro (2000:</w:t>
      </w:r>
      <w:r w:rsidR="00871135">
        <w:rPr>
          <w:rFonts w:ascii="Times New Roman" w:hAnsi="Times New Roman" w:cs="Times New Roman"/>
          <w:sz w:val="24"/>
          <w:szCs w:val="24"/>
          <w:lang w:val="pt-PT"/>
        </w:rPr>
        <w:t xml:space="preserve"> </w:t>
      </w:r>
      <w:r w:rsidRPr="009B2D9C">
        <w:rPr>
          <w:rFonts w:ascii="Times New Roman" w:hAnsi="Times New Roman" w:cs="Times New Roman"/>
          <w:sz w:val="24"/>
          <w:szCs w:val="24"/>
          <w:lang w:val="pt-PT"/>
        </w:rPr>
        <w:t>94) afirma que “o trabalho cooperativo influencia positivamente o resultado final do trabalho realizado, a motivação, o raciocínio e as competências sociais de cada aluno.” Por conseguinte, as duas turmas possibilitaram que as aulas</w:t>
      </w:r>
      <w:r w:rsidR="00871135">
        <w:rPr>
          <w:rFonts w:ascii="Times New Roman" w:hAnsi="Times New Roman" w:cs="Times New Roman"/>
          <w:sz w:val="24"/>
          <w:szCs w:val="24"/>
          <w:lang w:val="pt-PT"/>
        </w:rPr>
        <w:t>,</w:t>
      </w:r>
      <w:r w:rsidRPr="009B2D9C">
        <w:rPr>
          <w:rFonts w:ascii="Times New Roman" w:hAnsi="Times New Roman" w:cs="Times New Roman"/>
          <w:sz w:val="24"/>
          <w:szCs w:val="24"/>
          <w:lang w:val="pt-PT"/>
        </w:rPr>
        <w:t xml:space="preserve"> na sua globalidade</w:t>
      </w:r>
      <w:r w:rsidR="00871135">
        <w:rPr>
          <w:rFonts w:ascii="Times New Roman" w:hAnsi="Times New Roman" w:cs="Times New Roman"/>
          <w:sz w:val="24"/>
          <w:szCs w:val="24"/>
          <w:lang w:val="pt-PT"/>
        </w:rPr>
        <w:t>, funcionass</w:t>
      </w:r>
      <w:r w:rsidRPr="009B2D9C">
        <w:rPr>
          <w:rFonts w:ascii="Times New Roman" w:hAnsi="Times New Roman" w:cs="Times New Roman"/>
          <w:sz w:val="24"/>
          <w:szCs w:val="24"/>
          <w:lang w:val="pt-PT"/>
        </w:rPr>
        <w:t>em bem e que os objetivos fossem todos alcançados, sobretudo nas atividades que envolviam a cooperação, a interação e os trabalhos de grupo através dos recursos audiovisuais.</w:t>
      </w:r>
    </w:p>
    <w:p w14:paraId="014FA137" w14:textId="27063499"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Além disso, o que possibilitou também um bom funcionamento das unidades letivas foi o contexto do estágio. Hoje em dia é frequente usar as novas tecnologias que são utilizada</w:t>
      </w:r>
      <w:r w:rsidR="00871135">
        <w:rPr>
          <w:rFonts w:ascii="Times New Roman" w:hAnsi="Times New Roman" w:cs="Times New Roman"/>
          <w:sz w:val="24"/>
          <w:szCs w:val="24"/>
          <w:lang w:val="pt-PT"/>
        </w:rPr>
        <w:t>s como ferramentas, como auxiliare</w:t>
      </w:r>
      <w:r w:rsidRPr="009B2D9C">
        <w:rPr>
          <w:rFonts w:ascii="Times New Roman" w:hAnsi="Times New Roman" w:cs="Times New Roman"/>
          <w:sz w:val="24"/>
          <w:szCs w:val="24"/>
          <w:lang w:val="pt-PT"/>
        </w:rPr>
        <w:t>s de ensino. São usados os computadores, o acesso à Internet, colunas para o som, mas também projetores. Estas ferramentas pod</w:t>
      </w:r>
      <w:r w:rsidR="00871135">
        <w:rPr>
          <w:rFonts w:ascii="Times New Roman" w:hAnsi="Times New Roman" w:cs="Times New Roman"/>
          <w:sz w:val="24"/>
          <w:szCs w:val="24"/>
          <w:lang w:val="pt-PT"/>
        </w:rPr>
        <w:t>em garantir o sucesso das aulas</w:t>
      </w:r>
      <w:r w:rsidRPr="009B2D9C">
        <w:rPr>
          <w:rFonts w:ascii="Times New Roman" w:hAnsi="Times New Roman" w:cs="Times New Roman"/>
          <w:sz w:val="24"/>
          <w:szCs w:val="24"/>
          <w:lang w:val="pt-PT"/>
        </w:rPr>
        <w:t xml:space="preserve"> e permitem pôr à disposição um grande número de informações, de documentos e de vídeos que se tornam</w:t>
      </w:r>
      <w:r w:rsidR="00871135">
        <w:rPr>
          <w:rFonts w:ascii="Times New Roman" w:hAnsi="Times New Roman" w:cs="Times New Roman"/>
          <w:sz w:val="24"/>
          <w:szCs w:val="24"/>
          <w:lang w:val="pt-PT"/>
        </w:rPr>
        <w:t>,</w:t>
      </w:r>
      <w:r w:rsidRPr="009B2D9C">
        <w:rPr>
          <w:rFonts w:ascii="Times New Roman" w:hAnsi="Times New Roman" w:cs="Times New Roman"/>
          <w:sz w:val="24"/>
          <w:szCs w:val="24"/>
          <w:lang w:val="pt-PT"/>
        </w:rPr>
        <w:t xml:space="preserve"> nos seus usos, estratégias de ensino. Contudo, é necessário estar consciente </w:t>
      </w:r>
      <w:r w:rsidR="00871135">
        <w:rPr>
          <w:rFonts w:ascii="Times New Roman" w:hAnsi="Times New Roman" w:cs="Times New Roman"/>
          <w:sz w:val="24"/>
          <w:szCs w:val="24"/>
          <w:lang w:val="pt-PT"/>
        </w:rPr>
        <w:t xml:space="preserve">de </w:t>
      </w:r>
      <w:r w:rsidRPr="009B2D9C">
        <w:rPr>
          <w:rFonts w:ascii="Times New Roman" w:hAnsi="Times New Roman" w:cs="Times New Roman"/>
          <w:sz w:val="24"/>
          <w:szCs w:val="24"/>
          <w:lang w:val="pt-PT"/>
        </w:rPr>
        <w:t>que o uso das novas tecnologias pode também dificultar uma aula. No caso em que por exemplo não haja a</w:t>
      </w:r>
      <w:r w:rsidR="00871135">
        <w:rPr>
          <w:rFonts w:ascii="Times New Roman" w:hAnsi="Times New Roman" w:cs="Times New Roman"/>
          <w:sz w:val="24"/>
          <w:szCs w:val="24"/>
          <w:lang w:val="pt-PT"/>
        </w:rPr>
        <w:t>cesso à Internet</w:t>
      </w:r>
      <w:r w:rsidRPr="009B2D9C">
        <w:rPr>
          <w:rFonts w:ascii="Times New Roman" w:hAnsi="Times New Roman" w:cs="Times New Roman"/>
          <w:sz w:val="24"/>
          <w:szCs w:val="24"/>
          <w:lang w:val="pt-PT"/>
        </w:rPr>
        <w:t xml:space="preserve"> e que o material esteja </w:t>
      </w:r>
      <w:r w:rsidRPr="00871135">
        <w:rPr>
          <w:rFonts w:ascii="Times New Roman" w:hAnsi="Times New Roman" w:cs="Times New Roman"/>
          <w:i/>
          <w:sz w:val="24"/>
          <w:szCs w:val="24"/>
          <w:lang w:val="pt-PT"/>
        </w:rPr>
        <w:t>online</w:t>
      </w:r>
      <w:r w:rsidRPr="009B2D9C">
        <w:rPr>
          <w:rFonts w:ascii="Times New Roman" w:hAnsi="Times New Roman" w:cs="Times New Roman"/>
          <w:sz w:val="24"/>
          <w:szCs w:val="24"/>
          <w:lang w:val="pt-PT"/>
        </w:rPr>
        <w:t>, não há pos</w:t>
      </w:r>
      <w:r w:rsidR="00871135">
        <w:rPr>
          <w:rFonts w:ascii="Times New Roman" w:hAnsi="Times New Roman" w:cs="Times New Roman"/>
          <w:sz w:val="24"/>
          <w:szCs w:val="24"/>
          <w:lang w:val="pt-PT"/>
        </w:rPr>
        <w:t>sibilidade de continuar. Também</w:t>
      </w:r>
      <w:r w:rsidRPr="009B2D9C">
        <w:rPr>
          <w:rFonts w:ascii="Times New Roman" w:hAnsi="Times New Roman" w:cs="Times New Roman"/>
          <w:sz w:val="24"/>
          <w:szCs w:val="24"/>
          <w:lang w:val="pt-PT"/>
        </w:rPr>
        <w:t xml:space="preserve"> pode haver falhas de corrente que podem limitar o bom funcionamento da aula. </w:t>
      </w:r>
    </w:p>
    <w:p w14:paraId="66E86071" w14:textId="77777777" w:rsidR="00A05C29" w:rsidRPr="008E4D32"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Contudo, na nossa experiência de estágio, a boa cooperação entre os alunos permitiu o sucesso das aulas e do uso dos meios audiovisuais, e nenhuns constrangimentos logísticos podem ser destacados, dois fatores então que garantiram um bom funcionamento, em todos os sentidos, das regências por mim asseguradas.</w:t>
      </w:r>
    </w:p>
    <w:p w14:paraId="7BC8C85C" w14:textId="77777777" w:rsidR="00A05C29" w:rsidRDefault="00A05C29" w:rsidP="00A05C29">
      <w:pPr>
        <w:spacing w:line="360" w:lineRule="auto"/>
        <w:jc w:val="both"/>
        <w:rPr>
          <w:rFonts w:ascii="Times New Roman" w:hAnsi="Times New Roman" w:cs="Times New Roman"/>
          <w:sz w:val="24"/>
          <w:szCs w:val="24"/>
          <w:lang w:val="pt-PT"/>
        </w:rPr>
      </w:pPr>
    </w:p>
    <w:p w14:paraId="098E88B5" w14:textId="77777777" w:rsidR="002E69C8" w:rsidRDefault="002E69C8" w:rsidP="00A05C29">
      <w:pPr>
        <w:spacing w:line="360" w:lineRule="auto"/>
        <w:jc w:val="both"/>
        <w:rPr>
          <w:rFonts w:ascii="Times New Roman" w:hAnsi="Times New Roman" w:cs="Times New Roman"/>
          <w:sz w:val="24"/>
          <w:szCs w:val="24"/>
          <w:lang w:val="pt-PT"/>
        </w:rPr>
      </w:pPr>
    </w:p>
    <w:p w14:paraId="149E4A8A" w14:textId="77777777" w:rsidR="00871135" w:rsidRDefault="00871135" w:rsidP="00871135">
      <w:pPr>
        <w:spacing w:line="360" w:lineRule="auto"/>
        <w:jc w:val="both"/>
        <w:rPr>
          <w:rFonts w:ascii="Times New Roman" w:hAnsi="Times New Roman" w:cs="Times New Roman"/>
          <w:b/>
          <w:sz w:val="24"/>
          <w:szCs w:val="24"/>
          <w:lang w:val="pt-PT"/>
        </w:rPr>
      </w:pPr>
    </w:p>
    <w:p w14:paraId="4BDBE12B" w14:textId="77777777" w:rsidR="00871135" w:rsidRDefault="005A58F9" w:rsidP="00871135">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lastRenderedPageBreak/>
        <w:t>2</w:t>
      </w:r>
      <w:r w:rsidR="00A05C29" w:rsidRPr="008E4D32">
        <w:rPr>
          <w:rFonts w:ascii="Times New Roman" w:hAnsi="Times New Roman" w:cs="Times New Roman"/>
          <w:b/>
          <w:sz w:val="24"/>
          <w:szCs w:val="24"/>
          <w:lang w:val="pt-PT"/>
        </w:rPr>
        <w:t xml:space="preserve">. Metodologia </w:t>
      </w:r>
      <w:r w:rsidR="001F020C">
        <w:rPr>
          <w:rFonts w:ascii="Times New Roman" w:hAnsi="Times New Roman" w:cs="Times New Roman"/>
          <w:b/>
          <w:sz w:val="24"/>
          <w:szCs w:val="24"/>
          <w:lang w:val="pt-PT"/>
        </w:rPr>
        <w:t>de</w:t>
      </w:r>
      <w:r w:rsidR="001F020C" w:rsidRPr="001F020C">
        <w:rPr>
          <w:rFonts w:ascii="Times New Roman" w:hAnsi="Times New Roman" w:cs="Times New Roman"/>
          <w:b/>
          <w:sz w:val="24"/>
          <w:szCs w:val="24"/>
          <w:lang w:val="pt-PT"/>
        </w:rPr>
        <w:t xml:space="preserve"> investigaçã</w:t>
      </w:r>
      <w:r w:rsidR="00871135">
        <w:rPr>
          <w:rFonts w:ascii="Times New Roman" w:hAnsi="Times New Roman" w:cs="Times New Roman"/>
          <w:b/>
          <w:sz w:val="24"/>
          <w:szCs w:val="24"/>
          <w:lang w:val="pt-PT"/>
        </w:rPr>
        <w:t>o-ação</w:t>
      </w:r>
    </w:p>
    <w:p w14:paraId="0E6B0242" w14:textId="6ACD148A" w:rsidR="001F020C" w:rsidRPr="00871135" w:rsidRDefault="00871135" w:rsidP="00871135">
      <w:pPr>
        <w:spacing w:line="360" w:lineRule="auto"/>
        <w:jc w:val="both"/>
        <w:rPr>
          <w:rFonts w:ascii="Times New Roman" w:hAnsi="Times New Roman" w:cs="Times New Roman"/>
          <w:b/>
          <w:sz w:val="24"/>
          <w:szCs w:val="24"/>
          <w:lang w:val="pt-PT"/>
        </w:rPr>
      </w:pPr>
      <w:r>
        <w:rPr>
          <w:rFonts w:ascii="Times New Roman" w:hAnsi="Times New Roman" w:cs="Times New Roman"/>
          <w:sz w:val="24"/>
          <w:szCs w:val="24"/>
          <w:lang w:val="pt-PT"/>
        </w:rPr>
        <w:t>O percurso de pesquisa reflex</w:t>
      </w:r>
      <w:r w:rsidR="001F020C" w:rsidRPr="009B2D9C">
        <w:rPr>
          <w:rFonts w:ascii="Times New Roman" w:hAnsi="Times New Roman" w:cs="Times New Roman"/>
          <w:sz w:val="24"/>
          <w:szCs w:val="24"/>
          <w:lang w:val="pt-PT"/>
        </w:rPr>
        <w:t xml:space="preserve">ão-ação desenvolvida </w:t>
      </w:r>
      <w:r w:rsidR="007541A4">
        <w:rPr>
          <w:rFonts w:ascii="Times New Roman" w:hAnsi="Times New Roman" w:cs="Times New Roman"/>
          <w:sz w:val="24"/>
          <w:szCs w:val="24"/>
          <w:lang w:val="pt-PT"/>
        </w:rPr>
        <w:t>no presente relatório</w:t>
      </w:r>
      <w:r w:rsidR="001F020C" w:rsidRPr="009B2D9C">
        <w:rPr>
          <w:rFonts w:ascii="Times New Roman" w:hAnsi="Times New Roman" w:cs="Times New Roman"/>
          <w:sz w:val="24"/>
          <w:szCs w:val="24"/>
          <w:lang w:val="pt-PT"/>
        </w:rPr>
        <w:t xml:space="preserve"> de Mestrado insere-se no âmbito do estágio pedagógico. As atividades realizadas foram elaboradas usando os materiais audiovisuais sempre com a vertente motivadora, e tendo como suporte teórico os autores anteriormente referenciados e a estrutura e orientações apresentadas na primeira parte do trabalho, no sentido de poder testar a sua validade.</w:t>
      </w:r>
    </w:p>
    <w:p w14:paraId="3A42665C" w14:textId="5A06C79A"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Em primeiro lugar, para definir uma metodologia de trabalho de investigação e de seguida, concluir se ela é adequada, o professor estagiário tem de ter em conta um aspeto primordial que é o nível de proficiência dos discentes de Português Língua Estrangeira. Também as aulas que segui com a Doutora </w:t>
      </w:r>
      <w:r w:rsidR="00871135">
        <w:rPr>
          <w:rFonts w:ascii="Times New Roman" w:hAnsi="Times New Roman" w:cs="Times New Roman"/>
          <w:sz w:val="24"/>
          <w:szCs w:val="24"/>
          <w:lang w:val="pt-PT"/>
        </w:rPr>
        <w:t>Ana Paula Teixeira me permitiram</w:t>
      </w:r>
      <w:r w:rsidRPr="009B2D9C">
        <w:rPr>
          <w:rFonts w:ascii="Times New Roman" w:hAnsi="Times New Roman" w:cs="Times New Roman"/>
          <w:sz w:val="24"/>
          <w:szCs w:val="24"/>
          <w:lang w:val="pt-PT"/>
        </w:rPr>
        <w:t xml:space="preserve"> averiguar se poderia ou não, nas regências a meu cargo, elevar a dificuldade das atividades, na fase da preparação linguística, para uma facilitação da interação na turma.</w:t>
      </w:r>
    </w:p>
    <w:p w14:paraId="205D9CBC" w14:textId="77777777"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Procurarei, tal como tentei fazer na parte teórica precedente, dar conta das fases envolvidas nesta investigação quanto à utilização e à observação dos efeitos do uso do material audiovisual no campo do ensino-aprendizagem das línguas e da cultura, sobretudo no ensino do Português Língua Estrangeira. Para isso, apoiei-me essencialmente nos conceitos didáticos realçados pelos autores referenciados. O ponto de partida do trabalho foi o interesse em explorar o impacto que teve a utilização dos recursos audiovisuais no ensino-aprendizagem.</w:t>
      </w:r>
    </w:p>
    <w:p w14:paraId="42528C72" w14:textId="77777777"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Além disso, tivemos também em conta a opinião dos estudantes, analisando questionários preenchidos por eles, com o objetivo de analisar os resultados. O questionário no âmbito deste trabalho “pode ser definido como uma interrogação particular acerca de uma situação englobando indivíduos, com o objetivo de generalizar”, assim o definem Ghiglione &amp; Matalon (2005: 7). Verificar a validade dos questionários e das matrizes de observação aplicados não foi uma tarefa fácil, até pelo facto de que todo este trabalho se insere no contexto de uma Investigação-Ação. </w:t>
      </w:r>
    </w:p>
    <w:p w14:paraId="73E2DB6F" w14:textId="3F2259B6"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Os questionários contêm uma nota informativa e </w:t>
      </w:r>
      <w:r w:rsidR="00871135">
        <w:rPr>
          <w:rFonts w:ascii="Times New Roman" w:hAnsi="Times New Roman" w:cs="Times New Roman"/>
          <w:sz w:val="24"/>
          <w:szCs w:val="24"/>
          <w:lang w:val="pt-PT"/>
        </w:rPr>
        <w:t xml:space="preserve">são </w:t>
      </w:r>
      <w:r w:rsidRPr="009B2D9C">
        <w:rPr>
          <w:rFonts w:ascii="Times New Roman" w:hAnsi="Times New Roman" w:cs="Times New Roman"/>
          <w:sz w:val="24"/>
          <w:szCs w:val="24"/>
          <w:lang w:val="pt-PT"/>
        </w:rPr>
        <w:t>anónimos. Em função da informação que se visava recolher, foram divididos em três partes: Parte I- hábitos do quotidiano; Parte II- Os recursos audiovisuais nas aulas de língua estrangeira; Parte III- Na aula da professora Niagara Dionísio. Esses questionários preenchidos pelos estudantes foram completados po</w:t>
      </w:r>
      <w:r w:rsidR="00871135">
        <w:rPr>
          <w:rFonts w:ascii="Times New Roman" w:hAnsi="Times New Roman" w:cs="Times New Roman"/>
          <w:sz w:val="24"/>
          <w:szCs w:val="24"/>
          <w:lang w:val="pt-PT"/>
        </w:rPr>
        <w:t>r poucos estudantes</w:t>
      </w:r>
      <w:r w:rsidRPr="009B2D9C">
        <w:rPr>
          <w:rFonts w:ascii="Times New Roman" w:hAnsi="Times New Roman" w:cs="Times New Roman"/>
          <w:sz w:val="24"/>
          <w:szCs w:val="24"/>
          <w:lang w:val="pt-PT"/>
        </w:rPr>
        <w:t xml:space="preserve">. No entanto, darão uma perspetiva dos resultados obtidos. </w:t>
      </w:r>
    </w:p>
    <w:p w14:paraId="61093259" w14:textId="40623FD1" w:rsidR="001F020C" w:rsidRPr="001F020C" w:rsidRDefault="00871135" w:rsidP="001F020C">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pt-PT"/>
        </w:rPr>
        <w:lastRenderedPageBreak/>
        <w:t xml:space="preserve"> Como sabemos, os questionários, </w:t>
      </w:r>
      <w:r w:rsidR="001F020C" w:rsidRPr="009B2D9C">
        <w:rPr>
          <w:rFonts w:ascii="Times New Roman" w:hAnsi="Times New Roman" w:cs="Times New Roman"/>
          <w:sz w:val="24"/>
          <w:szCs w:val="24"/>
          <w:lang w:val="pt-PT"/>
        </w:rPr>
        <w:t xml:space="preserve">no processo de investigação são instrumentos proveitosos, uma vez que permitem aos professores avaliar as necessidades dos estudantes.Tal como refere Escobar (2001: 342): “La utilización de cuestionarios siempre tiene un doble efecto formativo. </w:t>
      </w:r>
      <w:r w:rsidR="001F020C" w:rsidRPr="009B2D9C">
        <w:rPr>
          <w:rFonts w:ascii="Times New Roman" w:hAnsi="Times New Roman" w:cs="Times New Roman"/>
          <w:sz w:val="24"/>
          <w:szCs w:val="24"/>
          <w:lang w:val="es-ES"/>
        </w:rPr>
        <w:t xml:space="preserve">Por un lado, proporcionan información utilísima al profesor que puede emplear en adaptar el programa a las circunstancias del alumno. Por otra parte, confrontado al cuestionario, el alumno gana en consciencia sobre su propia identidad como aprendiz y descubre formas alternativas de entender el aprendizaje.” </w:t>
      </w:r>
    </w:p>
    <w:p w14:paraId="38DD7871" w14:textId="77777777"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Ora, importa adequar as questões e as respetivas tipologias aos objetivos do estudo. Para elaborar um questionário, “é obviamente necessário saber com exatidão o que procuramos, garantir que as questões tenham o mesmo significado para todos, que os diferentes aspetos da questão tenham sido bem abordados, etc. São estas condições que se procuram com a realização de entrevistas e com o teste às primeiras versões do questionário.” (Ghiglione &amp; Matalon, 2005: 105) Procuramos então ter em atenção estas características na elaboração dos questionários aplicados, com vista a retirar, no âmbito da investigação, conclusões suficientemente sólidas. Considerando que as regências realizadas ocorreram em diferentes momentos do ano letivo, </w:t>
      </w:r>
      <w:r w:rsidR="005872C6" w:rsidRPr="009B2D9C">
        <w:rPr>
          <w:rFonts w:ascii="Times New Roman" w:hAnsi="Times New Roman" w:cs="Times New Roman"/>
          <w:sz w:val="24"/>
          <w:szCs w:val="24"/>
          <w:lang w:val="pt-PT"/>
        </w:rPr>
        <w:t>podemos de</w:t>
      </w:r>
      <w:r w:rsidRPr="009B2D9C">
        <w:rPr>
          <w:rFonts w:ascii="Times New Roman" w:hAnsi="Times New Roman" w:cs="Times New Roman"/>
          <w:sz w:val="24"/>
          <w:szCs w:val="24"/>
          <w:lang w:val="pt-PT"/>
        </w:rPr>
        <w:t xml:space="preserve"> algum modo “medir” o que funcionou ou não na prática pedagógica. </w:t>
      </w:r>
    </w:p>
    <w:p w14:paraId="23626769" w14:textId="72385D6A"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O método de investigação adotado define-se grandemente pela quantidade, na medida em que as treze perguntas propostas são de caráter quantitativo. Apenas em duas perguntas, procurou-se que os estudantes justificassem as suas escolhas para ajudar a interpretar os resultados. As q</w:t>
      </w:r>
      <w:r w:rsidR="00871135">
        <w:rPr>
          <w:rFonts w:ascii="Times New Roman" w:hAnsi="Times New Roman" w:cs="Times New Roman"/>
          <w:sz w:val="24"/>
          <w:szCs w:val="24"/>
          <w:lang w:val="pt-PT"/>
        </w:rPr>
        <w:t>uestões de investigação que gera</w:t>
      </w:r>
      <w:r w:rsidRPr="009B2D9C">
        <w:rPr>
          <w:rFonts w:ascii="Times New Roman" w:hAnsi="Times New Roman" w:cs="Times New Roman"/>
          <w:sz w:val="24"/>
          <w:szCs w:val="24"/>
          <w:lang w:val="pt-PT"/>
        </w:rPr>
        <w:t>m uma análise têm o objetivo de verificar as proposições teóricas. Portanto, os resultados são utilizados na parte prática para dar conta da eficácia ou não das propostas. Para isso, usámos uma metodologia bem definida que consistiu</w:t>
      </w:r>
      <w:r w:rsidR="00871135">
        <w:rPr>
          <w:rFonts w:ascii="Times New Roman" w:hAnsi="Times New Roman" w:cs="Times New Roman"/>
          <w:sz w:val="24"/>
          <w:szCs w:val="24"/>
          <w:lang w:val="pt-PT"/>
        </w:rPr>
        <w:t>,</w:t>
      </w:r>
      <w:r w:rsidRPr="009B2D9C">
        <w:rPr>
          <w:rFonts w:ascii="Times New Roman" w:hAnsi="Times New Roman" w:cs="Times New Roman"/>
          <w:sz w:val="24"/>
          <w:szCs w:val="24"/>
          <w:lang w:val="pt-PT"/>
        </w:rPr>
        <w:t xml:space="preserve"> em primeiro lugar</w:t>
      </w:r>
      <w:r w:rsidR="00871135">
        <w:rPr>
          <w:rFonts w:ascii="Times New Roman" w:hAnsi="Times New Roman" w:cs="Times New Roman"/>
          <w:sz w:val="24"/>
          <w:szCs w:val="24"/>
          <w:lang w:val="pt-PT"/>
        </w:rPr>
        <w:t>,</w:t>
      </w:r>
      <w:r w:rsidRPr="009B2D9C">
        <w:rPr>
          <w:rFonts w:ascii="Times New Roman" w:hAnsi="Times New Roman" w:cs="Times New Roman"/>
          <w:sz w:val="24"/>
          <w:szCs w:val="24"/>
          <w:lang w:val="pt-PT"/>
        </w:rPr>
        <w:t xml:space="preserve"> em usar um vocabulário simples e concreto, evitando termos vagos como “frequentemente” ou “muitos”, “aos quais cada um pode atribuir um significado diferente em função do seu quadro de referência” (Ghiglione &amp; Matalon, 2005: 121-122) e interpretar erradamente o questionário. Também prefer</w:t>
      </w:r>
      <w:r w:rsidR="00871135">
        <w:rPr>
          <w:rFonts w:ascii="Times New Roman" w:hAnsi="Times New Roman" w:cs="Times New Roman"/>
          <w:sz w:val="24"/>
          <w:szCs w:val="24"/>
          <w:lang w:val="pt-PT"/>
        </w:rPr>
        <w:t>imos usar escalas de frequência</w:t>
      </w:r>
      <w:r w:rsidRPr="009B2D9C">
        <w:rPr>
          <w:rFonts w:ascii="Times New Roman" w:hAnsi="Times New Roman" w:cs="Times New Roman"/>
          <w:sz w:val="24"/>
          <w:szCs w:val="24"/>
          <w:lang w:val="pt-PT"/>
        </w:rPr>
        <w:t xml:space="preserve">, como se pode notar nos questionários </w:t>
      </w:r>
      <w:r w:rsidR="00871135">
        <w:rPr>
          <w:rFonts w:ascii="Times New Roman" w:hAnsi="Times New Roman" w:cs="Times New Roman"/>
          <w:sz w:val="24"/>
          <w:szCs w:val="24"/>
          <w:lang w:val="pt-PT"/>
        </w:rPr>
        <w:t>utilizados</w:t>
      </w:r>
      <w:r w:rsidRPr="009B2D9C">
        <w:rPr>
          <w:rFonts w:ascii="Times New Roman" w:hAnsi="Times New Roman" w:cs="Times New Roman"/>
          <w:sz w:val="24"/>
          <w:szCs w:val="24"/>
          <w:lang w:val="pt-PT"/>
        </w:rPr>
        <w:t xml:space="preserve">, para facilitar a recolha dos dados. Por conseguinte, para redigir as questões de forma clara, estratégias bem definidas foram respeitadas para que o questionário permitisse uma recolha metódica dos dados obtidos. Tal como afirma Marie-Fabienne Fortin (2006: 30): “Numa investigação quantitativa, o investigador define as variáveis de forma operacional, recolhe metodicamente dados verificáveis junto dos participantes e analisa-os com a ajuda de técnicas estatísticas”. Além disso, é imprescindível evitar quanto possível as </w:t>
      </w:r>
      <w:r w:rsidRPr="009B2D9C">
        <w:rPr>
          <w:rFonts w:ascii="Times New Roman" w:hAnsi="Times New Roman" w:cs="Times New Roman"/>
          <w:sz w:val="24"/>
          <w:szCs w:val="24"/>
          <w:lang w:val="pt-PT"/>
        </w:rPr>
        <w:lastRenderedPageBreak/>
        <w:t xml:space="preserve">perguntas estranhas ou difíceis para não afetar os resultados da investigação. Os resultados obtidos são apresentados através de gráficos a confirmar nas propostas práticas expostas.        </w:t>
      </w:r>
    </w:p>
    <w:p w14:paraId="1125F140" w14:textId="31566A3A" w:rsidR="001F020C" w:rsidRPr="009B2D9C"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Os materiais audiovisuais foram </w:t>
      </w:r>
      <w:r w:rsidR="00871135">
        <w:rPr>
          <w:rFonts w:ascii="Times New Roman" w:hAnsi="Times New Roman" w:cs="Times New Roman"/>
          <w:sz w:val="24"/>
          <w:szCs w:val="24"/>
          <w:lang w:val="pt-PT"/>
        </w:rPr>
        <w:t xml:space="preserve">vistos </w:t>
      </w:r>
      <w:r w:rsidR="00871135" w:rsidRPr="00871135">
        <w:rPr>
          <w:rFonts w:ascii="Times New Roman" w:hAnsi="Times New Roman" w:cs="Times New Roman"/>
          <w:i/>
          <w:sz w:val="24"/>
          <w:szCs w:val="24"/>
          <w:lang w:val="pt-PT"/>
        </w:rPr>
        <w:t>online</w:t>
      </w:r>
      <w:r w:rsidRPr="009B2D9C">
        <w:rPr>
          <w:rFonts w:ascii="Times New Roman" w:hAnsi="Times New Roman" w:cs="Times New Roman"/>
          <w:sz w:val="24"/>
          <w:szCs w:val="24"/>
          <w:lang w:val="pt-PT"/>
        </w:rPr>
        <w:t>. Para isso, a visualização foi efetuada por via de um computador, ligado à Internet, um projetor e colunas de som, e isso tudo disponibilizado pela Faculdade de Letras da Universidade do Porto.</w:t>
      </w:r>
    </w:p>
    <w:p w14:paraId="77A4F060" w14:textId="1F58A073" w:rsidR="00A05C29" w:rsidRDefault="001F020C" w:rsidP="001F020C">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Por isso, registemos que a planificação das aulas lecionadas durante o estágio pedagógico contou com o apoio dos seguintes recursos: reportagens, curtas-metragens, exercícios de intertextualidade (com relevância da imagem), com s</w:t>
      </w:r>
      <w:r w:rsidR="00871135">
        <w:rPr>
          <w:rFonts w:ascii="Times New Roman" w:hAnsi="Times New Roman" w:cs="Times New Roman"/>
          <w:sz w:val="24"/>
          <w:szCs w:val="24"/>
          <w:lang w:val="pt-PT"/>
        </w:rPr>
        <w:t xml:space="preserve">om e sem imagem (Cassany et al., </w:t>
      </w:r>
      <w:r w:rsidRPr="009B2D9C">
        <w:rPr>
          <w:rFonts w:ascii="Times New Roman" w:hAnsi="Times New Roman" w:cs="Times New Roman"/>
          <w:sz w:val="24"/>
          <w:szCs w:val="24"/>
          <w:lang w:val="pt-PT"/>
        </w:rPr>
        <w:t>1994:112), ou sem imagem e só com som, promovendo um ambiente estimulante, linguístico, interativo e motivador.</w:t>
      </w:r>
    </w:p>
    <w:p w14:paraId="0DA681B3" w14:textId="77777777" w:rsidR="005872C6" w:rsidRDefault="005872C6" w:rsidP="001F020C">
      <w:pPr>
        <w:spacing w:line="360" w:lineRule="auto"/>
        <w:jc w:val="both"/>
        <w:rPr>
          <w:rFonts w:ascii="Times New Roman" w:hAnsi="Times New Roman" w:cs="Times New Roman"/>
          <w:sz w:val="24"/>
          <w:szCs w:val="24"/>
          <w:lang w:val="pt-PT"/>
        </w:rPr>
      </w:pPr>
    </w:p>
    <w:p w14:paraId="47CA5604" w14:textId="77777777" w:rsidR="005872C6" w:rsidRPr="008E4D32" w:rsidRDefault="005872C6" w:rsidP="005872C6">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3</w:t>
      </w:r>
      <w:r w:rsidRPr="008E4D32">
        <w:rPr>
          <w:rFonts w:ascii="Times New Roman" w:hAnsi="Times New Roman" w:cs="Times New Roman"/>
          <w:b/>
          <w:sz w:val="24"/>
          <w:szCs w:val="24"/>
          <w:lang w:val="pt-PT"/>
        </w:rPr>
        <w:t>. Resultados</w:t>
      </w:r>
    </w:p>
    <w:p w14:paraId="3852B4D1" w14:textId="77777777" w:rsidR="005872C6" w:rsidRPr="008E4D32" w:rsidRDefault="005872C6" w:rsidP="005872C6">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3</w:t>
      </w:r>
      <w:r w:rsidRPr="008E4D32">
        <w:rPr>
          <w:rFonts w:ascii="Times New Roman" w:hAnsi="Times New Roman" w:cs="Times New Roman"/>
          <w:b/>
          <w:sz w:val="24"/>
          <w:szCs w:val="24"/>
          <w:lang w:val="pt-PT"/>
        </w:rPr>
        <w:t xml:space="preserve">.1 Descrição </w:t>
      </w:r>
      <w:r>
        <w:rPr>
          <w:rFonts w:ascii="Times New Roman" w:hAnsi="Times New Roman" w:cs="Times New Roman"/>
          <w:b/>
          <w:sz w:val="24"/>
          <w:szCs w:val="24"/>
          <w:lang w:val="pt-PT"/>
        </w:rPr>
        <w:t>da metodologia usada</w:t>
      </w:r>
    </w:p>
    <w:p w14:paraId="57EF75D7" w14:textId="77777777" w:rsidR="005872C6" w:rsidRPr="009B2D9C"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          </w:t>
      </w:r>
      <w:r w:rsidRPr="009B2D9C">
        <w:rPr>
          <w:rFonts w:ascii="Times New Roman" w:hAnsi="Times New Roman" w:cs="Times New Roman"/>
          <w:sz w:val="24"/>
          <w:szCs w:val="24"/>
          <w:lang w:val="pt-PT"/>
        </w:rPr>
        <w:t xml:space="preserve">Relativamente aos questionários propostos, em primeiro lugar, foi redigida uma introdução em que se explica que o questionário distribuído é parte integrante de um projeto de investigação para uma tese de mestrado em ensino de Português Língua Estrangeira, na Faculdade de Letras da Universidade do Porto, sendo anónimo e confidencial. Pediu-se aos estudantes a sua colaboração de uma forma sincera e atenta. De igual modo, no início de cada questionário, os estudantes informaram qual era sua origem/ nacionalidade a sua idade e qual era o curso no qual estavam inscritos. O questionário foi dividido em três partes: Parte I - hábitos do quotidiano, Parte II - Os recursos audiovisuais nas aulas de língua estrangeira e Parte III (semestre 1) – Na aula da Professora Niagara Dionísio, dias 26 e 28 de novembro de 2013, Parte III (semestre 2) – dias 25 e 27 de março de 2014. Cinco estudantes do primeiro semestre preencheram o questionário e sete do segundo semestre também preencheram o questionário. Para tratar os dados, os questionários do primeiro e segundo semestre foram agrupados. Evidentemente, a última pergunta da terceira parte foi tratada por semestre dado que os materiais não eram os mesmos para as duas turmas de Português Língua segunda/ Língua estrangeira, nível A2. </w:t>
      </w:r>
    </w:p>
    <w:p w14:paraId="188890A0"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Um questionário, “por definição, permite garantir a comparabilidade das respostas de todos os indivíduos, é indispensável que cada questão seja colocada a cada pessoa da mesma forma, sem </w:t>
      </w:r>
      <w:r w:rsidRPr="009B2D9C">
        <w:rPr>
          <w:rFonts w:ascii="Times New Roman" w:hAnsi="Times New Roman" w:cs="Times New Roman"/>
          <w:sz w:val="24"/>
          <w:szCs w:val="24"/>
          <w:lang w:val="pt-PT"/>
        </w:rPr>
        <w:lastRenderedPageBreak/>
        <w:t xml:space="preserve">adaptações nem explicações suplementares resultantes da iniciativa do investigador.” (Ghiglione &amp; Matalon, 2005: 110) Assim, as questões devem ser claras para que o investigado perceba o sentido e se mantenha uma ordem. Efetivamente essa ordem vai permitir que o investigado perceba que o tema é o mesmo até ao fim do questionário e, desse modo, se familiarize com o assunto através da sua reflexão. As questões colocadas no questionário sugeriram uma resposta particular e fechada. A escolha do método dependeu da proposta prática. </w:t>
      </w:r>
    </w:p>
    <w:p w14:paraId="4A210398"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Dado que a investigação examina conceitos precisos e com o intuito de verificar a pertinência da minha proposta, as questões dependeram disso. Desta forma, dediquei uma parte aos hábitos pessoais para saber se os estudantes costumavam já lidar com o material audiovisual na sua língua ou em Português Língua Estrangeira. Preocupei-me em colocar questões precisas dado que o período de observação foi curto e não me permitiu lecionar outras aulas. A duração que foi disponibilizada para preencher o questionário foi curta, na medida em que não há uma grande variedade quanto às respostas. Por conseguinte, a construção do questionário seguiu uma série de etapas: </w:t>
      </w:r>
    </w:p>
    <w:p w14:paraId="6F93C445" w14:textId="77777777" w:rsidR="005872C6" w:rsidRPr="009B2D9C" w:rsidRDefault="005872C6" w:rsidP="00E7054F">
      <w:pPr>
        <w:spacing w:line="360" w:lineRule="auto"/>
        <w:ind w:left="708"/>
        <w:jc w:val="both"/>
        <w:rPr>
          <w:rFonts w:ascii="Times New Roman" w:hAnsi="Times New Roman" w:cs="Times New Roman"/>
          <w:lang w:val="pt-PT"/>
        </w:rPr>
      </w:pPr>
      <w:r w:rsidRPr="009B2D9C">
        <w:rPr>
          <w:rFonts w:ascii="Times New Roman" w:hAnsi="Times New Roman" w:cs="Times New Roman"/>
          <w:lang w:val="pt-PT"/>
        </w:rPr>
        <w:t>1) Determinar qual a informação a recolher (Ter em conta o objetivo do estudo);</w:t>
      </w:r>
    </w:p>
    <w:p w14:paraId="12DD740B" w14:textId="77777777" w:rsidR="005872C6" w:rsidRPr="009B2D9C" w:rsidRDefault="005872C6" w:rsidP="00E7054F">
      <w:pPr>
        <w:spacing w:line="360" w:lineRule="auto"/>
        <w:ind w:left="708"/>
        <w:jc w:val="both"/>
        <w:rPr>
          <w:rFonts w:ascii="Times New Roman" w:hAnsi="Times New Roman" w:cs="Times New Roman"/>
          <w:lang w:val="pt-PT"/>
        </w:rPr>
      </w:pPr>
      <w:r w:rsidRPr="009B2D9C">
        <w:rPr>
          <w:rFonts w:ascii="Times New Roman" w:hAnsi="Times New Roman" w:cs="Times New Roman"/>
          <w:lang w:val="pt-PT"/>
        </w:rPr>
        <w:t>2) Constituir um banco de questões (Documentar-se para construir o questionário);</w:t>
      </w:r>
    </w:p>
    <w:p w14:paraId="54B98FE7" w14:textId="77777777" w:rsidR="005872C6" w:rsidRPr="009B2D9C" w:rsidRDefault="005872C6" w:rsidP="00E7054F">
      <w:pPr>
        <w:spacing w:line="360" w:lineRule="auto"/>
        <w:ind w:left="708"/>
        <w:jc w:val="both"/>
        <w:rPr>
          <w:rFonts w:ascii="Times New Roman" w:hAnsi="Times New Roman" w:cs="Times New Roman"/>
          <w:lang w:val="pt-PT"/>
        </w:rPr>
      </w:pPr>
      <w:r w:rsidRPr="009B2D9C">
        <w:rPr>
          <w:rFonts w:ascii="Times New Roman" w:hAnsi="Times New Roman" w:cs="Times New Roman"/>
          <w:lang w:val="pt-PT"/>
        </w:rPr>
        <w:t>3) Formular as questões (As questões devem ser facilmente compreensíveis, devem ser claras e concisas, devem permitir obter respostas claras, evitar exprimir mais do que uma ideia na mesma questão, evitar sugerir respostas conformes as necessidades, o termos técnicos devem ser claramente definidos, as interpretações devem ser evitadas, referir-se a situações recentes de forma a obter respostas precisas, as questões não devem conter dupla negação);</w:t>
      </w:r>
    </w:p>
    <w:p w14:paraId="6DD27CD0" w14:textId="77777777" w:rsidR="005872C6" w:rsidRPr="009B2D9C" w:rsidRDefault="005872C6" w:rsidP="00E7054F">
      <w:pPr>
        <w:spacing w:line="360" w:lineRule="auto"/>
        <w:ind w:left="708"/>
        <w:jc w:val="both"/>
        <w:rPr>
          <w:rFonts w:ascii="Times New Roman" w:hAnsi="Times New Roman" w:cs="Times New Roman"/>
          <w:lang w:val="pt-PT"/>
        </w:rPr>
      </w:pPr>
      <w:r w:rsidRPr="009B2D9C">
        <w:rPr>
          <w:rFonts w:ascii="Times New Roman" w:hAnsi="Times New Roman" w:cs="Times New Roman"/>
          <w:lang w:val="pt-PT"/>
        </w:rPr>
        <w:t>4) Ordenar as questões (As questões devem seguir uma certa ordem lógica);</w:t>
      </w:r>
    </w:p>
    <w:p w14:paraId="3F0B26FB" w14:textId="77777777" w:rsidR="005872C6" w:rsidRPr="009B2D9C" w:rsidRDefault="005872C6" w:rsidP="00E7054F">
      <w:pPr>
        <w:spacing w:line="360" w:lineRule="auto"/>
        <w:ind w:left="708"/>
        <w:jc w:val="both"/>
        <w:rPr>
          <w:rFonts w:ascii="Times New Roman" w:hAnsi="Times New Roman" w:cs="Times New Roman"/>
          <w:lang w:val="pt-PT"/>
        </w:rPr>
      </w:pPr>
      <w:r w:rsidRPr="009B2D9C">
        <w:rPr>
          <w:rFonts w:ascii="Times New Roman" w:hAnsi="Times New Roman" w:cs="Times New Roman"/>
          <w:lang w:val="pt-PT"/>
        </w:rPr>
        <w:t>5) Submeter o esboço do questionário à revisão (Submete-se à apreciação de pessoas peritas na matéria);</w:t>
      </w:r>
    </w:p>
    <w:p w14:paraId="29E348EC" w14:textId="4E6C7661" w:rsidR="005872C6" w:rsidRPr="009B2D9C" w:rsidRDefault="005872C6" w:rsidP="00E7054F">
      <w:pPr>
        <w:spacing w:line="360" w:lineRule="auto"/>
        <w:ind w:left="708"/>
        <w:jc w:val="both"/>
        <w:rPr>
          <w:rFonts w:ascii="Times New Roman" w:hAnsi="Times New Roman" w:cs="Times New Roman"/>
          <w:lang w:val="pt-PT"/>
        </w:rPr>
      </w:pPr>
      <w:r w:rsidRPr="009B2D9C">
        <w:rPr>
          <w:rFonts w:ascii="Times New Roman" w:hAnsi="Times New Roman" w:cs="Times New Roman"/>
          <w:lang w:val="pt-PT"/>
        </w:rPr>
        <w:t>6) Redigir a introdução e as diretrizes (Redigir instruções claras sobre a forma de responder aos diferentes tipos de questões)</w:t>
      </w:r>
      <w:r w:rsidR="00E7054F">
        <w:rPr>
          <w:rFonts w:ascii="Times New Roman" w:hAnsi="Times New Roman" w:cs="Times New Roman"/>
          <w:lang w:val="pt-PT"/>
        </w:rPr>
        <w:t xml:space="preserve">. </w:t>
      </w:r>
      <w:r w:rsidRPr="009B2D9C">
        <w:rPr>
          <w:rFonts w:ascii="Times New Roman" w:hAnsi="Times New Roman" w:cs="Times New Roman"/>
          <w:lang w:val="pt-PT"/>
        </w:rPr>
        <w:t>(Fortin, 2006: 386)</w:t>
      </w:r>
    </w:p>
    <w:p w14:paraId="0F714221"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Efetivamente, seguindo estas etapas o questionário pôde ser preenchido pelos estudantes sem darmos qualquer ajuda.</w:t>
      </w:r>
    </w:p>
    <w:p w14:paraId="0702AEE7"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lastRenderedPageBreak/>
        <w:t xml:space="preserve">Para colher os dados, uma codificação das respostas foi feita através das letras, “a”, “b”, e “a”, “b” ou “c”. Tendo em vista apresentar os resultados sob uma forma simples, fazendo corresponder cada resposta a uma ou várias categorias do código. Assim, o trabalho de contagem para calcular as percentagens foi facilitado através do programa Excel. Para além da cotação das proposições, procedeu-se a uma contagem da frequência de respostas dadas a partir da qual se calculou a percentagem dos diferentes tipos de resposta para as diferentes perguntas. </w:t>
      </w:r>
    </w:p>
    <w:p w14:paraId="0CFC8F44"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Enquanto investigadores, pretendemos transmitir resultados fiéis e válidos. Entendemos por fidelidade a sua ligação com a codificação representada nos questionários. Para garantir a fidelidade desejada dos resultados é necessário que o investigador se prepare suficientemente. Quer isto dizer que temos de estudar as várias questões para que elas transmitem uma linguagem clara com objetivos bem definidos para que os estudantes percebam o sentido das questões. Também como referem Ghiglione &amp; Matalon (2005: 195): “a taxa de fidelidade só pode ser elevada se o codificador integrou bem as normas do investigador”. Portanto, se os resultados são precisos, exatos e constantes, o método de análise é fiel.</w:t>
      </w:r>
    </w:p>
    <w:p w14:paraId="5010D1C9"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A validade dos questionários define-se pela “adequação entre os objetivos e os fins sem distorção dos factos.” (Ghiglione &amp; Matalon, 2005: 196) Assim, usando as diferentes etapas acima referidas, torna-se válido o questionário.     </w:t>
      </w:r>
    </w:p>
    <w:p w14:paraId="304CDAB2" w14:textId="77777777" w:rsidR="005872C6" w:rsidRPr="008E4D32"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A partir das respostas dos discentes a perguntas abertas, foram selecionadas citações dos estudantes, que representam diferentes opiniões, sentimentos, sugestões e exemplos de aprendizagem em relação ao uso do vídeo na sala de aula; a representação dos resultados foi esquematizada através de gráficos circulares com o objetivo de justificar as propostas práticas com esses resultados.</w:t>
      </w:r>
      <w:r w:rsidRPr="008E4D32">
        <w:rPr>
          <w:rFonts w:ascii="Times New Roman" w:hAnsi="Times New Roman" w:cs="Times New Roman"/>
          <w:sz w:val="24"/>
          <w:szCs w:val="24"/>
          <w:lang w:val="pt-PT"/>
        </w:rPr>
        <w:t xml:space="preserve"> </w:t>
      </w:r>
    </w:p>
    <w:p w14:paraId="0F6EADDE" w14:textId="77777777" w:rsidR="005872C6" w:rsidRDefault="005872C6" w:rsidP="001F020C">
      <w:pPr>
        <w:spacing w:line="360" w:lineRule="auto"/>
        <w:jc w:val="both"/>
        <w:rPr>
          <w:rFonts w:ascii="Times New Roman" w:hAnsi="Times New Roman" w:cs="Times New Roman"/>
          <w:sz w:val="24"/>
          <w:szCs w:val="24"/>
          <w:lang w:val="pt-PT"/>
        </w:rPr>
      </w:pPr>
    </w:p>
    <w:p w14:paraId="005049E8" w14:textId="77777777" w:rsidR="0074537F" w:rsidRDefault="0074537F" w:rsidP="001F020C">
      <w:pPr>
        <w:spacing w:line="360" w:lineRule="auto"/>
        <w:jc w:val="both"/>
        <w:rPr>
          <w:rFonts w:ascii="Times New Roman" w:hAnsi="Times New Roman" w:cs="Times New Roman"/>
          <w:sz w:val="24"/>
          <w:szCs w:val="24"/>
          <w:lang w:val="pt-PT"/>
        </w:rPr>
      </w:pPr>
    </w:p>
    <w:p w14:paraId="232FF93D" w14:textId="77777777" w:rsidR="0074537F" w:rsidRDefault="0074537F" w:rsidP="001F020C">
      <w:pPr>
        <w:spacing w:line="360" w:lineRule="auto"/>
        <w:jc w:val="both"/>
        <w:rPr>
          <w:rFonts w:ascii="Times New Roman" w:hAnsi="Times New Roman" w:cs="Times New Roman"/>
          <w:sz w:val="24"/>
          <w:szCs w:val="24"/>
          <w:lang w:val="pt-PT"/>
        </w:rPr>
      </w:pPr>
    </w:p>
    <w:p w14:paraId="2410D0E7" w14:textId="77777777" w:rsidR="005872C6" w:rsidRPr="008E4D32" w:rsidRDefault="005872C6" w:rsidP="005872C6">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4</w:t>
      </w:r>
      <w:r w:rsidRPr="008E4D32">
        <w:rPr>
          <w:rFonts w:ascii="Times New Roman" w:hAnsi="Times New Roman" w:cs="Times New Roman"/>
          <w:b/>
          <w:sz w:val="24"/>
          <w:szCs w:val="24"/>
          <w:lang w:val="pt-PT"/>
        </w:rPr>
        <w:t xml:space="preserve">. Descrição dos resultados obtidos </w:t>
      </w:r>
    </w:p>
    <w:p w14:paraId="342AEAB0" w14:textId="77777777" w:rsidR="005872C6" w:rsidRPr="009B2D9C"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b/>
          <w:sz w:val="24"/>
          <w:szCs w:val="24"/>
          <w:lang w:val="pt-PT"/>
        </w:rPr>
        <w:t xml:space="preserve">          </w:t>
      </w:r>
      <w:r w:rsidRPr="009B2D9C">
        <w:rPr>
          <w:rFonts w:ascii="Times New Roman" w:hAnsi="Times New Roman" w:cs="Times New Roman"/>
          <w:sz w:val="24"/>
          <w:szCs w:val="24"/>
          <w:lang w:val="pt-PT"/>
        </w:rPr>
        <w:t xml:space="preserve">Podemos desde já avançar que, após termos obtido os resultados destes questionários aplicados às turmas do primeiro e segundo semestre de Português língua segunda/ Língua estrangeira nível A2, as respostas dos estudantes foram muito positivas, e vieram apoiar a nossa </w:t>
      </w:r>
      <w:r w:rsidRPr="009B2D9C">
        <w:rPr>
          <w:rFonts w:ascii="Times New Roman" w:hAnsi="Times New Roman" w:cs="Times New Roman"/>
          <w:sz w:val="24"/>
          <w:szCs w:val="24"/>
          <w:lang w:val="pt-PT"/>
        </w:rPr>
        <w:lastRenderedPageBreak/>
        <w:t xml:space="preserve">certeza de que os recursos audiovisuais têm de ser implementados de forma regular no contexto de ensino-aprendizagem. </w:t>
      </w:r>
    </w:p>
    <w:p w14:paraId="6D7A2153" w14:textId="77777777" w:rsidR="005872C6" w:rsidRPr="008E4D32"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Em primeiro lugar e no que toca à </w:t>
      </w:r>
      <w:r w:rsidRPr="009B2D9C">
        <w:rPr>
          <w:rFonts w:ascii="Times New Roman" w:hAnsi="Times New Roman" w:cs="Times New Roman"/>
          <w:i/>
          <w:sz w:val="24"/>
          <w:szCs w:val="24"/>
          <w:lang w:val="pt-PT"/>
        </w:rPr>
        <w:t>Parte I: Hábitos do quotidiano</w:t>
      </w:r>
      <w:r w:rsidRPr="009B2D9C">
        <w:rPr>
          <w:rFonts w:ascii="Times New Roman" w:hAnsi="Times New Roman" w:cs="Times New Roman"/>
          <w:sz w:val="24"/>
          <w:szCs w:val="24"/>
          <w:lang w:val="pt-PT"/>
        </w:rPr>
        <w:t xml:space="preserve">, verifica-se que na primeira pergunta uma percentagem elevada dos estudantes afirma ter por hábito ver vídeos </w:t>
      </w:r>
      <w:r w:rsidRPr="00871135">
        <w:rPr>
          <w:rFonts w:ascii="Times New Roman" w:hAnsi="Times New Roman" w:cs="Times New Roman"/>
          <w:i/>
          <w:sz w:val="24"/>
          <w:szCs w:val="24"/>
          <w:lang w:val="pt-PT"/>
        </w:rPr>
        <w:t>online</w:t>
      </w:r>
      <w:r w:rsidRPr="009B2D9C">
        <w:rPr>
          <w:rFonts w:ascii="Times New Roman" w:hAnsi="Times New Roman" w:cs="Times New Roman"/>
          <w:sz w:val="24"/>
          <w:szCs w:val="24"/>
          <w:lang w:val="pt-PT"/>
        </w:rPr>
        <w:t xml:space="preserve"> (91,67 % afirmaram que sim). Tal resultado não é surpreendente, na medida em que esta geração de estudantes parece estar sempre conectada à Internet. Podemos visualizar o resultado no gráfico circular seguinte:</w:t>
      </w:r>
    </w:p>
    <w:p w14:paraId="015D609F" w14:textId="77777777" w:rsidR="005872C6" w:rsidRPr="008E4D32" w:rsidRDefault="005872C6" w:rsidP="005872C6">
      <w:pPr>
        <w:spacing w:line="360" w:lineRule="auto"/>
        <w:jc w:val="both"/>
        <w:rPr>
          <w:rFonts w:ascii="Times New Roman" w:hAnsi="Times New Roman" w:cs="Times New Roman"/>
          <w:sz w:val="24"/>
          <w:szCs w:val="24"/>
          <w:lang w:val="pt-PT"/>
        </w:rPr>
      </w:pPr>
    </w:p>
    <w:p w14:paraId="765063CA"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5F8AAFEE" wp14:editId="668C37AB">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1126C9"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w:t>
      </w:r>
    </w:p>
    <w:p w14:paraId="7E09A955"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53B22A8C" w14:textId="77777777"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Este resultado sustenta a razão principal pela qual os professores usam recursos audiovisuais: sendo então um hábito, com a utilização desses recursos os estudantes podem ser mais envolvidos na aula lecionada.</w:t>
      </w:r>
    </w:p>
    <w:p w14:paraId="751722AF" w14:textId="414218D6" w:rsidR="005872C6" w:rsidRPr="008E4D32"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Relativamente à segunda pergunta, podemos notar que a diferença entre o “sim” e o “não” não é tão </w:t>
      </w:r>
      <w:r w:rsidR="00871135">
        <w:rPr>
          <w:rFonts w:ascii="Times New Roman" w:hAnsi="Times New Roman" w:cs="Times New Roman"/>
          <w:sz w:val="24"/>
          <w:szCs w:val="24"/>
          <w:lang w:val="pt-PT"/>
        </w:rPr>
        <w:t>notório c</w:t>
      </w:r>
      <w:r w:rsidRPr="009B2D9C">
        <w:rPr>
          <w:rFonts w:ascii="Times New Roman" w:hAnsi="Times New Roman" w:cs="Times New Roman"/>
          <w:sz w:val="24"/>
          <w:szCs w:val="24"/>
          <w:lang w:val="pt-PT"/>
        </w:rPr>
        <w:t>omo na pergunta anterior. Constatamos que</w:t>
      </w:r>
      <w:r w:rsidR="00871135">
        <w:rPr>
          <w:rFonts w:ascii="Times New Roman" w:hAnsi="Times New Roman" w:cs="Times New Roman"/>
          <w:sz w:val="24"/>
          <w:szCs w:val="24"/>
          <w:lang w:val="pt-PT"/>
        </w:rPr>
        <w:t>,</w:t>
      </w:r>
      <w:r w:rsidRPr="009B2D9C">
        <w:rPr>
          <w:rFonts w:ascii="Times New Roman" w:hAnsi="Times New Roman" w:cs="Times New Roman"/>
          <w:sz w:val="24"/>
          <w:szCs w:val="24"/>
          <w:lang w:val="pt-PT"/>
        </w:rPr>
        <w:t xml:space="preserve"> na realidade</w:t>
      </w:r>
      <w:r w:rsidR="00871135">
        <w:rPr>
          <w:rFonts w:ascii="Times New Roman" w:hAnsi="Times New Roman" w:cs="Times New Roman"/>
          <w:sz w:val="24"/>
          <w:szCs w:val="24"/>
          <w:lang w:val="pt-PT"/>
        </w:rPr>
        <w:t>,</w:t>
      </w:r>
      <w:r w:rsidRPr="009B2D9C">
        <w:rPr>
          <w:rFonts w:ascii="Times New Roman" w:hAnsi="Times New Roman" w:cs="Times New Roman"/>
          <w:sz w:val="24"/>
          <w:szCs w:val="24"/>
          <w:lang w:val="pt-PT"/>
        </w:rPr>
        <w:t xml:space="preserve"> os estudantes de Língua Estrangeira costumam ver vídeos, mas é interessante destacar o facto de uma boa parte não visualizar os vídeos na língua-alvo. Efetivamente, estes resultados podem surpreender-nos na medida em que os estudantes estão em contexto de aprendizagem. Ora, temos a tendência para </w:t>
      </w:r>
      <w:r w:rsidRPr="009B2D9C">
        <w:rPr>
          <w:rFonts w:ascii="Times New Roman" w:hAnsi="Times New Roman" w:cs="Times New Roman"/>
          <w:sz w:val="24"/>
          <w:szCs w:val="24"/>
          <w:lang w:val="pt-PT"/>
        </w:rPr>
        <w:lastRenderedPageBreak/>
        <w:t>acreditar que eles usam vários contextos autênticos para aprender a língua  e tal nem sempre sucede.</w:t>
      </w:r>
      <w:r>
        <w:rPr>
          <w:rFonts w:ascii="Times New Roman" w:hAnsi="Times New Roman" w:cs="Times New Roman"/>
          <w:sz w:val="24"/>
          <w:szCs w:val="24"/>
          <w:lang w:val="pt-PT"/>
        </w:rPr>
        <w:t xml:space="preserve"> </w:t>
      </w:r>
    </w:p>
    <w:p w14:paraId="139A8E03"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2C407EC7" wp14:editId="414C6219">
            <wp:extent cx="4572000" cy="2743200"/>
            <wp:effectExtent l="0" t="0" r="0" b="0"/>
            <wp:docPr id="37" name="Graphique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46B513"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2</w:t>
      </w:r>
    </w:p>
    <w:p w14:paraId="529D6548"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7B434AA7" w14:textId="5A7AA8FF" w:rsidR="005872C6" w:rsidRPr="009B2D9C"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Apesar dos resultados, será </w:t>
      </w:r>
      <w:r w:rsidR="00871135">
        <w:rPr>
          <w:rFonts w:ascii="Times New Roman" w:hAnsi="Times New Roman" w:cs="Times New Roman"/>
          <w:sz w:val="24"/>
          <w:szCs w:val="24"/>
          <w:lang w:val="pt-PT"/>
        </w:rPr>
        <w:t>aconselhável</w:t>
      </w:r>
      <w:r w:rsidRPr="009B2D9C">
        <w:rPr>
          <w:rFonts w:ascii="Times New Roman" w:hAnsi="Times New Roman" w:cs="Times New Roman"/>
          <w:sz w:val="24"/>
          <w:szCs w:val="24"/>
          <w:lang w:val="pt-PT"/>
        </w:rPr>
        <w:t xml:space="preserve"> usar vídeos autênticos nas unidades letivas para integrar os discentes em contextos socioculturais da língua-alvo. A grande percentagem de respostas apon</w:t>
      </w:r>
      <w:r w:rsidR="00871135">
        <w:rPr>
          <w:rFonts w:ascii="Times New Roman" w:hAnsi="Times New Roman" w:cs="Times New Roman"/>
          <w:sz w:val="24"/>
          <w:szCs w:val="24"/>
          <w:lang w:val="pt-PT"/>
        </w:rPr>
        <w:t>tando para uma não visualização</w:t>
      </w:r>
      <w:r w:rsidRPr="009B2D9C">
        <w:rPr>
          <w:rFonts w:ascii="Times New Roman" w:hAnsi="Times New Roman" w:cs="Times New Roman"/>
          <w:sz w:val="24"/>
          <w:szCs w:val="24"/>
          <w:lang w:val="pt-PT"/>
        </w:rPr>
        <w:t xml:space="preserve"> não me surpreendeu. Em minha opinião, o estudante não se sente demasiado confiante para poder assistir a uma transmissão fiel da língua. Contudo, é importante ter em conta este resultado até porque, nos próximos gráficos relativos às respostas dos discentes, verifica-se que perceberam a importância de visualizar os vídeos em português.</w:t>
      </w:r>
    </w:p>
    <w:p w14:paraId="5F93DE27" w14:textId="77777777" w:rsidR="005872C6" w:rsidRPr="008E4D32" w:rsidRDefault="005872C6" w:rsidP="005872C6">
      <w:pPr>
        <w:spacing w:line="360" w:lineRule="auto"/>
        <w:jc w:val="both"/>
        <w:rPr>
          <w:rFonts w:ascii="Times New Roman" w:hAnsi="Times New Roman" w:cs="Times New Roman"/>
          <w:sz w:val="24"/>
          <w:szCs w:val="24"/>
          <w:lang w:val="pt-PT"/>
        </w:rPr>
      </w:pPr>
      <w:r w:rsidRPr="009B2D9C">
        <w:rPr>
          <w:rFonts w:ascii="Times New Roman" w:hAnsi="Times New Roman" w:cs="Times New Roman"/>
          <w:sz w:val="24"/>
          <w:szCs w:val="24"/>
          <w:lang w:val="pt-PT"/>
        </w:rPr>
        <w:t xml:space="preserve">No que toca à segunda parte: </w:t>
      </w:r>
      <w:r w:rsidRPr="009B2D9C">
        <w:rPr>
          <w:rFonts w:ascii="Times New Roman" w:hAnsi="Times New Roman" w:cs="Times New Roman"/>
          <w:i/>
          <w:sz w:val="24"/>
          <w:szCs w:val="24"/>
          <w:lang w:val="pt-PT"/>
        </w:rPr>
        <w:t>Parte II: Os recursos audiovisuais nas aulas de língua estrangeira</w:t>
      </w:r>
      <w:r w:rsidRPr="009B2D9C">
        <w:rPr>
          <w:rFonts w:ascii="Times New Roman" w:hAnsi="Times New Roman" w:cs="Times New Roman"/>
          <w:sz w:val="24"/>
          <w:szCs w:val="24"/>
          <w:lang w:val="pt-PT"/>
        </w:rPr>
        <w:t>, foram feitas dez perguntas. Quanto à primeira pergunta, 83,33 % dos discentes afirmaram que sim, os recursos audiovisuais estimulam a comunicação oral entre os alunos, enquanto 16,67 % afirmaram que não, tal como o prova o presente gráfico:</w:t>
      </w:r>
    </w:p>
    <w:p w14:paraId="46BE772D"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lastRenderedPageBreak/>
        <w:drawing>
          <wp:inline distT="0" distB="0" distL="0" distR="0" wp14:anchorId="2A5C2FB3" wp14:editId="2D9EBEF8">
            <wp:extent cx="4572000" cy="2743200"/>
            <wp:effectExtent l="0" t="0" r="0" b="0"/>
            <wp:docPr id="38" name="Graphique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3EEE09A"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3</w:t>
      </w:r>
    </w:p>
    <w:p w14:paraId="4E2B32F6" w14:textId="77777777" w:rsidR="005872C6" w:rsidRPr="008E4D32" w:rsidRDefault="005872C6" w:rsidP="005872C6">
      <w:pPr>
        <w:spacing w:line="360" w:lineRule="auto"/>
        <w:jc w:val="both"/>
        <w:rPr>
          <w:rFonts w:ascii="Times New Roman" w:hAnsi="Times New Roman" w:cs="Times New Roman"/>
          <w:sz w:val="24"/>
          <w:szCs w:val="24"/>
          <w:lang w:val="pt-PT"/>
        </w:rPr>
      </w:pPr>
    </w:p>
    <w:p w14:paraId="6A4ED7FD" w14:textId="61F47804" w:rsidR="005872C6" w:rsidRPr="008E4D32"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O resultado veio ao encontro das </w:t>
      </w:r>
      <w:r>
        <w:rPr>
          <w:rFonts w:ascii="Times New Roman" w:hAnsi="Times New Roman" w:cs="Times New Roman"/>
          <w:sz w:val="24"/>
          <w:szCs w:val="24"/>
          <w:lang w:val="pt-PT"/>
        </w:rPr>
        <w:t>nossas</w:t>
      </w:r>
      <w:r w:rsidRPr="008E4D32">
        <w:rPr>
          <w:rFonts w:ascii="Times New Roman" w:hAnsi="Times New Roman" w:cs="Times New Roman"/>
          <w:sz w:val="24"/>
          <w:szCs w:val="24"/>
          <w:lang w:val="pt-PT"/>
        </w:rPr>
        <w:t xml:space="preserve"> expetativas</w:t>
      </w:r>
      <w:r w:rsidR="00700363">
        <w:rPr>
          <w:rFonts w:ascii="Times New Roman" w:hAnsi="Times New Roman" w:cs="Times New Roman"/>
          <w:sz w:val="24"/>
          <w:szCs w:val="24"/>
          <w:lang w:val="pt-PT"/>
        </w:rPr>
        <w:t>,</w:t>
      </w:r>
      <w:r>
        <w:rPr>
          <w:rFonts w:ascii="Times New Roman" w:hAnsi="Times New Roman" w:cs="Times New Roman"/>
          <w:sz w:val="24"/>
          <w:szCs w:val="24"/>
          <w:lang w:val="pt-PT"/>
        </w:rPr>
        <w:t xml:space="preserve"> uma vez que tentamos ao longo do estágio pedagógico e no decurso do presente trabalho promover a interação</w:t>
      </w:r>
      <w:r w:rsidRPr="008E4D32">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entre os alunos; um dos objetivos que se pretendiam alcançar através da proposta prática. </w:t>
      </w:r>
    </w:p>
    <w:p w14:paraId="6DC0EFD5" w14:textId="7AAD1EFF" w:rsidR="005872C6" w:rsidRPr="008E4D32"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No que concerne a pergunta </w:t>
      </w:r>
      <w:r w:rsidRPr="005872C6">
        <w:rPr>
          <w:rFonts w:ascii="Times New Roman" w:hAnsi="Times New Roman" w:cs="Times New Roman"/>
          <w:sz w:val="24"/>
          <w:szCs w:val="24"/>
          <w:lang w:val="pt-PT"/>
        </w:rPr>
        <w:t xml:space="preserve">2, “a exibição dos vídeos nas aulas de língua estrangeira:”, cujos </w:t>
      </w:r>
      <w:r w:rsidRPr="008E4D32">
        <w:rPr>
          <w:rFonts w:ascii="Times New Roman" w:hAnsi="Times New Roman" w:cs="Times New Roman"/>
          <w:sz w:val="24"/>
          <w:szCs w:val="24"/>
          <w:lang w:val="pt-PT"/>
        </w:rPr>
        <w:t>resultados podem ser analisados no gráfico 4, a maioria dos discentes selecionou: “contribui para o enriquecimento da minha produção escrita” (50%). Contudo,</w:t>
      </w:r>
      <w:r>
        <w:rPr>
          <w:rFonts w:ascii="Times New Roman" w:hAnsi="Times New Roman" w:cs="Times New Roman"/>
          <w:sz w:val="24"/>
          <w:szCs w:val="24"/>
          <w:lang w:val="pt-PT"/>
        </w:rPr>
        <w:t xml:space="preserve"> é importante sublinhar que 41,</w:t>
      </w:r>
      <w:r w:rsidRPr="008E4D32">
        <w:rPr>
          <w:rFonts w:ascii="Times New Roman" w:hAnsi="Times New Roman" w:cs="Times New Roman"/>
          <w:sz w:val="24"/>
          <w:szCs w:val="24"/>
          <w:lang w:val="pt-PT"/>
        </w:rPr>
        <w:t xml:space="preserve">67% dos estudantes afirmaram que a exibição dos vídeos não contribui para o enriquecimento da produção escrita. </w:t>
      </w:r>
      <w:r>
        <w:rPr>
          <w:rFonts w:ascii="Times New Roman" w:hAnsi="Times New Roman" w:cs="Times New Roman"/>
          <w:sz w:val="24"/>
          <w:szCs w:val="24"/>
          <w:lang w:val="pt-PT"/>
        </w:rPr>
        <w:t>Podemos então concluir</w:t>
      </w:r>
      <w:r w:rsidR="00700363">
        <w:rPr>
          <w:rFonts w:ascii="Times New Roman" w:hAnsi="Times New Roman" w:cs="Times New Roman"/>
          <w:sz w:val="24"/>
          <w:szCs w:val="24"/>
          <w:lang w:val="pt-PT"/>
        </w:rPr>
        <w:t>,</w:t>
      </w:r>
      <w:r>
        <w:rPr>
          <w:rFonts w:ascii="Times New Roman" w:hAnsi="Times New Roman" w:cs="Times New Roman"/>
          <w:sz w:val="24"/>
          <w:szCs w:val="24"/>
          <w:lang w:val="pt-PT"/>
        </w:rPr>
        <w:t xml:space="preserve"> quanto a este resultado, que não conseguimos alcançar os objetivos quanto à produção escrita. </w:t>
      </w:r>
      <w:r w:rsidRPr="008E4D32">
        <w:rPr>
          <w:rFonts w:ascii="Times New Roman" w:hAnsi="Times New Roman" w:cs="Times New Roman"/>
          <w:sz w:val="24"/>
          <w:szCs w:val="24"/>
          <w:lang w:val="pt-PT"/>
        </w:rPr>
        <w:t>No entanto, uma baixa percentagem dos estudantes declara que a exibição de vídeos não é um fator de influência nas suas produções escrita</w:t>
      </w:r>
      <w:r>
        <w:rPr>
          <w:rFonts w:ascii="Times New Roman" w:hAnsi="Times New Roman" w:cs="Times New Roman"/>
          <w:sz w:val="24"/>
          <w:szCs w:val="24"/>
          <w:lang w:val="pt-PT"/>
        </w:rPr>
        <w:t>s</w:t>
      </w:r>
      <w:r w:rsidRPr="008E4D32">
        <w:rPr>
          <w:rFonts w:ascii="Times New Roman" w:hAnsi="Times New Roman" w:cs="Times New Roman"/>
          <w:sz w:val="24"/>
          <w:szCs w:val="24"/>
          <w:lang w:val="pt-PT"/>
        </w:rPr>
        <w:t>:</w:t>
      </w:r>
    </w:p>
    <w:p w14:paraId="1DBD9FF0"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lastRenderedPageBreak/>
        <w:drawing>
          <wp:inline distT="0" distB="0" distL="0" distR="0" wp14:anchorId="3E10FADF" wp14:editId="2C75217E">
            <wp:extent cx="4572000" cy="2743200"/>
            <wp:effectExtent l="0" t="0" r="0" b="0"/>
            <wp:docPr id="39" name="Graphique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EAD80D9"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4</w:t>
      </w:r>
    </w:p>
    <w:p w14:paraId="3134C353"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50360D5C" w14:textId="17549315" w:rsidR="005872C6" w:rsidRPr="005872C6"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É evidente que </w:t>
      </w:r>
      <w:r>
        <w:rPr>
          <w:rFonts w:ascii="Times New Roman" w:hAnsi="Times New Roman" w:cs="Times New Roman"/>
          <w:sz w:val="24"/>
          <w:szCs w:val="24"/>
          <w:lang w:val="pt-PT"/>
        </w:rPr>
        <w:t>esper</w:t>
      </w:r>
      <w:r w:rsidRPr="005872C6">
        <w:rPr>
          <w:rFonts w:ascii="Times New Roman" w:hAnsi="Times New Roman" w:cs="Times New Roman"/>
          <w:sz w:val="24"/>
          <w:szCs w:val="24"/>
          <w:lang w:val="pt-PT"/>
        </w:rPr>
        <w:t>ávamos que a maioria dos estu</w:t>
      </w:r>
      <w:r w:rsidR="00700363">
        <w:rPr>
          <w:rFonts w:ascii="Times New Roman" w:hAnsi="Times New Roman" w:cs="Times New Roman"/>
          <w:sz w:val="24"/>
          <w:szCs w:val="24"/>
          <w:lang w:val="pt-PT"/>
        </w:rPr>
        <w:t>dantes, se não todos, afirmasse</w:t>
      </w:r>
      <w:r w:rsidRPr="005872C6">
        <w:rPr>
          <w:rFonts w:ascii="Times New Roman" w:hAnsi="Times New Roman" w:cs="Times New Roman"/>
          <w:sz w:val="24"/>
          <w:szCs w:val="24"/>
          <w:lang w:val="pt-PT"/>
        </w:rPr>
        <w:t xml:space="preserve"> que a exibição dos vídeos </w:t>
      </w:r>
      <w:r w:rsidRPr="005872C6">
        <w:rPr>
          <w:lang w:val="pt-PT"/>
        </w:rPr>
        <w:t>contribuiu</w:t>
      </w:r>
      <w:r w:rsidRPr="005872C6">
        <w:rPr>
          <w:rFonts w:ascii="Times New Roman" w:hAnsi="Times New Roman" w:cs="Times New Roman"/>
          <w:sz w:val="24"/>
          <w:szCs w:val="24"/>
          <w:lang w:val="pt-PT"/>
        </w:rPr>
        <w:t xml:space="preserve"> para a elaboração das produções escritas, uma vez que foi uma das atividades privilegiadas nas unidades didáticas, devido ao potencial que oferecem em relação, a título de exemplo, ao vocabulário. Isto leva-nos a pensar que os estudantes não sentiram qualquer evolução nas suas produções escritas.   </w:t>
      </w:r>
    </w:p>
    <w:p w14:paraId="44AB63D4" w14:textId="77777777" w:rsidR="005872C6" w:rsidRPr="008E4D32" w:rsidRDefault="005872C6" w:rsidP="005872C6">
      <w:pPr>
        <w:spacing w:line="360" w:lineRule="auto"/>
        <w:jc w:val="both"/>
        <w:rPr>
          <w:rFonts w:ascii="Times New Roman" w:hAnsi="Times New Roman" w:cs="Times New Roman"/>
          <w:sz w:val="24"/>
          <w:szCs w:val="24"/>
          <w:lang w:val="pt-PT"/>
        </w:rPr>
      </w:pPr>
      <w:r w:rsidRPr="005872C6">
        <w:rPr>
          <w:rFonts w:ascii="Times New Roman" w:hAnsi="Times New Roman" w:cs="Times New Roman"/>
          <w:sz w:val="24"/>
          <w:szCs w:val="24"/>
          <w:lang w:val="pt-PT"/>
        </w:rPr>
        <w:t>No que diz respeito à pergunta número 3,</w:t>
      </w:r>
      <w:r w:rsidRPr="008E4D32">
        <w:rPr>
          <w:rFonts w:ascii="Times New Roman" w:hAnsi="Times New Roman" w:cs="Times New Roman"/>
          <w:sz w:val="24"/>
          <w:szCs w:val="24"/>
          <w:lang w:val="pt-PT"/>
        </w:rPr>
        <w:t xml:space="preserve"> “a exibição dos vídeos nas aulas de língua estrangeira:”, os estudantes tin</w:t>
      </w:r>
      <w:r>
        <w:rPr>
          <w:rFonts w:ascii="Times New Roman" w:hAnsi="Times New Roman" w:cs="Times New Roman"/>
          <w:sz w:val="24"/>
          <w:szCs w:val="24"/>
          <w:lang w:val="pt-PT"/>
        </w:rPr>
        <w:t>ham a possibilidade de escolher:</w:t>
      </w:r>
      <w:r w:rsidRPr="008E4D32">
        <w:rPr>
          <w:rFonts w:ascii="Times New Roman" w:hAnsi="Times New Roman" w:cs="Times New Roman"/>
          <w:sz w:val="24"/>
          <w:szCs w:val="24"/>
          <w:lang w:val="pt-PT"/>
        </w:rPr>
        <w:t xml:space="preserve"> “contribui para o enriquecimento da minha produção escrita”, “não contribui para o enriquecimento da minha produção escrita” e “não é um fator de influência na minha produção oral”. Ent</w:t>
      </w:r>
      <w:r>
        <w:rPr>
          <w:rFonts w:ascii="Times New Roman" w:hAnsi="Times New Roman" w:cs="Times New Roman"/>
          <w:sz w:val="24"/>
          <w:szCs w:val="24"/>
          <w:lang w:val="pt-PT"/>
        </w:rPr>
        <w:t>ão, após ter analisado as respostas, constatamos</w:t>
      </w:r>
      <w:r w:rsidRPr="008E4D32">
        <w:rPr>
          <w:rFonts w:ascii="Times New Roman" w:hAnsi="Times New Roman" w:cs="Times New Roman"/>
          <w:sz w:val="24"/>
          <w:szCs w:val="24"/>
          <w:lang w:val="pt-PT"/>
        </w:rPr>
        <w:t xml:space="preserve"> que 100% dos estudantes afirmam que sim, a exibição dos vídeos contribui para o enriquecimento da produção oral. Assim o prova o gráfico 5 abaixo:   </w:t>
      </w:r>
    </w:p>
    <w:p w14:paraId="7E219AF2"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lastRenderedPageBreak/>
        <w:drawing>
          <wp:inline distT="0" distB="0" distL="0" distR="0" wp14:anchorId="2492A881" wp14:editId="29572C84">
            <wp:extent cx="4572000" cy="2743200"/>
            <wp:effectExtent l="0" t="0" r="0" b="0"/>
            <wp:docPr id="40" name="Graphique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423B6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5</w:t>
      </w:r>
    </w:p>
    <w:p w14:paraId="09EF058B"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31B44E68" w14:textId="77777777" w:rsidR="005872C6" w:rsidRPr="008E4D32" w:rsidRDefault="005872C6" w:rsidP="005872C6">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Tendo em conta que muitas das atividades tiveram como objetivo a troca comunicacional, podemos destacar que essas tarefas tiveram impacto nos estudantes.</w:t>
      </w:r>
    </w:p>
    <w:p w14:paraId="6D30CC5D" w14:textId="77777777" w:rsidR="005872C6" w:rsidRPr="008E4D32"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Continuando a análise da parte II, a quarta pergunta trata dos gostos dos alunos nas aulas. Em relação à pergunta: “prefiro as aulas:”, 92,67% dos estudantes revelam que preferem aulas de Português Língua Estrangeira com recursos audiovisuais, tal como mostra o gráfico 6:</w:t>
      </w:r>
    </w:p>
    <w:p w14:paraId="041CEACC"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10537AA7" wp14:editId="6D952312">
            <wp:extent cx="4572000" cy="2743200"/>
            <wp:effectExtent l="0" t="0" r="0" b="0"/>
            <wp:docPr id="41" name="Graphique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6853D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6</w:t>
      </w:r>
    </w:p>
    <w:p w14:paraId="116681F5"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249455B8"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 xml:space="preserve">Mais uma vez, constatamos que os resultados estão em consonância com o esperado. Sendo o tema de predileção desta presente dissertação, isso confirma as nossas escolhas. Além disso, podemos também concluir que o facto de preferirem aulas que envolvem os materiais audiovisuais, tal é devido ao uso das tecnologias no quotidiano. </w:t>
      </w:r>
    </w:p>
    <w:p w14:paraId="69A932C8" w14:textId="77777777" w:rsidR="005872C6" w:rsidRPr="0030680C" w:rsidRDefault="005872C6" w:rsidP="005872C6">
      <w:pPr>
        <w:spacing w:line="360" w:lineRule="auto"/>
        <w:jc w:val="both"/>
        <w:rPr>
          <w:rFonts w:ascii="Times New Roman" w:hAnsi="Times New Roman" w:cs="Times New Roman"/>
          <w:sz w:val="24"/>
          <w:szCs w:val="24"/>
          <w:lang w:val="pt-PT"/>
        </w:rPr>
      </w:pPr>
    </w:p>
    <w:p w14:paraId="1B0E12AD"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Segue-se uma pergunta importante, na medida em que demonstra a pertinência das nossas seleções quanto ao tema da presente dissertação. Na quinta pergunta, 57,14% afirmam que os recursos audiovisuais influenciam a memória, 28,57% dos discentes realçam o facto que influenciam a motivação e por fim, o restante, 14,29% sublinham que influenciam a produção oral e escrita, tal como o gráfico 7 o representa:</w:t>
      </w:r>
      <w:r w:rsidRPr="008E4D32">
        <w:rPr>
          <w:rFonts w:ascii="Times New Roman" w:hAnsi="Times New Roman" w:cs="Times New Roman"/>
          <w:sz w:val="24"/>
          <w:szCs w:val="24"/>
          <w:lang w:val="pt-PT"/>
        </w:rPr>
        <w:t xml:space="preserve">  </w:t>
      </w:r>
    </w:p>
    <w:p w14:paraId="05EF3F88"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0D6F518B" wp14:editId="0297F979">
            <wp:extent cx="4572000" cy="2743200"/>
            <wp:effectExtent l="0" t="0" r="0" b="0"/>
            <wp:docPr id="42" name="Graphique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64FF3A"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Gráfico 7 </w:t>
      </w:r>
    </w:p>
    <w:p w14:paraId="2BA01E1A" w14:textId="77777777" w:rsidR="005872C6" w:rsidRDefault="005872C6" w:rsidP="005872C6">
      <w:pPr>
        <w:spacing w:line="360" w:lineRule="auto"/>
        <w:jc w:val="center"/>
        <w:rPr>
          <w:rFonts w:ascii="Times New Roman" w:hAnsi="Times New Roman" w:cs="Times New Roman"/>
          <w:sz w:val="24"/>
          <w:szCs w:val="24"/>
          <w:lang w:val="pt-PT"/>
        </w:rPr>
      </w:pPr>
    </w:p>
    <w:p w14:paraId="38AF909B"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 xml:space="preserve">Ora, o que pretendíamos também alcançar, era que o estudante memorizasse os conteúdos culturais apresentados, os conteúdos linguísticos e o vocabulário novo, a fim de reproduzir o que ouvia. Para isso, é necessário memorizar e de facto os estudantes também o notaram. A vertente motivadora é igualmente realçada assim como a produção escrita e oral. Deste modo, todos os objetivos foram alcançados.     </w:t>
      </w:r>
    </w:p>
    <w:p w14:paraId="424B56E3"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lastRenderedPageBreak/>
        <w:t>Em relação à pergunta 6, “os recursos audiovisuais favorecem a aprendizagem duma língua estrangeira”, 100% dos discentes concordam que os recursos audiovisuais ajudam a desenvolver capacidades de aprendizagem. Constatamos que este recurso satisfaz o estudante e é totalmente eficaz no processo de ensino-aprendizagem. Assim o reflete o presente gráfico 8:</w:t>
      </w:r>
    </w:p>
    <w:p w14:paraId="5F510E5E"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1B4A3E5F" wp14:editId="0A478AD3">
            <wp:extent cx="4572000" cy="2743200"/>
            <wp:effectExtent l="0" t="0" r="0" b="0"/>
            <wp:docPr id="43" name="Graphique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3A10610"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8</w:t>
      </w:r>
    </w:p>
    <w:p w14:paraId="13726C75"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27B77369" w14:textId="77777777" w:rsidR="005872C6" w:rsidRPr="008E4D32"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Assim como se pode observar no seguinte gráfico (9), para a sétima pergunta, “os recursos audiovisuais </w:t>
      </w:r>
      <w:r w:rsidRPr="005872C6">
        <w:rPr>
          <w:rFonts w:ascii="Times New Roman" w:hAnsi="Times New Roman" w:cs="Times New Roman"/>
          <w:sz w:val="24"/>
          <w:szCs w:val="24"/>
          <w:lang w:val="pt-PT"/>
        </w:rPr>
        <w:t>favorecem a aprendizagem de uma língua estrangeira”, mais uma vez a totalidade dos estudantes concorda com o facto de os recursos audiovisuais possuírem as qualidades necessárias para aprenderem e assimilarem conteúdos novos.</w:t>
      </w:r>
      <w:r w:rsidRPr="008E4D32">
        <w:rPr>
          <w:rFonts w:ascii="Times New Roman" w:hAnsi="Times New Roman" w:cs="Times New Roman"/>
          <w:sz w:val="24"/>
          <w:szCs w:val="24"/>
          <w:lang w:val="pt-PT"/>
        </w:rPr>
        <w:t xml:space="preserve"> </w:t>
      </w:r>
    </w:p>
    <w:p w14:paraId="43D351B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lastRenderedPageBreak/>
        <w:drawing>
          <wp:inline distT="0" distB="0" distL="0" distR="0" wp14:anchorId="75A56FA1" wp14:editId="66B86F6B">
            <wp:extent cx="4572000" cy="2743200"/>
            <wp:effectExtent l="0" t="0" r="0" b="0"/>
            <wp:docPr id="44" name="Graphique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CF3D49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9</w:t>
      </w:r>
    </w:p>
    <w:p w14:paraId="51308F22"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Continuamos com as preferências dos estudantes, quando lhes colocamos a questão de os recursos audiovisuais poderem desviar a atenção relativamente ao que se pretende estudar. A maioria dos discentes concorda que sim.</w:t>
      </w:r>
      <w:r w:rsidRPr="008E4D32">
        <w:rPr>
          <w:rFonts w:ascii="Times New Roman" w:hAnsi="Times New Roman" w:cs="Times New Roman"/>
          <w:sz w:val="24"/>
          <w:szCs w:val="24"/>
          <w:lang w:val="pt-PT"/>
        </w:rPr>
        <w:t xml:space="preserve"> </w:t>
      </w:r>
    </w:p>
    <w:p w14:paraId="4EEFEE1B"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4C97467E" wp14:editId="62783BD1">
            <wp:extent cx="4572000" cy="2743200"/>
            <wp:effectExtent l="0" t="0" r="0" b="0"/>
            <wp:docPr id="45" name="Graphique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58E6B15" w14:textId="77777777" w:rsidR="005872C6"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10</w:t>
      </w:r>
    </w:p>
    <w:p w14:paraId="23AEE656"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Interpretando este resultado, podemos concluir que talvez, pelo facto do vídeo transmitir muitas informações em simultâneo, o estudante não consiga compreender todas as mensagens transmitidas. Isso poderá então impedir a atenção total do estudante.</w:t>
      </w:r>
    </w:p>
    <w:p w14:paraId="07C745B1"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lastRenderedPageBreak/>
        <w:t xml:space="preserve">A próxima pergunta envolve a opinião dos estudantes. 100% dos estudantes concordam </w:t>
      </w:r>
      <w:r w:rsidRPr="0030680C">
        <w:rPr>
          <w:rFonts w:ascii="Times New Roman" w:hAnsi="Times New Roman" w:cs="Times New Roman"/>
          <w:i/>
          <w:sz w:val="24"/>
          <w:szCs w:val="24"/>
          <w:lang w:val="pt-PT"/>
        </w:rPr>
        <w:t xml:space="preserve">com a afirmação de </w:t>
      </w:r>
      <w:r w:rsidRPr="0030680C">
        <w:rPr>
          <w:rFonts w:ascii="Times New Roman" w:hAnsi="Times New Roman" w:cs="Times New Roman"/>
          <w:sz w:val="24"/>
          <w:szCs w:val="24"/>
          <w:lang w:val="pt-PT"/>
        </w:rPr>
        <w:t>que os recursos audiovisuais tornam a aula mais atrativa.</w:t>
      </w:r>
      <w:r w:rsidRPr="008E4D32">
        <w:rPr>
          <w:rFonts w:ascii="Times New Roman" w:hAnsi="Times New Roman" w:cs="Times New Roman"/>
          <w:sz w:val="24"/>
          <w:szCs w:val="24"/>
          <w:lang w:val="pt-PT"/>
        </w:rPr>
        <w:t xml:space="preserve"> </w:t>
      </w:r>
    </w:p>
    <w:p w14:paraId="02C93F9E"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399BBE48" wp14:editId="26DFA594">
            <wp:extent cx="4572000" cy="2743200"/>
            <wp:effectExtent l="0" t="0" r="0" b="0"/>
            <wp:docPr id="46" name="Graphique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D9A393B" w14:textId="77777777" w:rsidR="005872C6"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11</w:t>
      </w:r>
    </w:p>
    <w:p w14:paraId="20928C6A"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 xml:space="preserve">Face aos resultados apurados, podemos realçar que os recursos audiovisuais facultam a motivação e estimulam o interesse através dos conteúdos transmitidos, tornando as aulas mais atrativas. Porém, também interpretamos que a atração é devida ao facto de os recursos audiovisuais efetuarem uma rotura com os documentos e as tarefas tradicionais já muito rotineiros.  </w:t>
      </w:r>
    </w:p>
    <w:p w14:paraId="3121925B" w14:textId="77777777" w:rsidR="005872C6" w:rsidRPr="0030680C" w:rsidRDefault="005872C6" w:rsidP="005872C6">
      <w:pPr>
        <w:spacing w:line="360" w:lineRule="auto"/>
        <w:jc w:val="center"/>
        <w:rPr>
          <w:rFonts w:ascii="Times New Roman" w:hAnsi="Times New Roman" w:cs="Times New Roman"/>
          <w:sz w:val="24"/>
          <w:szCs w:val="24"/>
          <w:lang w:val="pt-PT"/>
        </w:rPr>
      </w:pPr>
    </w:p>
    <w:p w14:paraId="6FF86A59"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Por fim, quanto à última pergunta, “nas próximas aulas de Português Língua Estrangeira, gostaria de usar de novo materiais audiovisuais”, de novo notamos um resultado unânime. De facto, 100% dos estudantes querem de novo trabalhar com recursos audiovisuais. Tal resultado permite-nos afirmar que os materiais audiovisuais foram bem recebidos e que podemos utilizá-los de novo mas sempre com o cuidado de não os tornar diários. Efetivamente perder-se-ia o seu interesse.</w:t>
      </w:r>
      <w:r>
        <w:rPr>
          <w:rFonts w:ascii="Times New Roman" w:hAnsi="Times New Roman" w:cs="Times New Roman"/>
          <w:sz w:val="24"/>
          <w:szCs w:val="24"/>
          <w:lang w:val="pt-PT"/>
        </w:rPr>
        <w:t xml:space="preserve">  </w:t>
      </w:r>
    </w:p>
    <w:p w14:paraId="2814C880" w14:textId="77777777" w:rsidR="005872C6" w:rsidRPr="008E4D32" w:rsidRDefault="005872C6" w:rsidP="005872C6">
      <w:pPr>
        <w:spacing w:line="360" w:lineRule="auto"/>
        <w:jc w:val="both"/>
        <w:rPr>
          <w:rFonts w:ascii="Times New Roman" w:hAnsi="Times New Roman" w:cs="Times New Roman"/>
          <w:sz w:val="24"/>
          <w:szCs w:val="24"/>
          <w:lang w:val="pt-PT"/>
        </w:rPr>
      </w:pPr>
    </w:p>
    <w:p w14:paraId="405CAD31"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lastRenderedPageBreak/>
        <w:drawing>
          <wp:inline distT="0" distB="0" distL="0" distR="0" wp14:anchorId="6CDFD4F0" wp14:editId="61F8E18A">
            <wp:extent cx="4572000" cy="2743200"/>
            <wp:effectExtent l="0" t="0" r="0" b="0"/>
            <wp:docPr id="47" name="Graphique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6D10B6"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12</w:t>
      </w:r>
    </w:p>
    <w:p w14:paraId="7926DCC5"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62F07CC8"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Quanto a esta pergunta, pedi aos estudantes que justificassem a sua escolha para nos ajudar a interpretar o resultado. A meu ver, é importante que o professor que elabora as unidades didáticas saiba por que razões, os discentes gostaram dos materiais, justificando a sua escolha.</w:t>
      </w:r>
    </w:p>
    <w:p w14:paraId="3EEFF161"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 xml:space="preserve">Iremos de seguida, dar exemplos de algumas dessas justificações. Em primeiro lugar, alguns alunos salientaram que os materiais audiovisuais são úteis para aprender vocabulário novo oferecido pelos contextos autênticos e reais disponibilizados pelos vídeos. Do mesmo modo, outros estudantes afirmaram que os vídeos permitem a memorização de novos conteúdos linguísticos e da história do país.    </w:t>
      </w:r>
    </w:p>
    <w:p w14:paraId="160BDF39"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Notamos que dois estudantes realçaram que os documentos audiovisuais enriqueceram as suas escritas essencialmente através da reportagem. Também, eles insistem muito no facto de que os vídeos são motivadores. Há, em todas estas justificações, uma opinião que captou a minha atenção e interesse. Efetivamente, um estudante insistiu no facto de os vídeos serem os melhores auxílios de aprendizagem que possam existir. Ilustrando com o seu pensamento, o estudante referiu-se a um exemplo pessoal. Ele afirma que aprendeu muito mais o inglês língua estrangeira a partir das séries, vídeos ou filmes que viu sem serem dobrados do que propriamente em aulas. O que permite afirmar mais uma vez que é bom aliar a aula, a aprendizagem, ao prazer.</w:t>
      </w:r>
      <w:r w:rsidRPr="008E4D32">
        <w:rPr>
          <w:rFonts w:ascii="Times New Roman" w:hAnsi="Times New Roman" w:cs="Times New Roman"/>
          <w:sz w:val="24"/>
          <w:szCs w:val="24"/>
          <w:lang w:val="pt-PT"/>
        </w:rPr>
        <w:t xml:space="preserve"> </w:t>
      </w:r>
    </w:p>
    <w:p w14:paraId="607F3E09"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lastRenderedPageBreak/>
        <w:t>Por fim, muitos alunos salientaram que são os vídeos que permitem que uma aula seja mais divertida, interessante e que tornam a aprendizagem pertinente com contextos culturais autênticos, atuais, contemporâneos.</w:t>
      </w:r>
    </w:p>
    <w:p w14:paraId="0C7BBF2E"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Para terminar a descrição dos resultados obtidos, apresento os resultados da III parte. Quanto à questão, “achei o uso dos vídeos:”, 58,33% dos estudantes acharam que foi muito adequado, e 41,67% adequado. Isto comprova que os estudantes estão satisfeitos com o uso dos vídeos e, por consequência, as atividades criadas pelo professor:</w:t>
      </w:r>
      <w:r w:rsidRPr="008E4D32">
        <w:rPr>
          <w:rFonts w:ascii="Times New Roman" w:hAnsi="Times New Roman" w:cs="Times New Roman"/>
          <w:sz w:val="24"/>
          <w:szCs w:val="24"/>
          <w:lang w:val="pt-PT"/>
        </w:rPr>
        <w:t xml:space="preserve"> </w:t>
      </w:r>
    </w:p>
    <w:p w14:paraId="02620E5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23F149C5" wp14:editId="7AA7CDD9">
            <wp:extent cx="4572000" cy="2743200"/>
            <wp:effectExtent l="0" t="0" r="0" b="0"/>
            <wp:docPr id="48" name="Graphique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CE1101"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13</w:t>
      </w:r>
    </w:p>
    <w:p w14:paraId="2A6F1993" w14:textId="77777777" w:rsidR="005872C6" w:rsidRPr="008E4D32" w:rsidRDefault="005872C6" w:rsidP="005872C6">
      <w:pPr>
        <w:spacing w:line="360" w:lineRule="auto"/>
        <w:jc w:val="both"/>
        <w:rPr>
          <w:rFonts w:ascii="Times New Roman" w:hAnsi="Times New Roman" w:cs="Times New Roman"/>
          <w:sz w:val="24"/>
          <w:szCs w:val="24"/>
          <w:lang w:val="pt-PT"/>
        </w:rPr>
      </w:pPr>
    </w:p>
    <w:p w14:paraId="0334EE72"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Relativamente à penúltima pergunta, “sinto que os vídeos:”, a totalidade dos estudantes assinalou a primeira alternativa: “alargaram o meu conhecimento e perspetivas sobre o tema”. Não podemos deixar de evidenciar que os objetivos enunciados ao longo da presente dissertação foram atingidos. Os vídeos foram apelativos e, por esse motivo, os resultados indicam que os estudantes desejam de novo trabalhar com materiais audiovisuais, já que lhes possibilitaram alargar os seus conhecimentos e perspetivas sobre o tema da aula.</w:t>
      </w:r>
      <w:r>
        <w:rPr>
          <w:rFonts w:ascii="Times New Roman" w:hAnsi="Times New Roman" w:cs="Times New Roman"/>
          <w:sz w:val="24"/>
          <w:szCs w:val="24"/>
          <w:lang w:val="pt-PT"/>
        </w:rPr>
        <w:t xml:space="preserve">   </w:t>
      </w:r>
    </w:p>
    <w:p w14:paraId="20AC2BAC"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lastRenderedPageBreak/>
        <w:drawing>
          <wp:inline distT="0" distB="0" distL="0" distR="0" wp14:anchorId="12910262" wp14:editId="60152984">
            <wp:extent cx="4572000" cy="2743200"/>
            <wp:effectExtent l="0" t="0" r="0" b="0"/>
            <wp:docPr id="49" name="Graphique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81433AE"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14</w:t>
      </w:r>
    </w:p>
    <w:p w14:paraId="0A0F3FF1"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0614B258"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Para concluir a análise dos questionários, vamos descrever em primeiro lugar os resultados do primeiro semestre. A última pergunta é a seguinte: “Selecione abaixo os materiais que mais lhe agradaram.” Quanto à turma do primeiro semestre, 60% preferiram a curta-metragem em vez de 40% para o trailer. Podemos constatar que talvez os estudantes tenham preferido esse material por ser mais complexo, na medida em que elementos não-verbais estavam presentes. Por isso, um trabalho mais conciso foi necessário, recorrendo muito à visão para interpretar a mensagem, defini-la e transmitir as opiniões acerca do tema.</w:t>
      </w:r>
      <w:r>
        <w:rPr>
          <w:rFonts w:ascii="Times New Roman" w:hAnsi="Times New Roman" w:cs="Times New Roman"/>
          <w:sz w:val="24"/>
          <w:szCs w:val="24"/>
          <w:lang w:val="pt-PT"/>
        </w:rPr>
        <w:t xml:space="preserve">  </w:t>
      </w:r>
    </w:p>
    <w:p w14:paraId="630A951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26E68479" wp14:editId="7474CF6D">
            <wp:extent cx="4572000" cy="2743200"/>
            <wp:effectExtent l="0" t="0" r="0" b="0"/>
            <wp:docPr id="50" name="Graphique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07C2D5"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lastRenderedPageBreak/>
        <w:t>Gráfico 15</w:t>
      </w:r>
    </w:p>
    <w:p w14:paraId="4CCA2B36" w14:textId="77777777" w:rsidR="005872C6" w:rsidRPr="008E4D32" w:rsidRDefault="005872C6" w:rsidP="005872C6">
      <w:pPr>
        <w:spacing w:line="360" w:lineRule="auto"/>
        <w:jc w:val="center"/>
        <w:rPr>
          <w:rFonts w:ascii="Times New Roman" w:hAnsi="Times New Roman" w:cs="Times New Roman"/>
          <w:sz w:val="24"/>
          <w:szCs w:val="24"/>
          <w:lang w:val="pt-PT"/>
        </w:rPr>
      </w:pPr>
    </w:p>
    <w:p w14:paraId="02E89B8D" w14:textId="77777777" w:rsidR="005872C6" w:rsidRPr="008E4D32" w:rsidRDefault="005872C6" w:rsidP="005872C6">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Quanto aos</w:t>
      </w:r>
      <w:r w:rsidRPr="008E4D32">
        <w:rPr>
          <w:rFonts w:ascii="Times New Roman" w:hAnsi="Times New Roman" w:cs="Times New Roman"/>
          <w:sz w:val="24"/>
          <w:szCs w:val="24"/>
          <w:lang w:val="pt-PT"/>
        </w:rPr>
        <w:t xml:space="preserve"> alunos do segundo semestre, 71,43% dos estudantes preferiram a reportagem em vez da publicidade.</w:t>
      </w:r>
    </w:p>
    <w:p w14:paraId="30A41709"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noProof/>
          <w:sz w:val="24"/>
          <w:szCs w:val="24"/>
          <w:lang w:eastAsia="fr-FR"/>
        </w:rPr>
        <w:drawing>
          <wp:inline distT="0" distB="0" distL="0" distR="0" wp14:anchorId="40466EA6" wp14:editId="690FBF6D">
            <wp:extent cx="4572000" cy="2743200"/>
            <wp:effectExtent l="0" t="0" r="0" b="0"/>
            <wp:docPr id="51" name="Graphique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214918F" w14:textId="77777777" w:rsidR="005872C6" w:rsidRPr="008E4D32" w:rsidRDefault="005872C6" w:rsidP="005872C6">
      <w:pPr>
        <w:spacing w:line="360" w:lineRule="auto"/>
        <w:jc w:val="center"/>
        <w:rPr>
          <w:rFonts w:ascii="Times New Roman" w:hAnsi="Times New Roman" w:cs="Times New Roman"/>
          <w:sz w:val="24"/>
          <w:szCs w:val="24"/>
          <w:lang w:val="pt-PT"/>
        </w:rPr>
      </w:pPr>
      <w:r w:rsidRPr="008E4D32">
        <w:rPr>
          <w:rFonts w:ascii="Times New Roman" w:hAnsi="Times New Roman" w:cs="Times New Roman"/>
          <w:sz w:val="24"/>
          <w:szCs w:val="24"/>
          <w:lang w:val="pt-PT"/>
        </w:rPr>
        <w:t>Gráfico 16</w:t>
      </w:r>
    </w:p>
    <w:p w14:paraId="0A20EAE7" w14:textId="77777777" w:rsidR="005872C6" w:rsidRPr="0030680C"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 xml:space="preserve">A reportagem forneceu aos estudantes uma representação perfeita da língua portuguesa. Ao contrário da publicidade, a aula que envolvia a reportagem permitiu um debate, a interação entre os estudantes, enquanto a aula que envolvia a publicidade não lhes permitiu, na fase final da aula, interagir com os seus colegas. Assim, de novo eles puderam dar as suas opiniões, utilizando vocabulário e estruturas linguísticas já trabalhadas.     </w:t>
      </w:r>
    </w:p>
    <w:p w14:paraId="2BE04C21" w14:textId="77777777" w:rsidR="005872C6" w:rsidRPr="008E4D32" w:rsidRDefault="005872C6" w:rsidP="005872C6">
      <w:pPr>
        <w:spacing w:line="360" w:lineRule="auto"/>
        <w:jc w:val="both"/>
        <w:rPr>
          <w:rFonts w:ascii="Times New Roman" w:hAnsi="Times New Roman" w:cs="Times New Roman"/>
          <w:sz w:val="24"/>
          <w:szCs w:val="24"/>
          <w:lang w:val="pt-PT"/>
        </w:rPr>
      </w:pPr>
      <w:r w:rsidRPr="0030680C">
        <w:rPr>
          <w:rFonts w:ascii="Times New Roman" w:hAnsi="Times New Roman" w:cs="Times New Roman"/>
          <w:sz w:val="24"/>
          <w:szCs w:val="24"/>
          <w:lang w:val="pt-PT"/>
        </w:rPr>
        <w:t xml:space="preserve">A partir destes resultados, tivemos a oportunidade de demonstrar de forma clara que os recursos audiovisuais têm um grande potencial. Deste modo, demonstramos que as propostas práticas com base nos autores referenciados são exequíveis e justas, apesar obviamente de </w:t>
      </w:r>
      <w:r w:rsidRPr="0030680C">
        <w:rPr>
          <w:rFonts w:ascii="Times New Roman" w:hAnsi="Times New Roman" w:cs="Times New Roman"/>
          <w:i/>
          <w:sz w:val="24"/>
          <w:szCs w:val="24"/>
          <w:lang w:val="pt-PT"/>
        </w:rPr>
        <w:t>termos</w:t>
      </w:r>
      <w:r w:rsidRPr="0030680C">
        <w:rPr>
          <w:rFonts w:ascii="Times New Roman" w:hAnsi="Times New Roman" w:cs="Times New Roman"/>
          <w:sz w:val="24"/>
          <w:szCs w:val="24"/>
          <w:lang w:val="pt-PT"/>
        </w:rPr>
        <w:t xml:space="preserve"> de fazer ajustes num momento de aplicação. O meu trabalho através dos recursos audiovisuais nas aulas de Português Língua Estrangeira foi do agrado dos estudantes. As opiniões dos estudantes nestes questionários convenceram-me de que tenho de desenvolver mais atividades didáticas com objetivos concretos usando os vídeos, para otimizar ao máximo a aprendizagem dos estudantes.</w:t>
      </w:r>
    </w:p>
    <w:p w14:paraId="56D547E8" w14:textId="77777777" w:rsidR="005872C6" w:rsidRPr="008E4D32" w:rsidRDefault="005872C6" w:rsidP="005872C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lastRenderedPageBreak/>
        <w:t>A implementação dos questionários permitiu dar a voz aos alunos, para conhecer as suas opiniões, e para privilegiar as suas preferências. Este tipo de procedimento é imprescindível, uma vez que pode aliar os gostos dos estudantes ao que o professor pretende ensinar. Assim, podemos contribuir significativamente para o sucesso do ensino-aprendizagem.</w:t>
      </w:r>
    </w:p>
    <w:p w14:paraId="4F3478C8" w14:textId="77777777" w:rsidR="00A05C29" w:rsidRPr="008E4D32" w:rsidRDefault="00A05C29" w:rsidP="00A05C29">
      <w:pPr>
        <w:spacing w:line="360" w:lineRule="auto"/>
        <w:jc w:val="both"/>
        <w:rPr>
          <w:rFonts w:ascii="Times New Roman" w:hAnsi="Times New Roman" w:cs="Times New Roman"/>
          <w:sz w:val="24"/>
          <w:szCs w:val="24"/>
          <w:lang w:val="pt-PT"/>
        </w:rPr>
      </w:pPr>
    </w:p>
    <w:p w14:paraId="2B0A60E8" w14:textId="77777777" w:rsidR="00A05C29" w:rsidRPr="008E4D32" w:rsidRDefault="005872C6" w:rsidP="00A05C29">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5</w:t>
      </w:r>
      <w:r w:rsidR="00A05C29" w:rsidRPr="008E4D32">
        <w:rPr>
          <w:rFonts w:ascii="Times New Roman" w:hAnsi="Times New Roman" w:cs="Times New Roman"/>
          <w:b/>
          <w:sz w:val="24"/>
          <w:szCs w:val="24"/>
          <w:lang w:val="pt-PT"/>
        </w:rPr>
        <w:t>. Os materiais didáticos – Proposta prática</w:t>
      </w:r>
    </w:p>
    <w:p w14:paraId="48346C5D" w14:textId="229B5144" w:rsidR="00A05C29" w:rsidRPr="008E4D32" w:rsidRDefault="00A05C29" w:rsidP="00A05C29">
      <w:pPr>
        <w:spacing w:line="360" w:lineRule="auto"/>
        <w:jc w:val="both"/>
        <w:rPr>
          <w:rFonts w:ascii="Times New Roman" w:hAnsi="Times New Roman" w:cs="Times New Roman"/>
          <w:sz w:val="24"/>
          <w:szCs w:val="24"/>
          <w:lang w:val="pt-PT"/>
        </w:rPr>
      </w:pPr>
      <w:r w:rsidRPr="008E4D32">
        <w:rPr>
          <w:rFonts w:ascii="Times New Roman" w:hAnsi="Times New Roman" w:cs="Times New Roman"/>
          <w:b/>
          <w:sz w:val="24"/>
          <w:szCs w:val="24"/>
          <w:lang w:val="pt-PT"/>
        </w:rPr>
        <w:t xml:space="preserve">          </w:t>
      </w:r>
      <w:r w:rsidR="00064D96" w:rsidRPr="001352A8">
        <w:rPr>
          <w:rFonts w:ascii="Times New Roman" w:hAnsi="Times New Roman" w:cs="Times New Roman"/>
          <w:sz w:val="24"/>
          <w:szCs w:val="24"/>
          <w:lang w:val="pt-PT"/>
        </w:rPr>
        <w:t>Estas unidades didáticas envolveram uma preparação, utilizando os materiais audiovisuais com o objetivo de desenvolver propostas práticas, inspirando-me nos autores referenciados na parte teórica deste presente trabalho. Os objetivos principais que procurei atingir foram provar que o recurso ao audiovisual nas aulas de Português Língua Estrangeira favorece e aumenta a motivação, a produção oral e escrita, a memorização, o alargamento da cultura e a concentração, assente num processo de pré-visualização, visualização e pós-visualização.</w:t>
      </w:r>
      <w:r w:rsidR="00064D96" w:rsidRPr="008E4D32">
        <w:rPr>
          <w:rFonts w:ascii="Times New Roman" w:hAnsi="Times New Roman" w:cs="Times New Roman"/>
          <w:sz w:val="24"/>
          <w:szCs w:val="24"/>
          <w:lang w:val="pt-PT"/>
        </w:rPr>
        <w:t xml:space="preserve">   </w:t>
      </w:r>
    </w:p>
    <w:p w14:paraId="1E2DFB96" w14:textId="77777777" w:rsidR="00A05C29" w:rsidRPr="008E4D32" w:rsidRDefault="00A05C29" w:rsidP="00A05C29">
      <w:pPr>
        <w:spacing w:line="360" w:lineRule="auto"/>
        <w:jc w:val="both"/>
        <w:rPr>
          <w:rFonts w:ascii="Times New Roman" w:hAnsi="Times New Roman" w:cs="Times New Roman"/>
          <w:sz w:val="24"/>
          <w:szCs w:val="24"/>
          <w:lang w:val="pt-PT"/>
        </w:rPr>
      </w:pPr>
    </w:p>
    <w:p w14:paraId="65196E20" w14:textId="1223B207" w:rsidR="00A05C29" w:rsidRPr="008E4D32" w:rsidRDefault="005872C6" w:rsidP="00A05C29">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5</w:t>
      </w:r>
      <w:r w:rsidR="00064D96">
        <w:rPr>
          <w:rFonts w:ascii="Times New Roman" w:hAnsi="Times New Roman" w:cs="Times New Roman"/>
          <w:b/>
          <w:sz w:val="24"/>
          <w:szCs w:val="24"/>
          <w:lang w:val="pt-PT"/>
        </w:rPr>
        <w:t xml:space="preserve">.1 Taking the face/ </w:t>
      </w:r>
      <w:r w:rsidR="00064D96" w:rsidRPr="00E7054F">
        <w:rPr>
          <w:rFonts w:ascii="Times New Roman" w:hAnsi="Times New Roman" w:cs="Times New Roman"/>
          <w:b/>
          <w:sz w:val="24"/>
          <w:szCs w:val="24"/>
          <w:lang w:val="pt-PT"/>
        </w:rPr>
        <w:t>Pega de</w:t>
      </w:r>
      <w:r w:rsidR="00A05C29" w:rsidRPr="00E7054F">
        <w:rPr>
          <w:rFonts w:ascii="Times New Roman" w:hAnsi="Times New Roman" w:cs="Times New Roman"/>
          <w:b/>
          <w:sz w:val="24"/>
          <w:szCs w:val="24"/>
          <w:lang w:val="pt-PT"/>
        </w:rPr>
        <w:t xml:space="preserve"> cara</w:t>
      </w:r>
      <w:r w:rsidR="0074537F" w:rsidRPr="00E7054F">
        <w:rPr>
          <w:rFonts w:ascii="Times New Roman" w:hAnsi="Times New Roman" w:cs="Times New Roman"/>
          <w:b/>
          <w:sz w:val="24"/>
          <w:szCs w:val="24"/>
          <w:lang w:val="pt-PT"/>
        </w:rPr>
        <w:t>s</w:t>
      </w:r>
      <w:r w:rsidR="00A05C29" w:rsidRPr="00E7054F">
        <w:rPr>
          <w:rFonts w:ascii="Times New Roman" w:hAnsi="Times New Roman" w:cs="Times New Roman"/>
          <w:b/>
          <w:sz w:val="24"/>
          <w:szCs w:val="24"/>
          <w:lang w:val="pt-PT"/>
        </w:rPr>
        <w:t xml:space="preserve"> </w:t>
      </w:r>
      <w:r w:rsidR="00A05C29" w:rsidRPr="008E4D32">
        <w:rPr>
          <w:rFonts w:ascii="Times New Roman" w:hAnsi="Times New Roman" w:cs="Times New Roman"/>
          <w:b/>
          <w:sz w:val="24"/>
          <w:szCs w:val="24"/>
          <w:lang w:val="pt-PT"/>
        </w:rPr>
        <w:t xml:space="preserve">de Juliusz Kossakowski </w:t>
      </w:r>
    </w:p>
    <w:p w14:paraId="1BA2AA27" w14:textId="77777777" w:rsidR="00A05C29" w:rsidRPr="008E4D32" w:rsidRDefault="00A05C29" w:rsidP="00A05C29">
      <w:pPr>
        <w:spacing w:line="360" w:lineRule="auto"/>
        <w:jc w:val="both"/>
        <w:rPr>
          <w:rFonts w:ascii="Times New Roman" w:hAnsi="Times New Roman" w:cs="Times New Roman"/>
          <w:i/>
          <w:sz w:val="24"/>
          <w:szCs w:val="24"/>
          <w:lang w:val="pt-PT"/>
        </w:rPr>
      </w:pPr>
      <w:r w:rsidRPr="008E4D32">
        <w:rPr>
          <w:rFonts w:ascii="Times New Roman" w:hAnsi="Times New Roman" w:cs="Times New Roman"/>
          <w:i/>
          <w:sz w:val="24"/>
          <w:szCs w:val="24"/>
          <w:lang w:val="pt-PT"/>
        </w:rPr>
        <w:t>Data: 26.11.13 – Duração: 2 horas</w:t>
      </w:r>
    </w:p>
    <w:p w14:paraId="4A665C8E" w14:textId="77777777" w:rsidR="00064D96" w:rsidRPr="001352A8" w:rsidRDefault="00A05C29" w:rsidP="00064D96">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          </w:t>
      </w:r>
      <w:r w:rsidR="00064D96" w:rsidRPr="008E4D32">
        <w:rPr>
          <w:rFonts w:ascii="Times New Roman" w:hAnsi="Times New Roman" w:cs="Times New Roman"/>
          <w:sz w:val="24"/>
          <w:szCs w:val="24"/>
          <w:lang w:val="pt-PT"/>
        </w:rPr>
        <w:t xml:space="preserve">A </w:t>
      </w:r>
      <w:r w:rsidR="00064D96" w:rsidRPr="001352A8">
        <w:rPr>
          <w:rFonts w:ascii="Times New Roman" w:hAnsi="Times New Roman" w:cs="Times New Roman"/>
          <w:sz w:val="24"/>
          <w:szCs w:val="24"/>
          <w:lang w:val="pt-PT"/>
        </w:rPr>
        <w:t xml:space="preserve">primeira regência que envolveu os suportes audiovisuais foi a aula que teve como tema, a tourada, prática cultural singular da cultura portuguesa. O suporte escolhido foi o </w:t>
      </w:r>
      <w:r w:rsidR="00064D96" w:rsidRPr="00700363">
        <w:rPr>
          <w:rFonts w:ascii="Times New Roman" w:hAnsi="Times New Roman" w:cs="Times New Roman"/>
          <w:i/>
          <w:sz w:val="24"/>
          <w:szCs w:val="24"/>
          <w:lang w:val="pt-PT"/>
        </w:rPr>
        <w:t>trailer</w:t>
      </w:r>
      <w:r w:rsidR="00064D96" w:rsidRPr="001352A8">
        <w:rPr>
          <w:rFonts w:ascii="Times New Roman" w:hAnsi="Times New Roman" w:cs="Times New Roman"/>
          <w:sz w:val="24"/>
          <w:szCs w:val="24"/>
          <w:lang w:val="pt-PT"/>
        </w:rPr>
        <w:t xml:space="preserve"> de um documentário em torno da tauromaquia em Portugal. O </w:t>
      </w:r>
      <w:r w:rsidR="00064D96" w:rsidRPr="00700363">
        <w:rPr>
          <w:rFonts w:ascii="Times New Roman" w:hAnsi="Times New Roman" w:cs="Times New Roman"/>
          <w:i/>
          <w:sz w:val="24"/>
          <w:szCs w:val="24"/>
          <w:lang w:val="pt-PT"/>
        </w:rPr>
        <w:t>trailer</w:t>
      </w:r>
      <w:r w:rsidR="00064D96" w:rsidRPr="001352A8">
        <w:rPr>
          <w:rFonts w:ascii="Times New Roman" w:hAnsi="Times New Roman" w:cs="Times New Roman"/>
          <w:sz w:val="24"/>
          <w:szCs w:val="24"/>
          <w:lang w:val="pt-PT"/>
        </w:rPr>
        <w:t xml:space="preserve"> é um conjunto de excertos de um filme, geralmente apresentado para anunciar a sua estreia. </w:t>
      </w:r>
    </w:p>
    <w:p w14:paraId="53F98AE0" w14:textId="77777777" w:rsidR="00064D96" w:rsidRPr="001352A8"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t xml:space="preserve">A meu ver, esta aula foi importante no sentido em que o estudante esteve em contacto direto com o contexto autêntico linguístico e cultural português, o que contribuiu para o enriquecimento cultural dos discentes, tal como referi mais acima neste trabalho apoiada em Mecias &amp; Rodriguez (2009:5). Assim, os estudantes tomaram contacto com léxico relativo à tourada e à dramatização de uma situação que envolve opiniões a favor ou contra esta prática, tema muito controverso em Portugal, mas também em certos países do mundo que praticam a tourada. Simultaneamente, puderam ativar uma concentração máxima para perceberem a linguagem autêntica falada pelas pessoas envolvidas no vídeo e tiveram também a oportunidade </w:t>
      </w:r>
      <w:r w:rsidRPr="001352A8">
        <w:rPr>
          <w:rFonts w:ascii="Times New Roman" w:hAnsi="Times New Roman" w:cs="Times New Roman"/>
          <w:sz w:val="24"/>
          <w:szCs w:val="24"/>
          <w:lang w:val="pt-PT"/>
        </w:rPr>
        <w:lastRenderedPageBreak/>
        <w:t xml:space="preserve">de memorizar, estando imersos num contexto real de comunicação, apelando a uma memória audiovisual e auditiva. </w:t>
      </w:r>
    </w:p>
    <w:p w14:paraId="2751A4AB" w14:textId="77777777" w:rsidR="00064D96" w:rsidRPr="001352A8"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t xml:space="preserve">Tendo um léxico centrado no tema, os vídeos permitem aos alunos transferir o vocabulário ouvido, recriando eles também situações similares em atividades criadas pelos docentes, como por exemplo, o debate, como afirma Tomalin (1986: 41). Sendo um tema que faz parte da atualidade, os estudantes puderam, num debate, defender as suas opiniões, motivados por poderem expressar-se, tal como refere Gelabert et al. </w:t>
      </w:r>
      <w:r w:rsidRPr="001352A8">
        <w:rPr>
          <w:rFonts w:ascii="Times New Roman" w:hAnsi="Times New Roman" w:cs="Times New Roman"/>
          <w:sz w:val="24"/>
          <w:szCs w:val="24"/>
          <w:lang w:val="es-ES"/>
        </w:rPr>
        <w:t xml:space="preserve">(2002: 16): “El alumno debe realizar actividades abiertas y que tengan un significado para él.” </w:t>
      </w:r>
      <w:r w:rsidRPr="001352A8">
        <w:rPr>
          <w:rFonts w:ascii="Times New Roman" w:hAnsi="Times New Roman" w:cs="Times New Roman"/>
          <w:sz w:val="24"/>
          <w:szCs w:val="24"/>
          <w:lang w:val="pt-PT"/>
        </w:rPr>
        <w:t xml:space="preserve">Estando em contacto com as normas socioculturais da língua-alvo, o vídeo permite criar um ambiente interativo, pois isso implica as suas emoções, as suas crenças. É muito importante para os estudantes exprimirem-se e defenderem valores e ideias que lhes são suas, que lhes são próprias. </w:t>
      </w:r>
    </w:p>
    <w:p w14:paraId="0227002D" w14:textId="77777777" w:rsidR="00064D96" w:rsidRPr="001352A8"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t xml:space="preserve">Assim, a partir deste documento audiovisual e com base nas propostas de Tomalin, Larrañaga e Casañ, atividades com metas bem definidas foram criadas para favorecer a compreensão oral, e podemos notar que foi um sucesso no sentido em que os estudantes atingiram os objetivos. As atividades em questão começaram com a audição sem imagem e a predição. A audição sem imagem teve um início frágil, pois notamos que eles não tinham anteriormente realizado atividades deste género. Por isso, desejaram após a primeira visualização ver de novo o </w:t>
      </w:r>
      <w:r w:rsidRPr="00700363">
        <w:rPr>
          <w:rFonts w:ascii="Times New Roman" w:hAnsi="Times New Roman" w:cs="Times New Roman"/>
          <w:i/>
          <w:sz w:val="24"/>
          <w:szCs w:val="24"/>
          <w:lang w:val="pt-PT"/>
        </w:rPr>
        <w:t>trailer</w:t>
      </w:r>
      <w:r w:rsidRPr="001352A8">
        <w:rPr>
          <w:rFonts w:ascii="Times New Roman" w:hAnsi="Times New Roman" w:cs="Times New Roman"/>
          <w:sz w:val="24"/>
          <w:szCs w:val="24"/>
          <w:lang w:val="pt-PT"/>
        </w:rPr>
        <w:t xml:space="preserve">. Sendo um contexto autêntico de comunicação, as personagens falavam rápido. Contudo, depois de terem visto o vídeo, pude notar o envolvimento dos estudantes, favorecendo a comunicação entre eles. Com efeito, a maioria dos estudantes teve impressões mais ou menos diferentes uns dos outros. Isto quer dizer que, no contexto da aprendizagem de uma língua estrangeira, o sentido da audição é usado, e transmite informações diferentes, permitindo aos estudantes dar a conhecer oralmente o que eles ouviram. Assim, através de uma tabela fornecida numa ficha de exercícios, os discentes apontaram o que ouviram: Quem? O quê? Onde/ Lugar? Quando? Por conseguinte, verificamos que a atividade foi bem-sucedida no sentido em que a produção oral foi ativa, partilhando as suas audições. </w:t>
      </w:r>
    </w:p>
    <w:p w14:paraId="2D3E7FD6" w14:textId="4144F51D" w:rsidR="00064D96" w:rsidRPr="001352A8"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t xml:space="preserve">Sempre de acordo com Cassany et al (1994), Tomalin (1986) e Gelabert et al (2002), a exploração do </w:t>
      </w:r>
      <w:r w:rsidRPr="00700363">
        <w:rPr>
          <w:rFonts w:ascii="Times New Roman" w:hAnsi="Times New Roman" w:cs="Times New Roman"/>
          <w:i/>
          <w:sz w:val="24"/>
          <w:szCs w:val="24"/>
          <w:lang w:val="pt-PT"/>
        </w:rPr>
        <w:t>trailer</w:t>
      </w:r>
      <w:r w:rsidRPr="001352A8">
        <w:rPr>
          <w:rFonts w:ascii="Times New Roman" w:hAnsi="Times New Roman" w:cs="Times New Roman"/>
          <w:sz w:val="24"/>
          <w:szCs w:val="24"/>
          <w:lang w:val="pt-PT"/>
        </w:rPr>
        <w:t xml:space="preserve"> foi separada em três instantes, a pré-visualização, em que foi explicado aos estudantes os objetivos das atividades e as suas respetivas instruções. Assim, foi instaurado um diálogo entre os estudantes e o professor. Dessa forma, eles souberam que deviam discernir o tema do vídeo só através do som, exigindo a maior concentração da parte deles para realizar </w:t>
      </w:r>
      <w:r w:rsidRPr="001352A8">
        <w:rPr>
          <w:rFonts w:ascii="Times New Roman" w:hAnsi="Times New Roman" w:cs="Times New Roman"/>
          <w:sz w:val="24"/>
          <w:szCs w:val="24"/>
          <w:lang w:val="pt-PT"/>
        </w:rPr>
        <w:lastRenderedPageBreak/>
        <w:t xml:space="preserve">a primeira atividade. Confesso também, que foi para criar uma motivação inicial, e para não começarem a visualização sem objetivos concretos. Com isso, os discentes puderam completar uma tabela, em que apontaram o que visualizavam no vídeo: As personagens? A roupa? Os gestos? O lugar? O contexto? Os objetos? A música? Sempre na ótica dos autores referenciados, os estudantes puderam expressar-se e trocar informações com os colegas, comunicando o que tinham observado. Esta atividade obrigou à total concentração dos estudantes, uma vez que eles deviam estar atentos ao </w:t>
      </w:r>
      <w:r w:rsidR="00700363" w:rsidRPr="00700363">
        <w:rPr>
          <w:rFonts w:ascii="Times New Roman" w:hAnsi="Times New Roman" w:cs="Times New Roman"/>
          <w:i/>
          <w:sz w:val="24"/>
          <w:szCs w:val="24"/>
          <w:lang w:val="pt-PT"/>
        </w:rPr>
        <w:t xml:space="preserve">trailer </w:t>
      </w:r>
      <w:r w:rsidRPr="001352A8">
        <w:rPr>
          <w:rFonts w:ascii="Times New Roman" w:hAnsi="Times New Roman" w:cs="Times New Roman"/>
          <w:sz w:val="24"/>
          <w:szCs w:val="24"/>
          <w:lang w:val="pt-PT"/>
        </w:rPr>
        <w:t xml:space="preserve">mas também à atividade para completar. Foi notável o empenho deles devido ao tema atraente do vídeo que realçou muito o envolvimento da parte dos estudantes, mas também pela atividade, que demonstrou ser muito pouco usada no contexto de aprendizagem do Português Língua Estrangeira, conclusão retirada após o feedback dos estudantes. </w:t>
      </w:r>
    </w:p>
    <w:p w14:paraId="51BB0524" w14:textId="77777777" w:rsidR="00064D96" w:rsidRPr="001352A8"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t xml:space="preserve">De seguida, a visualização permitiu confirmar a compreensão do </w:t>
      </w:r>
      <w:r w:rsidRPr="00700363">
        <w:rPr>
          <w:rFonts w:ascii="Times New Roman" w:hAnsi="Times New Roman" w:cs="Times New Roman"/>
          <w:i/>
          <w:sz w:val="24"/>
          <w:szCs w:val="24"/>
          <w:lang w:val="pt-PT"/>
        </w:rPr>
        <w:t>trailer</w:t>
      </w:r>
      <w:r w:rsidRPr="001352A8">
        <w:rPr>
          <w:rFonts w:ascii="Times New Roman" w:hAnsi="Times New Roman" w:cs="Times New Roman"/>
          <w:sz w:val="24"/>
          <w:szCs w:val="24"/>
          <w:lang w:val="pt-PT"/>
        </w:rPr>
        <w:t xml:space="preserve"> através de uma atividade de “verdadeiro ou falso”, dando a possibilidade aos estudantes de produzir a nível de escrita, corrigindo as afirmações falsas e também de participar oralmente, trocando informações com os colegas; e mais uma vez pudemos destacar a interação tão desejada. Também possibilitou aos discentes que falassem do panorama cultural português, abordando-se elementos da cultura da língua estrangeira em aprendizagem. Para terminar, nesta fase de visualização, uma atividade foi criada com o intuito de os estudantes darem as suas opiniões concretas, mas só através de adjetivos fornecidos pelo professor numa ficha de exercícios. Assim, eles puderam qualificar o vídeo. Com efeito, diversos adjetivos foram propostos aos estudantes para escolherem os que qualificassem melhor o vídeo.    </w:t>
      </w:r>
    </w:p>
    <w:p w14:paraId="0EC1231A" w14:textId="31B7D26A" w:rsidR="00064D96" w:rsidRPr="001352A8"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t xml:space="preserve">Na fase da pós-visualização, uma atividade que envolveu a produção escrita na fase da preparação foi feita. Os estudantes tiveram a possibilidade de preparar a </w:t>
      </w:r>
      <w:r w:rsidR="00700363">
        <w:rPr>
          <w:rFonts w:ascii="Times New Roman" w:hAnsi="Times New Roman" w:cs="Times New Roman"/>
          <w:sz w:val="24"/>
          <w:szCs w:val="24"/>
          <w:lang w:val="pt-PT"/>
        </w:rPr>
        <w:t>seguinte</w:t>
      </w:r>
      <w:r w:rsidRPr="001352A8">
        <w:rPr>
          <w:rFonts w:ascii="Times New Roman" w:hAnsi="Times New Roman" w:cs="Times New Roman"/>
          <w:sz w:val="24"/>
          <w:szCs w:val="24"/>
          <w:lang w:val="pt-PT"/>
        </w:rPr>
        <w:t xml:space="preserve"> atividade: o debate. Assim, a discussão de opiniões permitiu aos estudantes usar elementos linguísticos e culturais, envolvendo-se de forma pessoal. Portanto, vários processos foram notórios, tal como a memorização, uma vez que os estudantes puderam transferir o vocabulário transmitido pelo vídeo (Tomalin, 1986: 41); ou a motivação que, por sua vez, se notou no envolvimento pessoal de cada estudante quando refutava, respondia, acrescentava uma ideia durante o debate, o que foi notada e apreciada. A motivação revelou-se na capacidade de responder o mais rápido possível ao interlocutor e permitiu que o debate fosse vivo, interessante e perspicaz.    </w:t>
      </w:r>
    </w:p>
    <w:p w14:paraId="226C5AF0" w14:textId="26C1CB24" w:rsidR="00A05C29" w:rsidRPr="008E4D32" w:rsidRDefault="00064D96" w:rsidP="00064D96">
      <w:pPr>
        <w:spacing w:line="360" w:lineRule="auto"/>
        <w:jc w:val="both"/>
        <w:rPr>
          <w:rFonts w:ascii="Times New Roman" w:hAnsi="Times New Roman" w:cs="Times New Roman"/>
          <w:sz w:val="24"/>
          <w:szCs w:val="24"/>
          <w:lang w:val="pt-PT"/>
        </w:rPr>
      </w:pPr>
      <w:r w:rsidRPr="001352A8">
        <w:rPr>
          <w:rFonts w:ascii="Times New Roman" w:hAnsi="Times New Roman" w:cs="Times New Roman"/>
          <w:sz w:val="24"/>
          <w:szCs w:val="24"/>
          <w:lang w:val="pt-PT"/>
        </w:rPr>
        <w:lastRenderedPageBreak/>
        <w:t>Podemos</w:t>
      </w:r>
      <w:r w:rsidR="00700363">
        <w:rPr>
          <w:rFonts w:ascii="Times New Roman" w:hAnsi="Times New Roman" w:cs="Times New Roman"/>
          <w:sz w:val="24"/>
          <w:szCs w:val="24"/>
          <w:lang w:val="pt-PT"/>
        </w:rPr>
        <w:t>,</w:t>
      </w:r>
      <w:r w:rsidRPr="001352A8">
        <w:rPr>
          <w:rFonts w:ascii="Times New Roman" w:hAnsi="Times New Roman" w:cs="Times New Roman"/>
          <w:sz w:val="24"/>
          <w:szCs w:val="24"/>
          <w:lang w:val="pt-PT"/>
        </w:rPr>
        <w:t xml:space="preserve"> sem dúvida</w:t>
      </w:r>
      <w:r w:rsidR="00700363">
        <w:rPr>
          <w:rFonts w:ascii="Times New Roman" w:hAnsi="Times New Roman" w:cs="Times New Roman"/>
          <w:sz w:val="24"/>
          <w:szCs w:val="24"/>
          <w:lang w:val="pt-PT"/>
        </w:rPr>
        <w:t>,</w:t>
      </w:r>
      <w:r w:rsidRPr="001352A8">
        <w:rPr>
          <w:rFonts w:ascii="Times New Roman" w:hAnsi="Times New Roman" w:cs="Times New Roman"/>
          <w:sz w:val="24"/>
          <w:szCs w:val="24"/>
          <w:lang w:val="pt-PT"/>
        </w:rPr>
        <w:t xml:space="preserve"> testemunhar que estiveram presentes a motivação e a comunicação. O distinto objetivo de desenvolver as competências linguísticas e culturais através da interação foi atingido com o apoio de um tema muito discutido no mundo. Termo-nos apoiado nos estudos acima referidos foi fundamental, pois utilizando as suas ideias, os conceitos por eles desenvolvidos, pude desenvolver a minha investigação, e construir uma aula que otimizasse a comunicação, a interação, e trabalhasse a língua e a cultura.</w:t>
      </w:r>
    </w:p>
    <w:p w14:paraId="31E96F66" w14:textId="77777777" w:rsidR="00A05C29" w:rsidRPr="008E4D32" w:rsidRDefault="00A05C29" w:rsidP="00A05C29">
      <w:pPr>
        <w:spacing w:line="360" w:lineRule="auto"/>
        <w:jc w:val="both"/>
        <w:rPr>
          <w:rFonts w:ascii="Times New Roman" w:hAnsi="Times New Roman" w:cs="Times New Roman"/>
          <w:sz w:val="24"/>
          <w:szCs w:val="24"/>
          <w:lang w:val="pt-PT"/>
        </w:rPr>
      </w:pPr>
    </w:p>
    <w:p w14:paraId="63635719" w14:textId="77777777" w:rsidR="00A05C29" w:rsidRPr="008E4D32" w:rsidRDefault="005872C6" w:rsidP="00A05C29">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5</w:t>
      </w:r>
      <w:r w:rsidR="00A05C29" w:rsidRPr="008E4D32">
        <w:rPr>
          <w:rFonts w:ascii="Times New Roman" w:hAnsi="Times New Roman" w:cs="Times New Roman"/>
          <w:b/>
          <w:sz w:val="24"/>
          <w:szCs w:val="24"/>
          <w:lang w:val="pt-PT"/>
        </w:rPr>
        <w:t>.2 A maior Flor do mundo de José Saramago</w:t>
      </w:r>
    </w:p>
    <w:p w14:paraId="75113903" w14:textId="77777777" w:rsidR="00A05C29" w:rsidRPr="008E4D32" w:rsidRDefault="00A05C29" w:rsidP="00A05C29">
      <w:pPr>
        <w:spacing w:line="360" w:lineRule="auto"/>
        <w:jc w:val="both"/>
        <w:rPr>
          <w:rFonts w:ascii="Times New Roman" w:hAnsi="Times New Roman" w:cs="Times New Roman"/>
          <w:i/>
          <w:sz w:val="24"/>
          <w:szCs w:val="24"/>
          <w:lang w:val="pt-PT"/>
        </w:rPr>
      </w:pPr>
      <w:r w:rsidRPr="008E4D32">
        <w:rPr>
          <w:rFonts w:ascii="Times New Roman" w:hAnsi="Times New Roman" w:cs="Times New Roman"/>
          <w:i/>
          <w:sz w:val="24"/>
          <w:szCs w:val="24"/>
          <w:lang w:val="pt-PT"/>
        </w:rPr>
        <w:t>Data: 28.11.13 – Duração: 2 horas</w:t>
      </w:r>
    </w:p>
    <w:p w14:paraId="30C52D9D" w14:textId="22543DCE" w:rsidR="001677A8" w:rsidRPr="000A21BB" w:rsidRDefault="00A05C29" w:rsidP="001677A8">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 xml:space="preserve">          </w:t>
      </w:r>
      <w:r w:rsidR="001677A8" w:rsidRPr="000A21BB">
        <w:rPr>
          <w:rFonts w:ascii="Times New Roman" w:hAnsi="Times New Roman" w:cs="Times New Roman"/>
          <w:sz w:val="24"/>
          <w:szCs w:val="24"/>
          <w:lang w:val="pt-PT"/>
        </w:rPr>
        <w:t xml:space="preserve">Seguindo sempre a ótica da utilização dos recursos audiovisuais nas aulas de Português Língua Estrangeira, o vídeo que foi usado, no segundo dia de aula, foi uma curta-metragem. Uma curta-metragem é um filme geralmente com uma duração inferior a trinta minutos. Assim, foi explorada a curta-metragem </w:t>
      </w:r>
      <w:r w:rsidR="001677A8" w:rsidRPr="000A21BB">
        <w:rPr>
          <w:rFonts w:ascii="Times New Roman" w:hAnsi="Times New Roman" w:cs="Times New Roman"/>
          <w:i/>
          <w:sz w:val="24"/>
          <w:szCs w:val="24"/>
          <w:lang w:val="pt-PT"/>
        </w:rPr>
        <w:t>A maior flor do mundo</w:t>
      </w:r>
      <w:r w:rsidR="001677A8" w:rsidRPr="000A21BB">
        <w:rPr>
          <w:rFonts w:ascii="Times New Roman" w:hAnsi="Times New Roman" w:cs="Times New Roman"/>
          <w:sz w:val="24"/>
          <w:szCs w:val="24"/>
          <w:lang w:val="pt-PT"/>
        </w:rPr>
        <w:t xml:space="preserve"> de José Saramago. A interpretação e as atividades envolveram a componente não-verbal, sendo feitas à volta da compreensão visual. O tema do filme trata a ecologia vista por uma criança. Com efeito, além d</w:t>
      </w:r>
      <w:r w:rsidR="00700363">
        <w:rPr>
          <w:rFonts w:ascii="Times New Roman" w:hAnsi="Times New Roman" w:cs="Times New Roman"/>
          <w:sz w:val="24"/>
          <w:szCs w:val="24"/>
          <w:lang w:val="pt-PT"/>
        </w:rPr>
        <w:t xml:space="preserve">e </w:t>
      </w:r>
      <w:r w:rsidR="001677A8" w:rsidRPr="000A21BB">
        <w:rPr>
          <w:rFonts w:ascii="Times New Roman" w:hAnsi="Times New Roman" w:cs="Times New Roman"/>
          <w:sz w:val="24"/>
          <w:szCs w:val="24"/>
          <w:lang w:val="pt-PT"/>
        </w:rPr>
        <w:t xml:space="preserve">o vídeo permitir a prática do funcionamento da língua, ele tornou-se uma forma </w:t>
      </w:r>
      <w:r w:rsidR="00700363">
        <w:rPr>
          <w:rFonts w:ascii="Times New Roman" w:hAnsi="Times New Roman" w:cs="Times New Roman"/>
          <w:sz w:val="24"/>
          <w:szCs w:val="24"/>
          <w:lang w:val="pt-PT"/>
        </w:rPr>
        <w:t>eficaz</w:t>
      </w:r>
      <w:r w:rsidR="001677A8" w:rsidRPr="000A21BB">
        <w:rPr>
          <w:rFonts w:ascii="Times New Roman" w:hAnsi="Times New Roman" w:cs="Times New Roman"/>
          <w:sz w:val="24"/>
          <w:szCs w:val="24"/>
          <w:lang w:val="pt-PT"/>
        </w:rPr>
        <w:t>de tratar o assunto em causa e que se revela importantíssimo para o planeta. Assim, os estudantes foram também sensibilizados para os riscos que correm. Também neste caso houve lugar para o envolvimento das emoções de cada um a partir do momento em que deram as suas opiniões pessoais acerca do tema. A primeira atividade passou por visualizar a curta-metragem para poder explicar do que trata o filme, e dar um título ao material. É relevante mencionar que só houve duas visualizações. Evidentemente, não seria possível visualizá-la várias vezes por causa da sua duração. Numa fase de pré-visualização, os objetivos mais uma vez foram esclarecidos, e explicado o que era necessário realizar na primeira atividade:</w:t>
      </w:r>
    </w:p>
    <w:p w14:paraId="1773ADE3" w14:textId="77777777" w:rsidR="001677A8" w:rsidRPr="000A21BB" w:rsidRDefault="001677A8" w:rsidP="001677A8">
      <w:pPr>
        <w:rPr>
          <w:rFonts w:ascii="Times New Roman" w:hAnsi="Times New Roman" w:cs="Times New Roman"/>
          <w:i/>
          <w:sz w:val="24"/>
          <w:szCs w:val="24"/>
          <w:lang w:val="pt-PT"/>
        </w:rPr>
      </w:pPr>
      <w:r w:rsidRPr="000A21BB">
        <w:rPr>
          <w:rFonts w:ascii="Times New Roman" w:hAnsi="Times New Roman" w:cs="Times New Roman"/>
          <w:i/>
          <w:sz w:val="24"/>
          <w:szCs w:val="24"/>
          <w:lang w:val="pt-PT"/>
        </w:rPr>
        <w:t>- Veja a curta-metragem e dê um título ao filme. De que trata esta curta-metragem?</w:t>
      </w:r>
    </w:p>
    <w:p w14:paraId="4BE2ACBD" w14:textId="77777777" w:rsidR="001677A8" w:rsidRPr="000A21BB"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Nessa primeira atividade, fiz com que logo de início, a pré-visualização despertasse nos discentes os seus interesses, na medida em que é um tema forte, realçando o facto de no vídeo os protagonistas não falarem.</w:t>
      </w:r>
    </w:p>
    <w:p w14:paraId="5209AF3E" w14:textId="77777777" w:rsidR="001677A8" w:rsidRPr="000A21BB"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 xml:space="preserve">Desejamos que os estudantes, após a visualização, observassem o filme com muita atenção para discernirem os tipos de problemas que o mundo enfrenta através dos protagonistas muito </w:t>
      </w:r>
      <w:r w:rsidRPr="000A21BB">
        <w:rPr>
          <w:rFonts w:ascii="Times New Roman" w:hAnsi="Times New Roman" w:cs="Times New Roman"/>
          <w:sz w:val="24"/>
          <w:szCs w:val="24"/>
          <w:lang w:val="pt-PT"/>
        </w:rPr>
        <w:lastRenderedPageBreak/>
        <w:t xml:space="preserve">significativos (uma criança, uma flor, os pais da criança); pretendia-se também que se sentissem envolvidos pelo vídeo para que se pudessem expressar acerca deste tema. Sempre na perspetiva comunicativa e de compreensão, pretendeu-se que através de imagens desorganizadas, os estudantes reconstituíssem a ação. Tal como referem Maria Laura Mecias e Núria Rodriguez (2009: 5), a comunicação é favorecida, uma vez que ao reconstituir, cada um conta um pouco da história por palavras suas. </w:t>
      </w:r>
    </w:p>
    <w:p w14:paraId="5894BC88" w14:textId="1A94B46D" w:rsidR="001677A8" w:rsidRPr="000A21BB"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Chamou-se a atenção para a vertente humana ligada aos problemas do ambiente. De seguida, os estudantes tiveram de dar as suas opiniões sobre a mensagem que quis transmitir José Saramago. Assim, eles puderam</w:t>
      </w:r>
      <w:r w:rsidR="00700363">
        <w:rPr>
          <w:rFonts w:ascii="Times New Roman" w:hAnsi="Times New Roman" w:cs="Times New Roman"/>
          <w:sz w:val="24"/>
          <w:szCs w:val="24"/>
          <w:lang w:val="pt-PT"/>
        </w:rPr>
        <w:t>,</w:t>
      </w:r>
      <w:r w:rsidRPr="000A21BB">
        <w:rPr>
          <w:rFonts w:ascii="Times New Roman" w:hAnsi="Times New Roman" w:cs="Times New Roman"/>
          <w:sz w:val="24"/>
          <w:szCs w:val="24"/>
          <w:lang w:val="pt-PT"/>
        </w:rPr>
        <w:t xml:space="preserve"> em primeiro lugar</w:t>
      </w:r>
      <w:r w:rsidR="00700363">
        <w:rPr>
          <w:rFonts w:ascii="Times New Roman" w:hAnsi="Times New Roman" w:cs="Times New Roman"/>
          <w:sz w:val="24"/>
          <w:szCs w:val="24"/>
          <w:lang w:val="pt-PT"/>
        </w:rPr>
        <w:t>,</w:t>
      </w:r>
      <w:r w:rsidRPr="000A21BB">
        <w:rPr>
          <w:rFonts w:ascii="Times New Roman" w:hAnsi="Times New Roman" w:cs="Times New Roman"/>
          <w:sz w:val="24"/>
          <w:szCs w:val="24"/>
          <w:lang w:val="pt-PT"/>
        </w:rPr>
        <w:t xml:space="preserve"> exprimir-se por escrito, para depois partilharem oralmente. Numa atividade final, os estudantes puderam dar as suas opiniões acerca do tema. Esta atividade teve muito êxito, uma vez que os estudantes gostaram de poder partilhar as suas opiniões acerca deste tema sensível e dizer o que eles fariam para remediar a situação e como veem esta problemática atual. À semelhança do que já se pôde notar anteriormente, mais uma vez pude ver o agrado dos estudantes quanto ao uso deste recurso audiovisual através das três fases. É verdade que se exigiu mais exigência, uma vez que os protagonistas não falavam e que eles tiveram de interpretar as imagens; porém, no decorrer das atividades, mostraram-se motivados e com uma grande vontade de partilharem as suas ideias. A maioria dos estudantes participou de forma ativa e espontânea. Como referem Tomalin, María Laura Mecías e </w:t>
      </w:r>
      <w:r w:rsidR="003A218B" w:rsidRPr="000A21BB">
        <w:rPr>
          <w:rFonts w:ascii="Times New Roman" w:hAnsi="Times New Roman" w:cs="Times New Roman"/>
          <w:sz w:val="24"/>
          <w:szCs w:val="24"/>
          <w:lang w:val="pt-PT"/>
        </w:rPr>
        <w:t>Núria</w:t>
      </w:r>
      <w:r w:rsidRPr="000A21BB">
        <w:rPr>
          <w:rFonts w:ascii="Times New Roman" w:hAnsi="Times New Roman" w:cs="Times New Roman"/>
          <w:sz w:val="24"/>
          <w:szCs w:val="24"/>
          <w:lang w:val="pt-PT"/>
        </w:rPr>
        <w:t xml:space="preserve"> Rodríguez, estas atividades favoreceram a compreensão visual e as produções escritas e orais. </w:t>
      </w:r>
    </w:p>
    <w:p w14:paraId="5D119388" w14:textId="77777777" w:rsidR="00A05C29" w:rsidRPr="008E4D32" w:rsidRDefault="001677A8" w:rsidP="00A05C29">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 xml:space="preserve">Apoiada nos referidos autores, e querendo investigar se seria possível continuar com esse género de atividades, baseei-me sobre as atividades de predição que o autor Tomalin definiu. Os estudantes tiveram então na primeira atividade de antecipar as informações a partir do vídeo. Podemos afirmar que foi um sucesso, no sentindo em que os objetivos foram todos atingidos. Enquanto professora estagiária, apreciei este vídeo porque em primeiro lugar, como o Quadro Europeu Comum de Referência para as Línguas (2001: 27) refere, o documento audiovisual permite reduzir as eventuais dificuldades ou confusões, na medida em que a imagem ajuda a perceber. Além disso, o documento em questão deu a possibilidade de abordar um tema importantíssimo e atual, envolvendo uma certa responsabilidade e enriquecendo a aula de forma significativa, o que confirma a opinião de Cassany et al. </w:t>
      </w:r>
      <w:r w:rsidRPr="000A21BB">
        <w:rPr>
          <w:rFonts w:ascii="Times New Roman" w:hAnsi="Times New Roman" w:cs="Times New Roman"/>
          <w:sz w:val="24"/>
          <w:szCs w:val="24"/>
          <w:lang w:val="es-ES"/>
        </w:rPr>
        <w:t xml:space="preserve">(1994: 473) quando afirmam: “La enseñanza no consiste, evidentemente, en la mera transmisión de conocimientos y en la profundización de contenidos. Es también la transmisión de una serie de valores y normas de conducta social”. </w:t>
      </w:r>
      <w:r w:rsidRPr="000A21BB">
        <w:rPr>
          <w:rFonts w:ascii="Times New Roman" w:hAnsi="Times New Roman" w:cs="Times New Roman"/>
          <w:sz w:val="24"/>
          <w:szCs w:val="24"/>
          <w:lang w:val="pt-PT"/>
        </w:rPr>
        <w:t xml:space="preserve">Pudemos verificar que, nesta faixa etária, a maioria dos estudantes está </w:t>
      </w:r>
      <w:r w:rsidRPr="000A21BB">
        <w:rPr>
          <w:rFonts w:ascii="Times New Roman" w:hAnsi="Times New Roman" w:cs="Times New Roman"/>
          <w:sz w:val="24"/>
          <w:szCs w:val="24"/>
          <w:lang w:val="pt-PT"/>
        </w:rPr>
        <w:lastRenderedPageBreak/>
        <w:t>preocupada com as dificuldades que o mundo está a passar, tanto os estudantes de hoje como as gerações futuras. Tive a oportunidade, a meu ver, através deste material, de levar os estudantes a refletirem e a tomar consciência de que se todos nos juntarmos, atingiremos um mundo melhor. Mais uma vez, podemos apontar que as leituras, as inspirações, os modelos e o uso do material audiovisual ajudaram ao bom funcionamento da aula no âmbito da aprendizagem do Português Língua Estrangeira.</w:t>
      </w:r>
    </w:p>
    <w:p w14:paraId="0655B85A" w14:textId="77777777" w:rsidR="00A05C29" w:rsidRPr="008E4D32" w:rsidRDefault="00A05C29" w:rsidP="00A05C29">
      <w:pPr>
        <w:spacing w:line="360" w:lineRule="auto"/>
        <w:jc w:val="both"/>
        <w:rPr>
          <w:rFonts w:ascii="Times New Roman" w:hAnsi="Times New Roman" w:cs="Times New Roman"/>
          <w:sz w:val="24"/>
          <w:szCs w:val="24"/>
          <w:lang w:val="pt-PT"/>
        </w:rPr>
      </w:pPr>
    </w:p>
    <w:p w14:paraId="218E1669" w14:textId="77777777" w:rsidR="00A05C29" w:rsidRPr="008E4D32" w:rsidRDefault="005872C6" w:rsidP="00A05C29">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5</w:t>
      </w:r>
      <w:r w:rsidR="00A05C29" w:rsidRPr="008E4D32">
        <w:rPr>
          <w:rFonts w:ascii="Times New Roman" w:hAnsi="Times New Roman" w:cs="Times New Roman"/>
          <w:b/>
          <w:sz w:val="24"/>
          <w:szCs w:val="24"/>
          <w:lang w:val="pt-PT"/>
        </w:rPr>
        <w:t>.3 O turismo em Portugal</w:t>
      </w:r>
    </w:p>
    <w:p w14:paraId="62FE7915" w14:textId="77777777" w:rsidR="00A05C29" w:rsidRPr="008E4D32" w:rsidRDefault="00A05C29" w:rsidP="00A05C29">
      <w:pPr>
        <w:spacing w:line="360" w:lineRule="auto"/>
        <w:jc w:val="both"/>
        <w:rPr>
          <w:rFonts w:ascii="Times New Roman" w:hAnsi="Times New Roman" w:cs="Times New Roman"/>
          <w:i/>
          <w:sz w:val="24"/>
          <w:szCs w:val="24"/>
          <w:lang w:val="pt-PT"/>
        </w:rPr>
      </w:pPr>
      <w:r w:rsidRPr="008E4D32">
        <w:rPr>
          <w:rFonts w:ascii="Times New Roman" w:hAnsi="Times New Roman" w:cs="Times New Roman"/>
          <w:i/>
          <w:sz w:val="24"/>
          <w:szCs w:val="24"/>
          <w:lang w:val="pt-PT"/>
        </w:rPr>
        <w:t xml:space="preserve">Data: 27.03.14 – Duração: 2 horas  </w:t>
      </w:r>
    </w:p>
    <w:p w14:paraId="57780AA5" w14:textId="1546E733" w:rsidR="001677A8" w:rsidRDefault="001677A8" w:rsidP="001677A8">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w:t>
      </w:r>
      <w:r w:rsidRPr="008E4D32">
        <w:rPr>
          <w:rFonts w:ascii="Times New Roman" w:hAnsi="Times New Roman" w:cs="Times New Roman"/>
          <w:sz w:val="24"/>
          <w:szCs w:val="24"/>
          <w:lang w:val="pt-PT"/>
        </w:rPr>
        <w:t xml:space="preserve">Esta unidade didática </w:t>
      </w:r>
      <w:r>
        <w:rPr>
          <w:rFonts w:ascii="Times New Roman" w:hAnsi="Times New Roman" w:cs="Times New Roman"/>
          <w:sz w:val="24"/>
          <w:szCs w:val="24"/>
          <w:lang w:val="pt-PT"/>
        </w:rPr>
        <w:t>envolveu a temática:</w:t>
      </w:r>
      <w:r w:rsidRPr="008E4D32">
        <w:rPr>
          <w:rFonts w:ascii="Times New Roman" w:hAnsi="Times New Roman" w:cs="Times New Roman"/>
          <w:sz w:val="24"/>
          <w:szCs w:val="24"/>
          <w:lang w:val="pt-PT"/>
        </w:rPr>
        <w:t xml:space="preserve"> O turismo em Portugal. Para isso, escolhi um anúncio publicitário que promove a arquitetura, a natureza e gastronomia de Portugal. Ao contrário dos documentos audiovisuais anteriormente usados, este não contém a vertente human</w:t>
      </w:r>
      <w:r w:rsidRPr="00541A63">
        <w:rPr>
          <w:rFonts w:ascii="Times New Roman" w:hAnsi="Times New Roman" w:cs="Times New Roman"/>
          <w:sz w:val="24"/>
          <w:szCs w:val="24"/>
          <w:lang w:val="pt-PT"/>
        </w:rPr>
        <w:t>a,</w:t>
      </w:r>
      <w:r w:rsidRPr="008E4D32">
        <w:rPr>
          <w:rFonts w:ascii="Times New Roman" w:hAnsi="Times New Roman" w:cs="Times New Roman"/>
          <w:sz w:val="24"/>
          <w:szCs w:val="24"/>
          <w:lang w:val="pt-PT"/>
        </w:rPr>
        <w:t xml:space="preserve"> mas enquadra-se totalmente na cultura do país. </w:t>
      </w:r>
      <w:r>
        <w:rPr>
          <w:rFonts w:ascii="Times New Roman" w:hAnsi="Times New Roman" w:cs="Times New Roman"/>
          <w:sz w:val="24"/>
          <w:szCs w:val="24"/>
          <w:lang w:val="pt-PT"/>
        </w:rPr>
        <w:t xml:space="preserve">É necessário saber que as atividades realizadas não são verdadeiramente originais no sentido em que a publicidade já foi explorada em </w:t>
      </w:r>
      <w:r w:rsidRPr="00E14ECA">
        <w:rPr>
          <w:rFonts w:ascii="Times New Roman" w:hAnsi="Times New Roman" w:cs="Times New Roman"/>
          <w:sz w:val="24"/>
          <w:szCs w:val="24"/>
          <w:lang w:val="pt-PT"/>
        </w:rPr>
        <w:t>aula (durante a pesquisa para realizar os materiais certos exercícios usados por mi</w:t>
      </w:r>
      <w:r w:rsidR="003149AC" w:rsidRPr="00E14ECA">
        <w:rPr>
          <w:rFonts w:ascii="Times New Roman" w:hAnsi="Times New Roman" w:cs="Times New Roman"/>
          <w:sz w:val="24"/>
          <w:szCs w:val="24"/>
          <w:lang w:val="pt-PT"/>
        </w:rPr>
        <w:t>m</w:t>
      </w:r>
      <w:r w:rsidRPr="00E14ECA">
        <w:rPr>
          <w:rFonts w:ascii="Times New Roman" w:hAnsi="Times New Roman" w:cs="Times New Roman"/>
          <w:sz w:val="24"/>
          <w:szCs w:val="24"/>
          <w:lang w:val="pt-PT"/>
        </w:rPr>
        <w:t xml:space="preserve"> tinham sido também explorados)</w:t>
      </w:r>
      <w:r>
        <w:rPr>
          <w:rFonts w:ascii="Times New Roman" w:hAnsi="Times New Roman" w:cs="Times New Roman"/>
          <w:sz w:val="24"/>
          <w:szCs w:val="24"/>
          <w:lang w:val="pt-PT"/>
        </w:rPr>
        <w:t xml:space="preserve"> mas confirmam teorias feitas pelos autores da área. Porém, por não serem originais, as atividades não serão anexadas. </w:t>
      </w:r>
    </w:p>
    <w:p w14:paraId="333D4AFC" w14:textId="6CA3799C" w:rsidR="001677A8" w:rsidRPr="008E4D32" w:rsidRDefault="001677A8" w:rsidP="001677A8">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w:t>
      </w:r>
      <w:r w:rsidRPr="008E4D32">
        <w:rPr>
          <w:rFonts w:ascii="Times New Roman" w:hAnsi="Times New Roman" w:cs="Times New Roman"/>
          <w:sz w:val="24"/>
          <w:szCs w:val="24"/>
          <w:lang w:val="pt-PT"/>
        </w:rPr>
        <w:t>A publicidade é uma ótima ferramenta de trabalho no sentido em que a l</w:t>
      </w:r>
      <w:r>
        <w:rPr>
          <w:rFonts w:ascii="Times New Roman" w:hAnsi="Times New Roman" w:cs="Times New Roman"/>
          <w:sz w:val="24"/>
          <w:szCs w:val="24"/>
          <w:lang w:val="pt-PT"/>
        </w:rPr>
        <w:t>íngu</w:t>
      </w:r>
      <w:r w:rsidRPr="008E4D32">
        <w:rPr>
          <w:rFonts w:ascii="Times New Roman" w:hAnsi="Times New Roman" w:cs="Times New Roman"/>
          <w:sz w:val="24"/>
          <w:szCs w:val="24"/>
          <w:lang w:val="pt-PT"/>
        </w:rPr>
        <w:t xml:space="preserve">a é divulgada de forma fiel e pode ser alvo de um trabalho concreto, tal como referem Laura Mecías e </w:t>
      </w:r>
      <w:r w:rsidR="003A218B" w:rsidRPr="008E4D32">
        <w:rPr>
          <w:rFonts w:ascii="Times New Roman" w:hAnsi="Times New Roman" w:cs="Times New Roman"/>
          <w:sz w:val="24"/>
          <w:szCs w:val="24"/>
          <w:lang w:val="pt-PT"/>
        </w:rPr>
        <w:t>Núria</w:t>
      </w:r>
      <w:r w:rsidRPr="008E4D32">
        <w:rPr>
          <w:rFonts w:ascii="Times New Roman" w:hAnsi="Times New Roman" w:cs="Times New Roman"/>
          <w:sz w:val="24"/>
          <w:szCs w:val="24"/>
          <w:lang w:val="pt-PT"/>
        </w:rPr>
        <w:t xml:space="preserve"> Rodríguez (2009: 5). A publicidade então reflete a linguagem autêntica e estimula o processo de aprendizagem, segundo Gelabert et al. (2002: 12)</w:t>
      </w:r>
    </w:p>
    <w:p w14:paraId="517286BA" w14:textId="77777777" w:rsidR="001677A8" w:rsidRPr="008E4D32" w:rsidRDefault="001677A8" w:rsidP="001677A8">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t>Para esta unidade didática continuei a seguir o esquema de trabalho preconizado pelos autores referenciados na parte teóri</w:t>
      </w:r>
      <w:r>
        <w:rPr>
          <w:rFonts w:ascii="Times New Roman" w:hAnsi="Times New Roman" w:cs="Times New Roman"/>
          <w:sz w:val="24"/>
          <w:szCs w:val="24"/>
          <w:lang w:val="pt-PT"/>
        </w:rPr>
        <w:t>ca deste presente trabalho. Na</w:t>
      </w:r>
      <w:r w:rsidRPr="008E4D32">
        <w:rPr>
          <w:rFonts w:ascii="Times New Roman" w:hAnsi="Times New Roman" w:cs="Times New Roman"/>
          <w:sz w:val="24"/>
          <w:szCs w:val="24"/>
          <w:lang w:val="pt-PT"/>
        </w:rPr>
        <w:t xml:space="preserve"> fase da pré-visualização, iniciei o trabalho com a explicação dos objetivos da primeira atividade, fornecendo-lhes uma ficha de trabalho, (ver anexos) e insistindo </w:t>
      </w:r>
      <w:r>
        <w:rPr>
          <w:rFonts w:ascii="Times New Roman" w:hAnsi="Times New Roman" w:cs="Times New Roman"/>
          <w:sz w:val="24"/>
          <w:szCs w:val="24"/>
          <w:lang w:val="pt-PT"/>
        </w:rPr>
        <w:t xml:space="preserve">sobre o facto </w:t>
      </w:r>
      <w:r w:rsidRPr="000A21BB">
        <w:rPr>
          <w:rFonts w:ascii="Times New Roman" w:hAnsi="Times New Roman" w:cs="Times New Roman"/>
          <w:sz w:val="24"/>
          <w:szCs w:val="24"/>
          <w:lang w:val="pt-PT"/>
        </w:rPr>
        <w:t>de terem de se concentrar totalmente devido à rapidez da publicidade. Assim, os estudantes tiveram de escolher na lista fornecida numa ficha de exercício, o género do vídeo, o seu tema, e o objetivo, justificando as suas escolhas. Portanto, pretendeu-se que os estudantes percebessem o objetivo da publicidade, selecionando</w:t>
      </w:r>
      <w:r w:rsidRPr="008E4D32">
        <w:rPr>
          <w:rFonts w:ascii="Times New Roman" w:hAnsi="Times New Roman" w:cs="Times New Roman"/>
          <w:sz w:val="24"/>
          <w:szCs w:val="24"/>
          <w:lang w:val="pt-PT"/>
        </w:rPr>
        <w:t xml:space="preserve"> no exercício as opções corretas. Em relação à correção, ela foi feita em grupo, para permitir a interação entre os est</w:t>
      </w:r>
      <w:r>
        <w:rPr>
          <w:rFonts w:ascii="Times New Roman" w:hAnsi="Times New Roman" w:cs="Times New Roman"/>
          <w:sz w:val="24"/>
          <w:szCs w:val="24"/>
          <w:lang w:val="pt-PT"/>
        </w:rPr>
        <w:t>udantes, falando da publicidade e</w:t>
      </w:r>
      <w:r w:rsidRPr="008E4D32">
        <w:rPr>
          <w:rFonts w:ascii="Times New Roman" w:hAnsi="Times New Roman" w:cs="Times New Roman"/>
          <w:sz w:val="24"/>
          <w:szCs w:val="24"/>
          <w:lang w:val="pt-PT"/>
        </w:rPr>
        <w:t xml:space="preserve"> utilizando os conteúdos linguísticos que </w:t>
      </w:r>
      <w:r w:rsidRPr="000A21BB">
        <w:rPr>
          <w:rFonts w:ascii="Times New Roman" w:hAnsi="Times New Roman" w:cs="Times New Roman"/>
          <w:sz w:val="24"/>
          <w:szCs w:val="24"/>
          <w:lang w:val="pt-PT"/>
        </w:rPr>
        <w:lastRenderedPageBreak/>
        <w:t>aprenderam. Em seguida, a segunda visualização permitiu aos estudantes realizar o segundo exercício que consistiu em confirmar a compreensão do documento. Então eles tiverem de assinalar as afirmações verdadeiras e as falsas, corrigindo-as. Neste caso também, várias alternativas foram propostas, o que lhes permitiu refletir sobre elas. Na atividade seguinte, os estudantes completaram com palavras extraídas da publicidade um texto lacunar. A correção foi feita de novo em grupo após consultarem os colegas. Assim, como já foi salientado antes, é muito importante que os recursos audiovisuais reúnam os estudantes e desta forma entre eles consolidem o que aprenderam. A pós-visualização permitiu a introdução de uma atividade de produção escrita, mas também a exploração do oral. Nesse sentido, os discentes tiveram de dar as suas opiniões sobre a descrição que foi feita de Portugal na publicidade e dizer se correspondia à realidade. Para terminar, os discentes confirmaram o que aprenderam durante a última atividade em que tiveram de escrever um anúncio turístico sobre os seus países para incitar os turistas estrangeiros a visitá-los. Portanto, o documento audiovisual permitiu que os alunos se inspirassem nele, tentando reconstituir um esquema publicitário idêntico, transferindo vocabulário idêntico, usando gramática já adquirida até à presente aula.</w:t>
      </w:r>
      <w:r w:rsidRPr="008E4D32">
        <w:rPr>
          <w:rFonts w:ascii="Times New Roman" w:hAnsi="Times New Roman" w:cs="Times New Roman"/>
          <w:sz w:val="24"/>
          <w:szCs w:val="24"/>
          <w:lang w:val="pt-PT"/>
        </w:rPr>
        <w:t xml:space="preserve"> </w:t>
      </w:r>
    </w:p>
    <w:p w14:paraId="31A77DF7" w14:textId="55DA76D0" w:rsidR="001677A8" w:rsidRPr="008E4D32"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 xml:space="preserve">É importante destacar o facto </w:t>
      </w:r>
      <w:r w:rsidR="00700363">
        <w:rPr>
          <w:rFonts w:ascii="Times New Roman" w:hAnsi="Times New Roman" w:cs="Times New Roman"/>
          <w:sz w:val="24"/>
          <w:szCs w:val="24"/>
          <w:lang w:val="pt-PT"/>
        </w:rPr>
        <w:t xml:space="preserve">de </w:t>
      </w:r>
      <w:r w:rsidRPr="000A21BB">
        <w:rPr>
          <w:rFonts w:ascii="Times New Roman" w:hAnsi="Times New Roman" w:cs="Times New Roman"/>
          <w:sz w:val="24"/>
          <w:szCs w:val="24"/>
          <w:lang w:val="pt-PT"/>
        </w:rPr>
        <w:t>que foi privilegiada a troca de informações, a interação entre os estudantes, fazendo assim viver a aula através do material audiovisual. Com a realização das atividades, podemos destacar um certo interesse da parte dos alunos através dos seus envolvimentos. Efetivamente, eles emitiram muitas interrogações sobre o que foi transmitido no vídeo. A motivação manifestou-se pela vontade que os alunos tiveram em descobrir os sítios apresentados no documento, fazendo perguntas acerca deles. O facto é que estão em Portugal, e a cultura faz parte da aprendizagem, então eles demonstraram uma grande curiosidade. Apesar de ter algumas dúvidas quanto ao grau de dificuldade do suporte audiovisual, os estudantes souberam realizar as tarefas, sempre atingindo os objetivos e os resultados sempre corresponderam às propostas teóricas dos autores e às minhas. Por conseguinte, este documento audiovisual foi uma ferramenta que facultou a aprendizagem dos estudantes através de um breve vídeo que só traz benefícios no processo de ensino-aprendizagem.</w:t>
      </w:r>
    </w:p>
    <w:p w14:paraId="019831E5" w14:textId="77777777" w:rsidR="00A05C29" w:rsidRPr="008E4D32" w:rsidRDefault="00A05C29" w:rsidP="00A05C29">
      <w:pPr>
        <w:spacing w:line="360" w:lineRule="auto"/>
        <w:jc w:val="both"/>
        <w:rPr>
          <w:rFonts w:ascii="Times New Roman" w:hAnsi="Times New Roman" w:cs="Times New Roman"/>
          <w:sz w:val="24"/>
          <w:szCs w:val="24"/>
          <w:lang w:val="pt-PT"/>
        </w:rPr>
      </w:pPr>
    </w:p>
    <w:p w14:paraId="46BEC468" w14:textId="77777777" w:rsidR="00A05C29" w:rsidRPr="008E4D32" w:rsidRDefault="005872C6" w:rsidP="00A05C29">
      <w:pPr>
        <w:spacing w:line="360" w:lineRule="auto"/>
        <w:jc w:val="both"/>
        <w:rPr>
          <w:rFonts w:ascii="Times New Roman" w:hAnsi="Times New Roman" w:cs="Times New Roman"/>
          <w:b/>
          <w:sz w:val="24"/>
          <w:szCs w:val="24"/>
          <w:lang w:val="pt-PT"/>
        </w:rPr>
      </w:pPr>
      <w:r>
        <w:rPr>
          <w:rFonts w:ascii="Times New Roman" w:hAnsi="Times New Roman" w:cs="Times New Roman"/>
          <w:b/>
          <w:sz w:val="24"/>
          <w:szCs w:val="24"/>
          <w:lang w:val="pt-PT"/>
        </w:rPr>
        <w:t>5</w:t>
      </w:r>
      <w:r w:rsidR="00A05C29" w:rsidRPr="008E4D32">
        <w:rPr>
          <w:rFonts w:ascii="Times New Roman" w:hAnsi="Times New Roman" w:cs="Times New Roman"/>
          <w:b/>
          <w:sz w:val="24"/>
          <w:szCs w:val="24"/>
          <w:lang w:val="pt-PT"/>
        </w:rPr>
        <w:t>.4 As crianças e o Facebook</w:t>
      </w:r>
    </w:p>
    <w:p w14:paraId="1F8195B0" w14:textId="77777777" w:rsidR="00A05C29" w:rsidRPr="008E4D32" w:rsidRDefault="00A05C29" w:rsidP="00A05C29">
      <w:pPr>
        <w:spacing w:line="360" w:lineRule="auto"/>
        <w:jc w:val="both"/>
        <w:rPr>
          <w:rFonts w:ascii="Times New Roman" w:hAnsi="Times New Roman" w:cs="Times New Roman"/>
          <w:i/>
          <w:sz w:val="24"/>
          <w:szCs w:val="24"/>
          <w:lang w:val="pt-PT"/>
        </w:rPr>
      </w:pPr>
      <w:r w:rsidRPr="008E4D32">
        <w:rPr>
          <w:rFonts w:ascii="Times New Roman" w:hAnsi="Times New Roman" w:cs="Times New Roman"/>
          <w:i/>
          <w:sz w:val="24"/>
          <w:szCs w:val="24"/>
          <w:lang w:val="pt-PT"/>
        </w:rPr>
        <w:t>Dia: 13.05.14 – Duração: 2 horas</w:t>
      </w:r>
    </w:p>
    <w:p w14:paraId="49583FF4" w14:textId="77777777" w:rsidR="001677A8" w:rsidRPr="000A21BB" w:rsidRDefault="00A05C29" w:rsidP="001677A8">
      <w:pPr>
        <w:spacing w:line="360" w:lineRule="auto"/>
        <w:jc w:val="both"/>
        <w:rPr>
          <w:rFonts w:ascii="Times New Roman" w:hAnsi="Times New Roman" w:cs="Times New Roman"/>
          <w:sz w:val="24"/>
          <w:szCs w:val="24"/>
          <w:lang w:val="pt-PT"/>
        </w:rPr>
      </w:pPr>
      <w:r w:rsidRPr="008E4D32">
        <w:rPr>
          <w:rFonts w:ascii="Times New Roman" w:hAnsi="Times New Roman" w:cs="Times New Roman"/>
          <w:sz w:val="24"/>
          <w:szCs w:val="24"/>
          <w:lang w:val="pt-PT"/>
        </w:rPr>
        <w:lastRenderedPageBreak/>
        <w:t xml:space="preserve">          </w:t>
      </w:r>
      <w:r w:rsidR="001677A8" w:rsidRPr="000A21BB">
        <w:rPr>
          <w:rFonts w:ascii="Times New Roman" w:hAnsi="Times New Roman" w:cs="Times New Roman"/>
          <w:sz w:val="24"/>
          <w:szCs w:val="24"/>
          <w:lang w:val="pt-PT"/>
        </w:rPr>
        <w:t xml:space="preserve">Para esta última unidade didática, escolhi um tema muito polémico, muito presente nas vidas dos estudantes: as redes sociais. Oferecendo um contexto linguístico autêntico, esta reportagem forneceu aos estudantes uma representação perfeita da língua portuguesa. Esta aula permitiu aos alunos rever sobretudo o léxico do debate, mas também aprender vocabulário que envolve o perigo, as vantagens, etc. </w:t>
      </w:r>
    </w:p>
    <w:p w14:paraId="599A4443" w14:textId="77777777" w:rsidR="001677A8" w:rsidRPr="000A21BB"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 xml:space="preserve">Mantendo sempre o mesmo esquema de trabalho, a pré-visualização permitiu-me explicar aos estudantes quais eram os objetivos da primeira atividade e as suas instruções. Portanto, os estudantes puderam ver a reportagem, uma primeira vez para se familiarizarem com ela. Durante a fase da visualização, os discentes visualizaram de novo a reportagem para poderem realizar a primeira atividade que obrigava a uma atenção mais cuidadosa, uma vez que eles tinham de assinalar as afirmações verdadeiras ou falsas, justificando estas últimas. Assim, esta visualização foi feita com uma certa finalidade. O autor Littlewood (1996: 64) defende que esta técnica da visualização permite aos estudantes estarem atentos ao conteúdo do vídeo tal como aos dados transmitidos com o objetivo de responder de forma correta ao exercício em questão. </w:t>
      </w:r>
    </w:p>
    <w:p w14:paraId="0E39A944" w14:textId="77777777" w:rsidR="001677A8" w:rsidRPr="000A21BB"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 xml:space="preserve">A pós-visualização permitiu aos estudantes completarem uma grelha numa ficha de trabalho em que tiveram de listar as vantagens e desvantagens em ter uma conta no Facebook. Esta atividade possibilitou aos estudantes exprimirem-se oralmente e na escrita. Cada opinião foi registada no quadro para que os estudantes apontassem o vocabulário novo. Terminado o exercício, pude dar início à última atividade, o debate. Esta atividade proporcionou a interação na língua alvo, a concentração e a memorização, transferindo o vocabulário da reportagem. Tal como dizem Gelabert et al. (2002: 8), a realização de atividades e tarefas que promovam a interação em sala de aula constituem um fator chave, pois, ao ser protagonista, o estudante vê-se obrigado a partilhar as suas ideias que estão além dos seus recursos linguísticos. O debate, como na aula da tourada referida mais acima no presente trabalho, favoreceu uma interação muito ativa entre o grupo “pró” e o grupo “contra”, facto que provou que o documento audiovisual serviu de auxiliar em todas as ideias que os estudantes de Português Língua Estrangeira defenderam. O entusiasmo esteve presente e a cooperação sentiu-se. </w:t>
      </w:r>
    </w:p>
    <w:p w14:paraId="551F50E5" w14:textId="40C9FD94" w:rsidR="00541A63" w:rsidRDefault="001677A8" w:rsidP="001677A8">
      <w:pPr>
        <w:spacing w:line="360" w:lineRule="auto"/>
        <w:jc w:val="both"/>
        <w:rPr>
          <w:rFonts w:ascii="Times New Roman" w:hAnsi="Times New Roman" w:cs="Times New Roman"/>
          <w:sz w:val="24"/>
          <w:szCs w:val="24"/>
          <w:lang w:val="pt-PT"/>
        </w:rPr>
      </w:pPr>
      <w:r w:rsidRPr="000A21BB">
        <w:rPr>
          <w:rFonts w:ascii="Times New Roman" w:hAnsi="Times New Roman" w:cs="Times New Roman"/>
          <w:sz w:val="24"/>
          <w:szCs w:val="24"/>
          <w:lang w:val="pt-PT"/>
        </w:rPr>
        <w:t xml:space="preserve">Após estas quatro unidades didáticas desenvolvidas, posso comprovar que todas as propostas teóricas adotadas confirmaram as minhas propostas práticas. Em primeiro lugar, a pré-visualização, a visualização e a pós-visualização fizeram com que garantisse uma aula mais organizada, clara, no sentido em que os estudantes tiveram sempre acesso a objetivos bem </w:t>
      </w:r>
      <w:r w:rsidRPr="000A21BB">
        <w:rPr>
          <w:rFonts w:ascii="Times New Roman" w:hAnsi="Times New Roman" w:cs="Times New Roman"/>
          <w:sz w:val="24"/>
          <w:szCs w:val="24"/>
          <w:lang w:val="pt-PT"/>
        </w:rPr>
        <w:lastRenderedPageBreak/>
        <w:t>definidos. Assim, eles puderam trabalhar de forma concreta, perspicaz e sempre concentrados na atividade em questão. Também, podemos observar que os recursos audiovisuais sempre fizeram com que os estudantes demonstrassem motivação. Notou-se o seu empenho em todas as atividades, o que garantiu o bom funcionam</w:t>
      </w:r>
      <w:r w:rsidR="00700363">
        <w:rPr>
          <w:rFonts w:ascii="Times New Roman" w:hAnsi="Times New Roman" w:cs="Times New Roman"/>
          <w:sz w:val="24"/>
          <w:szCs w:val="24"/>
          <w:lang w:val="pt-PT"/>
        </w:rPr>
        <w:t>ento das aulas. Foi notória</w:t>
      </w:r>
      <w:r w:rsidRPr="000A21BB">
        <w:rPr>
          <w:rFonts w:ascii="Times New Roman" w:hAnsi="Times New Roman" w:cs="Times New Roman"/>
          <w:sz w:val="24"/>
          <w:szCs w:val="24"/>
          <w:lang w:val="pt-PT"/>
        </w:rPr>
        <w:t xml:space="preserve"> também a memorização, no sentido em que os discentes, nas atividades, sempre utilizaram o vocabulário novo que ouviram nos vídeos, o que estimulou a produção escrita e oral, tentando recriar um trabalho próximo do que viram nos suportes audiovisuais. Para terminar, podemos testemunhar que os discentes alargaram o seu conhecimento da cultura-alvo, uma vez que os vídeos propuseram um contexto real e autêntico da língua e da cultura. Desta forma, considero que os estudantes aprenderam tanto a nível gramatical como cultural.</w:t>
      </w:r>
    </w:p>
    <w:p w14:paraId="2D6F4E10" w14:textId="77777777" w:rsidR="00541A63" w:rsidRDefault="00541A63" w:rsidP="001677A8">
      <w:pPr>
        <w:spacing w:line="360" w:lineRule="auto"/>
        <w:jc w:val="both"/>
        <w:rPr>
          <w:rFonts w:ascii="Times New Roman" w:hAnsi="Times New Roman" w:cs="Times New Roman"/>
          <w:sz w:val="24"/>
          <w:szCs w:val="24"/>
          <w:lang w:val="pt-PT"/>
        </w:rPr>
      </w:pPr>
    </w:p>
    <w:p w14:paraId="221292BB" w14:textId="77777777" w:rsidR="00541A63" w:rsidRDefault="00541A63" w:rsidP="001677A8">
      <w:pPr>
        <w:spacing w:line="360" w:lineRule="auto"/>
        <w:jc w:val="both"/>
        <w:rPr>
          <w:rFonts w:ascii="Times New Roman" w:hAnsi="Times New Roman" w:cs="Times New Roman"/>
          <w:sz w:val="24"/>
          <w:szCs w:val="24"/>
          <w:lang w:val="pt-PT"/>
        </w:rPr>
      </w:pPr>
    </w:p>
    <w:p w14:paraId="3D93DE62" w14:textId="77777777" w:rsidR="00A05C29" w:rsidRPr="008E4D32" w:rsidRDefault="00A05C29" w:rsidP="00A05C29">
      <w:pPr>
        <w:spacing w:line="360" w:lineRule="auto"/>
        <w:jc w:val="both"/>
        <w:rPr>
          <w:rFonts w:ascii="Times New Roman" w:hAnsi="Times New Roman" w:cs="Times New Roman"/>
          <w:sz w:val="24"/>
          <w:szCs w:val="24"/>
          <w:lang w:val="pt-PT"/>
        </w:rPr>
      </w:pPr>
    </w:p>
    <w:p w14:paraId="5C20452D" w14:textId="77777777" w:rsidR="003149AC" w:rsidRDefault="003149AC" w:rsidP="00A05C29">
      <w:pPr>
        <w:spacing w:line="360" w:lineRule="auto"/>
        <w:jc w:val="both"/>
        <w:rPr>
          <w:rFonts w:ascii="Times New Roman" w:hAnsi="Times New Roman" w:cs="Times New Roman"/>
          <w:b/>
          <w:sz w:val="24"/>
          <w:szCs w:val="24"/>
          <w:lang w:val="pt-PT"/>
        </w:rPr>
      </w:pPr>
    </w:p>
    <w:p w14:paraId="5D0AAB49" w14:textId="77777777" w:rsidR="003149AC" w:rsidRDefault="003149AC" w:rsidP="00A05C29">
      <w:pPr>
        <w:spacing w:line="360" w:lineRule="auto"/>
        <w:jc w:val="both"/>
        <w:rPr>
          <w:rFonts w:ascii="Times New Roman" w:hAnsi="Times New Roman" w:cs="Times New Roman"/>
          <w:b/>
          <w:sz w:val="24"/>
          <w:szCs w:val="24"/>
          <w:lang w:val="pt-PT"/>
        </w:rPr>
      </w:pPr>
    </w:p>
    <w:p w14:paraId="7D59E47C" w14:textId="77777777" w:rsidR="003149AC" w:rsidRDefault="003149AC" w:rsidP="00A05C29">
      <w:pPr>
        <w:spacing w:line="360" w:lineRule="auto"/>
        <w:jc w:val="both"/>
        <w:rPr>
          <w:rFonts w:ascii="Times New Roman" w:hAnsi="Times New Roman" w:cs="Times New Roman"/>
          <w:b/>
          <w:sz w:val="24"/>
          <w:szCs w:val="24"/>
          <w:lang w:val="pt-PT"/>
        </w:rPr>
      </w:pPr>
    </w:p>
    <w:p w14:paraId="7C9F687F" w14:textId="77777777" w:rsidR="003149AC" w:rsidRDefault="003149AC" w:rsidP="00A05C29">
      <w:pPr>
        <w:spacing w:line="360" w:lineRule="auto"/>
        <w:jc w:val="both"/>
        <w:rPr>
          <w:rFonts w:ascii="Times New Roman" w:hAnsi="Times New Roman" w:cs="Times New Roman"/>
          <w:b/>
          <w:sz w:val="24"/>
          <w:szCs w:val="24"/>
          <w:lang w:val="pt-PT"/>
        </w:rPr>
      </w:pPr>
    </w:p>
    <w:p w14:paraId="0A78CF4B" w14:textId="77777777" w:rsidR="003149AC" w:rsidRDefault="003149AC" w:rsidP="00A05C29">
      <w:pPr>
        <w:spacing w:line="360" w:lineRule="auto"/>
        <w:jc w:val="both"/>
        <w:rPr>
          <w:rFonts w:ascii="Times New Roman" w:hAnsi="Times New Roman" w:cs="Times New Roman"/>
          <w:b/>
          <w:sz w:val="24"/>
          <w:szCs w:val="24"/>
          <w:lang w:val="pt-PT"/>
        </w:rPr>
      </w:pPr>
    </w:p>
    <w:p w14:paraId="57B52D29" w14:textId="77777777" w:rsidR="003149AC" w:rsidRDefault="003149AC" w:rsidP="00A05C29">
      <w:pPr>
        <w:spacing w:line="360" w:lineRule="auto"/>
        <w:jc w:val="both"/>
        <w:rPr>
          <w:rFonts w:ascii="Times New Roman" w:hAnsi="Times New Roman" w:cs="Times New Roman"/>
          <w:b/>
          <w:sz w:val="24"/>
          <w:szCs w:val="24"/>
          <w:lang w:val="pt-PT"/>
        </w:rPr>
      </w:pPr>
    </w:p>
    <w:p w14:paraId="5C927195" w14:textId="77777777" w:rsidR="003149AC" w:rsidRDefault="003149AC" w:rsidP="00A05C29">
      <w:pPr>
        <w:spacing w:line="360" w:lineRule="auto"/>
        <w:jc w:val="both"/>
        <w:rPr>
          <w:rFonts w:ascii="Times New Roman" w:hAnsi="Times New Roman" w:cs="Times New Roman"/>
          <w:b/>
          <w:sz w:val="24"/>
          <w:szCs w:val="24"/>
          <w:lang w:val="pt-PT"/>
        </w:rPr>
      </w:pPr>
    </w:p>
    <w:p w14:paraId="791C4C59" w14:textId="77777777" w:rsidR="003149AC" w:rsidRDefault="003149AC" w:rsidP="00A05C29">
      <w:pPr>
        <w:spacing w:line="360" w:lineRule="auto"/>
        <w:jc w:val="both"/>
        <w:rPr>
          <w:rFonts w:ascii="Times New Roman" w:hAnsi="Times New Roman" w:cs="Times New Roman"/>
          <w:b/>
          <w:sz w:val="24"/>
          <w:szCs w:val="24"/>
          <w:lang w:val="pt-PT"/>
        </w:rPr>
      </w:pPr>
    </w:p>
    <w:p w14:paraId="4DA9EFC3" w14:textId="77777777" w:rsidR="003149AC" w:rsidRDefault="003149AC" w:rsidP="00A05C29">
      <w:pPr>
        <w:spacing w:line="360" w:lineRule="auto"/>
        <w:jc w:val="both"/>
        <w:rPr>
          <w:rFonts w:ascii="Times New Roman" w:hAnsi="Times New Roman" w:cs="Times New Roman"/>
          <w:b/>
          <w:sz w:val="24"/>
          <w:szCs w:val="24"/>
          <w:lang w:val="pt-PT"/>
        </w:rPr>
      </w:pPr>
    </w:p>
    <w:p w14:paraId="4956E449" w14:textId="77777777" w:rsidR="00F55D55" w:rsidRDefault="00F55D55" w:rsidP="00A05C29">
      <w:pPr>
        <w:spacing w:line="360" w:lineRule="auto"/>
        <w:jc w:val="both"/>
        <w:rPr>
          <w:rFonts w:ascii="Times New Roman" w:hAnsi="Times New Roman" w:cs="Times New Roman"/>
          <w:b/>
          <w:sz w:val="24"/>
          <w:szCs w:val="24"/>
          <w:lang w:val="pt-PT"/>
        </w:rPr>
      </w:pPr>
    </w:p>
    <w:p w14:paraId="2580A0D5" w14:textId="77777777" w:rsidR="00F55D55" w:rsidRDefault="00F55D55" w:rsidP="00A05C29">
      <w:pPr>
        <w:spacing w:line="360" w:lineRule="auto"/>
        <w:jc w:val="both"/>
        <w:rPr>
          <w:rFonts w:ascii="Times New Roman" w:hAnsi="Times New Roman" w:cs="Times New Roman"/>
          <w:b/>
          <w:sz w:val="24"/>
          <w:szCs w:val="24"/>
          <w:lang w:val="pt-PT"/>
        </w:rPr>
      </w:pPr>
    </w:p>
    <w:p w14:paraId="52A6DCD3" w14:textId="77777777" w:rsidR="00F55D55" w:rsidRDefault="00F55D55" w:rsidP="00A05C29">
      <w:pPr>
        <w:spacing w:line="360" w:lineRule="auto"/>
        <w:jc w:val="both"/>
        <w:rPr>
          <w:rFonts w:ascii="Times New Roman" w:hAnsi="Times New Roman" w:cs="Times New Roman"/>
          <w:b/>
          <w:sz w:val="24"/>
          <w:szCs w:val="24"/>
          <w:lang w:val="pt-PT"/>
        </w:rPr>
      </w:pPr>
    </w:p>
    <w:p w14:paraId="6CC73642" w14:textId="77777777" w:rsidR="00A05C29" w:rsidRPr="008E4D32" w:rsidRDefault="00A05C29" w:rsidP="00A05C29">
      <w:pPr>
        <w:spacing w:line="360" w:lineRule="auto"/>
        <w:jc w:val="both"/>
        <w:rPr>
          <w:rFonts w:ascii="Times New Roman" w:hAnsi="Times New Roman" w:cs="Times New Roman"/>
          <w:b/>
          <w:sz w:val="24"/>
          <w:szCs w:val="24"/>
          <w:lang w:val="pt-PT"/>
        </w:rPr>
      </w:pPr>
      <w:r w:rsidRPr="008E4D32">
        <w:rPr>
          <w:rFonts w:ascii="Times New Roman" w:hAnsi="Times New Roman" w:cs="Times New Roman"/>
          <w:b/>
          <w:sz w:val="24"/>
          <w:szCs w:val="24"/>
          <w:lang w:val="pt-PT"/>
        </w:rPr>
        <w:lastRenderedPageBreak/>
        <w:t>Conclusão</w:t>
      </w:r>
      <w:r w:rsidRPr="008E4D32">
        <w:rPr>
          <w:rFonts w:ascii="Times New Roman" w:hAnsi="Times New Roman" w:cs="Times New Roman"/>
          <w:b/>
          <w:sz w:val="24"/>
          <w:szCs w:val="24"/>
          <w:lang w:val="pt-PT"/>
        </w:rPr>
        <w:cr/>
      </w:r>
    </w:p>
    <w:p w14:paraId="317967F5" w14:textId="627E9516" w:rsidR="00172BAE" w:rsidRPr="00E14ECA" w:rsidRDefault="00A05C29" w:rsidP="00172BAE">
      <w:pPr>
        <w:spacing w:line="360" w:lineRule="auto"/>
        <w:jc w:val="both"/>
        <w:rPr>
          <w:rFonts w:ascii="Times New Roman" w:hAnsi="Times New Roman" w:cs="Times New Roman"/>
          <w:sz w:val="24"/>
          <w:szCs w:val="24"/>
          <w:lang w:val="pt-PT"/>
        </w:rPr>
      </w:pPr>
      <w:r w:rsidRPr="008E4D32">
        <w:rPr>
          <w:rFonts w:ascii="Times New Roman" w:hAnsi="Times New Roman" w:cs="Times New Roman"/>
          <w:b/>
          <w:sz w:val="24"/>
          <w:szCs w:val="24"/>
          <w:lang w:val="pt-PT"/>
        </w:rPr>
        <w:t xml:space="preserve">          </w:t>
      </w:r>
      <w:r w:rsidR="006838BA" w:rsidRPr="00E14ECA">
        <w:rPr>
          <w:rFonts w:ascii="Times New Roman" w:hAnsi="Times New Roman" w:cs="Times New Roman"/>
          <w:sz w:val="24"/>
          <w:szCs w:val="24"/>
          <w:lang w:val="pt-PT"/>
        </w:rPr>
        <w:t>A</w:t>
      </w:r>
      <w:r w:rsidR="00172BAE" w:rsidRPr="00E14ECA">
        <w:rPr>
          <w:rFonts w:ascii="Times New Roman" w:hAnsi="Times New Roman" w:cs="Times New Roman"/>
          <w:sz w:val="24"/>
          <w:szCs w:val="24"/>
          <w:lang w:val="pt-PT"/>
        </w:rPr>
        <w:t xml:space="preserve">o longo do estágio pedagógico desenvolvi uma proposta que tinha como objetivo responder às </w:t>
      </w:r>
      <w:r w:rsidR="006838BA" w:rsidRPr="00E14ECA">
        <w:rPr>
          <w:rFonts w:ascii="Times New Roman" w:hAnsi="Times New Roman" w:cs="Times New Roman"/>
          <w:sz w:val="24"/>
          <w:szCs w:val="24"/>
          <w:lang w:val="pt-PT"/>
        </w:rPr>
        <w:t xml:space="preserve">seguintes </w:t>
      </w:r>
      <w:r w:rsidR="00172BAE" w:rsidRPr="00E14ECA">
        <w:rPr>
          <w:rFonts w:ascii="Times New Roman" w:hAnsi="Times New Roman" w:cs="Times New Roman"/>
          <w:sz w:val="24"/>
          <w:szCs w:val="24"/>
          <w:lang w:val="pt-PT"/>
        </w:rPr>
        <w:t>questões didáticas</w:t>
      </w:r>
      <w:r w:rsidR="006838BA" w:rsidRPr="00E14ECA">
        <w:rPr>
          <w:rFonts w:ascii="Times New Roman" w:hAnsi="Times New Roman" w:cs="Times New Roman"/>
          <w:sz w:val="24"/>
          <w:szCs w:val="24"/>
          <w:lang w:val="pt-PT"/>
        </w:rPr>
        <w:t>: C</w:t>
      </w:r>
      <w:r w:rsidR="00172BAE" w:rsidRPr="00E14ECA">
        <w:rPr>
          <w:rFonts w:ascii="Times New Roman" w:hAnsi="Times New Roman" w:cs="Times New Roman"/>
          <w:sz w:val="24"/>
          <w:szCs w:val="24"/>
          <w:lang w:val="pt-PT"/>
        </w:rPr>
        <w:t xml:space="preserve">omo motivar o estudante? Através de que atividades conseguimos cativar o estudante? Através de que temas? Com que estratégias? O recurso ao audiovisual </w:t>
      </w:r>
      <w:r w:rsidR="006A5D4C" w:rsidRPr="00E14ECA">
        <w:rPr>
          <w:rFonts w:ascii="Times New Roman" w:hAnsi="Times New Roman" w:cs="Times New Roman"/>
          <w:sz w:val="24"/>
          <w:szCs w:val="24"/>
          <w:lang w:val="pt-PT"/>
        </w:rPr>
        <w:t xml:space="preserve">respondeu a estas questões, </w:t>
      </w:r>
      <w:r w:rsidR="00172BAE" w:rsidRPr="00E14ECA">
        <w:rPr>
          <w:rFonts w:ascii="Times New Roman" w:hAnsi="Times New Roman" w:cs="Times New Roman"/>
          <w:sz w:val="24"/>
          <w:szCs w:val="24"/>
          <w:lang w:val="pt-PT"/>
        </w:rPr>
        <w:t>p</w:t>
      </w:r>
      <w:r w:rsidR="006A5D4C" w:rsidRPr="00E14ECA">
        <w:rPr>
          <w:rFonts w:ascii="Times New Roman" w:hAnsi="Times New Roman" w:cs="Times New Roman"/>
          <w:sz w:val="24"/>
          <w:szCs w:val="24"/>
          <w:lang w:val="pt-PT"/>
        </w:rPr>
        <w:t xml:space="preserve">ermitindo </w:t>
      </w:r>
      <w:r w:rsidR="00172BAE" w:rsidRPr="00E14ECA">
        <w:rPr>
          <w:rFonts w:ascii="Times New Roman" w:hAnsi="Times New Roman" w:cs="Times New Roman"/>
          <w:sz w:val="24"/>
          <w:szCs w:val="24"/>
          <w:lang w:val="pt-PT"/>
        </w:rPr>
        <w:t>atingi</w:t>
      </w:r>
      <w:r w:rsidR="006A5D4C" w:rsidRPr="00E14ECA">
        <w:rPr>
          <w:rFonts w:ascii="Times New Roman" w:hAnsi="Times New Roman" w:cs="Times New Roman"/>
          <w:sz w:val="24"/>
          <w:szCs w:val="24"/>
          <w:lang w:val="pt-PT"/>
        </w:rPr>
        <w:t>r</w:t>
      </w:r>
      <w:r w:rsidR="00172BAE" w:rsidRPr="00E14ECA">
        <w:rPr>
          <w:rFonts w:ascii="Times New Roman" w:hAnsi="Times New Roman" w:cs="Times New Roman"/>
          <w:sz w:val="24"/>
          <w:szCs w:val="24"/>
          <w:lang w:val="pt-PT"/>
        </w:rPr>
        <w:t xml:space="preserve"> os objetivos definidos baseados nas minhas apostas</w:t>
      </w:r>
      <w:r w:rsidR="006A5D4C" w:rsidRPr="00E14ECA">
        <w:rPr>
          <w:rFonts w:ascii="Times New Roman" w:hAnsi="Times New Roman" w:cs="Times New Roman"/>
          <w:sz w:val="24"/>
          <w:szCs w:val="24"/>
          <w:lang w:val="pt-PT"/>
        </w:rPr>
        <w:t>,</w:t>
      </w:r>
      <w:r w:rsidR="00172BAE" w:rsidRPr="00E14ECA">
        <w:rPr>
          <w:rFonts w:ascii="Times New Roman" w:hAnsi="Times New Roman" w:cs="Times New Roman"/>
          <w:sz w:val="24"/>
          <w:szCs w:val="24"/>
          <w:lang w:val="pt-PT"/>
        </w:rPr>
        <w:t xml:space="preserve"> </w:t>
      </w:r>
      <w:r w:rsidR="006A5D4C" w:rsidRPr="00E14ECA">
        <w:rPr>
          <w:rFonts w:ascii="Times New Roman" w:hAnsi="Times New Roman" w:cs="Times New Roman"/>
          <w:sz w:val="24"/>
          <w:szCs w:val="24"/>
          <w:lang w:val="pt-PT"/>
        </w:rPr>
        <w:t xml:space="preserve">baseados ainda </w:t>
      </w:r>
      <w:r w:rsidR="00172BAE" w:rsidRPr="00E14ECA">
        <w:rPr>
          <w:rFonts w:ascii="Times New Roman" w:hAnsi="Times New Roman" w:cs="Times New Roman"/>
          <w:sz w:val="24"/>
          <w:szCs w:val="24"/>
          <w:lang w:val="pt-PT"/>
        </w:rPr>
        <w:t xml:space="preserve">em propostas e reflexões teóricas fundamentadas e explanadas no presente trabalho de Mestrado. </w:t>
      </w:r>
    </w:p>
    <w:p w14:paraId="1995DDB9" w14:textId="58DE0707" w:rsidR="00172BAE" w:rsidRPr="00EF499F" w:rsidRDefault="00172BAE" w:rsidP="00172BAE">
      <w:pPr>
        <w:spacing w:line="360" w:lineRule="auto"/>
        <w:jc w:val="both"/>
        <w:rPr>
          <w:rFonts w:ascii="Times New Roman" w:hAnsi="Times New Roman" w:cs="Times New Roman"/>
          <w:sz w:val="24"/>
          <w:szCs w:val="24"/>
          <w:lang w:val="pt-PT"/>
        </w:rPr>
      </w:pPr>
      <w:r w:rsidRPr="00E14ECA">
        <w:rPr>
          <w:rFonts w:ascii="Times New Roman" w:hAnsi="Times New Roman" w:cs="Times New Roman"/>
          <w:sz w:val="24"/>
          <w:szCs w:val="24"/>
          <w:lang w:val="pt-PT"/>
        </w:rPr>
        <w:t>Efetivamente, os recursos audiovisuais têm muitas vantagens, como o facto de ser</w:t>
      </w:r>
      <w:r w:rsidR="002859D6" w:rsidRPr="00E14ECA">
        <w:rPr>
          <w:rFonts w:ascii="Times New Roman" w:hAnsi="Times New Roman" w:cs="Times New Roman"/>
          <w:sz w:val="24"/>
          <w:szCs w:val="24"/>
          <w:lang w:val="pt-PT"/>
        </w:rPr>
        <w:t>em</w:t>
      </w:r>
      <w:r w:rsidRPr="00E14ECA">
        <w:rPr>
          <w:rFonts w:ascii="Times New Roman" w:hAnsi="Times New Roman" w:cs="Times New Roman"/>
          <w:sz w:val="24"/>
          <w:szCs w:val="24"/>
          <w:lang w:val="pt-PT"/>
        </w:rPr>
        <w:t xml:space="preserve"> recurso</w:t>
      </w:r>
      <w:r w:rsidR="002859D6" w:rsidRPr="00E14ECA">
        <w:rPr>
          <w:rFonts w:ascii="Times New Roman" w:hAnsi="Times New Roman" w:cs="Times New Roman"/>
          <w:sz w:val="24"/>
          <w:szCs w:val="24"/>
          <w:lang w:val="pt-PT"/>
        </w:rPr>
        <w:t>s comuns</w:t>
      </w:r>
      <w:r w:rsidRPr="00E14ECA">
        <w:rPr>
          <w:rFonts w:ascii="Times New Roman" w:hAnsi="Times New Roman" w:cs="Times New Roman"/>
          <w:sz w:val="24"/>
          <w:szCs w:val="24"/>
          <w:lang w:val="pt-PT"/>
        </w:rPr>
        <w:t xml:space="preserve"> na vida do estudante, fácei</w:t>
      </w:r>
      <w:r w:rsidR="002859D6" w:rsidRPr="00E14ECA">
        <w:rPr>
          <w:rFonts w:ascii="Times New Roman" w:hAnsi="Times New Roman" w:cs="Times New Roman"/>
          <w:sz w:val="24"/>
          <w:szCs w:val="24"/>
          <w:lang w:val="pt-PT"/>
        </w:rPr>
        <w:t>s de entender devido às imagens;</w:t>
      </w:r>
      <w:r w:rsidRPr="00E14ECA">
        <w:rPr>
          <w:rFonts w:ascii="Times New Roman" w:hAnsi="Times New Roman" w:cs="Times New Roman"/>
          <w:sz w:val="24"/>
          <w:szCs w:val="24"/>
          <w:lang w:val="pt-PT"/>
        </w:rPr>
        <w:t xml:space="preserve"> obriga</w:t>
      </w:r>
      <w:r w:rsidR="002859D6" w:rsidRPr="00E14ECA">
        <w:rPr>
          <w:rFonts w:ascii="Times New Roman" w:hAnsi="Times New Roman" w:cs="Times New Roman"/>
          <w:sz w:val="24"/>
          <w:szCs w:val="24"/>
          <w:lang w:val="pt-PT"/>
        </w:rPr>
        <w:t>m</w:t>
      </w:r>
      <w:r w:rsidRPr="00E14ECA">
        <w:rPr>
          <w:rFonts w:ascii="Times New Roman" w:hAnsi="Times New Roman" w:cs="Times New Roman"/>
          <w:sz w:val="24"/>
          <w:szCs w:val="24"/>
          <w:lang w:val="pt-PT"/>
        </w:rPr>
        <w:t xml:space="preserve"> a uma maior atenção, </w:t>
      </w:r>
      <w:r w:rsidR="002859D6" w:rsidRPr="00E14ECA">
        <w:rPr>
          <w:rFonts w:ascii="Times New Roman" w:hAnsi="Times New Roman" w:cs="Times New Roman"/>
          <w:sz w:val="24"/>
          <w:szCs w:val="24"/>
          <w:lang w:val="pt-PT"/>
        </w:rPr>
        <w:t>são</w:t>
      </w:r>
      <w:r w:rsidRPr="00E14ECA">
        <w:rPr>
          <w:rFonts w:ascii="Times New Roman" w:hAnsi="Times New Roman" w:cs="Times New Roman"/>
          <w:sz w:val="24"/>
          <w:szCs w:val="24"/>
          <w:lang w:val="pt-PT"/>
        </w:rPr>
        <w:t xml:space="preserve"> motivador</w:t>
      </w:r>
      <w:r w:rsidR="002859D6" w:rsidRPr="00E14ECA">
        <w:rPr>
          <w:rFonts w:ascii="Times New Roman" w:hAnsi="Times New Roman" w:cs="Times New Roman"/>
          <w:sz w:val="24"/>
          <w:szCs w:val="24"/>
          <w:lang w:val="pt-PT"/>
        </w:rPr>
        <w:t>es</w:t>
      </w:r>
      <w:r w:rsidRPr="00E14ECA">
        <w:rPr>
          <w:rFonts w:ascii="Times New Roman" w:hAnsi="Times New Roman" w:cs="Times New Roman"/>
          <w:sz w:val="24"/>
          <w:szCs w:val="24"/>
          <w:lang w:val="pt-PT"/>
        </w:rPr>
        <w:t>, fomenta</w:t>
      </w:r>
      <w:r w:rsidR="002859D6" w:rsidRPr="00E14ECA">
        <w:rPr>
          <w:rFonts w:ascii="Times New Roman" w:hAnsi="Times New Roman" w:cs="Times New Roman"/>
          <w:sz w:val="24"/>
          <w:szCs w:val="24"/>
          <w:lang w:val="pt-PT"/>
        </w:rPr>
        <w:t>m</w:t>
      </w:r>
      <w:r w:rsidRPr="00E14ECA">
        <w:rPr>
          <w:rFonts w:ascii="Times New Roman" w:hAnsi="Times New Roman" w:cs="Times New Roman"/>
          <w:sz w:val="24"/>
          <w:szCs w:val="24"/>
          <w:lang w:val="pt-PT"/>
        </w:rPr>
        <w:t xml:space="preserve"> a interação entre os alunos, permite</w:t>
      </w:r>
      <w:r w:rsidR="002859D6" w:rsidRPr="00E14ECA">
        <w:rPr>
          <w:rFonts w:ascii="Times New Roman" w:hAnsi="Times New Roman" w:cs="Times New Roman"/>
          <w:sz w:val="24"/>
          <w:szCs w:val="24"/>
          <w:lang w:val="pt-PT"/>
        </w:rPr>
        <w:t>m</w:t>
      </w:r>
      <w:r w:rsidRPr="00E14ECA">
        <w:rPr>
          <w:rFonts w:ascii="Times New Roman" w:hAnsi="Times New Roman" w:cs="Times New Roman"/>
          <w:sz w:val="24"/>
          <w:szCs w:val="24"/>
          <w:lang w:val="pt-PT"/>
        </w:rPr>
        <w:t xml:space="preserve"> também ao aluno identificar-se com os estudantes. </w:t>
      </w:r>
      <w:r w:rsidR="00BA1A03" w:rsidRPr="00E14ECA">
        <w:rPr>
          <w:rFonts w:ascii="Times New Roman" w:hAnsi="Times New Roman" w:cs="Times New Roman"/>
          <w:sz w:val="24"/>
          <w:szCs w:val="24"/>
          <w:lang w:val="pt-PT"/>
        </w:rPr>
        <w:t xml:space="preserve">Acresce o facto de existir </w:t>
      </w:r>
      <w:r w:rsidRPr="00E14ECA">
        <w:rPr>
          <w:rFonts w:ascii="Times New Roman" w:hAnsi="Times New Roman" w:cs="Times New Roman"/>
          <w:sz w:val="24"/>
          <w:szCs w:val="24"/>
          <w:lang w:val="pt-PT"/>
        </w:rPr>
        <w:t>uma grande variedade no uso dos recursos audiovisuais. Neste quadro, defini atividades com base nos documentos audiovisuais que foram aplicadas durante as regências</w:t>
      </w:r>
      <w:r w:rsidRPr="00EF499F">
        <w:rPr>
          <w:rFonts w:ascii="Times New Roman" w:hAnsi="Times New Roman" w:cs="Times New Roman"/>
          <w:sz w:val="24"/>
          <w:szCs w:val="24"/>
          <w:lang w:val="pt-PT"/>
        </w:rPr>
        <w:t xml:space="preserve">. </w:t>
      </w:r>
    </w:p>
    <w:p w14:paraId="2567D322" w14:textId="77777777" w:rsidR="00172BAE" w:rsidRPr="00EF499F" w:rsidRDefault="00172BAE" w:rsidP="00172BAE">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 xml:space="preserve">Através dos resultados da presente investigação-ação, posso realçar que os objetivos principais foram alcançados. Porém, a experiência adquirida no futuro permitirá melhorar os materiais didáticos, tentando sempre atingir o maior sucesso das aulas de Língua Estrangeira. </w:t>
      </w:r>
    </w:p>
    <w:p w14:paraId="1B1B796C" w14:textId="77777777" w:rsidR="00172BAE" w:rsidRPr="00EF499F" w:rsidRDefault="00172BAE" w:rsidP="00172BAE">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No decurso das aulas, pude testemunhar da motivação e do agrado que demonstraram os estudantes pelo uso do recurso ao audiovisual. Com efeito, em todas as aulas, empenharam-se nas tarefas dadas e manifestaram um grande interesse pela vertente cultural. Verifiquei que o uso dos recursos escolhidos estimularam a interação entre os alunos e a auto-expressão. Por ser um material pouco usado em contexto de aulas e por estar presente nas vidas quotidianas dos estudantes, o recurso ao audiovisual tornou-se uma ferramenta motivadora captando a atenção dos alunos.</w:t>
      </w:r>
    </w:p>
    <w:p w14:paraId="080DF54F" w14:textId="77777777" w:rsidR="00172BAE" w:rsidRPr="00EF499F" w:rsidRDefault="00172BAE" w:rsidP="00172BAE">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 xml:space="preserve">Do mesmo modo, a autenticidade que transmite o vídeo permitiu que os discentes mergulhassem num contexto real da língua-alvo, dando-lhes a oportunidade de contactar com a realidade sociocultural e favorecendo a reprodução do que ouviram. </w:t>
      </w:r>
    </w:p>
    <w:p w14:paraId="1A889FB5" w14:textId="77777777" w:rsidR="00172BAE" w:rsidRPr="00EF499F" w:rsidRDefault="00172BAE" w:rsidP="00172BAE">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 xml:space="preserve">Tomando em linha de conta as conclusões a que chegamos e a reflexão teórica na área, podemos afirmar que o material audiovisual pode ser levado para uma sala de aula de Língua Estrangeira tal como qualquer outro material didático tradicional. Considerando que hoje estamos numa era </w:t>
      </w:r>
      <w:r w:rsidRPr="00EF499F">
        <w:rPr>
          <w:rFonts w:ascii="Times New Roman" w:hAnsi="Times New Roman" w:cs="Times New Roman"/>
          <w:sz w:val="24"/>
          <w:szCs w:val="24"/>
          <w:lang w:val="pt-PT"/>
        </w:rPr>
        <w:lastRenderedPageBreak/>
        <w:t xml:space="preserve">digital, torna-se inevitável usar o vídeo no contexto do ensino-aprendizagem. Assim, o docente pode aproveitar as inúmeras qualidades que ele possui para otimizar a aprendizagem da Língua Estrangeira. </w:t>
      </w:r>
    </w:p>
    <w:p w14:paraId="0663AB97" w14:textId="77777777" w:rsidR="00172BAE" w:rsidRPr="00EF499F" w:rsidRDefault="00172BAE" w:rsidP="00172BAE">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 xml:space="preserve">O conteúdo de um recurso audiovisual pode enriquecer a aprendizagem através das suas características. Efetivamente usar só o som ou só a imagem através de etapas bem definidas, fomenta um ensino original, captando os sentidos da visão e audição dos estudantes e tendo bons resultados. Do mesmo modo, a aula torna-se mais dinâmica favorecendo a troca comunicacional e permite ao estudante a aquisição da língua e da cultura. </w:t>
      </w:r>
    </w:p>
    <w:p w14:paraId="38BA6240" w14:textId="77777777" w:rsidR="00172BAE" w:rsidRPr="00EF499F" w:rsidRDefault="00172BAE" w:rsidP="00172BAE">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 xml:space="preserve">É necessário igualmente salientar que os usos preconizados e/ou adotados que referimos são possíveis de aplicar devido a uma boa acessibilidade destes recursos. De facto, um vídeo pode ser encontrado facilmente na Internet e explorado de várias formas, sempre de acordo porém com o nível dos estudantes. </w:t>
      </w:r>
    </w:p>
    <w:p w14:paraId="6157F309" w14:textId="77777777" w:rsidR="00A05C29" w:rsidRDefault="00172BAE" w:rsidP="00A05C29">
      <w:pPr>
        <w:spacing w:line="360" w:lineRule="auto"/>
        <w:jc w:val="both"/>
        <w:rPr>
          <w:rFonts w:ascii="Times New Roman" w:hAnsi="Times New Roman" w:cs="Times New Roman"/>
          <w:sz w:val="24"/>
          <w:szCs w:val="24"/>
          <w:lang w:val="pt-PT"/>
        </w:rPr>
      </w:pPr>
      <w:r w:rsidRPr="00EF499F">
        <w:rPr>
          <w:rFonts w:ascii="Times New Roman" w:hAnsi="Times New Roman" w:cs="Times New Roman"/>
          <w:sz w:val="24"/>
          <w:szCs w:val="24"/>
          <w:lang w:val="pt-PT"/>
        </w:rPr>
        <w:t>Concluindo, o uso do recurso audiovisual nas aulas de Língua Estrangeira exige um grande envolvimento do professor quanto à procura e à definição dos objetivos no que toca às tarefas que os estudantes têm de realizar. Através do vídeo, o estudante usa e adquire competências linguísticas e culturais, favorecendo a comunicação na língua-alvo e otimizando o bom funcionamento das aula</w:t>
      </w:r>
      <w:r w:rsidR="00541A63">
        <w:rPr>
          <w:rFonts w:ascii="Times New Roman" w:hAnsi="Times New Roman" w:cs="Times New Roman"/>
          <w:sz w:val="24"/>
          <w:szCs w:val="24"/>
          <w:lang w:val="pt-PT"/>
        </w:rPr>
        <w:t>s.</w:t>
      </w:r>
    </w:p>
    <w:p w14:paraId="06138C8B" w14:textId="77777777" w:rsidR="002E2771" w:rsidRPr="001D2691" w:rsidRDefault="002E2771" w:rsidP="00A05C29">
      <w:pPr>
        <w:spacing w:line="360" w:lineRule="auto"/>
        <w:jc w:val="both"/>
        <w:rPr>
          <w:rFonts w:ascii="Times New Roman" w:hAnsi="Times New Roman" w:cs="Times New Roman"/>
          <w:b/>
          <w:sz w:val="24"/>
          <w:szCs w:val="24"/>
          <w:lang w:val="pt-PT"/>
        </w:rPr>
      </w:pPr>
    </w:p>
    <w:p w14:paraId="58C07F9E"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6BECB5B3"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7303840B"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68ED891D"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7BB205C2"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7793D6B7"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7DA11267"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274BF739"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28581EA6" w14:textId="77777777" w:rsidR="00BA1A03" w:rsidRPr="00401236" w:rsidRDefault="00BA1A03" w:rsidP="00A05C29">
      <w:pPr>
        <w:spacing w:line="360" w:lineRule="auto"/>
        <w:jc w:val="both"/>
        <w:rPr>
          <w:rFonts w:ascii="Times New Roman" w:hAnsi="Times New Roman" w:cs="Times New Roman"/>
          <w:b/>
          <w:sz w:val="24"/>
          <w:szCs w:val="24"/>
          <w:lang w:val="pt-PT"/>
        </w:rPr>
      </w:pPr>
    </w:p>
    <w:p w14:paraId="37037608" w14:textId="77777777" w:rsidR="00A05C29" w:rsidRPr="00E61887" w:rsidRDefault="00A05C29" w:rsidP="00A05C29">
      <w:pPr>
        <w:spacing w:line="360" w:lineRule="auto"/>
        <w:jc w:val="both"/>
        <w:rPr>
          <w:rFonts w:ascii="Times New Roman" w:hAnsi="Times New Roman" w:cs="Times New Roman"/>
          <w:sz w:val="24"/>
          <w:szCs w:val="24"/>
          <w:lang w:val="en-US"/>
        </w:rPr>
      </w:pPr>
      <w:r w:rsidRPr="00E61887">
        <w:rPr>
          <w:rFonts w:ascii="Times New Roman" w:hAnsi="Times New Roman" w:cs="Times New Roman"/>
          <w:b/>
          <w:sz w:val="24"/>
          <w:szCs w:val="24"/>
          <w:lang w:val="en-US"/>
        </w:rPr>
        <w:lastRenderedPageBreak/>
        <w:t xml:space="preserve">Bibliografia     </w:t>
      </w:r>
    </w:p>
    <w:p w14:paraId="1AD3D9F7" w14:textId="77777777" w:rsidR="00A05C29" w:rsidRDefault="00A05C29" w:rsidP="00A05C29">
      <w:pPr>
        <w:jc w:val="both"/>
        <w:rPr>
          <w:rFonts w:ascii="Times New Roman" w:hAnsi="Times New Roman" w:cs="Times New Roman"/>
          <w:sz w:val="24"/>
          <w:szCs w:val="24"/>
          <w:lang w:val="en-US"/>
        </w:rPr>
      </w:pPr>
    </w:p>
    <w:p w14:paraId="4C5D9007"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en-US"/>
        </w:rPr>
        <w:t xml:space="preserve">ALLAN, M. (1985). </w:t>
      </w:r>
      <w:r w:rsidRPr="001D6C28">
        <w:rPr>
          <w:rFonts w:ascii="Times New Roman" w:hAnsi="Times New Roman" w:cs="Times New Roman"/>
          <w:i/>
          <w:sz w:val="24"/>
          <w:szCs w:val="24"/>
          <w:lang w:val="en-US"/>
        </w:rPr>
        <w:t>Teaching English With Video</w:t>
      </w:r>
      <w:r w:rsidRPr="001D6C28">
        <w:rPr>
          <w:rFonts w:ascii="Times New Roman" w:hAnsi="Times New Roman" w:cs="Times New Roman"/>
          <w:sz w:val="24"/>
          <w:szCs w:val="24"/>
          <w:lang w:val="en-US"/>
        </w:rPr>
        <w:t xml:space="preserve"> (1ª edição). </w:t>
      </w:r>
      <w:r w:rsidRPr="001D6C28">
        <w:rPr>
          <w:rFonts w:ascii="Times New Roman" w:hAnsi="Times New Roman" w:cs="Times New Roman"/>
          <w:i/>
          <w:sz w:val="24"/>
          <w:szCs w:val="24"/>
          <w:lang w:val="en-US"/>
        </w:rPr>
        <w:t>Longman Handsbooks for Language Teachers</w:t>
      </w:r>
      <w:r w:rsidRPr="001D6C28">
        <w:rPr>
          <w:rFonts w:ascii="Times New Roman" w:hAnsi="Times New Roman" w:cs="Times New Roman"/>
          <w:sz w:val="24"/>
          <w:szCs w:val="24"/>
          <w:lang w:val="en-US"/>
        </w:rPr>
        <w:t xml:space="preserve">. </w:t>
      </w:r>
      <w:r w:rsidRPr="001D6C28">
        <w:rPr>
          <w:rFonts w:ascii="Times New Roman" w:hAnsi="Times New Roman" w:cs="Times New Roman"/>
          <w:sz w:val="24"/>
          <w:szCs w:val="24"/>
          <w:lang w:val="pt-PT"/>
        </w:rPr>
        <w:t>England: Longman.</w:t>
      </w:r>
    </w:p>
    <w:p w14:paraId="3C6B3855" w14:textId="77777777" w:rsidR="00B1399C" w:rsidRPr="001D6C28" w:rsidRDefault="00B1399C" w:rsidP="00B1399C">
      <w:pPr>
        <w:spacing w:line="360" w:lineRule="auto"/>
        <w:jc w:val="both"/>
        <w:rPr>
          <w:rFonts w:ascii="Times New Roman" w:hAnsi="Times New Roman" w:cs="Times New Roman"/>
          <w:sz w:val="24"/>
          <w:szCs w:val="24"/>
          <w:lang w:val="pt-PT"/>
        </w:rPr>
      </w:pPr>
    </w:p>
    <w:p w14:paraId="785CDBE8"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ALMEIDA, H. (2005). </w:t>
      </w:r>
      <w:r w:rsidRPr="001D6C28">
        <w:rPr>
          <w:rFonts w:ascii="Times New Roman" w:hAnsi="Times New Roman" w:cs="Times New Roman"/>
          <w:i/>
          <w:sz w:val="24"/>
          <w:szCs w:val="24"/>
          <w:lang w:val="pt-PT"/>
        </w:rPr>
        <w:t>Formação Continuada de Professores: O Curso TV na Escola e os Desafios de Hoje e seus Reflexos no Ensino e Aprendizagem de Ciências em Fortaleza-Ceará.</w:t>
      </w:r>
      <w:r w:rsidRPr="001D6C28">
        <w:rPr>
          <w:rFonts w:ascii="Times New Roman" w:hAnsi="Times New Roman" w:cs="Times New Roman"/>
          <w:sz w:val="24"/>
          <w:szCs w:val="24"/>
          <w:lang w:val="pt-PT"/>
        </w:rPr>
        <w:t xml:space="preserve"> Tese de mestrado inédita. Universidade do Minho, Instituto de Educação e Psicologia.</w:t>
      </w:r>
    </w:p>
    <w:p w14:paraId="1D6D5AFB" w14:textId="77777777" w:rsidR="00B1399C" w:rsidRPr="001D6C28" w:rsidRDefault="00B1399C" w:rsidP="00B1399C">
      <w:pPr>
        <w:spacing w:line="360" w:lineRule="auto"/>
        <w:jc w:val="both"/>
        <w:rPr>
          <w:rFonts w:ascii="Times New Roman" w:hAnsi="Times New Roman" w:cs="Times New Roman"/>
          <w:sz w:val="24"/>
          <w:szCs w:val="24"/>
          <w:lang w:val="pt-PT"/>
        </w:rPr>
      </w:pPr>
    </w:p>
    <w:p w14:paraId="074800DD"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it-IT"/>
        </w:rPr>
        <w:t xml:space="preserve">BABIN, P. e KOULUMDJIAN, M. (1989). </w:t>
      </w:r>
      <w:r w:rsidRPr="001D6C28">
        <w:rPr>
          <w:rFonts w:ascii="Times New Roman" w:hAnsi="Times New Roman" w:cs="Times New Roman"/>
          <w:i/>
          <w:sz w:val="24"/>
          <w:szCs w:val="24"/>
          <w:lang w:val="pt-PT"/>
        </w:rPr>
        <w:t>Os novos modos de compreender- Geração do audiovisual e do computador</w:t>
      </w:r>
      <w:r w:rsidRPr="001D6C28">
        <w:rPr>
          <w:rFonts w:ascii="Times New Roman" w:hAnsi="Times New Roman" w:cs="Times New Roman"/>
          <w:sz w:val="24"/>
          <w:szCs w:val="24"/>
          <w:lang w:val="pt-PT"/>
        </w:rPr>
        <w:t xml:space="preserve">. São Paulo: Edições Paulinas. </w:t>
      </w:r>
    </w:p>
    <w:p w14:paraId="7055E22B" w14:textId="77777777" w:rsidR="00B1399C" w:rsidRPr="001D6C28" w:rsidRDefault="00B1399C" w:rsidP="00B1399C">
      <w:pPr>
        <w:spacing w:line="360" w:lineRule="auto"/>
        <w:jc w:val="both"/>
        <w:rPr>
          <w:rFonts w:ascii="Times New Roman" w:hAnsi="Times New Roman" w:cs="Times New Roman"/>
          <w:sz w:val="24"/>
          <w:szCs w:val="24"/>
          <w:lang w:val="pt-PT"/>
        </w:rPr>
      </w:pPr>
    </w:p>
    <w:p w14:paraId="29D27B31" w14:textId="77777777" w:rsidR="00B1399C" w:rsidRPr="001D6C28" w:rsidRDefault="00B1399C" w:rsidP="00B1399C">
      <w:pPr>
        <w:spacing w:line="360" w:lineRule="auto"/>
        <w:jc w:val="both"/>
        <w:rPr>
          <w:rFonts w:ascii="Times New Roman" w:hAnsi="Times New Roman" w:cs="Times New Roman"/>
          <w:sz w:val="24"/>
          <w:szCs w:val="24"/>
          <w:lang w:val="en-US"/>
        </w:rPr>
      </w:pPr>
      <w:r w:rsidRPr="001D6C28">
        <w:rPr>
          <w:rFonts w:ascii="Times New Roman" w:hAnsi="Times New Roman" w:cs="Times New Roman"/>
          <w:sz w:val="24"/>
          <w:szCs w:val="24"/>
          <w:lang w:val="pt-PT"/>
        </w:rPr>
        <w:t xml:space="preserve">BAILEY, R. e DUGARD, C. (2007). </w:t>
      </w:r>
      <w:r w:rsidRPr="00401236">
        <w:rPr>
          <w:rFonts w:ascii="Times New Roman" w:hAnsi="Times New Roman" w:cs="Times New Roman"/>
          <w:i/>
          <w:sz w:val="24"/>
          <w:szCs w:val="24"/>
          <w:lang w:val="pt-PT"/>
        </w:rPr>
        <w:t xml:space="preserve">New Pathfinder 6 - Lights, Camera, Action! </w:t>
      </w:r>
      <w:r w:rsidRPr="001D6C28">
        <w:rPr>
          <w:rFonts w:ascii="Times New Roman" w:hAnsi="Times New Roman" w:cs="Times New Roman"/>
          <w:i/>
          <w:sz w:val="24"/>
          <w:szCs w:val="24"/>
          <w:lang w:val="en-US"/>
        </w:rPr>
        <w:t xml:space="preserve">Digital Video in the Languages Classroom (1ª Ed.). </w:t>
      </w:r>
      <w:r w:rsidRPr="001D6C28">
        <w:rPr>
          <w:rFonts w:ascii="Times New Roman" w:hAnsi="Times New Roman" w:cs="Times New Roman"/>
          <w:sz w:val="24"/>
          <w:szCs w:val="24"/>
          <w:lang w:val="en-US"/>
        </w:rPr>
        <w:t>London: National Centre for Languages.</w:t>
      </w:r>
    </w:p>
    <w:p w14:paraId="0ACCCC1D" w14:textId="77777777" w:rsidR="00B1399C" w:rsidRPr="001D6C28" w:rsidRDefault="00B1399C" w:rsidP="00B1399C">
      <w:pPr>
        <w:spacing w:line="360" w:lineRule="auto"/>
        <w:jc w:val="both"/>
        <w:rPr>
          <w:rFonts w:ascii="Times New Roman" w:hAnsi="Times New Roman" w:cs="Times New Roman"/>
          <w:sz w:val="24"/>
          <w:szCs w:val="24"/>
          <w:lang w:val="en-US"/>
        </w:rPr>
      </w:pPr>
    </w:p>
    <w:p w14:paraId="6DBF28AF"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BRESSA, C. (2002). </w:t>
      </w:r>
      <w:r w:rsidRPr="001D6C28">
        <w:rPr>
          <w:rFonts w:ascii="Times New Roman" w:hAnsi="Times New Roman" w:cs="Times New Roman"/>
          <w:i/>
          <w:sz w:val="24"/>
          <w:szCs w:val="24"/>
          <w:lang w:val="pt-PT"/>
        </w:rPr>
        <w:t>A Elaboração de Tarefas com Vídeos Autênticos para o Ensino de Línguas Estrangeiras.</w:t>
      </w:r>
      <w:r w:rsidRPr="001D6C28">
        <w:rPr>
          <w:rFonts w:ascii="Times New Roman" w:hAnsi="Times New Roman" w:cs="Times New Roman"/>
          <w:sz w:val="24"/>
          <w:szCs w:val="24"/>
          <w:lang w:val="pt-PT"/>
        </w:rPr>
        <w:t xml:space="preserve"> Tese de mestrado inédita. Universidade Federal do Rio Grande do Sul, Instituto de Letras.</w:t>
      </w:r>
    </w:p>
    <w:p w14:paraId="5988AB99" w14:textId="77777777" w:rsidR="00B1399C" w:rsidRPr="001D6C28" w:rsidRDefault="00B1399C" w:rsidP="00B1399C">
      <w:pPr>
        <w:spacing w:line="360" w:lineRule="auto"/>
        <w:jc w:val="both"/>
        <w:rPr>
          <w:rFonts w:ascii="Times New Roman" w:hAnsi="Times New Roman" w:cs="Times New Roman"/>
          <w:sz w:val="24"/>
          <w:szCs w:val="24"/>
          <w:lang w:val="pt-PT"/>
        </w:rPr>
      </w:pPr>
    </w:p>
    <w:p w14:paraId="6B2BE751"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en-US"/>
        </w:rPr>
        <w:t xml:space="preserve">BYRNE, D. (1976). </w:t>
      </w:r>
      <w:r w:rsidRPr="001D6C28">
        <w:rPr>
          <w:rFonts w:ascii="Times New Roman" w:hAnsi="Times New Roman" w:cs="Times New Roman"/>
          <w:i/>
          <w:sz w:val="24"/>
          <w:szCs w:val="24"/>
          <w:lang w:val="en-US"/>
        </w:rPr>
        <w:t>Teaching Oral English (1ª Ed.). Longman Handbooks for Language Teachers</w:t>
      </w:r>
      <w:r w:rsidRPr="001D6C28">
        <w:rPr>
          <w:rFonts w:ascii="Times New Roman" w:hAnsi="Times New Roman" w:cs="Times New Roman"/>
          <w:sz w:val="24"/>
          <w:szCs w:val="24"/>
          <w:lang w:val="en-US"/>
        </w:rPr>
        <w:t xml:space="preserve">. </w:t>
      </w:r>
      <w:r w:rsidRPr="001D6C28">
        <w:rPr>
          <w:rFonts w:ascii="Times New Roman" w:hAnsi="Times New Roman" w:cs="Times New Roman"/>
          <w:sz w:val="24"/>
          <w:szCs w:val="24"/>
          <w:lang w:val="pt-PT"/>
        </w:rPr>
        <w:t>Essex. Longman.</w:t>
      </w:r>
    </w:p>
    <w:p w14:paraId="0E560D5C" w14:textId="77777777" w:rsidR="00B1399C" w:rsidRPr="001D6C28" w:rsidRDefault="00B1399C" w:rsidP="00B1399C">
      <w:pPr>
        <w:spacing w:line="360" w:lineRule="auto"/>
        <w:jc w:val="both"/>
        <w:rPr>
          <w:rFonts w:ascii="Times New Roman" w:hAnsi="Times New Roman" w:cs="Times New Roman"/>
          <w:sz w:val="24"/>
          <w:szCs w:val="24"/>
          <w:lang w:val="pt-PT"/>
        </w:rPr>
      </w:pPr>
    </w:p>
    <w:p w14:paraId="164B2A83" w14:textId="77777777" w:rsidR="00B1399C" w:rsidRPr="001D6C28" w:rsidRDefault="00B1399C" w:rsidP="00B1399C">
      <w:pPr>
        <w:spacing w:line="360" w:lineRule="auto"/>
        <w:jc w:val="both"/>
        <w:rPr>
          <w:rStyle w:val="Lienhypertexte"/>
          <w:rFonts w:ascii="Times New Roman" w:hAnsi="Times New Roman" w:cs="Times New Roman"/>
          <w:color w:val="auto"/>
          <w:sz w:val="24"/>
          <w:szCs w:val="24"/>
          <w:u w:val="none"/>
          <w:lang w:val="pt-PT"/>
        </w:rPr>
      </w:pPr>
      <w:r w:rsidRPr="001D6C28">
        <w:rPr>
          <w:rStyle w:val="Lienhypertexte"/>
          <w:rFonts w:ascii="Times New Roman" w:hAnsi="Times New Roman" w:cs="Times New Roman"/>
          <w:color w:val="auto"/>
          <w:sz w:val="24"/>
          <w:szCs w:val="24"/>
          <w:u w:val="none"/>
          <w:lang w:val="it-IT"/>
        </w:rPr>
        <w:t xml:space="preserve">CASSANY, D., LUNA, M. e SANZ, G. (1994). </w:t>
      </w:r>
      <w:r w:rsidRPr="001D6C28">
        <w:rPr>
          <w:rStyle w:val="Lienhypertexte"/>
          <w:rFonts w:ascii="Times New Roman" w:hAnsi="Times New Roman" w:cs="Times New Roman"/>
          <w:i/>
          <w:color w:val="auto"/>
          <w:sz w:val="24"/>
          <w:szCs w:val="24"/>
          <w:u w:val="none"/>
          <w:lang w:val="pt-PT"/>
        </w:rPr>
        <w:t>Enseñar lengua, Barcelona</w:t>
      </w:r>
      <w:r w:rsidRPr="001D6C28">
        <w:rPr>
          <w:rStyle w:val="Lienhypertexte"/>
          <w:rFonts w:ascii="Times New Roman" w:hAnsi="Times New Roman" w:cs="Times New Roman"/>
          <w:color w:val="auto"/>
          <w:sz w:val="24"/>
          <w:szCs w:val="24"/>
          <w:u w:val="none"/>
          <w:lang w:val="pt-PT"/>
        </w:rPr>
        <w:t>: Editorial Graó.</w:t>
      </w:r>
    </w:p>
    <w:p w14:paraId="5CAA9DE2" w14:textId="77777777" w:rsidR="00B1399C" w:rsidRPr="001D6C28" w:rsidRDefault="00B1399C" w:rsidP="00B1399C">
      <w:pPr>
        <w:spacing w:line="360" w:lineRule="auto"/>
        <w:jc w:val="both"/>
        <w:rPr>
          <w:rFonts w:ascii="Times New Roman" w:hAnsi="Times New Roman" w:cs="Times New Roman"/>
          <w:sz w:val="24"/>
          <w:szCs w:val="24"/>
          <w:lang w:val="pt-PT"/>
        </w:rPr>
      </w:pPr>
    </w:p>
    <w:p w14:paraId="1877CD15" w14:textId="77777777" w:rsidR="00B1399C" w:rsidRPr="001D6C28" w:rsidRDefault="00B1399C" w:rsidP="00B1399C">
      <w:pPr>
        <w:spacing w:line="360" w:lineRule="auto"/>
        <w:jc w:val="both"/>
        <w:rPr>
          <w:rFonts w:ascii="Times New Roman" w:hAnsi="Times New Roman" w:cs="Times New Roman"/>
          <w:sz w:val="24"/>
          <w:szCs w:val="24"/>
          <w:lang w:val="pt-PT"/>
        </w:rPr>
      </w:pPr>
    </w:p>
    <w:p w14:paraId="47035A46"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CARNEIRO, R. (2000). </w:t>
      </w:r>
      <w:r w:rsidRPr="001D6C28">
        <w:rPr>
          <w:rFonts w:ascii="Times New Roman" w:hAnsi="Times New Roman" w:cs="Times New Roman"/>
          <w:i/>
          <w:sz w:val="24"/>
          <w:szCs w:val="24"/>
          <w:lang w:val="pt-PT"/>
        </w:rPr>
        <w:t>Educar Hoje – Ajudar a Aprender</w:t>
      </w:r>
      <w:r w:rsidRPr="001D6C28">
        <w:rPr>
          <w:rFonts w:ascii="Times New Roman" w:hAnsi="Times New Roman" w:cs="Times New Roman"/>
          <w:sz w:val="24"/>
          <w:szCs w:val="24"/>
          <w:lang w:val="pt-PT"/>
        </w:rPr>
        <w:t>. Lisboa. Edição: Lexicultural.</w:t>
      </w:r>
    </w:p>
    <w:p w14:paraId="66AAF962" w14:textId="77777777" w:rsidR="00B1399C" w:rsidRPr="001D6C28" w:rsidRDefault="00B1399C" w:rsidP="00B1399C">
      <w:pPr>
        <w:spacing w:line="360" w:lineRule="auto"/>
        <w:jc w:val="both"/>
        <w:rPr>
          <w:rFonts w:ascii="Times New Roman" w:hAnsi="Times New Roman" w:cs="Times New Roman"/>
          <w:sz w:val="24"/>
          <w:szCs w:val="24"/>
          <w:lang w:val="pt-PT"/>
        </w:rPr>
      </w:pPr>
    </w:p>
    <w:p w14:paraId="482E0928" w14:textId="77777777" w:rsidR="00B1399C" w:rsidRPr="001D6C28"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pt-PT"/>
        </w:rPr>
        <w:t xml:space="preserve">DIEUZEIDE, H. (1973). </w:t>
      </w:r>
      <w:r w:rsidRPr="001D6C28">
        <w:rPr>
          <w:rFonts w:ascii="Times New Roman" w:hAnsi="Times New Roman" w:cs="Times New Roman"/>
          <w:i/>
          <w:sz w:val="24"/>
          <w:szCs w:val="24"/>
          <w:lang w:val="pt-PT"/>
        </w:rPr>
        <w:t>As técnicas audiovisuais no ensino</w:t>
      </w:r>
      <w:r w:rsidRPr="001D6C28">
        <w:rPr>
          <w:rFonts w:ascii="Times New Roman" w:hAnsi="Times New Roman" w:cs="Times New Roman"/>
          <w:sz w:val="24"/>
          <w:szCs w:val="24"/>
          <w:lang w:val="pt-PT"/>
        </w:rPr>
        <w:t xml:space="preserve">, Col. Saber. </w:t>
      </w:r>
      <w:r w:rsidRPr="001D6C28">
        <w:rPr>
          <w:rFonts w:ascii="Times New Roman" w:hAnsi="Times New Roman" w:cs="Times New Roman"/>
          <w:sz w:val="24"/>
          <w:szCs w:val="24"/>
          <w:lang w:val="es-ES"/>
        </w:rPr>
        <w:t>Lisboa. Edições Europa-América.</w:t>
      </w:r>
    </w:p>
    <w:p w14:paraId="2922143B" w14:textId="77777777" w:rsidR="00B1399C" w:rsidRPr="001D6C28" w:rsidRDefault="00B1399C" w:rsidP="00B1399C">
      <w:pPr>
        <w:spacing w:line="360" w:lineRule="auto"/>
        <w:jc w:val="both"/>
        <w:rPr>
          <w:rFonts w:ascii="Times New Roman" w:hAnsi="Times New Roman" w:cs="Times New Roman"/>
          <w:sz w:val="24"/>
          <w:szCs w:val="24"/>
          <w:lang w:val="es-ES"/>
        </w:rPr>
      </w:pPr>
    </w:p>
    <w:p w14:paraId="1B6EE6F7" w14:textId="77777777" w:rsidR="00B1399C" w:rsidRPr="001D6C28"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es-ES"/>
        </w:rPr>
        <w:t xml:space="preserve">ESCOBAR, C. (2001). </w:t>
      </w:r>
      <w:r w:rsidRPr="001D6C28">
        <w:rPr>
          <w:rFonts w:ascii="Times New Roman" w:hAnsi="Times New Roman" w:cs="Times New Roman"/>
          <w:i/>
          <w:sz w:val="24"/>
          <w:szCs w:val="24"/>
          <w:lang w:val="es-ES"/>
        </w:rPr>
        <w:t>Evaluación, in VVAA, Didáctica de las lenguas extranjeras en la educación secundaria Obligatoria</w:t>
      </w:r>
      <w:r w:rsidRPr="001D6C28">
        <w:rPr>
          <w:rFonts w:ascii="Times New Roman" w:hAnsi="Times New Roman" w:cs="Times New Roman"/>
          <w:sz w:val="24"/>
          <w:szCs w:val="24"/>
          <w:lang w:val="es-ES"/>
        </w:rPr>
        <w:t>, Madrid: Ediciones Sintesis.</w:t>
      </w:r>
    </w:p>
    <w:p w14:paraId="089F48CE" w14:textId="77777777" w:rsidR="00B1399C" w:rsidRPr="001D6C28" w:rsidRDefault="00B1399C" w:rsidP="00B1399C">
      <w:pPr>
        <w:spacing w:line="360" w:lineRule="auto"/>
        <w:jc w:val="both"/>
        <w:rPr>
          <w:rFonts w:ascii="Times New Roman" w:hAnsi="Times New Roman" w:cs="Times New Roman"/>
          <w:sz w:val="24"/>
          <w:szCs w:val="24"/>
          <w:lang w:val="es-ES"/>
        </w:rPr>
      </w:pPr>
    </w:p>
    <w:p w14:paraId="61B8CDB7"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ESTRELA, A. e FERREIRA, J. (2001). </w:t>
      </w:r>
      <w:r w:rsidRPr="001D6C28">
        <w:rPr>
          <w:rFonts w:ascii="Times New Roman" w:hAnsi="Times New Roman" w:cs="Times New Roman"/>
          <w:i/>
          <w:sz w:val="24"/>
          <w:szCs w:val="24"/>
          <w:lang w:val="pt-PT"/>
        </w:rPr>
        <w:t>Investigação em educação: métodos e técnicas</w:t>
      </w:r>
      <w:r w:rsidRPr="001D6C28">
        <w:rPr>
          <w:rFonts w:ascii="Times New Roman" w:hAnsi="Times New Roman" w:cs="Times New Roman"/>
          <w:sz w:val="24"/>
          <w:szCs w:val="24"/>
          <w:lang w:val="pt-PT"/>
        </w:rPr>
        <w:t>. Lisboa: Educa.</w:t>
      </w:r>
    </w:p>
    <w:p w14:paraId="09B8DF3E" w14:textId="77777777" w:rsidR="00B1399C" w:rsidRPr="001D6C28" w:rsidRDefault="00B1399C" w:rsidP="00B1399C">
      <w:pPr>
        <w:spacing w:line="360" w:lineRule="auto"/>
        <w:jc w:val="both"/>
        <w:rPr>
          <w:rFonts w:ascii="Times New Roman" w:hAnsi="Times New Roman" w:cs="Times New Roman"/>
          <w:sz w:val="24"/>
          <w:szCs w:val="24"/>
          <w:lang w:val="pt-PT"/>
        </w:rPr>
      </w:pPr>
    </w:p>
    <w:p w14:paraId="1459075F"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FERREIRA, Ana Maria Martins (2011). </w:t>
      </w:r>
      <w:r w:rsidRPr="001D6C28">
        <w:rPr>
          <w:rFonts w:ascii="Times New Roman" w:hAnsi="Times New Roman" w:cs="Times New Roman"/>
          <w:i/>
          <w:sz w:val="24"/>
          <w:szCs w:val="24"/>
          <w:lang w:val="pt-PT"/>
        </w:rPr>
        <w:t>A motivação na aprendizagem de línguas estrangeira: em que medida pode a utilização do audiovisual aumentar a motivação dos alunos?</w:t>
      </w:r>
      <w:r w:rsidRPr="001D6C28">
        <w:rPr>
          <w:rFonts w:ascii="Times New Roman" w:hAnsi="Times New Roman" w:cs="Times New Roman"/>
          <w:sz w:val="24"/>
          <w:szCs w:val="24"/>
          <w:lang w:val="pt-PT"/>
        </w:rPr>
        <w:t xml:space="preserve"> Porto: FLUP.</w:t>
      </w:r>
    </w:p>
    <w:p w14:paraId="367C83AE" w14:textId="77777777" w:rsidR="00B1399C" w:rsidRPr="001D6C28" w:rsidRDefault="00B1399C" w:rsidP="00B1399C">
      <w:pPr>
        <w:spacing w:line="360" w:lineRule="auto"/>
        <w:jc w:val="both"/>
        <w:rPr>
          <w:rFonts w:ascii="Times New Roman" w:hAnsi="Times New Roman" w:cs="Times New Roman"/>
          <w:sz w:val="24"/>
          <w:szCs w:val="24"/>
          <w:lang w:val="pt-PT"/>
        </w:rPr>
      </w:pPr>
    </w:p>
    <w:p w14:paraId="61D47E94"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FERREIRA, F. (1995). </w:t>
      </w:r>
      <w:r w:rsidRPr="001D6C28">
        <w:rPr>
          <w:rFonts w:ascii="Times New Roman" w:hAnsi="Times New Roman" w:cs="Times New Roman"/>
          <w:i/>
          <w:sz w:val="24"/>
          <w:szCs w:val="24"/>
          <w:lang w:val="pt-PT"/>
        </w:rPr>
        <w:t>As Novas Tecnologias (da) na (In)formação (1ª Ed.).</w:t>
      </w:r>
      <w:r w:rsidRPr="001D6C28">
        <w:rPr>
          <w:rFonts w:ascii="Times New Roman" w:hAnsi="Times New Roman" w:cs="Times New Roman"/>
          <w:sz w:val="24"/>
          <w:szCs w:val="24"/>
          <w:lang w:val="pt-PT"/>
        </w:rPr>
        <w:t>Porto: Porto Editora, col. “Educação”.</w:t>
      </w:r>
    </w:p>
    <w:p w14:paraId="3008E1D6" w14:textId="77777777" w:rsidR="00B1399C" w:rsidRPr="001D6C28" w:rsidRDefault="00B1399C" w:rsidP="00B1399C">
      <w:pPr>
        <w:spacing w:line="360" w:lineRule="auto"/>
        <w:jc w:val="both"/>
        <w:rPr>
          <w:rFonts w:ascii="Times New Roman" w:hAnsi="Times New Roman" w:cs="Times New Roman"/>
          <w:sz w:val="24"/>
          <w:szCs w:val="24"/>
          <w:lang w:val="pt-PT"/>
        </w:rPr>
      </w:pPr>
    </w:p>
    <w:p w14:paraId="5FCCA210"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FLOWERDEW, J. e Miller, L. (2005). </w:t>
      </w:r>
      <w:r w:rsidRPr="001D6C28">
        <w:rPr>
          <w:rFonts w:ascii="Times New Roman" w:hAnsi="Times New Roman" w:cs="Times New Roman"/>
          <w:i/>
          <w:sz w:val="24"/>
          <w:szCs w:val="24"/>
          <w:lang w:val="pt-PT"/>
        </w:rPr>
        <w:t>Second language listening</w:t>
      </w:r>
      <w:r w:rsidRPr="001D6C28">
        <w:rPr>
          <w:rFonts w:ascii="Times New Roman" w:hAnsi="Times New Roman" w:cs="Times New Roman"/>
          <w:sz w:val="24"/>
          <w:szCs w:val="24"/>
          <w:lang w:val="pt-PT"/>
        </w:rPr>
        <w:t xml:space="preserve">. Nova Iorque: CUP. </w:t>
      </w:r>
    </w:p>
    <w:p w14:paraId="4872190D" w14:textId="77777777" w:rsidR="00B1399C" w:rsidRPr="001D6C28" w:rsidRDefault="00B1399C" w:rsidP="00B1399C">
      <w:pPr>
        <w:spacing w:line="360" w:lineRule="auto"/>
        <w:jc w:val="both"/>
        <w:rPr>
          <w:rFonts w:ascii="Times New Roman" w:hAnsi="Times New Roman" w:cs="Times New Roman"/>
          <w:sz w:val="24"/>
          <w:szCs w:val="24"/>
          <w:lang w:val="pt-PT"/>
        </w:rPr>
      </w:pPr>
    </w:p>
    <w:p w14:paraId="5C37EE5F" w14:textId="77777777" w:rsidR="00B1399C" w:rsidRPr="001D6C28"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pt-PT"/>
        </w:rPr>
        <w:t xml:space="preserve">FORTIN, M-F. (2006). </w:t>
      </w:r>
      <w:r w:rsidRPr="001D6C28">
        <w:rPr>
          <w:rFonts w:ascii="Times New Roman" w:hAnsi="Times New Roman" w:cs="Times New Roman"/>
          <w:i/>
          <w:sz w:val="24"/>
          <w:szCs w:val="24"/>
          <w:lang w:val="pt-PT"/>
        </w:rPr>
        <w:t>Fundamentos e etapas do processo de investigação</w:t>
      </w:r>
      <w:r w:rsidRPr="001D6C28">
        <w:rPr>
          <w:rFonts w:ascii="Times New Roman" w:hAnsi="Times New Roman" w:cs="Times New Roman"/>
          <w:sz w:val="24"/>
          <w:szCs w:val="24"/>
          <w:lang w:val="pt-PT"/>
        </w:rPr>
        <w:t xml:space="preserve">. </w:t>
      </w:r>
      <w:r w:rsidRPr="001D6C28">
        <w:rPr>
          <w:rFonts w:ascii="Times New Roman" w:hAnsi="Times New Roman" w:cs="Times New Roman"/>
          <w:sz w:val="24"/>
          <w:szCs w:val="24"/>
          <w:lang w:val="es-ES"/>
        </w:rPr>
        <w:t>Loures: Lusodidacta</w:t>
      </w:r>
    </w:p>
    <w:p w14:paraId="68C0ACDE" w14:textId="77777777" w:rsidR="00B1399C" w:rsidRPr="001D6C28" w:rsidRDefault="00B1399C" w:rsidP="00B1399C">
      <w:pPr>
        <w:spacing w:line="360" w:lineRule="auto"/>
        <w:jc w:val="both"/>
        <w:rPr>
          <w:rFonts w:ascii="Times New Roman" w:hAnsi="Times New Roman" w:cs="Times New Roman"/>
          <w:sz w:val="24"/>
          <w:szCs w:val="24"/>
          <w:lang w:val="es-ES"/>
        </w:rPr>
      </w:pPr>
    </w:p>
    <w:p w14:paraId="42B4B23D" w14:textId="77777777" w:rsidR="00B1399C" w:rsidRPr="001D6C28"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es-ES"/>
        </w:rPr>
        <w:t xml:space="preserve">GELABERT, Mª José, BUESO e BENITEZ (2002). P. </w:t>
      </w:r>
      <w:r w:rsidRPr="001D6C28">
        <w:rPr>
          <w:rFonts w:ascii="Times New Roman" w:hAnsi="Times New Roman" w:cs="Times New Roman"/>
          <w:i/>
          <w:sz w:val="24"/>
          <w:szCs w:val="24"/>
          <w:lang w:val="es-ES"/>
        </w:rPr>
        <w:t>Producción de materiales para la enseñanza del español.</w:t>
      </w:r>
      <w:r w:rsidRPr="001D6C28">
        <w:rPr>
          <w:rFonts w:ascii="Times New Roman" w:hAnsi="Times New Roman" w:cs="Times New Roman"/>
          <w:sz w:val="24"/>
          <w:szCs w:val="24"/>
          <w:lang w:val="es-ES"/>
        </w:rPr>
        <w:t xml:space="preserve"> Cuadernos de didáctica del español/LE, Madrid: Arco/Libros.</w:t>
      </w:r>
    </w:p>
    <w:p w14:paraId="2926B616" w14:textId="77777777" w:rsidR="00B1399C" w:rsidRPr="001D6C28" w:rsidRDefault="00B1399C" w:rsidP="00B1399C">
      <w:pPr>
        <w:spacing w:line="360" w:lineRule="auto"/>
        <w:jc w:val="both"/>
        <w:rPr>
          <w:rFonts w:ascii="Times New Roman" w:hAnsi="Times New Roman" w:cs="Times New Roman"/>
          <w:sz w:val="24"/>
          <w:szCs w:val="24"/>
          <w:lang w:val="es-ES"/>
        </w:rPr>
      </w:pPr>
    </w:p>
    <w:p w14:paraId="4D24415C"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es-ES"/>
        </w:rPr>
        <w:t xml:space="preserve">GHIGLIONE, R. e MATALON, B. (2005). </w:t>
      </w:r>
      <w:r w:rsidRPr="001D6C28">
        <w:rPr>
          <w:rFonts w:ascii="Times New Roman" w:hAnsi="Times New Roman" w:cs="Times New Roman"/>
          <w:i/>
          <w:sz w:val="24"/>
          <w:szCs w:val="24"/>
          <w:lang w:val="pt-PT"/>
        </w:rPr>
        <w:t>O Inquérito, Teoria e praticamente</w:t>
      </w:r>
      <w:r w:rsidRPr="001D6C28">
        <w:rPr>
          <w:rFonts w:ascii="Times New Roman" w:hAnsi="Times New Roman" w:cs="Times New Roman"/>
          <w:sz w:val="24"/>
          <w:szCs w:val="24"/>
          <w:lang w:val="pt-PT"/>
        </w:rPr>
        <w:t xml:space="preserve">. Oeiras: Celta. </w:t>
      </w:r>
    </w:p>
    <w:p w14:paraId="02EC3853" w14:textId="77777777" w:rsidR="00B1399C" w:rsidRPr="001D6C28" w:rsidRDefault="00B1399C" w:rsidP="00B1399C">
      <w:pPr>
        <w:spacing w:line="360" w:lineRule="auto"/>
        <w:jc w:val="both"/>
        <w:rPr>
          <w:rFonts w:ascii="Times New Roman" w:hAnsi="Times New Roman" w:cs="Times New Roman"/>
          <w:sz w:val="24"/>
          <w:szCs w:val="24"/>
          <w:lang w:val="pt-PT"/>
        </w:rPr>
      </w:pPr>
    </w:p>
    <w:p w14:paraId="3B3969B9"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LEITÃO, F. A. R. (2006). </w:t>
      </w:r>
      <w:r w:rsidRPr="001D6C28">
        <w:rPr>
          <w:rFonts w:ascii="Times New Roman" w:hAnsi="Times New Roman" w:cs="Times New Roman"/>
          <w:i/>
          <w:sz w:val="24"/>
          <w:szCs w:val="24"/>
          <w:lang w:val="pt-PT"/>
        </w:rPr>
        <w:t>Aprendizagem Cooperativa e Inclusão</w:t>
      </w:r>
      <w:r w:rsidRPr="001D6C28">
        <w:rPr>
          <w:rFonts w:ascii="Times New Roman" w:hAnsi="Times New Roman" w:cs="Times New Roman"/>
          <w:sz w:val="24"/>
          <w:szCs w:val="24"/>
          <w:lang w:val="pt-PT"/>
        </w:rPr>
        <w:t xml:space="preserve">. Mira-Sintra: Edição Do </w:t>
      </w:r>
    </w:p>
    <w:p w14:paraId="2499A013"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Autor.</w:t>
      </w:r>
    </w:p>
    <w:p w14:paraId="349EB66B" w14:textId="77777777" w:rsidR="00B1399C" w:rsidRPr="001D6C28" w:rsidRDefault="00B1399C" w:rsidP="00B1399C">
      <w:pPr>
        <w:spacing w:line="360" w:lineRule="auto"/>
        <w:jc w:val="both"/>
        <w:rPr>
          <w:rFonts w:ascii="Times New Roman" w:hAnsi="Times New Roman" w:cs="Times New Roman"/>
          <w:sz w:val="24"/>
          <w:szCs w:val="24"/>
          <w:lang w:val="pt-PT"/>
        </w:rPr>
      </w:pPr>
    </w:p>
    <w:p w14:paraId="47C90595"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es-ES"/>
        </w:rPr>
        <w:t xml:space="preserve">LITTLEWOOD, W. (1996). </w:t>
      </w:r>
      <w:r w:rsidRPr="001D6C28">
        <w:rPr>
          <w:rFonts w:ascii="Times New Roman" w:hAnsi="Times New Roman" w:cs="Times New Roman"/>
          <w:i/>
          <w:sz w:val="24"/>
          <w:szCs w:val="24"/>
          <w:lang w:val="es-ES"/>
        </w:rPr>
        <w:t>La enseñanza comunicativa de idiomas.</w:t>
      </w:r>
      <w:r w:rsidRPr="001D6C28">
        <w:rPr>
          <w:rFonts w:ascii="Times New Roman" w:hAnsi="Times New Roman" w:cs="Times New Roman"/>
          <w:sz w:val="24"/>
          <w:szCs w:val="24"/>
          <w:lang w:val="es-ES"/>
        </w:rPr>
        <w:t xml:space="preserve"> </w:t>
      </w:r>
      <w:r w:rsidRPr="001D6C28">
        <w:rPr>
          <w:rFonts w:ascii="Times New Roman" w:hAnsi="Times New Roman" w:cs="Times New Roman"/>
          <w:sz w:val="24"/>
          <w:szCs w:val="24"/>
          <w:lang w:val="pt-PT"/>
        </w:rPr>
        <w:t>Madrid: Cambridge, University Press.</w:t>
      </w:r>
    </w:p>
    <w:p w14:paraId="05E7EF63" w14:textId="77777777" w:rsidR="00B1399C" w:rsidRPr="001D6C28" w:rsidRDefault="00B1399C" w:rsidP="00B1399C">
      <w:pPr>
        <w:spacing w:line="360" w:lineRule="auto"/>
        <w:jc w:val="both"/>
        <w:rPr>
          <w:rFonts w:ascii="Times New Roman" w:hAnsi="Times New Roman" w:cs="Times New Roman"/>
          <w:sz w:val="24"/>
          <w:szCs w:val="24"/>
          <w:lang w:val="pt-PT"/>
        </w:rPr>
      </w:pPr>
    </w:p>
    <w:p w14:paraId="2DD75CAB" w14:textId="77777777" w:rsidR="00B1399C" w:rsidRPr="001D6C28" w:rsidRDefault="00B1399C" w:rsidP="00B1399C">
      <w:pPr>
        <w:spacing w:line="360" w:lineRule="auto"/>
        <w:jc w:val="both"/>
        <w:rPr>
          <w:rFonts w:ascii="Times New Roman" w:hAnsi="Times New Roman" w:cs="Times New Roman"/>
          <w:i/>
          <w:sz w:val="24"/>
          <w:szCs w:val="24"/>
          <w:lang w:val="pt-PT"/>
        </w:rPr>
      </w:pPr>
      <w:r w:rsidRPr="001D6C28">
        <w:rPr>
          <w:rFonts w:ascii="Times New Roman" w:hAnsi="Times New Roman" w:cs="Times New Roman"/>
          <w:sz w:val="24"/>
          <w:szCs w:val="24"/>
          <w:lang w:val="pt-PT"/>
        </w:rPr>
        <w:t xml:space="preserve">LOPES, J. e SILVA, H. S. (2009). </w:t>
      </w:r>
      <w:r w:rsidRPr="001D6C28">
        <w:rPr>
          <w:rFonts w:ascii="Times New Roman" w:hAnsi="Times New Roman" w:cs="Times New Roman"/>
          <w:i/>
          <w:sz w:val="24"/>
          <w:szCs w:val="24"/>
          <w:lang w:val="pt-PT"/>
        </w:rPr>
        <w:t xml:space="preserve">A Aprendizagem Cooperativa na sala de aula – um guia </w:t>
      </w:r>
    </w:p>
    <w:p w14:paraId="3A0ACC56"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i/>
          <w:sz w:val="24"/>
          <w:szCs w:val="24"/>
          <w:lang w:val="pt-PT"/>
        </w:rPr>
        <w:t>prático para o professor</w:t>
      </w:r>
      <w:r w:rsidRPr="001D6C28">
        <w:rPr>
          <w:rFonts w:ascii="Times New Roman" w:hAnsi="Times New Roman" w:cs="Times New Roman"/>
          <w:sz w:val="24"/>
          <w:szCs w:val="24"/>
          <w:lang w:val="pt-PT"/>
        </w:rPr>
        <w:t>. Lisboa: Edições Técnicas Lidel.</w:t>
      </w:r>
    </w:p>
    <w:p w14:paraId="4B4DCC45" w14:textId="77777777" w:rsidR="00B1399C" w:rsidRPr="001D6C28" w:rsidRDefault="00B1399C" w:rsidP="00B1399C">
      <w:pPr>
        <w:spacing w:line="360" w:lineRule="auto"/>
        <w:jc w:val="both"/>
        <w:rPr>
          <w:rFonts w:ascii="Times New Roman" w:hAnsi="Times New Roman" w:cs="Times New Roman"/>
          <w:sz w:val="24"/>
          <w:szCs w:val="24"/>
          <w:lang w:val="pt-PT"/>
        </w:rPr>
      </w:pPr>
    </w:p>
    <w:p w14:paraId="02A2426B"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en-US"/>
        </w:rPr>
        <w:t xml:space="preserve">LYNCH, T. (1996). </w:t>
      </w:r>
      <w:r w:rsidRPr="001D6C28">
        <w:rPr>
          <w:rFonts w:ascii="Times New Roman" w:hAnsi="Times New Roman" w:cs="Times New Roman"/>
          <w:i/>
          <w:sz w:val="24"/>
          <w:szCs w:val="24"/>
          <w:lang w:val="en-US"/>
        </w:rPr>
        <w:t>Communication in the Language Classroom (1ª Ed.)</w:t>
      </w:r>
      <w:r w:rsidRPr="001D6C28">
        <w:rPr>
          <w:rFonts w:ascii="Times New Roman" w:hAnsi="Times New Roman" w:cs="Times New Roman"/>
          <w:sz w:val="24"/>
          <w:szCs w:val="24"/>
          <w:lang w:val="en-US"/>
        </w:rPr>
        <w:t xml:space="preserve">. </w:t>
      </w:r>
      <w:r w:rsidRPr="001D6C28">
        <w:rPr>
          <w:rFonts w:ascii="Times New Roman" w:hAnsi="Times New Roman" w:cs="Times New Roman"/>
          <w:sz w:val="24"/>
          <w:szCs w:val="24"/>
          <w:lang w:val="pt-PT"/>
        </w:rPr>
        <w:t>Oxford: University Press.</w:t>
      </w:r>
    </w:p>
    <w:p w14:paraId="25DAC410" w14:textId="77777777" w:rsidR="00B1399C" w:rsidRPr="001D6C28" w:rsidRDefault="00B1399C" w:rsidP="00B1399C">
      <w:pPr>
        <w:spacing w:line="360" w:lineRule="auto"/>
        <w:jc w:val="both"/>
        <w:rPr>
          <w:rFonts w:ascii="Times New Roman" w:hAnsi="Times New Roman" w:cs="Times New Roman"/>
          <w:sz w:val="24"/>
          <w:szCs w:val="24"/>
          <w:lang w:val="pt-PT"/>
        </w:rPr>
      </w:pPr>
    </w:p>
    <w:p w14:paraId="54A04E57"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pt-PT"/>
        </w:rPr>
        <w:t xml:space="preserve">OLIVEIRA, H. (1996). </w:t>
      </w:r>
      <w:r w:rsidRPr="001D6C28">
        <w:rPr>
          <w:rFonts w:ascii="Times New Roman" w:hAnsi="Times New Roman" w:cs="Times New Roman"/>
          <w:i/>
          <w:sz w:val="24"/>
          <w:szCs w:val="24"/>
          <w:lang w:val="pt-PT"/>
        </w:rPr>
        <w:t>Os Meios Audiovisuais na Escola Portuguesa. Recursos existentes no distrito de Aveiro e sua utilização pelos docentes</w:t>
      </w:r>
      <w:r w:rsidRPr="001D6C28">
        <w:rPr>
          <w:rFonts w:ascii="Times New Roman" w:hAnsi="Times New Roman" w:cs="Times New Roman"/>
          <w:sz w:val="24"/>
          <w:szCs w:val="24"/>
          <w:lang w:val="pt-PT"/>
        </w:rPr>
        <w:t>. Tese de mestrado inédita, Universidade do Minho, Instituto de Ciências da Educação.</w:t>
      </w:r>
    </w:p>
    <w:p w14:paraId="24EA36C0" w14:textId="77777777" w:rsidR="00B1399C" w:rsidRPr="001D6C28" w:rsidRDefault="00B1399C" w:rsidP="00B1399C">
      <w:pPr>
        <w:spacing w:line="360" w:lineRule="auto"/>
        <w:jc w:val="both"/>
        <w:rPr>
          <w:rFonts w:ascii="Times New Roman" w:hAnsi="Times New Roman" w:cs="Times New Roman"/>
          <w:sz w:val="24"/>
          <w:szCs w:val="24"/>
          <w:lang w:val="pt-PT"/>
        </w:rPr>
      </w:pPr>
    </w:p>
    <w:p w14:paraId="484320BE" w14:textId="77777777" w:rsidR="00B1399C" w:rsidRPr="001D6C28"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en-US"/>
        </w:rPr>
        <w:t xml:space="preserve">RICHARDS, J.C, (2005). </w:t>
      </w:r>
      <w:r w:rsidRPr="001D6C28">
        <w:rPr>
          <w:rFonts w:ascii="Times New Roman" w:hAnsi="Times New Roman" w:cs="Times New Roman"/>
          <w:i/>
          <w:sz w:val="24"/>
          <w:szCs w:val="24"/>
          <w:lang w:val="en-US"/>
        </w:rPr>
        <w:t>The context of language teaching</w:t>
      </w:r>
      <w:r w:rsidRPr="001D6C28">
        <w:rPr>
          <w:rFonts w:ascii="Times New Roman" w:hAnsi="Times New Roman" w:cs="Times New Roman"/>
          <w:sz w:val="24"/>
          <w:szCs w:val="24"/>
          <w:lang w:val="en-US"/>
        </w:rPr>
        <w:t xml:space="preserve">. </w:t>
      </w:r>
      <w:r w:rsidRPr="001D6C28">
        <w:rPr>
          <w:rFonts w:ascii="Times New Roman" w:hAnsi="Times New Roman" w:cs="Times New Roman"/>
          <w:sz w:val="24"/>
          <w:szCs w:val="24"/>
          <w:lang w:val="es-ES"/>
        </w:rPr>
        <w:t xml:space="preserve">Cambridge: Cambridge University Press. </w:t>
      </w:r>
    </w:p>
    <w:p w14:paraId="524BED51" w14:textId="77777777" w:rsidR="00B1399C" w:rsidRPr="001D6C28" w:rsidRDefault="00B1399C" w:rsidP="00B1399C">
      <w:pPr>
        <w:spacing w:line="360" w:lineRule="auto"/>
        <w:jc w:val="both"/>
        <w:rPr>
          <w:rFonts w:ascii="Times New Roman" w:hAnsi="Times New Roman" w:cs="Times New Roman"/>
          <w:sz w:val="24"/>
          <w:szCs w:val="24"/>
          <w:lang w:val="es-ES"/>
        </w:rPr>
      </w:pPr>
    </w:p>
    <w:p w14:paraId="45DC2387" w14:textId="77777777" w:rsidR="00B1399C" w:rsidRPr="001D6C28" w:rsidRDefault="00B1399C" w:rsidP="00B1399C">
      <w:pPr>
        <w:spacing w:line="360" w:lineRule="auto"/>
        <w:jc w:val="both"/>
        <w:rPr>
          <w:rFonts w:ascii="Times New Roman" w:hAnsi="Times New Roman" w:cs="Times New Roman"/>
          <w:sz w:val="24"/>
          <w:szCs w:val="24"/>
          <w:lang w:val="it-IT"/>
        </w:rPr>
      </w:pPr>
      <w:r w:rsidRPr="001D6C28">
        <w:rPr>
          <w:rFonts w:ascii="Times New Roman" w:hAnsi="Times New Roman" w:cs="Times New Roman"/>
          <w:sz w:val="24"/>
          <w:szCs w:val="24"/>
          <w:lang w:val="es-ES"/>
        </w:rPr>
        <w:t xml:space="preserve">RODRIGUEZ A., MARIA, R. (2002). </w:t>
      </w:r>
      <w:r w:rsidRPr="001D6C28">
        <w:rPr>
          <w:rFonts w:ascii="Times New Roman" w:hAnsi="Times New Roman" w:cs="Times New Roman"/>
          <w:i/>
          <w:sz w:val="24"/>
          <w:szCs w:val="24"/>
          <w:lang w:val="es-ES"/>
        </w:rPr>
        <w:t>“La comprensión auditiva en la enseñanza del español mediante lenguajes específicos”</w:t>
      </w:r>
      <w:r w:rsidRPr="001D6C28">
        <w:rPr>
          <w:rFonts w:ascii="Times New Roman" w:hAnsi="Times New Roman" w:cs="Times New Roman"/>
          <w:sz w:val="24"/>
          <w:szCs w:val="24"/>
          <w:lang w:val="es-ES"/>
        </w:rPr>
        <w:t xml:space="preserve">, </w:t>
      </w:r>
      <w:r w:rsidRPr="001D6C28">
        <w:rPr>
          <w:rFonts w:ascii="Times New Roman" w:hAnsi="Times New Roman" w:cs="Times New Roman"/>
          <w:i/>
          <w:sz w:val="24"/>
          <w:szCs w:val="24"/>
          <w:lang w:val="es-ES"/>
        </w:rPr>
        <w:t xml:space="preserve">In MORELLI, Gabriel et al (eds). </w:t>
      </w:r>
      <w:r w:rsidRPr="001D6C28">
        <w:rPr>
          <w:rFonts w:ascii="Times New Roman" w:hAnsi="Times New Roman" w:cs="Times New Roman"/>
          <w:i/>
          <w:sz w:val="24"/>
          <w:szCs w:val="24"/>
          <w:lang w:val="it-IT"/>
        </w:rPr>
        <w:t>Actas del XX congreso de la Associazione Ispanisti Italiani.</w:t>
      </w:r>
      <w:r w:rsidRPr="001D6C28">
        <w:rPr>
          <w:rFonts w:ascii="Times New Roman" w:hAnsi="Times New Roman" w:cs="Times New Roman"/>
          <w:sz w:val="24"/>
          <w:szCs w:val="24"/>
          <w:lang w:val="it-IT"/>
        </w:rPr>
        <w:t xml:space="preserve"> Messina: Andrea Lippolis Editore, 233-244.</w:t>
      </w:r>
    </w:p>
    <w:p w14:paraId="294BC97C" w14:textId="77777777" w:rsidR="00B1399C" w:rsidRPr="001D6C28" w:rsidRDefault="00B1399C" w:rsidP="00B1399C">
      <w:pPr>
        <w:spacing w:line="360" w:lineRule="auto"/>
        <w:jc w:val="both"/>
        <w:rPr>
          <w:rFonts w:ascii="Times New Roman" w:hAnsi="Times New Roman" w:cs="Times New Roman"/>
          <w:sz w:val="24"/>
          <w:szCs w:val="24"/>
          <w:lang w:val="it-IT"/>
        </w:rPr>
      </w:pPr>
    </w:p>
    <w:p w14:paraId="5B7D72E9" w14:textId="77777777" w:rsidR="00B1399C" w:rsidRPr="001D6C28" w:rsidRDefault="00B1399C" w:rsidP="00B1399C">
      <w:pPr>
        <w:spacing w:line="360" w:lineRule="auto"/>
        <w:jc w:val="both"/>
        <w:rPr>
          <w:rFonts w:ascii="Times New Roman" w:hAnsi="Times New Roman" w:cs="Times New Roman"/>
          <w:sz w:val="24"/>
          <w:szCs w:val="24"/>
          <w:lang w:val="en-US"/>
        </w:rPr>
      </w:pPr>
      <w:r w:rsidRPr="001D6C28">
        <w:rPr>
          <w:rFonts w:ascii="Times New Roman" w:hAnsi="Times New Roman" w:cs="Times New Roman"/>
          <w:sz w:val="24"/>
          <w:szCs w:val="24"/>
          <w:lang w:val="en-US"/>
        </w:rPr>
        <w:t xml:space="preserve">ROST, M. (2002). </w:t>
      </w:r>
      <w:r w:rsidRPr="001D6C28">
        <w:rPr>
          <w:rFonts w:ascii="Times New Roman" w:hAnsi="Times New Roman" w:cs="Times New Roman"/>
          <w:i/>
          <w:sz w:val="24"/>
          <w:szCs w:val="24"/>
          <w:lang w:val="en-US"/>
        </w:rPr>
        <w:t>Teaching and Researching</w:t>
      </w:r>
      <w:r w:rsidRPr="001D6C28">
        <w:rPr>
          <w:rFonts w:ascii="Times New Roman" w:hAnsi="Times New Roman" w:cs="Times New Roman"/>
          <w:sz w:val="24"/>
          <w:szCs w:val="24"/>
          <w:lang w:val="en-US"/>
        </w:rPr>
        <w:t xml:space="preserve">. Listening, Harlow: Pearson Education. </w:t>
      </w:r>
    </w:p>
    <w:p w14:paraId="76AE3ED1" w14:textId="77777777" w:rsidR="00B1399C" w:rsidRPr="001D6C28" w:rsidRDefault="00B1399C" w:rsidP="00B1399C">
      <w:pPr>
        <w:spacing w:line="360" w:lineRule="auto"/>
        <w:jc w:val="both"/>
        <w:rPr>
          <w:rStyle w:val="Lienhypertexte"/>
          <w:rFonts w:ascii="Times New Roman" w:hAnsi="Times New Roman" w:cs="Times New Roman"/>
          <w:sz w:val="24"/>
          <w:szCs w:val="24"/>
          <w:lang w:val="en-US"/>
        </w:rPr>
      </w:pPr>
    </w:p>
    <w:p w14:paraId="15ACC087" w14:textId="77777777" w:rsidR="00B1399C" w:rsidRPr="001F020C"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pt-PT"/>
        </w:rPr>
        <w:lastRenderedPageBreak/>
        <w:t xml:space="preserve">STEMPLESKI, S. e TOMALIN, B., (1990). </w:t>
      </w:r>
      <w:r w:rsidRPr="001F020C">
        <w:rPr>
          <w:rFonts w:ascii="Times New Roman" w:hAnsi="Times New Roman" w:cs="Times New Roman"/>
          <w:i/>
          <w:sz w:val="24"/>
          <w:szCs w:val="24"/>
          <w:lang w:val="pt-PT"/>
        </w:rPr>
        <w:t>Video in Action.</w:t>
      </w:r>
      <w:r w:rsidRPr="001F020C">
        <w:rPr>
          <w:rFonts w:ascii="Times New Roman" w:hAnsi="Times New Roman" w:cs="Times New Roman"/>
          <w:sz w:val="24"/>
          <w:szCs w:val="24"/>
          <w:lang w:val="pt-PT"/>
        </w:rPr>
        <w:t xml:space="preserve"> Primeira edição. </w:t>
      </w:r>
      <w:r w:rsidRPr="001F020C">
        <w:rPr>
          <w:rFonts w:ascii="Times New Roman" w:hAnsi="Times New Roman" w:cs="Times New Roman"/>
          <w:sz w:val="24"/>
          <w:szCs w:val="24"/>
          <w:lang w:val="es-ES"/>
        </w:rPr>
        <w:t>Cambridge University Press.</w:t>
      </w:r>
    </w:p>
    <w:p w14:paraId="1F62C466" w14:textId="77777777" w:rsidR="00B1399C" w:rsidRPr="001F020C" w:rsidRDefault="00B1399C" w:rsidP="00B1399C">
      <w:pPr>
        <w:spacing w:line="360" w:lineRule="auto"/>
        <w:jc w:val="both"/>
        <w:rPr>
          <w:rFonts w:ascii="Times New Roman" w:hAnsi="Times New Roman" w:cs="Times New Roman"/>
          <w:sz w:val="24"/>
          <w:szCs w:val="24"/>
          <w:lang w:val="es-ES"/>
        </w:rPr>
      </w:pPr>
    </w:p>
    <w:p w14:paraId="2B15503A" w14:textId="77777777" w:rsidR="00B1399C" w:rsidRPr="00401236" w:rsidRDefault="00B1399C" w:rsidP="00B1399C">
      <w:pPr>
        <w:spacing w:line="360" w:lineRule="auto"/>
        <w:jc w:val="both"/>
        <w:rPr>
          <w:rFonts w:ascii="Times New Roman" w:hAnsi="Times New Roman" w:cs="Times New Roman"/>
          <w:color w:val="000000"/>
          <w:sz w:val="24"/>
          <w:szCs w:val="24"/>
          <w:lang w:val="en-US"/>
        </w:rPr>
      </w:pPr>
      <w:r w:rsidRPr="001D6C28">
        <w:rPr>
          <w:rFonts w:ascii="Times New Roman" w:hAnsi="Times New Roman" w:cs="Times New Roman"/>
          <w:color w:val="000000"/>
          <w:sz w:val="24"/>
          <w:szCs w:val="24"/>
          <w:lang w:val="es-ES"/>
        </w:rPr>
        <w:t>TALAVAN, Z., N. (2013).</w:t>
      </w:r>
      <w:r w:rsidRPr="001D6C28">
        <w:rPr>
          <w:rStyle w:val="apple-converted-space"/>
          <w:rFonts w:ascii="Times New Roman" w:hAnsi="Times New Roman" w:cs="Times New Roman"/>
          <w:color w:val="000000"/>
          <w:sz w:val="24"/>
          <w:szCs w:val="24"/>
          <w:lang w:val="es-ES"/>
        </w:rPr>
        <w:t> </w:t>
      </w:r>
      <w:r w:rsidRPr="001D6C28">
        <w:rPr>
          <w:rStyle w:val="Accentuation"/>
          <w:rFonts w:ascii="Times New Roman" w:hAnsi="Times New Roman" w:cs="Times New Roman"/>
          <w:color w:val="000000"/>
          <w:sz w:val="24"/>
          <w:szCs w:val="24"/>
          <w:lang w:val="es-ES"/>
        </w:rPr>
        <w:t>La subtitulación en el aprendizaje de lenguas extranjeras</w:t>
      </w:r>
      <w:r w:rsidRPr="001D6C28">
        <w:rPr>
          <w:rFonts w:ascii="Times New Roman" w:hAnsi="Times New Roman" w:cs="Times New Roman"/>
          <w:color w:val="000000"/>
          <w:sz w:val="24"/>
          <w:szCs w:val="24"/>
          <w:lang w:val="es-ES"/>
        </w:rPr>
        <w:t xml:space="preserve">. </w:t>
      </w:r>
      <w:r w:rsidRPr="00401236">
        <w:rPr>
          <w:rFonts w:ascii="Times New Roman" w:hAnsi="Times New Roman" w:cs="Times New Roman"/>
          <w:color w:val="000000"/>
          <w:sz w:val="24"/>
          <w:szCs w:val="24"/>
          <w:lang w:val="en-US"/>
        </w:rPr>
        <w:t>Barcelona: Octaedro.</w:t>
      </w:r>
    </w:p>
    <w:p w14:paraId="6BB38C5F" w14:textId="77777777" w:rsidR="00B1399C" w:rsidRPr="00401236" w:rsidRDefault="00B1399C" w:rsidP="00B1399C">
      <w:pPr>
        <w:spacing w:line="360" w:lineRule="auto"/>
        <w:jc w:val="both"/>
        <w:rPr>
          <w:rStyle w:val="Lienhypertexte"/>
          <w:rFonts w:ascii="Times New Roman" w:hAnsi="Times New Roman" w:cs="Times New Roman"/>
          <w:sz w:val="24"/>
          <w:szCs w:val="24"/>
          <w:lang w:val="en-US"/>
        </w:rPr>
      </w:pPr>
    </w:p>
    <w:p w14:paraId="621D0767" w14:textId="77777777" w:rsidR="00B1399C" w:rsidRPr="001D6C28" w:rsidRDefault="00B1399C" w:rsidP="00B1399C">
      <w:pPr>
        <w:spacing w:line="360" w:lineRule="auto"/>
        <w:jc w:val="both"/>
        <w:rPr>
          <w:rFonts w:ascii="Times New Roman" w:hAnsi="Times New Roman" w:cs="Times New Roman"/>
          <w:sz w:val="24"/>
          <w:szCs w:val="24"/>
          <w:lang w:val="en-US"/>
        </w:rPr>
      </w:pPr>
      <w:r w:rsidRPr="001D6C28">
        <w:rPr>
          <w:rFonts w:ascii="Times New Roman" w:hAnsi="Times New Roman" w:cs="Times New Roman"/>
          <w:sz w:val="24"/>
          <w:szCs w:val="24"/>
          <w:lang w:val="en-US"/>
        </w:rPr>
        <w:t xml:space="preserve">TOMALIN, B., (1986). </w:t>
      </w:r>
      <w:r w:rsidRPr="001D6C28">
        <w:rPr>
          <w:rFonts w:ascii="Times New Roman" w:hAnsi="Times New Roman" w:cs="Times New Roman"/>
          <w:i/>
          <w:sz w:val="24"/>
          <w:szCs w:val="24"/>
          <w:lang w:val="en-US"/>
        </w:rPr>
        <w:t>Video, TV &amp; Radio in the English Class</w:t>
      </w:r>
      <w:r w:rsidRPr="001D6C28">
        <w:rPr>
          <w:rFonts w:ascii="Times New Roman" w:hAnsi="Times New Roman" w:cs="Times New Roman"/>
          <w:sz w:val="24"/>
          <w:szCs w:val="24"/>
          <w:lang w:val="en-US"/>
        </w:rPr>
        <w:t>, London, Macmillan Publishers Ltd, ELTS.</w:t>
      </w:r>
    </w:p>
    <w:p w14:paraId="0EB1F408" w14:textId="77777777" w:rsidR="00B1399C" w:rsidRPr="001D6C28" w:rsidRDefault="00B1399C" w:rsidP="00B1399C">
      <w:pPr>
        <w:spacing w:line="360" w:lineRule="auto"/>
        <w:jc w:val="both"/>
        <w:rPr>
          <w:rFonts w:ascii="Times New Roman" w:hAnsi="Times New Roman" w:cs="Times New Roman"/>
          <w:sz w:val="24"/>
          <w:szCs w:val="24"/>
          <w:lang w:val="en-US"/>
        </w:rPr>
      </w:pPr>
    </w:p>
    <w:p w14:paraId="5BEB82D0" w14:textId="77777777" w:rsidR="00B1399C" w:rsidRPr="001D6C28" w:rsidRDefault="00B1399C" w:rsidP="00B1399C">
      <w:pPr>
        <w:spacing w:line="360" w:lineRule="auto"/>
        <w:jc w:val="both"/>
        <w:rPr>
          <w:rFonts w:ascii="Times New Roman" w:hAnsi="Times New Roman" w:cs="Times New Roman"/>
          <w:sz w:val="24"/>
          <w:szCs w:val="24"/>
          <w:lang w:val="pt-PT"/>
        </w:rPr>
      </w:pPr>
      <w:r w:rsidRPr="001D6C28">
        <w:rPr>
          <w:rFonts w:ascii="Times New Roman" w:hAnsi="Times New Roman" w:cs="Times New Roman"/>
          <w:sz w:val="24"/>
          <w:szCs w:val="24"/>
          <w:lang w:val="en-US"/>
        </w:rPr>
        <w:t xml:space="preserve">TUDOR, I. (2001). </w:t>
      </w:r>
      <w:r w:rsidRPr="001D6C28">
        <w:rPr>
          <w:rFonts w:ascii="Times New Roman" w:hAnsi="Times New Roman" w:cs="Times New Roman"/>
          <w:i/>
          <w:sz w:val="24"/>
          <w:szCs w:val="24"/>
          <w:lang w:val="en-US"/>
        </w:rPr>
        <w:t>The Dynamics of the Language Classroom (1ª Ed.).</w:t>
      </w:r>
      <w:r w:rsidRPr="001D6C28">
        <w:rPr>
          <w:rFonts w:ascii="Times New Roman" w:hAnsi="Times New Roman" w:cs="Times New Roman"/>
          <w:sz w:val="24"/>
          <w:szCs w:val="24"/>
          <w:lang w:val="en-US"/>
        </w:rPr>
        <w:t xml:space="preserve"> </w:t>
      </w:r>
      <w:r w:rsidRPr="001D6C28">
        <w:rPr>
          <w:rFonts w:ascii="Times New Roman" w:hAnsi="Times New Roman" w:cs="Times New Roman"/>
          <w:sz w:val="24"/>
          <w:szCs w:val="24"/>
          <w:lang w:val="pt-PT"/>
        </w:rPr>
        <w:t>Cambridge: Cambridge University Press.</w:t>
      </w:r>
    </w:p>
    <w:p w14:paraId="75065055" w14:textId="77777777" w:rsidR="00B1399C" w:rsidRPr="001D6C28" w:rsidRDefault="00B1399C" w:rsidP="00B1399C">
      <w:pPr>
        <w:spacing w:line="360" w:lineRule="auto"/>
        <w:jc w:val="both"/>
        <w:rPr>
          <w:rFonts w:ascii="Times New Roman" w:hAnsi="Times New Roman" w:cs="Times New Roman"/>
          <w:sz w:val="24"/>
          <w:szCs w:val="24"/>
          <w:lang w:val="pt-PT"/>
        </w:rPr>
      </w:pPr>
    </w:p>
    <w:p w14:paraId="0E44C6DE" w14:textId="77777777" w:rsidR="00B1399C" w:rsidRPr="001F020C" w:rsidRDefault="00B1399C" w:rsidP="00B1399C">
      <w:pPr>
        <w:spacing w:line="360" w:lineRule="auto"/>
        <w:jc w:val="both"/>
        <w:rPr>
          <w:rFonts w:ascii="Times New Roman" w:hAnsi="Times New Roman" w:cs="Times New Roman"/>
          <w:sz w:val="24"/>
          <w:szCs w:val="24"/>
          <w:lang w:val="es-ES"/>
        </w:rPr>
      </w:pPr>
      <w:r w:rsidRPr="001D6C28">
        <w:rPr>
          <w:rFonts w:ascii="Times New Roman" w:hAnsi="Times New Roman" w:cs="Times New Roman"/>
          <w:sz w:val="24"/>
          <w:szCs w:val="24"/>
          <w:lang w:val="pt-PT"/>
        </w:rPr>
        <w:t xml:space="preserve">VALE, J. M. (2011). “História da educação, literatura e audiovisual” in Ciência Geográfica, Bauru. </w:t>
      </w:r>
      <w:r w:rsidRPr="001F020C">
        <w:rPr>
          <w:rFonts w:ascii="Times New Roman" w:hAnsi="Times New Roman" w:cs="Times New Roman"/>
          <w:sz w:val="24"/>
          <w:szCs w:val="24"/>
          <w:lang w:val="es-ES"/>
        </w:rPr>
        <w:t>Vol. XV, Janeiro/Dezembro</w:t>
      </w:r>
    </w:p>
    <w:p w14:paraId="7F8DDB08" w14:textId="77777777" w:rsidR="00B1399C" w:rsidRPr="001F020C" w:rsidRDefault="00B1399C" w:rsidP="00B1399C">
      <w:pPr>
        <w:spacing w:line="360" w:lineRule="auto"/>
        <w:jc w:val="both"/>
        <w:rPr>
          <w:rFonts w:ascii="Times New Roman" w:hAnsi="Times New Roman" w:cs="Times New Roman"/>
          <w:sz w:val="24"/>
          <w:szCs w:val="24"/>
          <w:lang w:val="es-ES"/>
        </w:rPr>
      </w:pPr>
    </w:p>
    <w:p w14:paraId="0018BE71" w14:textId="77777777" w:rsidR="00B1399C" w:rsidRPr="001F020C" w:rsidRDefault="00B1399C" w:rsidP="00B1399C">
      <w:pPr>
        <w:spacing w:line="360" w:lineRule="auto"/>
        <w:jc w:val="both"/>
        <w:rPr>
          <w:rFonts w:ascii="Times New Roman" w:hAnsi="Times New Roman" w:cs="Times New Roman"/>
          <w:sz w:val="24"/>
          <w:szCs w:val="24"/>
          <w:lang w:val="es-ES"/>
        </w:rPr>
      </w:pPr>
    </w:p>
    <w:p w14:paraId="504EA454" w14:textId="77777777" w:rsidR="00B1399C" w:rsidRPr="001F020C" w:rsidRDefault="00B1399C" w:rsidP="00B1399C">
      <w:pPr>
        <w:spacing w:line="360" w:lineRule="auto"/>
        <w:jc w:val="both"/>
        <w:rPr>
          <w:rFonts w:ascii="Times New Roman" w:hAnsi="Times New Roman" w:cs="Times New Roman"/>
          <w:sz w:val="24"/>
          <w:szCs w:val="24"/>
          <w:lang w:val="es-ES"/>
        </w:rPr>
      </w:pPr>
    </w:p>
    <w:p w14:paraId="74031BF5" w14:textId="77777777" w:rsidR="00B1399C" w:rsidRPr="001F020C" w:rsidRDefault="00B1399C" w:rsidP="00B1399C">
      <w:pPr>
        <w:spacing w:line="360" w:lineRule="auto"/>
        <w:jc w:val="both"/>
        <w:rPr>
          <w:rFonts w:ascii="Times New Roman" w:hAnsi="Times New Roman" w:cs="Times New Roman"/>
          <w:sz w:val="24"/>
          <w:szCs w:val="24"/>
          <w:lang w:val="es-ES"/>
        </w:rPr>
      </w:pPr>
    </w:p>
    <w:p w14:paraId="36546DA1" w14:textId="77777777" w:rsidR="00B1399C" w:rsidRPr="001F020C" w:rsidRDefault="00B1399C" w:rsidP="00B1399C">
      <w:pPr>
        <w:spacing w:line="360" w:lineRule="auto"/>
        <w:jc w:val="both"/>
        <w:rPr>
          <w:rFonts w:ascii="Times New Roman" w:hAnsi="Times New Roman" w:cs="Times New Roman"/>
          <w:sz w:val="24"/>
          <w:szCs w:val="24"/>
          <w:lang w:val="es-ES"/>
        </w:rPr>
      </w:pPr>
    </w:p>
    <w:p w14:paraId="5FFE9B6B" w14:textId="77777777" w:rsidR="00B1399C" w:rsidRPr="001F020C" w:rsidRDefault="00B1399C" w:rsidP="00B1399C">
      <w:pPr>
        <w:spacing w:line="360" w:lineRule="auto"/>
        <w:jc w:val="both"/>
        <w:rPr>
          <w:rFonts w:ascii="Times New Roman" w:hAnsi="Times New Roman" w:cs="Times New Roman"/>
          <w:sz w:val="24"/>
          <w:szCs w:val="24"/>
          <w:lang w:val="es-ES"/>
        </w:rPr>
      </w:pPr>
    </w:p>
    <w:p w14:paraId="459D4138" w14:textId="77777777" w:rsidR="00B1399C" w:rsidRPr="001F020C" w:rsidRDefault="00B1399C" w:rsidP="00B1399C">
      <w:pPr>
        <w:spacing w:line="360" w:lineRule="auto"/>
        <w:jc w:val="both"/>
        <w:rPr>
          <w:rFonts w:ascii="Times New Roman" w:hAnsi="Times New Roman" w:cs="Times New Roman"/>
          <w:sz w:val="24"/>
          <w:szCs w:val="24"/>
          <w:lang w:val="es-ES"/>
        </w:rPr>
      </w:pPr>
    </w:p>
    <w:p w14:paraId="3CDBEA05" w14:textId="77777777" w:rsidR="00B1399C" w:rsidRPr="001F020C" w:rsidRDefault="00B1399C" w:rsidP="00B1399C">
      <w:pPr>
        <w:spacing w:line="360" w:lineRule="auto"/>
        <w:jc w:val="both"/>
        <w:rPr>
          <w:rFonts w:ascii="Times New Roman" w:hAnsi="Times New Roman" w:cs="Times New Roman"/>
          <w:sz w:val="24"/>
          <w:szCs w:val="24"/>
          <w:lang w:val="es-ES"/>
        </w:rPr>
      </w:pPr>
    </w:p>
    <w:p w14:paraId="5BAD9223" w14:textId="77777777" w:rsidR="00B1399C" w:rsidRPr="001F020C" w:rsidRDefault="00B1399C" w:rsidP="00B1399C">
      <w:pPr>
        <w:spacing w:line="360" w:lineRule="auto"/>
        <w:jc w:val="both"/>
        <w:rPr>
          <w:rFonts w:ascii="Times New Roman" w:hAnsi="Times New Roman" w:cs="Times New Roman"/>
          <w:sz w:val="24"/>
          <w:szCs w:val="24"/>
          <w:lang w:val="es-ES"/>
        </w:rPr>
      </w:pPr>
    </w:p>
    <w:p w14:paraId="2CCC3E21" w14:textId="77777777" w:rsidR="00B1399C" w:rsidRPr="001F020C" w:rsidRDefault="00B1399C" w:rsidP="00B1399C">
      <w:pPr>
        <w:spacing w:line="360" w:lineRule="auto"/>
        <w:jc w:val="both"/>
        <w:rPr>
          <w:rFonts w:ascii="Times New Roman" w:hAnsi="Times New Roman" w:cs="Times New Roman"/>
          <w:sz w:val="24"/>
          <w:szCs w:val="24"/>
          <w:lang w:val="es-ES"/>
        </w:rPr>
      </w:pPr>
    </w:p>
    <w:p w14:paraId="327843AB" w14:textId="77777777" w:rsidR="00B1399C" w:rsidRPr="00E61887" w:rsidRDefault="00B1399C" w:rsidP="00A05C29">
      <w:pPr>
        <w:jc w:val="both"/>
        <w:rPr>
          <w:rFonts w:ascii="Times New Roman" w:hAnsi="Times New Roman" w:cs="Times New Roman"/>
          <w:b/>
          <w:sz w:val="24"/>
          <w:szCs w:val="24"/>
          <w:lang w:val="es-ES"/>
        </w:rPr>
      </w:pPr>
    </w:p>
    <w:p w14:paraId="4AC8BC21" w14:textId="77777777" w:rsidR="00A05C29" w:rsidRPr="00E61887" w:rsidRDefault="00A05C29" w:rsidP="00A05C29">
      <w:pPr>
        <w:jc w:val="both"/>
        <w:rPr>
          <w:rFonts w:ascii="Times New Roman" w:hAnsi="Times New Roman" w:cs="Times New Roman"/>
          <w:b/>
          <w:sz w:val="24"/>
          <w:szCs w:val="24"/>
          <w:lang w:val="es-ES"/>
        </w:rPr>
      </w:pPr>
      <w:r w:rsidRPr="00E61887">
        <w:rPr>
          <w:rFonts w:ascii="Times New Roman" w:hAnsi="Times New Roman" w:cs="Times New Roman"/>
          <w:b/>
          <w:sz w:val="24"/>
          <w:szCs w:val="24"/>
          <w:lang w:val="es-ES"/>
        </w:rPr>
        <w:lastRenderedPageBreak/>
        <w:t>Webgrafia</w:t>
      </w:r>
    </w:p>
    <w:p w14:paraId="11E622FF" w14:textId="77777777" w:rsidR="00A05C29" w:rsidRPr="00E61887" w:rsidRDefault="00A05C29" w:rsidP="00A05C29">
      <w:pPr>
        <w:jc w:val="both"/>
        <w:rPr>
          <w:rFonts w:ascii="Times New Roman" w:hAnsi="Times New Roman" w:cs="Times New Roman"/>
          <w:b/>
          <w:sz w:val="24"/>
          <w:szCs w:val="24"/>
          <w:lang w:val="es-ES"/>
        </w:rPr>
      </w:pPr>
    </w:p>
    <w:p w14:paraId="44D93E6B"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u w:val="none"/>
          <w:lang w:val="pt-PT"/>
        </w:rPr>
      </w:pPr>
      <w:r w:rsidRPr="003D5ECA">
        <w:rPr>
          <w:rFonts w:ascii="Times New Roman" w:hAnsi="Times New Roman" w:cs="Times New Roman"/>
          <w:sz w:val="24"/>
          <w:szCs w:val="24"/>
          <w:lang w:val="es-ES"/>
        </w:rPr>
        <w:t xml:space="preserve">BAZZOCCHI, G. (2006). </w:t>
      </w:r>
      <w:r w:rsidRPr="003D5ECA">
        <w:rPr>
          <w:rFonts w:ascii="Times New Roman" w:hAnsi="Times New Roman" w:cs="Times New Roman"/>
          <w:i/>
          <w:sz w:val="24"/>
          <w:szCs w:val="24"/>
          <w:lang w:val="es-ES"/>
        </w:rPr>
        <w:t>El Uso de la televisión en la clase de Español como Lengua Extranjera.Enciclopedia del español en el mundo</w:t>
      </w:r>
      <w:r w:rsidRPr="003D5ECA">
        <w:rPr>
          <w:rFonts w:ascii="Times New Roman" w:hAnsi="Times New Roman" w:cs="Times New Roman"/>
          <w:sz w:val="24"/>
          <w:szCs w:val="24"/>
          <w:lang w:val="es-ES"/>
        </w:rPr>
        <w:t xml:space="preserve">. </w:t>
      </w:r>
      <w:r w:rsidRPr="003D5ECA">
        <w:rPr>
          <w:rFonts w:ascii="Times New Roman" w:hAnsi="Times New Roman" w:cs="Times New Roman"/>
          <w:sz w:val="24"/>
          <w:szCs w:val="24"/>
          <w:lang w:val="pt-PT"/>
        </w:rPr>
        <w:t xml:space="preserve">Anuario del Instituto Cervantes (2006-2007). Madrid. Disponível em: </w:t>
      </w:r>
      <w:hyperlink r:id="rId25" w:history="1">
        <w:r w:rsidRPr="003D5ECA">
          <w:rPr>
            <w:rStyle w:val="Lienhypertexte"/>
            <w:rFonts w:ascii="Times New Roman" w:hAnsi="Times New Roman" w:cs="Times New Roman"/>
            <w:color w:val="auto"/>
            <w:sz w:val="24"/>
            <w:szCs w:val="24"/>
            <w:lang w:val="pt-PT"/>
          </w:rPr>
          <w:t>http://cvc.cervantes.es/lengua/anuario/anuario_06-07/pdf/ele_04.pdf</w:t>
        </w:r>
      </w:hyperlink>
      <w:r w:rsidRPr="003D5ECA">
        <w:rPr>
          <w:rStyle w:val="Lienhypertexte"/>
          <w:rFonts w:ascii="Times New Roman" w:hAnsi="Times New Roman" w:cs="Times New Roman"/>
          <w:color w:val="auto"/>
          <w:sz w:val="24"/>
          <w:szCs w:val="24"/>
          <w:lang w:val="pt-PT"/>
        </w:rPr>
        <w:t xml:space="preserve">. </w:t>
      </w:r>
      <w:r w:rsidRPr="003D5ECA">
        <w:rPr>
          <w:rFonts w:ascii="Times New Roman" w:hAnsi="Times New Roman" w:cs="Times New Roman"/>
          <w:sz w:val="24"/>
          <w:szCs w:val="24"/>
          <w:lang w:val="pt-PT"/>
        </w:rPr>
        <w:t>Consultado a dia 13 de maio de 2014.</w:t>
      </w:r>
    </w:p>
    <w:p w14:paraId="5D3C6809"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p>
    <w:p w14:paraId="717000F3" w14:textId="77777777" w:rsidR="00B1399C" w:rsidRPr="00B1399C" w:rsidRDefault="00B1399C" w:rsidP="00B1399C">
      <w:pPr>
        <w:spacing w:line="360" w:lineRule="auto"/>
        <w:jc w:val="both"/>
        <w:rPr>
          <w:rFonts w:ascii="Times New Roman" w:hAnsi="Times New Roman" w:cs="Times New Roman"/>
          <w:sz w:val="24"/>
          <w:szCs w:val="24"/>
          <w:lang w:val="es-ES"/>
        </w:rPr>
      </w:pPr>
      <w:r w:rsidRPr="003D5ECA">
        <w:rPr>
          <w:rFonts w:ascii="Times New Roman" w:hAnsi="Times New Roman" w:cs="Times New Roman"/>
          <w:sz w:val="24"/>
          <w:szCs w:val="24"/>
          <w:lang w:val="pt-PT"/>
        </w:rPr>
        <w:t xml:space="preserve">CALDAS, J. &amp; Silva, B. (2001). </w:t>
      </w:r>
      <w:r w:rsidRPr="003D5ECA">
        <w:rPr>
          <w:rFonts w:ascii="Times New Roman" w:hAnsi="Times New Roman" w:cs="Times New Roman"/>
          <w:i/>
          <w:sz w:val="24"/>
          <w:szCs w:val="24"/>
          <w:lang w:val="pt-PT"/>
        </w:rPr>
        <w:t>O vídeo na escola em Portugal</w:t>
      </w:r>
      <w:r w:rsidRPr="003D5ECA">
        <w:rPr>
          <w:rFonts w:ascii="Times New Roman" w:hAnsi="Times New Roman" w:cs="Times New Roman"/>
          <w:sz w:val="24"/>
          <w:szCs w:val="24"/>
          <w:lang w:val="pt-PT"/>
        </w:rPr>
        <w:t xml:space="preserve">. Disponível em: </w:t>
      </w:r>
      <w:hyperlink r:id="rId26" w:history="1">
        <w:r w:rsidRPr="003D5ECA">
          <w:rPr>
            <w:rStyle w:val="Lienhypertexte"/>
            <w:rFonts w:ascii="Times New Roman" w:hAnsi="Times New Roman" w:cs="Times New Roman"/>
            <w:color w:val="auto"/>
            <w:sz w:val="24"/>
            <w:szCs w:val="24"/>
            <w:lang w:val="pt-PT"/>
          </w:rPr>
          <w:t>http://repositorium.sdum.uminho.pt/bitstream/1822/651/1/BentoDuartedaSilva.pdf</w:t>
        </w:r>
      </w:hyperlink>
      <w:r w:rsidRPr="003D5ECA">
        <w:rPr>
          <w:rStyle w:val="Lienhypertexte"/>
          <w:rFonts w:ascii="Times New Roman" w:hAnsi="Times New Roman" w:cs="Times New Roman"/>
          <w:color w:val="auto"/>
          <w:sz w:val="24"/>
          <w:szCs w:val="24"/>
          <w:lang w:val="pt-PT"/>
        </w:rPr>
        <w:t xml:space="preserve">. </w:t>
      </w:r>
      <w:r w:rsidRPr="00B1399C">
        <w:rPr>
          <w:rFonts w:ascii="Times New Roman" w:hAnsi="Times New Roman" w:cs="Times New Roman"/>
          <w:sz w:val="24"/>
          <w:szCs w:val="24"/>
          <w:lang w:val="es-ES"/>
        </w:rPr>
        <w:t>Consultado a 6 de maio de 2014.</w:t>
      </w:r>
    </w:p>
    <w:p w14:paraId="70E168C1" w14:textId="77777777" w:rsidR="00B1399C" w:rsidRPr="00B1399C" w:rsidRDefault="00B1399C" w:rsidP="00B1399C">
      <w:pPr>
        <w:spacing w:line="360" w:lineRule="auto"/>
        <w:jc w:val="both"/>
        <w:rPr>
          <w:rFonts w:ascii="Times New Roman" w:hAnsi="Times New Roman" w:cs="Times New Roman"/>
          <w:sz w:val="24"/>
          <w:szCs w:val="24"/>
          <w:lang w:val="es-ES"/>
        </w:rPr>
      </w:pPr>
    </w:p>
    <w:p w14:paraId="127CA555"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r w:rsidRPr="003D5ECA">
        <w:rPr>
          <w:rFonts w:ascii="Times New Roman" w:hAnsi="Times New Roman" w:cs="Times New Roman"/>
          <w:sz w:val="24"/>
          <w:szCs w:val="24"/>
          <w:lang w:val="es-ES"/>
        </w:rPr>
        <w:t xml:space="preserve">CASAÑ, J., C., (2009). </w:t>
      </w:r>
      <w:r w:rsidRPr="003D5ECA">
        <w:rPr>
          <w:rFonts w:ascii="Times New Roman" w:hAnsi="Times New Roman" w:cs="Times New Roman"/>
          <w:i/>
          <w:sz w:val="24"/>
          <w:szCs w:val="24"/>
          <w:lang w:val="es-ES"/>
        </w:rPr>
        <w:t>Didáctica de las grabaciones audiovisuales para desarrollar la comprensión oral en el aula de lenguas extranjeras,</w:t>
      </w:r>
      <w:r w:rsidRPr="003D5ECA">
        <w:rPr>
          <w:rFonts w:ascii="Times New Roman" w:hAnsi="Times New Roman" w:cs="Times New Roman"/>
          <w:sz w:val="24"/>
          <w:szCs w:val="24"/>
          <w:lang w:val="es-ES"/>
        </w:rPr>
        <w:t xml:space="preserve"> Suplementos Marco ElE, número 9. </w:t>
      </w:r>
      <w:r w:rsidRPr="003D5ECA">
        <w:rPr>
          <w:rFonts w:ascii="Times New Roman" w:hAnsi="Times New Roman" w:cs="Times New Roman"/>
          <w:sz w:val="24"/>
          <w:szCs w:val="24"/>
          <w:lang w:val="pt-PT"/>
        </w:rPr>
        <w:t xml:space="preserve">Disponível em: </w:t>
      </w:r>
      <w:hyperlink r:id="rId27" w:history="1">
        <w:r w:rsidRPr="003D5ECA">
          <w:rPr>
            <w:rStyle w:val="Lienhypertexte"/>
            <w:rFonts w:ascii="Times New Roman" w:hAnsi="Times New Roman" w:cs="Times New Roman"/>
            <w:color w:val="auto"/>
            <w:sz w:val="24"/>
            <w:szCs w:val="24"/>
            <w:lang w:val="pt-PT"/>
          </w:rPr>
          <w:t>http://www.marcoele.com/descargas/9/jc.casan_grabaciones-audiovisuales.pdf</w:t>
        </w:r>
      </w:hyperlink>
      <w:r w:rsidRPr="003D5ECA">
        <w:rPr>
          <w:rStyle w:val="Lienhypertexte"/>
          <w:rFonts w:ascii="Times New Roman" w:hAnsi="Times New Roman" w:cs="Times New Roman"/>
          <w:color w:val="auto"/>
          <w:sz w:val="24"/>
          <w:szCs w:val="24"/>
          <w:lang w:val="pt-PT"/>
        </w:rPr>
        <w:t xml:space="preserve">. </w:t>
      </w:r>
      <w:r w:rsidRPr="003D5ECA">
        <w:rPr>
          <w:rFonts w:ascii="Times New Roman" w:hAnsi="Times New Roman" w:cs="Times New Roman"/>
          <w:sz w:val="24"/>
          <w:szCs w:val="24"/>
          <w:lang w:val="pt-PT"/>
        </w:rPr>
        <w:t>Consultado a dia 9 de janeiro de 2014.</w:t>
      </w:r>
    </w:p>
    <w:p w14:paraId="52DF7309"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p>
    <w:p w14:paraId="614D1335" w14:textId="77777777" w:rsidR="00B1399C" w:rsidRPr="00B1399C" w:rsidRDefault="00B1399C" w:rsidP="00B1399C">
      <w:pPr>
        <w:spacing w:line="360" w:lineRule="auto"/>
        <w:jc w:val="both"/>
        <w:rPr>
          <w:rStyle w:val="Lienhypertexte"/>
          <w:rFonts w:ascii="Times New Roman" w:hAnsi="Times New Roman" w:cs="Times New Roman"/>
          <w:color w:val="auto"/>
          <w:sz w:val="24"/>
          <w:szCs w:val="24"/>
          <w:lang w:val="es-ES"/>
        </w:rPr>
      </w:pPr>
      <w:r w:rsidRPr="003D5ECA">
        <w:rPr>
          <w:rStyle w:val="Lienhypertexte"/>
          <w:rFonts w:ascii="Times New Roman" w:hAnsi="Times New Roman" w:cs="Times New Roman"/>
          <w:color w:val="auto"/>
          <w:sz w:val="24"/>
          <w:szCs w:val="24"/>
          <w:u w:val="none"/>
          <w:lang w:val="pt-PT"/>
        </w:rPr>
        <w:t xml:space="preserve">CONSELHO DA EUROPA, (2001) </w:t>
      </w:r>
      <w:r w:rsidRPr="003D5ECA">
        <w:rPr>
          <w:rStyle w:val="Lienhypertexte"/>
          <w:rFonts w:ascii="Times New Roman" w:hAnsi="Times New Roman" w:cs="Times New Roman"/>
          <w:i/>
          <w:color w:val="auto"/>
          <w:sz w:val="24"/>
          <w:szCs w:val="24"/>
          <w:u w:val="none"/>
          <w:lang w:val="pt-PT"/>
        </w:rPr>
        <w:t>Quadro europeu comum de referência para as línguas, coleção perspetivas actuais</w:t>
      </w:r>
      <w:r w:rsidRPr="003D5ECA">
        <w:rPr>
          <w:rStyle w:val="Lienhypertexte"/>
          <w:rFonts w:ascii="Times New Roman" w:hAnsi="Times New Roman" w:cs="Times New Roman"/>
          <w:color w:val="auto"/>
          <w:sz w:val="24"/>
          <w:szCs w:val="24"/>
          <w:u w:val="none"/>
          <w:lang w:val="pt-PT"/>
        </w:rPr>
        <w:t xml:space="preserve">, edições Asa. Disponivel em: </w:t>
      </w:r>
      <w:hyperlink r:id="rId28" w:history="1">
        <w:r w:rsidRPr="003D5ECA">
          <w:rPr>
            <w:rStyle w:val="Lienhypertexte"/>
            <w:rFonts w:ascii="Times New Roman" w:hAnsi="Times New Roman" w:cs="Times New Roman"/>
            <w:color w:val="auto"/>
            <w:sz w:val="24"/>
            <w:szCs w:val="24"/>
            <w:lang w:val="pt-PT"/>
          </w:rPr>
          <w:t>http://sitio.dgidc.min-edu.pt/recursos/lists/Repositorio%20recursos2/attachments/724/Quadro _Europeu_total.pdf</w:t>
        </w:r>
      </w:hyperlink>
      <w:r w:rsidRPr="003D5ECA">
        <w:rPr>
          <w:rStyle w:val="Lienhypertexte"/>
          <w:rFonts w:ascii="Times New Roman" w:hAnsi="Times New Roman" w:cs="Times New Roman"/>
          <w:color w:val="auto"/>
          <w:sz w:val="24"/>
          <w:szCs w:val="24"/>
          <w:lang w:val="pt-PT"/>
        </w:rPr>
        <w:t xml:space="preserve">. </w:t>
      </w:r>
      <w:r w:rsidRPr="00B1399C">
        <w:rPr>
          <w:rStyle w:val="Lienhypertexte"/>
          <w:rFonts w:ascii="Times New Roman" w:hAnsi="Times New Roman" w:cs="Times New Roman"/>
          <w:color w:val="auto"/>
          <w:sz w:val="24"/>
          <w:szCs w:val="24"/>
          <w:u w:val="none"/>
          <w:lang w:val="es-ES"/>
        </w:rPr>
        <w:t>Consultado a dia 12 de dezembro de 2013.</w:t>
      </w:r>
    </w:p>
    <w:p w14:paraId="64E6CA85" w14:textId="77777777" w:rsidR="00B1399C" w:rsidRPr="00B1399C" w:rsidRDefault="00B1399C" w:rsidP="00B1399C">
      <w:pPr>
        <w:spacing w:line="360" w:lineRule="auto"/>
        <w:jc w:val="both"/>
        <w:rPr>
          <w:rStyle w:val="Lienhypertexte"/>
          <w:rFonts w:ascii="Times New Roman" w:hAnsi="Times New Roman" w:cs="Times New Roman"/>
          <w:color w:val="auto"/>
          <w:sz w:val="24"/>
          <w:szCs w:val="24"/>
          <w:lang w:val="es-ES"/>
        </w:rPr>
      </w:pPr>
    </w:p>
    <w:p w14:paraId="04F42A3C" w14:textId="77777777" w:rsidR="00B1399C" w:rsidRPr="00B1399C" w:rsidRDefault="00B1399C" w:rsidP="00B1399C">
      <w:pPr>
        <w:spacing w:line="360" w:lineRule="auto"/>
        <w:jc w:val="both"/>
        <w:rPr>
          <w:rStyle w:val="Lienhypertexte"/>
          <w:rFonts w:ascii="Times New Roman" w:hAnsi="Times New Roman" w:cs="Times New Roman"/>
          <w:color w:val="auto"/>
          <w:sz w:val="24"/>
          <w:szCs w:val="24"/>
          <w:lang w:val="es-ES"/>
        </w:rPr>
      </w:pPr>
      <w:r w:rsidRPr="003D5ECA">
        <w:rPr>
          <w:rFonts w:ascii="Times New Roman" w:hAnsi="Times New Roman" w:cs="Times New Roman"/>
          <w:sz w:val="24"/>
          <w:szCs w:val="24"/>
          <w:lang w:val="es-ES"/>
        </w:rPr>
        <w:t xml:space="preserve">CORPAS, J., (2000). </w:t>
      </w:r>
      <w:r w:rsidRPr="003D5ECA">
        <w:rPr>
          <w:rFonts w:ascii="Times New Roman" w:hAnsi="Times New Roman" w:cs="Times New Roman"/>
          <w:i/>
          <w:sz w:val="24"/>
          <w:szCs w:val="24"/>
          <w:lang w:val="es-ES"/>
        </w:rPr>
        <w:t>La utilización del vídeo en el aula de E/LE. Componente cultural, in ¿Qué Español Enseñar? Norma y Variación Lingüísticas en la Enseñanza del Español a Extranjeros</w:t>
      </w:r>
      <w:r w:rsidRPr="003D5ECA">
        <w:rPr>
          <w:rFonts w:ascii="Times New Roman" w:hAnsi="Times New Roman" w:cs="Times New Roman"/>
          <w:sz w:val="24"/>
          <w:szCs w:val="24"/>
          <w:lang w:val="es-ES"/>
        </w:rPr>
        <w:t xml:space="preserve"> (XI Congreso) Internacional de ASELE, Coordenadores: M. Antonia Martín Zorraquino, Cristina Díez Pelegrín. </w:t>
      </w:r>
      <w:r w:rsidRPr="003D5ECA">
        <w:rPr>
          <w:rFonts w:ascii="Times New Roman" w:hAnsi="Times New Roman" w:cs="Times New Roman"/>
          <w:sz w:val="24"/>
          <w:szCs w:val="24"/>
          <w:lang w:val="pt-PT"/>
        </w:rPr>
        <w:t xml:space="preserve">ASELE, Actas XI, Zaragoza. Disponível em: </w:t>
      </w:r>
      <w:hyperlink r:id="rId29" w:history="1">
        <w:r w:rsidRPr="003D5ECA">
          <w:rPr>
            <w:rStyle w:val="Lienhypertexte"/>
            <w:rFonts w:ascii="Times New Roman" w:hAnsi="Times New Roman" w:cs="Times New Roman"/>
            <w:color w:val="auto"/>
            <w:sz w:val="24"/>
            <w:szCs w:val="24"/>
            <w:lang w:val="pt-PT"/>
          </w:rPr>
          <w:t>http://cvc.cervantes.es/ensenanza/biblioteca_ele/asele/pdf/11/11_0785.pdf</w:t>
        </w:r>
      </w:hyperlink>
      <w:r w:rsidRPr="003D5ECA">
        <w:rPr>
          <w:rStyle w:val="Lienhypertexte"/>
          <w:rFonts w:ascii="Times New Roman" w:hAnsi="Times New Roman" w:cs="Times New Roman"/>
          <w:color w:val="auto"/>
          <w:sz w:val="24"/>
          <w:szCs w:val="24"/>
          <w:lang w:val="pt-PT"/>
        </w:rPr>
        <w:t xml:space="preserve">. </w:t>
      </w:r>
      <w:r w:rsidRPr="00B1399C">
        <w:rPr>
          <w:rFonts w:ascii="Times New Roman" w:hAnsi="Times New Roman" w:cs="Times New Roman"/>
          <w:sz w:val="24"/>
          <w:szCs w:val="24"/>
          <w:lang w:val="es-ES"/>
        </w:rPr>
        <w:t>Consultado a dia 16 de abril de 2014.</w:t>
      </w:r>
    </w:p>
    <w:p w14:paraId="2604F213" w14:textId="77777777" w:rsidR="00B1399C" w:rsidRPr="00B1399C" w:rsidRDefault="00B1399C" w:rsidP="00B1399C">
      <w:pPr>
        <w:spacing w:line="360" w:lineRule="auto"/>
        <w:jc w:val="both"/>
        <w:rPr>
          <w:rFonts w:ascii="Times New Roman" w:hAnsi="Times New Roman" w:cs="Times New Roman"/>
          <w:sz w:val="24"/>
          <w:szCs w:val="24"/>
          <w:lang w:val="es-ES"/>
        </w:rPr>
      </w:pPr>
    </w:p>
    <w:p w14:paraId="26C7982C" w14:textId="77777777" w:rsidR="00B1399C" w:rsidRPr="00B1399C" w:rsidRDefault="00B1399C" w:rsidP="00B1399C">
      <w:pPr>
        <w:spacing w:line="360" w:lineRule="auto"/>
        <w:jc w:val="both"/>
        <w:rPr>
          <w:rFonts w:ascii="Times New Roman" w:hAnsi="Times New Roman" w:cs="Times New Roman"/>
          <w:sz w:val="24"/>
          <w:szCs w:val="24"/>
          <w:lang w:val="pt-PT"/>
        </w:rPr>
      </w:pPr>
      <w:r w:rsidRPr="003D5ECA">
        <w:rPr>
          <w:rFonts w:ascii="Times New Roman" w:hAnsi="Times New Roman" w:cs="Times New Roman"/>
          <w:sz w:val="24"/>
          <w:szCs w:val="24"/>
          <w:lang w:val="es-ES"/>
        </w:rPr>
        <w:lastRenderedPageBreak/>
        <w:t xml:space="preserve">FONCUBIERTA, J., M., (2006). </w:t>
      </w:r>
      <w:r w:rsidRPr="003D5ECA">
        <w:rPr>
          <w:rFonts w:ascii="Times New Roman" w:hAnsi="Times New Roman" w:cs="Times New Roman"/>
          <w:i/>
          <w:sz w:val="24"/>
          <w:szCs w:val="24"/>
          <w:lang w:val="es-ES"/>
        </w:rPr>
        <w:t>Ejercicios para el desarollo de la comprensión y la interaccion oral Mediante el uso de las nuevas tecnológicas in las destrezas orales en la enseñanza del español L2-LE (XVII Congresso Internacional de ASELE)</w:t>
      </w:r>
      <w:r w:rsidRPr="003D5ECA">
        <w:rPr>
          <w:rFonts w:ascii="Times New Roman" w:hAnsi="Times New Roman" w:cs="Times New Roman"/>
          <w:sz w:val="24"/>
          <w:szCs w:val="24"/>
          <w:lang w:val="es-ES"/>
        </w:rPr>
        <w:t xml:space="preserve">, coordenador: Enrique Balmaseda, ASELE, Actas XVII, Logroño. </w:t>
      </w:r>
      <w:r w:rsidRPr="003D5ECA">
        <w:rPr>
          <w:rFonts w:ascii="Times New Roman" w:hAnsi="Times New Roman" w:cs="Times New Roman"/>
          <w:sz w:val="24"/>
          <w:szCs w:val="24"/>
          <w:lang w:val="pt-PT"/>
        </w:rPr>
        <w:t xml:space="preserve">Disponível em: </w:t>
      </w:r>
      <w:hyperlink r:id="rId30" w:history="1">
        <w:r w:rsidRPr="003D5ECA">
          <w:rPr>
            <w:rStyle w:val="Lienhypertexte"/>
            <w:rFonts w:ascii="Times New Roman" w:hAnsi="Times New Roman" w:cs="Times New Roman"/>
            <w:color w:val="auto"/>
            <w:sz w:val="24"/>
            <w:szCs w:val="24"/>
            <w:lang w:val="pt-PT"/>
          </w:rPr>
          <w:t>http://cuc.cervantes.es/ensenanza/biblioteca_ele/asele/pdf/17/17_1145.pdf</w:t>
        </w:r>
      </w:hyperlink>
      <w:r w:rsidRPr="003D5ECA">
        <w:rPr>
          <w:rFonts w:ascii="Times New Roman" w:hAnsi="Times New Roman" w:cs="Times New Roman"/>
          <w:sz w:val="24"/>
          <w:szCs w:val="24"/>
          <w:u w:val="single"/>
          <w:lang w:val="pt-PT"/>
        </w:rPr>
        <w:t xml:space="preserve">. </w:t>
      </w:r>
      <w:r w:rsidRPr="003D5ECA">
        <w:rPr>
          <w:rFonts w:ascii="Times New Roman" w:hAnsi="Times New Roman" w:cs="Times New Roman"/>
          <w:sz w:val="24"/>
          <w:szCs w:val="24"/>
          <w:lang w:val="pt-PT"/>
        </w:rPr>
        <w:t>Consultado a dia 13 de Julho de 2014.</w:t>
      </w:r>
    </w:p>
    <w:p w14:paraId="52259E95" w14:textId="77777777" w:rsidR="00B1399C" w:rsidRPr="003D5ECA" w:rsidRDefault="00B1399C" w:rsidP="00B1399C">
      <w:pPr>
        <w:spacing w:line="360" w:lineRule="auto"/>
        <w:jc w:val="both"/>
        <w:rPr>
          <w:rFonts w:ascii="Times New Roman" w:hAnsi="Times New Roman" w:cs="Times New Roman"/>
          <w:sz w:val="24"/>
          <w:szCs w:val="24"/>
          <w:lang w:val="pt-PT"/>
        </w:rPr>
      </w:pPr>
    </w:p>
    <w:p w14:paraId="0841A8BA" w14:textId="77777777" w:rsidR="00B1399C" w:rsidRPr="003D5ECA" w:rsidRDefault="00B1399C" w:rsidP="00B1399C">
      <w:pPr>
        <w:spacing w:line="360" w:lineRule="auto"/>
        <w:jc w:val="both"/>
        <w:rPr>
          <w:rFonts w:ascii="Times New Roman" w:hAnsi="Times New Roman" w:cs="Times New Roman"/>
          <w:sz w:val="24"/>
          <w:szCs w:val="24"/>
          <w:lang w:val="pt-PT"/>
        </w:rPr>
      </w:pPr>
      <w:r w:rsidRPr="00B1399C">
        <w:rPr>
          <w:rFonts w:ascii="Times New Roman" w:hAnsi="Times New Roman" w:cs="Times New Roman"/>
          <w:sz w:val="24"/>
          <w:szCs w:val="24"/>
          <w:lang w:val="pt-PT"/>
        </w:rPr>
        <w:t xml:space="preserve">MECIAS, M., L., RODRIGUEZ N., (2009). </w:t>
      </w:r>
      <w:r w:rsidRPr="00B1399C">
        <w:rPr>
          <w:rFonts w:ascii="Times New Roman" w:hAnsi="Times New Roman" w:cs="Times New Roman"/>
          <w:i/>
          <w:sz w:val="24"/>
          <w:szCs w:val="24"/>
          <w:lang w:val="pt-PT"/>
        </w:rPr>
        <w:t>Diseño de Materiales Audiovisuales para la classe ELE, V encuentro Brasileño de Professores de Español</w:t>
      </w:r>
      <w:r w:rsidRPr="00B1399C">
        <w:rPr>
          <w:rFonts w:ascii="Times New Roman" w:hAnsi="Times New Roman" w:cs="Times New Roman"/>
          <w:sz w:val="24"/>
          <w:szCs w:val="24"/>
          <w:lang w:val="pt-PT"/>
        </w:rPr>
        <w:t xml:space="preserve"> – Instituto Cervantes, Suplementos Marcos ELE, numero 9.. </w:t>
      </w:r>
      <w:r w:rsidRPr="003D5ECA">
        <w:rPr>
          <w:rFonts w:ascii="Times New Roman" w:hAnsi="Times New Roman" w:cs="Times New Roman"/>
          <w:sz w:val="24"/>
          <w:szCs w:val="24"/>
          <w:lang w:val="pt-PT"/>
        </w:rPr>
        <w:t xml:space="preserve">Disponível em: </w:t>
      </w:r>
      <w:hyperlink r:id="rId31" w:history="1">
        <w:r w:rsidRPr="003D5ECA">
          <w:rPr>
            <w:rStyle w:val="Lienhypertexte"/>
            <w:rFonts w:ascii="Times New Roman" w:hAnsi="Times New Roman" w:cs="Times New Roman"/>
            <w:color w:val="auto"/>
            <w:sz w:val="24"/>
            <w:szCs w:val="24"/>
            <w:lang w:val="pt-PT"/>
          </w:rPr>
          <w:t>http://www.marcolele.com/descargas/enbrape/mecias_rodriguez-diseno-materiales.pdf</w:t>
        </w:r>
      </w:hyperlink>
      <w:r w:rsidRPr="003D5ECA">
        <w:rPr>
          <w:rStyle w:val="Lienhypertexte"/>
          <w:rFonts w:ascii="Times New Roman" w:hAnsi="Times New Roman" w:cs="Times New Roman"/>
          <w:color w:val="auto"/>
          <w:sz w:val="24"/>
          <w:szCs w:val="24"/>
          <w:lang w:val="pt-PT"/>
        </w:rPr>
        <w:t xml:space="preserve">. </w:t>
      </w:r>
      <w:r w:rsidRPr="003D5ECA">
        <w:rPr>
          <w:rFonts w:ascii="Times New Roman" w:hAnsi="Times New Roman" w:cs="Times New Roman"/>
          <w:sz w:val="24"/>
          <w:szCs w:val="24"/>
          <w:lang w:val="pt-PT"/>
        </w:rPr>
        <w:t>Consultado a dia 9 de janeiro de 2014</w:t>
      </w:r>
    </w:p>
    <w:p w14:paraId="59F29EF1" w14:textId="77777777" w:rsidR="00B1399C" w:rsidRPr="003D5ECA" w:rsidRDefault="00B1399C" w:rsidP="00B1399C">
      <w:pPr>
        <w:spacing w:line="360" w:lineRule="auto"/>
        <w:jc w:val="both"/>
        <w:rPr>
          <w:rFonts w:ascii="Times New Roman" w:hAnsi="Times New Roman" w:cs="Times New Roman"/>
          <w:sz w:val="24"/>
          <w:szCs w:val="24"/>
          <w:lang w:val="pt-PT"/>
        </w:rPr>
      </w:pPr>
    </w:p>
    <w:p w14:paraId="4BC8664E" w14:textId="77777777" w:rsidR="00B1399C" w:rsidRPr="003D5ECA" w:rsidRDefault="00B1399C" w:rsidP="00B1399C">
      <w:pPr>
        <w:spacing w:line="360" w:lineRule="auto"/>
        <w:jc w:val="both"/>
        <w:rPr>
          <w:rFonts w:ascii="Times New Roman" w:hAnsi="Times New Roman" w:cs="Times New Roman"/>
          <w:sz w:val="24"/>
          <w:szCs w:val="24"/>
          <w:lang w:val="en-US"/>
        </w:rPr>
      </w:pPr>
      <w:r w:rsidRPr="00401236">
        <w:rPr>
          <w:rFonts w:ascii="Times New Roman" w:hAnsi="Times New Roman" w:cs="Times New Roman"/>
          <w:sz w:val="24"/>
          <w:szCs w:val="24"/>
          <w:lang w:val="pt-PT"/>
        </w:rPr>
        <w:t xml:space="preserve">ROBERTSON, C. e ACKLAM R., (2000). </w:t>
      </w:r>
      <w:r w:rsidRPr="003D5ECA">
        <w:rPr>
          <w:rFonts w:ascii="Times New Roman" w:hAnsi="Times New Roman" w:cs="Times New Roman"/>
          <w:i/>
          <w:sz w:val="24"/>
          <w:szCs w:val="24"/>
          <w:lang w:val="en-US"/>
        </w:rPr>
        <w:t>Action Plan Of teachers, a guide to teaching English</w:t>
      </w:r>
      <w:r w:rsidRPr="003D5ECA">
        <w:rPr>
          <w:rFonts w:ascii="Times New Roman" w:hAnsi="Times New Roman" w:cs="Times New Roman"/>
          <w:sz w:val="24"/>
          <w:szCs w:val="24"/>
          <w:lang w:val="en-US"/>
        </w:rPr>
        <w:t>, Londres, BBC World Service.Disponível em:</w:t>
      </w:r>
      <w:hyperlink r:id="rId32" w:history="1">
        <w:r w:rsidRPr="003D5ECA">
          <w:rPr>
            <w:rStyle w:val="Lienhypertexte"/>
            <w:rFonts w:ascii="Times New Roman" w:hAnsi="Times New Roman" w:cs="Times New Roman"/>
            <w:color w:val="auto"/>
            <w:sz w:val="24"/>
            <w:szCs w:val="24"/>
            <w:lang w:val="en-US"/>
          </w:rPr>
          <w:t>http://www.teachingenglish.org.uk/sites/teacheng/files/Action_Plan.pdf</w:t>
        </w:r>
      </w:hyperlink>
      <w:r w:rsidRPr="003D5ECA">
        <w:rPr>
          <w:rFonts w:ascii="Times New Roman" w:hAnsi="Times New Roman" w:cs="Times New Roman"/>
          <w:sz w:val="24"/>
          <w:szCs w:val="24"/>
          <w:lang w:val="en-US"/>
        </w:rPr>
        <w:t>. Consultado a dia 9 de janeiro de 2014</w:t>
      </w:r>
    </w:p>
    <w:p w14:paraId="6209A79C" w14:textId="77777777" w:rsidR="00B1399C" w:rsidRPr="003D5ECA" w:rsidRDefault="00B1399C" w:rsidP="00B1399C">
      <w:pPr>
        <w:spacing w:line="360" w:lineRule="auto"/>
        <w:jc w:val="both"/>
        <w:rPr>
          <w:rFonts w:ascii="Times New Roman" w:hAnsi="Times New Roman" w:cs="Times New Roman"/>
          <w:sz w:val="24"/>
          <w:szCs w:val="24"/>
          <w:lang w:val="en-US"/>
        </w:rPr>
      </w:pPr>
    </w:p>
    <w:p w14:paraId="276FED61"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r w:rsidRPr="003D5ECA">
        <w:rPr>
          <w:rFonts w:ascii="Times New Roman" w:hAnsi="Times New Roman" w:cs="Times New Roman"/>
          <w:sz w:val="24"/>
          <w:szCs w:val="24"/>
          <w:lang w:val="en-US"/>
        </w:rPr>
        <w:t xml:space="preserve">RUANE, M. (1989, Novembro). </w:t>
      </w:r>
      <w:r w:rsidRPr="003D5ECA">
        <w:rPr>
          <w:rFonts w:ascii="Times New Roman" w:hAnsi="Times New Roman" w:cs="Times New Roman"/>
          <w:i/>
          <w:sz w:val="24"/>
          <w:szCs w:val="24"/>
          <w:lang w:val="en-US"/>
        </w:rPr>
        <w:t xml:space="preserve">Issues in the use of video technology in the language classroom. </w:t>
      </w:r>
      <w:r w:rsidRPr="003D5ECA">
        <w:rPr>
          <w:rFonts w:ascii="Times New Roman" w:hAnsi="Times New Roman" w:cs="Times New Roman"/>
          <w:i/>
          <w:sz w:val="24"/>
          <w:szCs w:val="24"/>
          <w:lang w:val="pt-PT"/>
        </w:rPr>
        <w:t>Comunicação apresentada no Seminário IRAAL, Dublin</w:t>
      </w:r>
      <w:r w:rsidRPr="003D5ECA">
        <w:rPr>
          <w:rFonts w:ascii="Times New Roman" w:hAnsi="Times New Roman" w:cs="Times New Roman"/>
          <w:sz w:val="24"/>
          <w:szCs w:val="24"/>
          <w:lang w:val="pt-PT"/>
        </w:rPr>
        <w:t xml:space="preserve">. Disponível em: </w:t>
      </w:r>
      <w:hyperlink r:id="rId33" w:history="1">
        <w:r w:rsidRPr="003D5ECA">
          <w:rPr>
            <w:rStyle w:val="Lienhypertexte"/>
            <w:rFonts w:ascii="Times New Roman" w:hAnsi="Times New Roman" w:cs="Times New Roman"/>
            <w:color w:val="auto"/>
            <w:sz w:val="24"/>
            <w:szCs w:val="24"/>
            <w:lang w:val="pt-PT"/>
          </w:rPr>
          <w:t>http://eric.ed.gov/ERICDocs/data/ericdocs2sql/content_storage_01/0000019b/80/12/d3/b1.pdf</w:t>
        </w:r>
      </w:hyperlink>
      <w:r w:rsidRPr="003D5ECA">
        <w:rPr>
          <w:rStyle w:val="Lienhypertexte"/>
          <w:rFonts w:ascii="Times New Roman" w:hAnsi="Times New Roman" w:cs="Times New Roman"/>
          <w:color w:val="auto"/>
          <w:sz w:val="24"/>
          <w:szCs w:val="24"/>
          <w:lang w:val="pt-PT"/>
        </w:rPr>
        <w:t xml:space="preserve">. </w:t>
      </w:r>
      <w:r w:rsidRPr="003D5ECA">
        <w:rPr>
          <w:rFonts w:ascii="Times New Roman" w:hAnsi="Times New Roman" w:cs="Times New Roman"/>
          <w:sz w:val="24"/>
          <w:szCs w:val="24"/>
          <w:lang w:val="pt-PT"/>
        </w:rPr>
        <w:t>Consultado a dia 10 de julho de 2014.</w:t>
      </w:r>
    </w:p>
    <w:p w14:paraId="0BF276B0" w14:textId="77777777" w:rsidR="00B1399C" w:rsidRPr="003D5ECA" w:rsidRDefault="00B1399C" w:rsidP="00B1399C">
      <w:pPr>
        <w:spacing w:line="360" w:lineRule="auto"/>
        <w:jc w:val="both"/>
        <w:rPr>
          <w:rFonts w:ascii="Times New Roman" w:hAnsi="Times New Roman" w:cs="Times New Roman"/>
          <w:sz w:val="24"/>
          <w:szCs w:val="24"/>
          <w:lang w:val="pt-PT"/>
        </w:rPr>
      </w:pPr>
    </w:p>
    <w:p w14:paraId="6FBFE63F"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r w:rsidRPr="003D5ECA">
        <w:rPr>
          <w:rFonts w:ascii="Times New Roman" w:hAnsi="Times New Roman" w:cs="Times New Roman"/>
          <w:sz w:val="24"/>
          <w:szCs w:val="24"/>
          <w:lang w:val="pt-PT"/>
        </w:rPr>
        <w:t xml:space="preserve">SILVA, B. (2001). </w:t>
      </w:r>
      <w:r w:rsidRPr="003D5ECA">
        <w:rPr>
          <w:rFonts w:ascii="Times New Roman" w:hAnsi="Times New Roman" w:cs="Times New Roman"/>
          <w:i/>
          <w:sz w:val="24"/>
          <w:szCs w:val="24"/>
          <w:lang w:val="pt-PT"/>
        </w:rPr>
        <w:t>Questionar os Pressupostos da Utilização do Audiovisual no Ensino: Audiovisual/Rendimento da Aprendizagem/Democratização do Ensino. (Comunicação apresentada no Congresso Galaico-Português de Psicopedagogia, Braga)</w:t>
      </w:r>
      <w:r w:rsidRPr="003D5ECA">
        <w:rPr>
          <w:rFonts w:ascii="Times New Roman" w:hAnsi="Times New Roman" w:cs="Times New Roman"/>
          <w:sz w:val="24"/>
          <w:szCs w:val="24"/>
          <w:lang w:val="pt-PT"/>
        </w:rPr>
        <w:t xml:space="preserve">. Disponível em: </w:t>
      </w:r>
      <w:hyperlink r:id="rId34" w:history="1">
        <w:r w:rsidRPr="003D5ECA">
          <w:rPr>
            <w:rStyle w:val="Lienhypertexte"/>
            <w:rFonts w:ascii="Times New Roman" w:hAnsi="Times New Roman" w:cs="Times New Roman"/>
            <w:color w:val="auto"/>
            <w:sz w:val="24"/>
            <w:szCs w:val="24"/>
            <w:lang w:val="pt-PT"/>
          </w:rPr>
          <w:t>https://repositorium.sdum.uminho.pt/bitstream/1822/530/1/BentoSilva.pdf</w:t>
        </w:r>
      </w:hyperlink>
      <w:r w:rsidRPr="003D5ECA">
        <w:rPr>
          <w:rStyle w:val="Lienhypertexte"/>
          <w:rFonts w:ascii="Times New Roman" w:hAnsi="Times New Roman" w:cs="Times New Roman"/>
          <w:color w:val="auto"/>
          <w:sz w:val="24"/>
          <w:szCs w:val="24"/>
          <w:lang w:val="pt-PT"/>
        </w:rPr>
        <w:t xml:space="preserve">. </w:t>
      </w:r>
      <w:r w:rsidRPr="003D5ECA">
        <w:rPr>
          <w:rFonts w:ascii="Times New Roman" w:hAnsi="Times New Roman" w:cs="Times New Roman"/>
          <w:sz w:val="24"/>
          <w:szCs w:val="24"/>
          <w:lang w:val="pt-PT"/>
        </w:rPr>
        <w:t>Consultado a dia de 10 de julho de 2014.</w:t>
      </w:r>
    </w:p>
    <w:p w14:paraId="2FF0F473"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p>
    <w:p w14:paraId="49DEB977"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r w:rsidRPr="00BB085E">
        <w:rPr>
          <w:rFonts w:ascii="Times New Roman" w:hAnsi="Times New Roman" w:cs="Times New Roman"/>
          <w:sz w:val="24"/>
          <w:szCs w:val="24"/>
          <w:lang w:val="pt-PT"/>
        </w:rPr>
        <w:lastRenderedPageBreak/>
        <w:t xml:space="preserve">STOLLER, E. (1988). </w:t>
      </w:r>
      <w:r w:rsidRPr="00BB085E">
        <w:rPr>
          <w:rFonts w:ascii="Times New Roman" w:hAnsi="Times New Roman" w:cs="Times New Roman"/>
          <w:i/>
          <w:sz w:val="24"/>
          <w:szCs w:val="24"/>
          <w:lang w:val="pt-PT"/>
        </w:rPr>
        <w:t xml:space="preserve">Films and Videotapes in the ESL/EFL Classroom. </w:t>
      </w:r>
      <w:r w:rsidRPr="003D5ECA">
        <w:rPr>
          <w:rFonts w:ascii="Times New Roman" w:hAnsi="Times New Roman" w:cs="Times New Roman"/>
          <w:i/>
          <w:sz w:val="24"/>
          <w:szCs w:val="24"/>
          <w:lang w:val="pt-PT"/>
        </w:rPr>
        <w:t>(Comunicação apresentada no Encontro Anual de Professores de Inglês para Falantes de Outras Línguas</w:t>
      </w:r>
      <w:r w:rsidRPr="003D5ECA">
        <w:rPr>
          <w:rFonts w:ascii="Times New Roman" w:hAnsi="Times New Roman" w:cs="Times New Roman"/>
          <w:sz w:val="24"/>
          <w:szCs w:val="24"/>
          <w:lang w:val="pt-PT"/>
        </w:rPr>
        <w:t xml:space="preserve">.) </w:t>
      </w:r>
      <w:r w:rsidR="00E1362F" w:rsidRPr="003D5ECA">
        <w:rPr>
          <w:rFonts w:ascii="Times New Roman" w:hAnsi="Times New Roman" w:cs="Times New Roman"/>
          <w:sz w:val="24"/>
          <w:szCs w:val="24"/>
          <w:lang w:val="pt-PT"/>
        </w:rPr>
        <w:t>Disponível</w:t>
      </w:r>
      <w:r w:rsidRPr="003D5ECA">
        <w:rPr>
          <w:rFonts w:ascii="Times New Roman" w:hAnsi="Times New Roman" w:cs="Times New Roman"/>
          <w:sz w:val="24"/>
          <w:szCs w:val="24"/>
          <w:lang w:val="pt-PT"/>
        </w:rPr>
        <w:t xml:space="preserve"> em: </w:t>
      </w:r>
      <w:hyperlink r:id="rId35" w:history="1">
        <w:r w:rsidRPr="003D5ECA">
          <w:rPr>
            <w:rStyle w:val="Lienhypertexte"/>
            <w:rFonts w:ascii="Times New Roman" w:hAnsi="Times New Roman" w:cs="Times New Roman"/>
            <w:color w:val="auto"/>
            <w:sz w:val="24"/>
            <w:szCs w:val="24"/>
            <w:lang w:val="pt-PT"/>
          </w:rPr>
          <w:t>http://www.eric.ed.gov/ERICDocs/data/ericdocs2sql/content_storage_01/0000019b/80/1d/bd/42.pdf</w:t>
        </w:r>
      </w:hyperlink>
      <w:r w:rsidRPr="003D5ECA">
        <w:rPr>
          <w:rStyle w:val="Lienhypertexte"/>
          <w:rFonts w:ascii="Times New Roman" w:hAnsi="Times New Roman" w:cs="Times New Roman"/>
          <w:color w:val="auto"/>
          <w:sz w:val="24"/>
          <w:szCs w:val="24"/>
          <w:lang w:val="pt-PT"/>
        </w:rPr>
        <w:t xml:space="preserve">. </w:t>
      </w:r>
      <w:r w:rsidRPr="003D5ECA">
        <w:rPr>
          <w:rFonts w:ascii="Times New Roman" w:hAnsi="Times New Roman" w:cs="Times New Roman"/>
          <w:sz w:val="24"/>
          <w:szCs w:val="24"/>
          <w:lang w:val="pt-PT"/>
        </w:rPr>
        <w:t>Consultado a dia 16 de abril de 2014.</w:t>
      </w:r>
    </w:p>
    <w:p w14:paraId="007DF455" w14:textId="77777777" w:rsidR="00B1399C" w:rsidRPr="003D5ECA" w:rsidRDefault="00B1399C" w:rsidP="00B1399C">
      <w:pPr>
        <w:spacing w:line="360" w:lineRule="auto"/>
        <w:jc w:val="both"/>
        <w:rPr>
          <w:rStyle w:val="Lienhypertexte"/>
          <w:rFonts w:ascii="Times New Roman" w:hAnsi="Times New Roman" w:cs="Times New Roman"/>
          <w:color w:val="auto"/>
          <w:sz w:val="24"/>
          <w:szCs w:val="24"/>
          <w:lang w:val="pt-PT"/>
        </w:rPr>
      </w:pPr>
    </w:p>
    <w:p w14:paraId="7B131C25" w14:textId="77777777" w:rsidR="00B1399C" w:rsidRDefault="00B1399C" w:rsidP="00B1399C">
      <w:pPr>
        <w:spacing w:line="360" w:lineRule="auto"/>
        <w:jc w:val="both"/>
        <w:rPr>
          <w:u w:val="single"/>
          <w:lang w:val="pt-PT"/>
        </w:rPr>
      </w:pPr>
      <w:r w:rsidRPr="00BB085E">
        <w:rPr>
          <w:rFonts w:ascii="Times New Roman" w:hAnsi="Times New Roman" w:cs="Times New Roman"/>
          <w:sz w:val="24"/>
          <w:szCs w:val="24"/>
          <w:lang w:val="pt-PT"/>
        </w:rPr>
        <w:t xml:space="preserve">TREMBLAY, P., e GARDENER, R., (1995). </w:t>
      </w:r>
      <w:r w:rsidRPr="003D5ECA">
        <w:rPr>
          <w:rFonts w:ascii="Times New Roman" w:hAnsi="Times New Roman" w:cs="Times New Roman"/>
          <w:i/>
          <w:sz w:val="24"/>
          <w:szCs w:val="24"/>
          <w:lang w:val="en-US"/>
        </w:rPr>
        <w:t xml:space="preserve">Expanding the Motivation Construct in Language Learning. </w:t>
      </w:r>
      <w:r w:rsidRPr="00B1399C">
        <w:rPr>
          <w:rFonts w:ascii="Times New Roman" w:hAnsi="Times New Roman" w:cs="Times New Roman"/>
          <w:i/>
          <w:sz w:val="24"/>
          <w:szCs w:val="24"/>
          <w:lang w:val="pt-PT"/>
        </w:rPr>
        <w:t>(</w:t>
      </w:r>
      <w:r w:rsidRPr="003D5ECA">
        <w:rPr>
          <w:rFonts w:ascii="Times New Roman" w:hAnsi="Times New Roman" w:cs="Times New Roman"/>
          <w:i/>
          <w:sz w:val="24"/>
          <w:szCs w:val="24"/>
          <w:lang w:val="pt-PT"/>
        </w:rPr>
        <w:t>The Modern Language Journal)</w:t>
      </w:r>
      <w:r w:rsidRPr="003D5ECA">
        <w:rPr>
          <w:rFonts w:ascii="Times New Roman" w:hAnsi="Times New Roman" w:cs="Times New Roman"/>
          <w:sz w:val="24"/>
          <w:szCs w:val="24"/>
          <w:lang w:val="pt-PT"/>
        </w:rPr>
        <w:t xml:space="preserve">, 79, 505-518. Disponível em: </w:t>
      </w:r>
      <w:hyperlink r:id="rId36" w:history="1">
        <w:r w:rsidRPr="003D5ECA">
          <w:rPr>
            <w:rStyle w:val="Lienhypertexte"/>
            <w:color w:val="auto"/>
            <w:lang w:val="pt-PT"/>
          </w:rPr>
          <w:t>http://www.jstor.org/stable/330002</w:t>
        </w:r>
      </w:hyperlink>
      <w:r w:rsidRPr="003D5ECA">
        <w:rPr>
          <w:rStyle w:val="Lienhypertexte"/>
          <w:color w:val="auto"/>
          <w:lang w:val="pt-PT"/>
        </w:rPr>
        <w:t xml:space="preserve">. </w:t>
      </w:r>
      <w:r w:rsidRPr="003D5ECA">
        <w:rPr>
          <w:rFonts w:ascii="Times New Roman" w:hAnsi="Times New Roman" w:cs="Times New Roman"/>
          <w:sz w:val="24"/>
          <w:szCs w:val="24"/>
          <w:lang w:val="pt-PT"/>
        </w:rPr>
        <w:t>Consultado a dia 21 de março de 2014.</w:t>
      </w:r>
    </w:p>
    <w:p w14:paraId="272BAB49" w14:textId="77777777" w:rsidR="00A05C29" w:rsidRDefault="00A05C29" w:rsidP="00A05C29">
      <w:pPr>
        <w:jc w:val="both"/>
        <w:rPr>
          <w:rFonts w:ascii="Times New Roman" w:hAnsi="Times New Roman" w:cs="Times New Roman"/>
          <w:b/>
          <w:sz w:val="24"/>
          <w:szCs w:val="24"/>
          <w:lang w:val="pt-PT"/>
        </w:rPr>
      </w:pPr>
    </w:p>
    <w:p w14:paraId="5156C77E" w14:textId="77777777" w:rsidR="00B1399C" w:rsidRDefault="00B1399C" w:rsidP="00A05C29">
      <w:pPr>
        <w:jc w:val="both"/>
        <w:rPr>
          <w:rFonts w:ascii="Times New Roman" w:hAnsi="Times New Roman" w:cs="Times New Roman"/>
          <w:b/>
          <w:sz w:val="24"/>
          <w:szCs w:val="24"/>
          <w:lang w:val="pt-PT"/>
        </w:rPr>
      </w:pPr>
    </w:p>
    <w:p w14:paraId="092FFA8D" w14:textId="77777777" w:rsidR="00B1399C" w:rsidRDefault="00B1399C" w:rsidP="00A05C29">
      <w:pPr>
        <w:jc w:val="both"/>
        <w:rPr>
          <w:rFonts w:ascii="Times New Roman" w:hAnsi="Times New Roman" w:cs="Times New Roman"/>
          <w:b/>
          <w:sz w:val="24"/>
          <w:szCs w:val="24"/>
          <w:lang w:val="pt-PT"/>
        </w:rPr>
      </w:pPr>
    </w:p>
    <w:p w14:paraId="10ABBB88" w14:textId="77777777" w:rsidR="00B1399C" w:rsidRDefault="00B1399C" w:rsidP="00A05C29">
      <w:pPr>
        <w:jc w:val="both"/>
        <w:rPr>
          <w:rFonts w:ascii="Times New Roman" w:hAnsi="Times New Roman" w:cs="Times New Roman"/>
          <w:b/>
          <w:sz w:val="24"/>
          <w:szCs w:val="24"/>
          <w:lang w:val="pt-PT"/>
        </w:rPr>
      </w:pPr>
    </w:p>
    <w:p w14:paraId="27460EC0" w14:textId="77777777" w:rsidR="00B1399C" w:rsidRDefault="00B1399C" w:rsidP="00A05C29">
      <w:pPr>
        <w:jc w:val="both"/>
        <w:rPr>
          <w:rFonts w:ascii="Times New Roman" w:hAnsi="Times New Roman" w:cs="Times New Roman"/>
          <w:b/>
          <w:sz w:val="24"/>
          <w:szCs w:val="24"/>
          <w:lang w:val="pt-PT"/>
        </w:rPr>
      </w:pPr>
    </w:p>
    <w:p w14:paraId="45B09405" w14:textId="77777777" w:rsidR="00B1399C" w:rsidRDefault="00B1399C" w:rsidP="00A05C29">
      <w:pPr>
        <w:jc w:val="both"/>
        <w:rPr>
          <w:rFonts w:ascii="Times New Roman" w:hAnsi="Times New Roman" w:cs="Times New Roman"/>
          <w:b/>
          <w:sz w:val="24"/>
          <w:szCs w:val="24"/>
          <w:lang w:val="pt-PT"/>
        </w:rPr>
      </w:pPr>
    </w:p>
    <w:p w14:paraId="222B6D78" w14:textId="77777777" w:rsidR="00B1399C" w:rsidRDefault="00B1399C" w:rsidP="00A05C29">
      <w:pPr>
        <w:jc w:val="both"/>
        <w:rPr>
          <w:rFonts w:ascii="Times New Roman" w:hAnsi="Times New Roman" w:cs="Times New Roman"/>
          <w:b/>
          <w:sz w:val="24"/>
          <w:szCs w:val="24"/>
          <w:lang w:val="pt-PT"/>
        </w:rPr>
      </w:pPr>
    </w:p>
    <w:p w14:paraId="77134C6A" w14:textId="77777777" w:rsidR="00B1399C" w:rsidRDefault="00B1399C" w:rsidP="00A05C29">
      <w:pPr>
        <w:jc w:val="both"/>
        <w:rPr>
          <w:rFonts w:ascii="Times New Roman" w:hAnsi="Times New Roman" w:cs="Times New Roman"/>
          <w:b/>
          <w:sz w:val="24"/>
          <w:szCs w:val="24"/>
          <w:lang w:val="pt-PT"/>
        </w:rPr>
      </w:pPr>
    </w:p>
    <w:p w14:paraId="3A6764B6" w14:textId="77777777" w:rsidR="00B1399C" w:rsidRDefault="00B1399C" w:rsidP="00A05C29">
      <w:pPr>
        <w:jc w:val="both"/>
        <w:rPr>
          <w:rFonts w:ascii="Times New Roman" w:hAnsi="Times New Roman" w:cs="Times New Roman"/>
          <w:b/>
          <w:sz w:val="24"/>
          <w:szCs w:val="24"/>
          <w:lang w:val="pt-PT"/>
        </w:rPr>
      </w:pPr>
    </w:p>
    <w:p w14:paraId="2B8F6AAB" w14:textId="77777777" w:rsidR="00B1399C" w:rsidRPr="0065029F" w:rsidRDefault="00B1399C" w:rsidP="00A05C29">
      <w:pPr>
        <w:jc w:val="both"/>
        <w:rPr>
          <w:rFonts w:ascii="Times New Roman" w:hAnsi="Times New Roman" w:cs="Times New Roman"/>
          <w:b/>
          <w:sz w:val="24"/>
          <w:szCs w:val="24"/>
          <w:lang w:val="pt-PT"/>
        </w:rPr>
      </w:pPr>
    </w:p>
    <w:p w14:paraId="37FBDFB7" w14:textId="77777777" w:rsidR="00A05C29" w:rsidRPr="00BC522C" w:rsidRDefault="00A05C29" w:rsidP="00A05C29">
      <w:pPr>
        <w:spacing w:line="360" w:lineRule="auto"/>
        <w:jc w:val="both"/>
        <w:rPr>
          <w:rFonts w:ascii="Times New Roman" w:hAnsi="Times New Roman" w:cs="Times New Roman"/>
          <w:sz w:val="24"/>
          <w:szCs w:val="24"/>
          <w:lang w:val="pt-PT"/>
        </w:rPr>
      </w:pPr>
      <w:r w:rsidRPr="00BC522C">
        <w:rPr>
          <w:rFonts w:ascii="Times New Roman" w:hAnsi="Times New Roman" w:cs="Times New Roman"/>
          <w:sz w:val="24"/>
          <w:szCs w:val="24"/>
          <w:lang w:val="pt-PT"/>
        </w:rPr>
        <w:t xml:space="preserve"> </w:t>
      </w:r>
    </w:p>
    <w:p w14:paraId="54C22ECB" w14:textId="77777777" w:rsidR="00A05C29" w:rsidRPr="005D5F83" w:rsidRDefault="00A05C29" w:rsidP="00A05C29">
      <w:pPr>
        <w:spacing w:line="360" w:lineRule="auto"/>
        <w:jc w:val="both"/>
        <w:rPr>
          <w:sz w:val="24"/>
          <w:szCs w:val="24"/>
          <w:lang w:val="pt-PT"/>
        </w:rPr>
      </w:pPr>
      <w:r w:rsidRPr="008E4D32">
        <w:rPr>
          <w:rFonts w:ascii="Times New Roman" w:hAnsi="Times New Roman" w:cs="Times New Roman"/>
          <w:sz w:val="24"/>
          <w:szCs w:val="24"/>
          <w:lang w:val="pt-PT"/>
        </w:rPr>
        <w:t xml:space="preserve"> </w:t>
      </w:r>
    </w:p>
    <w:p w14:paraId="388A0E3E" w14:textId="77777777" w:rsidR="00A05C29" w:rsidRPr="005D5F83" w:rsidRDefault="00A05C29" w:rsidP="00A05C29">
      <w:pPr>
        <w:spacing w:line="360" w:lineRule="auto"/>
        <w:jc w:val="both"/>
        <w:rPr>
          <w:sz w:val="24"/>
          <w:szCs w:val="24"/>
          <w:lang w:val="pt-PT"/>
        </w:rPr>
      </w:pPr>
      <w:r w:rsidRPr="005D5F83">
        <w:rPr>
          <w:sz w:val="24"/>
          <w:szCs w:val="24"/>
          <w:lang w:val="pt-PT"/>
        </w:rPr>
        <w:t xml:space="preserve">   </w:t>
      </w:r>
    </w:p>
    <w:p w14:paraId="23513AF7" w14:textId="77777777" w:rsidR="00A05C29" w:rsidRPr="005D5F83" w:rsidRDefault="00A05C29" w:rsidP="00A05C29">
      <w:pPr>
        <w:spacing w:line="360" w:lineRule="auto"/>
        <w:jc w:val="both"/>
        <w:rPr>
          <w:sz w:val="24"/>
          <w:szCs w:val="24"/>
          <w:lang w:val="pt-PT"/>
        </w:rPr>
      </w:pPr>
      <w:r w:rsidRPr="005D5F83">
        <w:rPr>
          <w:sz w:val="24"/>
          <w:szCs w:val="24"/>
          <w:lang w:val="pt-PT"/>
        </w:rPr>
        <w:t xml:space="preserve">    </w:t>
      </w:r>
    </w:p>
    <w:p w14:paraId="7E4FD26B" w14:textId="77777777" w:rsidR="00A05C29" w:rsidRPr="005D5F83" w:rsidRDefault="00A05C29" w:rsidP="00A05C29">
      <w:pPr>
        <w:spacing w:line="360" w:lineRule="auto"/>
        <w:jc w:val="both"/>
        <w:rPr>
          <w:sz w:val="24"/>
          <w:szCs w:val="24"/>
          <w:lang w:val="pt-PT"/>
        </w:rPr>
      </w:pPr>
      <w:r w:rsidRPr="005D5F83">
        <w:rPr>
          <w:sz w:val="24"/>
          <w:szCs w:val="24"/>
          <w:lang w:val="pt-PT"/>
        </w:rPr>
        <w:t xml:space="preserve"> </w:t>
      </w:r>
    </w:p>
    <w:p w14:paraId="57485804" w14:textId="77777777" w:rsidR="00A05C29" w:rsidRPr="005D5F83" w:rsidRDefault="00A05C29" w:rsidP="00A05C29">
      <w:pPr>
        <w:spacing w:line="360" w:lineRule="auto"/>
        <w:jc w:val="both"/>
        <w:rPr>
          <w:sz w:val="24"/>
          <w:szCs w:val="24"/>
          <w:lang w:val="pt-PT"/>
        </w:rPr>
      </w:pPr>
      <w:r w:rsidRPr="005D5F83">
        <w:rPr>
          <w:sz w:val="24"/>
          <w:szCs w:val="24"/>
          <w:lang w:val="pt-PT"/>
        </w:rPr>
        <w:t xml:space="preserve">   </w:t>
      </w:r>
    </w:p>
    <w:p w14:paraId="0D65891E" w14:textId="77777777" w:rsidR="00A05C29" w:rsidRPr="005D5F83" w:rsidRDefault="00A05C29" w:rsidP="00A05C29">
      <w:pPr>
        <w:spacing w:line="360" w:lineRule="auto"/>
        <w:jc w:val="both"/>
        <w:rPr>
          <w:sz w:val="24"/>
          <w:szCs w:val="24"/>
          <w:lang w:val="pt-PT"/>
        </w:rPr>
      </w:pPr>
      <w:r w:rsidRPr="005D5F83">
        <w:rPr>
          <w:sz w:val="24"/>
          <w:szCs w:val="24"/>
          <w:lang w:val="pt-PT"/>
        </w:rPr>
        <w:t xml:space="preserve">    </w:t>
      </w:r>
    </w:p>
    <w:p w14:paraId="0B49FA73" w14:textId="77777777" w:rsidR="005A58F9" w:rsidRDefault="005A58F9" w:rsidP="00A05C29">
      <w:pPr>
        <w:spacing w:line="360" w:lineRule="auto"/>
        <w:jc w:val="both"/>
        <w:rPr>
          <w:sz w:val="24"/>
          <w:szCs w:val="24"/>
          <w:lang w:val="pt-PT"/>
        </w:rPr>
      </w:pPr>
      <w:r>
        <w:rPr>
          <w:sz w:val="24"/>
          <w:szCs w:val="24"/>
          <w:lang w:val="pt-PT"/>
        </w:rPr>
        <w:t xml:space="preserve">              </w:t>
      </w:r>
    </w:p>
    <w:p w14:paraId="3019CA3F" w14:textId="77777777" w:rsidR="00A05C29" w:rsidRPr="005A58F9" w:rsidRDefault="00A05C29" w:rsidP="00A05C29">
      <w:pPr>
        <w:spacing w:line="360" w:lineRule="auto"/>
        <w:jc w:val="both"/>
        <w:rPr>
          <w:sz w:val="24"/>
          <w:szCs w:val="24"/>
          <w:lang w:val="pt-PT"/>
        </w:rPr>
      </w:pPr>
      <w:r w:rsidRPr="00595D61">
        <w:rPr>
          <w:b/>
          <w:sz w:val="24"/>
          <w:szCs w:val="24"/>
          <w:lang w:val="pt-PT"/>
        </w:rPr>
        <w:lastRenderedPageBreak/>
        <w:t xml:space="preserve">Apêndices </w:t>
      </w:r>
    </w:p>
    <w:p w14:paraId="68709CC4" w14:textId="77777777" w:rsidR="00A05C29" w:rsidRDefault="00A05C29" w:rsidP="00A05C29">
      <w:pPr>
        <w:spacing w:line="360" w:lineRule="auto"/>
        <w:jc w:val="both"/>
        <w:rPr>
          <w:b/>
          <w:sz w:val="24"/>
          <w:szCs w:val="24"/>
          <w:lang w:val="pt-PT"/>
        </w:rPr>
      </w:pPr>
    </w:p>
    <w:p w14:paraId="433AE8CA" w14:textId="77777777" w:rsidR="00A05C29" w:rsidRDefault="00A05C29" w:rsidP="00A05C29">
      <w:pPr>
        <w:spacing w:line="240" w:lineRule="auto"/>
        <w:jc w:val="center"/>
        <w:rPr>
          <w:b/>
          <w:i/>
          <w:sz w:val="28"/>
          <w:szCs w:val="28"/>
          <w:lang w:val="pt-PT"/>
        </w:rPr>
      </w:pPr>
      <w:r w:rsidRPr="007F1C8A">
        <w:rPr>
          <w:b/>
          <w:i/>
          <w:sz w:val="28"/>
          <w:szCs w:val="28"/>
          <w:lang w:val="pt-PT"/>
        </w:rPr>
        <w:t>APÊNDICE 1:</w:t>
      </w:r>
      <w:r>
        <w:rPr>
          <w:b/>
          <w:i/>
          <w:sz w:val="28"/>
          <w:szCs w:val="28"/>
          <w:lang w:val="pt-PT"/>
        </w:rPr>
        <w:t xml:space="preserve"> </w:t>
      </w:r>
    </w:p>
    <w:p w14:paraId="46016234" w14:textId="77777777" w:rsidR="00A05C29" w:rsidRPr="00317795" w:rsidRDefault="00A05C29" w:rsidP="00A05C29">
      <w:pPr>
        <w:spacing w:after="0" w:line="240" w:lineRule="auto"/>
        <w:jc w:val="center"/>
        <w:rPr>
          <w:b/>
          <w:i/>
          <w:sz w:val="28"/>
          <w:szCs w:val="28"/>
          <w:lang w:val="pt-PT"/>
        </w:rPr>
      </w:pPr>
      <w:r w:rsidRPr="00317795">
        <w:rPr>
          <w:b/>
          <w:i/>
          <w:sz w:val="28"/>
          <w:szCs w:val="28"/>
          <w:lang w:val="pt-PT"/>
        </w:rPr>
        <w:t>Taking the face/ Pega de cara</w:t>
      </w:r>
    </w:p>
    <w:p w14:paraId="3E21300B" w14:textId="77777777" w:rsidR="00A05C29" w:rsidRPr="00317795" w:rsidRDefault="00A05C29" w:rsidP="00A05C29">
      <w:pPr>
        <w:spacing w:after="0" w:line="240" w:lineRule="auto"/>
        <w:jc w:val="center"/>
        <w:rPr>
          <w:b/>
          <w:sz w:val="28"/>
          <w:szCs w:val="28"/>
          <w:lang w:val="pt-PT"/>
        </w:rPr>
      </w:pPr>
      <w:r>
        <w:rPr>
          <w:b/>
          <w:sz w:val="28"/>
          <w:szCs w:val="28"/>
          <w:lang w:val="pt-PT"/>
        </w:rPr>
        <w:t>d</w:t>
      </w:r>
      <w:r w:rsidRPr="00317795">
        <w:rPr>
          <w:b/>
          <w:sz w:val="28"/>
          <w:szCs w:val="28"/>
          <w:lang w:val="pt-PT"/>
        </w:rPr>
        <w:t>e</w:t>
      </w:r>
    </w:p>
    <w:p w14:paraId="1A3CF6F5" w14:textId="77777777" w:rsidR="00A05C29" w:rsidRDefault="00A05C29" w:rsidP="00A05C29">
      <w:pPr>
        <w:spacing w:after="0" w:line="240" w:lineRule="auto"/>
        <w:jc w:val="center"/>
        <w:rPr>
          <w:b/>
          <w:sz w:val="28"/>
          <w:szCs w:val="28"/>
          <w:lang w:val="pt-PT"/>
        </w:rPr>
      </w:pPr>
      <w:r w:rsidRPr="00317795">
        <w:rPr>
          <w:b/>
          <w:sz w:val="28"/>
          <w:szCs w:val="28"/>
          <w:lang w:val="pt-PT"/>
        </w:rPr>
        <w:t>Juliusz Kossakowski</w:t>
      </w:r>
    </w:p>
    <w:p w14:paraId="2FDACA21" w14:textId="77777777" w:rsidR="00A05C29" w:rsidRPr="00C835F9" w:rsidRDefault="00A05C29" w:rsidP="00A05C29">
      <w:pPr>
        <w:spacing w:line="240" w:lineRule="auto"/>
        <w:jc w:val="center"/>
        <w:rPr>
          <w:b/>
          <w:sz w:val="28"/>
          <w:szCs w:val="28"/>
          <w:lang w:val="pt-PT"/>
        </w:rPr>
      </w:pPr>
    </w:p>
    <w:p w14:paraId="77892582" w14:textId="77777777" w:rsidR="00A05C29" w:rsidRDefault="00A05C29" w:rsidP="00A05C29">
      <w:pPr>
        <w:spacing w:line="240" w:lineRule="auto"/>
        <w:rPr>
          <w:b/>
          <w:sz w:val="24"/>
          <w:szCs w:val="24"/>
          <w:lang w:val="pt-PT"/>
        </w:rPr>
      </w:pPr>
      <w:r w:rsidRPr="0069437E">
        <w:rPr>
          <w:b/>
          <w:sz w:val="24"/>
          <w:szCs w:val="24"/>
          <w:u w:val="single"/>
          <w:lang w:val="pt-PT"/>
        </w:rPr>
        <w:t>Atividade 1:</w:t>
      </w:r>
      <w:r>
        <w:rPr>
          <w:b/>
          <w:sz w:val="24"/>
          <w:szCs w:val="24"/>
          <w:lang w:val="pt-PT"/>
        </w:rPr>
        <w:t xml:space="preserve"> </w:t>
      </w:r>
      <w:r w:rsidRPr="0069437E">
        <w:rPr>
          <w:b/>
          <w:sz w:val="24"/>
          <w:szCs w:val="24"/>
          <w:lang w:val="pt-PT"/>
        </w:rPr>
        <w:t>A partir do trailer</w:t>
      </w:r>
      <w:r>
        <w:rPr>
          <w:b/>
          <w:sz w:val="24"/>
          <w:szCs w:val="24"/>
          <w:lang w:val="pt-PT"/>
        </w:rPr>
        <w:t xml:space="preserve"> sem imagem</w:t>
      </w:r>
      <w:r w:rsidRPr="0069437E">
        <w:rPr>
          <w:b/>
          <w:sz w:val="24"/>
          <w:szCs w:val="24"/>
          <w:lang w:val="pt-PT"/>
        </w:rPr>
        <w:t>, complete a tabela seguinte</w:t>
      </w:r>
      <w:r>
        <w:rPr>
          <w:b/>
          <w:sz w:val="24"/>
          <w:szCs w:val="24"/>
          <w:lang w:val="pt-PT"/>
        </w:rPr>
        <w:t xml:space="preserve"> com palavras-chave</w:t>
      </w:r>
      <w:r w:rsidRPr="0069437E">
        <w:rPr>
          <w:b/>
          <w:sz w:val="24"/>
          <w:szCs w:val="24"/>
          <w:lang w:val="pt-PT"/>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9"/>
      </w:tblGrid>
      <w:tr w:rsidR="00A05C29" w:rsidRPr="006C2AC1" w14:paraId="5E161F99" w14:textId="77777777" w:rsidTr="00A03086">
        <w:tc>
          <w:tcPr>
            <w:tcW w:w="2268" w:type="dxa"/>
          </w:tcPr>
          <w:p w14:paraId="6370DE0A" w14:textId="77777777" w:rsidR="00A05C29" w:rsidRPr="006C2AC1" w:rsidRDefault="00A05C29" w:rsidP="00A03086">
            <w:pPr>
              <w:spacing w:after="0" w:line="240" w:lineRule="auto"/>
              <w:jc w:val="center"/>
              <w:rPr>
                <w:b/>
                <w:sz w:val="24"/>
                <w:szCs w:val="24"/>
                <w:lang w:val="pt-PT"/>
              </w:rPr>
            </w:pPr>
            <w:r w:rsidRPr="006C2AC1">
              <w:rPr>
                <w:b/>
                <w:sz w:val="24"/>
                <w:szCs w:val="24"/>
                <w:lang w:val="pt-PT"/>
              </w:rPr>
              <w:t>Quem?</w:t>
            </w:r>
          </w:p>
        </w:tc>
        <w:tc>
          <w:tcPr>
            <w:tcW w:w="2268" w:type="dxa"/>
          </w:tcPr>
          <w:p w14:paraId="7C032289" w14:textId="77777777" w:rsidR="00A05C29" w:rsidRPr="006C2AC1" w:rsidRDefault="00A05C29" w:rsidP="00A03086">
            <w:pPr>
              <w:spacing w:after="0" w:line="240" w:lineRule="auto"/>
              <w:jc w:val="center"/>
              <w:rPr>
                <w:b/>
                <w:sz w:val="24"/>
                <w:szCs w:val="24"/>
                <w:lang w:val="pt-PT"/>
              </w:rPr>
            </w:pPr>
            <w:r w:rsidRPr="006C2AC1">
              <w:rPr>
                <w:b/>
                <w:sz w:val="24"/>
                <w:szCs w:val="24"/>
                <w:lang w:val="pt-PT"/>
              </w:rPr>
              <w:t>O quê?</w:t>
            </w:r>
          </w:p>
        </w:tc>
        <w:tc>
          <w:tcPr>
            <w:tcW w:w="2268" w:type="dxa"/>
          </w:tcPr>
          <w:p w14:paraId="1F50DA1B" w14:textId="77777777" w:rsidR="00A05C29" w:rsidRPr="006C2AC1" w:rsidRDefault="00A05C29" w:rsidP="00A03086">
            <w:pPr>
              <w:spacing w:after="0" w:line="240" w:lineRule="auto"/>
              <w:jc w:val="center"/>
              <w:rPr>
                <w:b/>
                <w:sz w:val="24"/>
                <w:szCs w:val="24"/>
                <w:lang w:val="pt-PT"/>
              </w:rPr>
            </w:pPr>
            <w:r w:rsidRPr="006C2AC1">
              <w:rPr>
                <w:b/>
                <w:sz w:val="24"/>
                <w:szCs w:val="24"/>
                <w:lang w:val="pt-PT"/>
              </w:rPr>
              <w:t>Onde/ Lugar?</w:t>
            </w:r>
          </w:p>
        </w:tc>
        <w:tc>
          <w:tcPr>
            <w:tcW w:w="2269" w:type="dxa"/>
          </w:tcPr>
          <w:p w14:paraId="7BCC0CDB" w14:textId="77777777" w:rsidR="00A05C29" w:rsidRPr="006C2AC1" w:rsidRDefault="00A05C29" w:rsidP="00A03086">
            <w:pPr>
              <w:spacing w:after="0" w:line="240" w:lineRule="auto"/>
              <w:jc w:val="center"/>
              <w:rPr>
                <w:b/>
                <w:sz w:val="24"/>
                <w:szCs w:val="24"/>
                <w:lang w:val="pt-PT"/>
              </w:rPr>
            </w:pPr>
            <w:r w:rsidRPr="006C2AC1">
              <w:rPr>
                <w:b/>
                <w:sz w:val="24"/>
                <w:szCs w:val="24"/>
                <w:lang w:val="pt-PT"/>
              </w:rPr>
              <w:t>Quando?</w:t>
            </w:r>
          </w:p>
        </w:tc>
      </w:tr>
      <w:tr w:rsidR="00A05C29" w:rsidRPr="006C2AC1" w14:paraId="78CBCFF3" w14:textId="77777777" w:rsidTr="00A03086">
        <w:trPr>
          <w:trHeight w:val="2976"/>
        </w:trPr>
        <w:tc>
          <w:tcPr>
            <w:tcW w:w="2268" w:type="dxa"/>
          </w:tcPr>
          <w:p w14:paraId="11C71C1B" w14:textId="77777777" w:rsidR="00A05C29" w:rsidRPr="006C2AC1" w:rsidRDefault="00A05C29" w:rsidP="00A03086">
            <w:pPr>
              <w:spacing w:after="0" w:line="240" w:lineRule="auto"/>
              <w:rPr>
                <w:b/>
                <w:sz w:val="24"/>
                <w:szCs w:val="24"/>
                <w:lang w:val="pt-PT"/>
              </w:rPr>
            </w:pPr>
          </w:p>
        </w:tc>
        <w:tc>
          <w:tcPr>
            <w:tcW w:w="2268" w:type="dxa"/>
          </w:tcPr>
          <w:p w14:paraId="1E8E0463" w14:textId="77777777" w:rsidR="00A05C29" w:rsidRPr="006C2AC1" w:rsidRDefault="00A05C29" w:rsidP="00A03086">
            <w:pPr>
              <w:spacing w:after="0" w:line="240" w:lineRule="auto"/>
              <w:rPr>
                <w:b/>
                <w:sz w:val="24"/>
                <w:szCs w:val="24"/>
                <w:lang w:val="pt-PT"/>
              </w:rPr>
            </w:pPr>
          </w:p>
        </w:tc>
        <w:tc>
          <w:tcPr>
            <w:tcW w:w="2268" w:type="dxa"/>
          </w:tcPr>
          <w:p w14:paraId="494B15DE" w14:textId="77777777" w:rsidR="00A05C29" w:rsidRPr="006C2AC1" w:rsidRDefault="00A05C29" w:rsidP="00A03086">
            <w:pPr>
              <w:spacing w:after="0" w:line="240" w:lineRule="auto"/>
              <w:rPr>
                <w:b/>
                <w:sz w:val="24"/>
                <w:szCs w:val="24"/>
                <w:lang w:val="pt-PT"/>
              </w:rPr>
            </w:pPr>
          </w:p>
        </w:tc>
        <w:tc>
          <w:tcPr>
            <w:tcW w:w="2269" w:type="dxa"/>
          </w:tcPr>
          <w:p w14:paraId="6092BF90" w14:textId="77777777" w:rsidR="00A05C29" w:rsidRPr="006C2AC1" w:rsidRDefault="00A05C29" w:rsidP="00A03086">
            <w:pPr>
              <w:spacing w:after="0" w:line="240" w:lineRule="auto"/>
              <w:rPr>
                <w:b/>
                <w:sz w:val="24"/>
                <w:szCs w:val="24"/>
                <w:lang w:val="pt-PT"/>
              </w:rPr>
            </w:pPr>
          </w:p>
        </w:tc>
      </w:tr>
    </w:tbl>
    <w:p w14:paraId="3DF598E9" w14:textId="77777777" w:rsidR="00A05C29" w:rsidRDefault="00A05C29" w:rsidP="00A05C29">
      <w:pPr>
        <w:spacing w:line="240" w:lineRule="auto"/>
        <w:rPr>
          <w:b/>
          <w:sz w:val="24"/>
          <w:szCs w:val="24"/>
          <w:lang w:val="pt-PT"/>
        </w:rPr>
      </w:pPr>
    </w:p>
    <w:p w14:paraId="11F7F166" w14:textId="77777777" w:rsidR="00A05C29" w:rsidRDefault="00A05C29" w:rsidP="00A05C29">
      <w:pPr>
        <w:spacing w:line="240" w:lineRule="auto"/>
        <w:rPr>
          <w:b/>
          <w:sz w:val="24"/>
          <w:szCs w:val="24"/>
          <w:lang w:val="pt-PT"/>
        </w:rPr>
      </w:pPr>
      <w:r w:rsidRPr="0069437E">
        <w:rPr>
          <w:b/>
          <w:sz w:val="24"/>
          <w:szCs w:val="24"/>
          <w:u w:val="single"/>
          <w:lang w:val="pt-PT"/>
        </w:rPr>
        <w:t>Atividade 2:</w:t>
      </w:r>
      <w:r>
        <w:rPr>
          <w:b/>
          <w:sz w:val="24"/>
          <w:szCs w:val="24"/>
          <w:lang w:val="pt-PT"/>
        </w:rPr>
        <w:t xml:space="preserve"> Complete a grelha com palavras-chave depois de ver o trailer: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0"/>
      </w:tblGrid>
      <w:tr w:rsidR="00A05C29" w:rsidRPr="006C2AC1" w14:paraId="6F5BAC16" w14:textId="77777777" w:rsidTr="00A03086">
        <w:trPr>
          <w:trHeight w:val="595"/>
        </w:trPr>
        <w:tc>
          <w:tcPr>
            <w:tcW w:w="4531" w:type="dxa"/>
          </w:tcPr>
          <w:p w14:paraId="6FF485DB" w14:textId="77777777" w:rsidR="00A05C29" w:rsidRPr="006C2AC1" w:rsidRDefault="00A05C29" w:rsidP="00A03086">
            <w:pPr>
              <w:spacing w:after="0" w:line="240" w:lineRule="auto"/>
              <w:rPr>
                <w:b/>
                <w:sz w:val="28"/>
                <w:szCs w:val="28"/>
                <w:lang w:val="pt-PT"/>
              </w:rPr>
            </w:pPr>
          </w:p>
        </w:tc>
        <w:tc>
          <w:tcPr>
            <w:tcW w:w="4531" w:type="dxa"/>
          </w:tcPr>
          <w:p w14:paraId="12C01E6B" w14:textId="77777777" w:rsidR="00A05C29" w:rsidRPr="006C2AC1" w:rsidRDefault="00A05C29" w:rsidP="00A03086">
            <w:pPr>
              <w:spacing w:after="0" w:line="240" w:lineRule="auto"/>
              <w:jc w:val="center"/>
              <w:rPr>
                <w:b/>
                <w:sz w:val="26"/>
                <w:szCs w:val="26"/>
                <w:lang w:val="pt-PT"/>
              </w:rPr>
            </w:pPr>
            <w:r w:rsidRPr="006C2AC1">
              <w:rPr>
                <w:b/>
                <w:sz w:val="26"/>
                <w:szCs w:val="26"/>
                <w:lang w:val="pt-PT"/>
              </w:rPr>
              <w:t>O quê? Quem? Onde? Como? Quando?</w:t>
            </w:r>
          </w:p>
        </w:tc>
      </w:tr>
      <w:tr w:rsidR="00A05C29" w:rsidRPr="006C2AC1" w14:paraId="41E8A9B3" w14:textId="77777777" w:rsidTr="00A03086">
        <w:trPr>
          <w:trHeight w:val="843"/>
        </w:trPr>
        <w:tc>
          <w:tcPr>
            <w:tcW w:w="4531" w:type="dxa"/>
          </w:tcPr>
          <w:p w14:paraId="2AE5B131" w14:textId="77777777" w:rsidR="00A05C29" w:rsidRPr="006C2AC1" w:rsidRDefault="00A05C29" w:rsidP="00A03086">
            <w:pPr>
              <w:spacing w:after="0" w:line="240" w:lineRule="auto"/>
              <w:jc w:val="center"/>
              <w:rPr>
                <w:b/>
                <w:sz w:val="28"/>
                <w:szCs w:val="28"/>
                <w:lang w:val="pt-PT"/>
              </w:rPr>
            </w:pPr>
            <w:r w:rsidRPr="006C2AC1">
              <w:rPr>
                <w:b/>
                <w:sz w:val="28"/>
                <w:szCs w:val="28"/>
                <w:lang w:val="pt-PT"/>
              </w:rPr>
              <w:t>Personagens</w:t>
            </w:r>
          </w:p>
        </w:tc>
        <w:tc>
          <w:tcPr>
            <w:tcW w:w="4531" w:type="dxa"/>
          </w:tcPr>
          <w:p w14:paraId="48CB7F8A" w14:textId="77777777" w:rsidR="00A05C29" w:rsidRPr="006C2AC1" w:rsidRDefault="00A05C29" w:rsidP="00A03086">
            <w:pPr>
              <w:spacing w:after="0" w:line="240" w:lineRule="auto"/>
              <w:rPr>
                <w:b/>
                <w:sz w:val="28"/>
                <w:szCs w:val="28"/>
                <w:lang w:val="pt-PT"/>
              </w:rPr>
            </w:pPr>
          </w:p>
        </w:tc>
      </w:tr>
      <w:tr w:rsidR="00A05C29" w:rsidRPr="006C2AC1" w14:paraId="4474C704" w14:textId="77777777" w:rsidTr="00A03086">
        <w:trPr>
          <w:trHeight w:val="841"/>
        </w:trPr>
        <w:tc>
          <w:tcPr>
            <w:tcW w:w="4531" w:type="dxa"/>
          </w:tcPr>
          <w:p w14:paraId="15C30655" w14:textId="77777777" w:rsidR="00A05C29" w:rsidRPr="006C2AC1" w:rsidRDefault="00A05C29" w:rsidP="00A03086">
            <w:pPr>
              <w:spacing w:after="0" w:line="240" w:lineRule="auto"/>
              <w:jc w:val="center"/>
              <w:rPr>
                <w:b/>
                <w:sz w:val="28"/>
                <w:szCs w:val="28"/>
                <w:lang w:val="pt-PT"/>
              </w:rPr>
            </w:pPr>
            <w:r w:rsidRPr="006C2AC1">
              <w:rPr>
                <w:b/>
                <w:sz w:val="28"/>
                <w:szCs w:val="28"/>
                <w:lang w:val="pt-PT"/>
              </w:rPr>
              <w:t>Roupa</w:t>
            </w:r>
          </w:p>
        </w:tc>
        <w:tc>
          <w:tcPr>
            <w:tcW w:w="4531" w:type="dxa"/>
          </w:tcPr>
          <w:p w14:paraId="75D6973C" w14:textId="77777777" w:rsidR="00A05C29" w:rsidRPr="006C2AC1" w:rsidRDefault="00A05C29" w:rsidP="00A03086">
            <w:pPr>
              <w:spacing w:after="0" w:line="240" w:lineRule="auto"/>
              <w:rPr>
                <w:b/>
                <w:sz w:val="28"/>
                <w:szCs w:val="28"/>
                <w:lang w:val="pt-PT"/>
              </w:rPr>
            </w:pPr>
          </w:p>
        </w:tc>
      </w:tr>
      <w:tr w:rsidR="00A05C29" w:rsidRPr="006C2AC1" w14:paraId="27B8B1D4" w14:textId="77777777" w:rsidTr="00A03086">
        <w:trPr>
          <w:trHeight w:val="839"/>
        </w:trPr>
        <w:tc>
          <w:tcPr>
            <w:tcW w:w="4531" w:type="dxa"/>
          </w:tcPr>
          <w:p w14:paraId="4F03C5C9" w14:textId="77777777" w:rsidR="00A05C29" w:rsidRPr="006C2AC1" w:rsidRDefault="00A05C29" w:rsidP="00A03086">
            <w:pPr>
              <w:spacing w:after="0" w:line="240" w:lineRule="auto"/>
              <w:jc w:val="center"/>
              <w:rPr>
                <w:b/>
                <w:sz w:val="28"/>
                <w:szCs w:val="28"/>
                <w:lang w:val="pt-PT"/>
              </w:rPr>
            </w:pPr>
            <w:r w:rsidRPr="006C2AC1">
              <w:rPr>
                <w:b/>
                <w:sz w:val="28"/>
                <w:szCs w:val="28"/>
                <w:lang w:val="pt-PT"/>
              </w:rPr>
              <w:t>Gestos</w:t>
            </w:r>
          </w:p>
        </w:tc>
        <w:tc>
          <w:tcPr>
            <w:tcW w:w="4531" w:type="dxa"/>
          </w:tcPr>
          <w:p w14:paraId="5EC787FC" w14:textId="77777777" w:rsidR="00A05C29" w:rsidRPr="006C2AC1" w:rsidRDefault="00A05C29" w:rsidP="00A03086">
            <w:pPr>
              <w:spacing w:after="0" w:line="240" w:lineRule="auto"/>
              <w:rPr>
                <w:b/>
                <w:sz w:val="28"/>
                <w:szCs w:val="28"/>
                <w:lang w:val="pt-PT"/>
              </w:rPr>
            </w:pPr>
          </w:p>
        </w:tc>
      </w:tr>
      <w:tr w:rsidR="00A05C29" w:rsidRPr="006C2AC1" w14:paraId="6D7E5728" w14:textId="77777777" w:rsidTr="00A03086">
        <w:trPr>
          <w:trHeight w:val="837"/>
        </w:trPr>
        <w:tc>
          <w:tcPr>
            <w:tcW w:w="4531" w:type="dxa"/>
          </w:tcPr>
          <w:p w14:paraId="738ADF57" w14:textId="77777777" w:rsidR="00A05C29" w:rsidRPr="006C2AC1" w:rsidRDefault="00A05C29" w:rsidP="00A03086">
            <w:pPr>
              <w:spacing w:after="0" w:line="240" w:lineRule="auto"/>
              <w:jc w:val="center"/>
              <w:rPr>
                <w:b/>
                <w:sz w:val="28"/>
                <w:szCs w:val="28"/>
                <w:lang w:val="pt-PT"/>
              </w:rPr>
            </w:pPr>
            <w:r w:rsidRPr="006C2AC1">
              <w:rPr>
                <w:b/>
                <w:sz w:val="28"/>
                <w:szCs w:val="28"/>
                <w:lang w:val="pt-PT"/>
              </w:rPr>
              <w:t>Lugar</w:t>
            </w:r>
          </w:p>
        </w:tc>
        <w:tc>
          <w:tcPr>
            <w:tcW w:w="4531" w:type="dxa"/>
          </w:tcPr>
          <w:p w14:paraId="31A6F7D4" w14:textId="77777777" w:rsidR="00A05C29" w:rsidRPr="006C2AC1" w:rsidRDefault="00A05C29" w:rsidP="00A03086">
            <w:pPr>
              <w:spacing w:after="0" w:line="240" w:lineRule="auto"/>
              <w:rPr>
                <w:b/>
                <w:sz w:val="28"/>
                <w:szCs w:val="28"/>
                <w:lang w:val="pt-PT"/>
              </w:rPr>
            </w:pPr>
          </w:p>
        </w:tc>
      </w:tr>
      <w:tr w:rsidR="00A05C29" w:rsidRPr="006C2AC1" w14:paraId="0CA38D53" w14:textId="77777777" w:rsidTr="00A03086">
        <w:trPr>
          <w:trHeight w:val="849"/>
        </w:trPr>
        <w:tc>
          <w:tcPr>
            <w:tcW w:w="4531" w:type="dxa"/>
          </w:tcPr>
          <w:p w14:paraId="22E27CE3" w14:textId="77777777" w:rsidR="00A05C29" w:rsidRPr="006C2AC1" w:rsidRDefault="00A05C29" w:rsidP="00A03086">
            <w:pPr>
              <w:spacing w:after="0" w:line="240" w:lineRule="auto"/>
              <w:jc w:val="center"/>
              <w:rPr>
                <w:b/>
                <w:sz w:val="28"/>
                <w:szCs w:val="28"/>
                <w:lang w:val="pt-PT"/>
              </w:rPr>
            </w:pPr>
            <w:r w:rsidRPr="006C2AC1">
              <w:rPr>
                <w:b/>
                <w:sz w:val="28"/>
                <w:szCs w:val="28"/>
                <w:lang w:val="pt-PT"/>
              </w:rPr>
              <w:t>Contexto</w:t>
            </w:r>
          </w:p>
        </w:tc>
        <w:tc>
          <w:tcPr>
            <w:tcW w:w="4531" w:type="dxa"/>
          </w:tcPr>
          <w:p w14:paraId="65DDE4E8" w14:textId="77777777" w:rsidR="00A05C29" w:rsidRPr="006C2AC1" w:rsidRDefault="00A05C29" w:rsidP="00A03086">
            <w:pPr>
              <w:spacing w:after="0" w:line="240" w:lineRule="auto"/>
              <w:rPr>
                <w:b/>
                <w:sz w:val="28"/>
                <w:szCs w:val="28"/>
                <w:lang w:val="pt-PT"/>
              </w:rPr>
            </w:pPr>
          </w:p>
        </w:tc>
      </w:tr>
      <w:tr w:rsidR="00A05C29" w:rsidRPr="006C2AC1" w14:paraId="774967CF" w14:textId="77777777" w:rsidTr="00A03086">
        <w:trPr>
          <w:trHeight w:val="833"/>
        </w:trPr>
        <w:tc>
          <w:tcPr>
            <w:tcW w:w="4531" w:type="dxa"/>
          </w:tcPr>
          <w:p w14:paraId="797151FC" w14:textId="77777777" w:rsidR="00A05C29" w:rsidRPr="006C2AC1" w:rsidRDefault="00A05C29" w:rsidP="00A03086">
            <w:pPr>
              <w:spacing w:after="0" w:line="240" w:lineRule="auto"/>
              <w:jc w:val="center"/>
              <w:rPr>
                <w:b/>
                <w:sz w:val="28"/>
                <w:szCs w:val="28"/>
                <w:lang w:val="pt-PT"/>
              </w:rPr>
            </w:pPr>
            <w:r w:rsidRPr="006C2AC1">
              <w:rPr>
                <w:b/>
                <w:sz w:val="28"/>
                <w:szCs w:val="28"/>
                <w:lang w:val="pt-PT"/>
              </w:rPr>
              <w:lastRenderedPageBreak/>
              <w:t>Objetos</w:t>
            </w:r>
          </w:p>
        </w:tc>
        <w:tc>
          <w:tcPr>
            <w:tcW w:w="4531" w:type="dxa"/>
          </w:tcPr>
          <w:p w14:paraId="0B633087" w14:textId="77777777" w:rsidR="00A05C29" w:rsidRPr="006C2AC1" w:rsidRDefault="00A05C29" w:rsidP="00A03086">
            <w:pPr>
              <w:spacing w:after="0" w:line="240" w:lineRule="auto"/>
              <w:rPr>
                <w:b/>
                <w:sz w:val="28"/>
                <w:szCs w:val="28"/>
                <w:lang w:val="pt-PT"/>
              </w:rPr>
            </w:pPr>
          </w:p>
        </w:tc>
      </w:tr>
      <w:tr w:rsidR="00A05C29" w:rsidRPr="006C2AC1" w14:paraId="390F9515" w14:textId="77777777" w:rsidTr="00A03086">
        <w:trPr>
          <w:trHeight w:val="843"/>
        </w:trPr>
        <w:tc>
          <w:tcPr>
            <w:tcW w:w="4531" w:type="dxa"/>
          </w:tcPr>
          <w:p w14:paraId="562055F3" w14:textId="77777777" w:rsidR="00A05C29" w:rsidRPr="006C2AC1" w:rsidRDefault="00A05C29" w:rsidP="00A03086">
            <w:pPr>
              <w:spacing w:after="0" w:line="240" w:lineRule="auto"/>
              <w:jc w:val="center"/>
              <w:rPr>
                <w:b/>
                <w:sz w:val="28"/>
                <w:szCs w:val="28"/>
                <w:lang w:val="pt-PT"/>
              </w:rPr>
            </w:pPr>
            <w:r w:rsidRPr="006C2AC1">
              <w:rPr>
                <w:b/>
                <w:sz w:val="28"/>
                <w:szCs w:val="28"/>
                <w:lang w:val="pt-PT"/>
              </w:rPr>
              <w:t>Música</w:t>
            </w:r>
          </w:p>
        </w:tc>
        <w:tc>
          <w:tcPr>
            <w:tcW w:w="4531" w:type="dxa"/>
          </w:tcPr>
          <w:p w14:paraId="318E3EE5" w14:textId="77777777" w:rsidR="00A05C29" w:rsidRPr="006C2AC1" w:rsidRDefault="00A05C29" w:rsidP="00A03086">
            <w:pPr>
              <w:spacing w:after="0" w:line="240" w:lineRule="auto"/>
              <w:rPr>
                <w:b/>
                <w:sz w:val="28"/>
                <w:szCs w:val="28"/>
                <w:lang w:val="pt-PT"/>
              </w:rPr>
            </w:pPr>
          </w:p>
        </w:tc>
      </w:tr>
    </w:tbl>
    <w:p w14:paraId="25D721D2" w14:textId="77777777" w:rsidR="00A05C29" w:rsidRDefault="00A05C29" w:rsidP="00A05C29">
      <w:pPr>
        <w:spacing w:line="240" w:lineRule="auto"/>
        <w:rPr>
          <w:b/>
          <w:sz w:val="24"/>
          <w:szCs w:val="24"/>
          <w:lang w:val="pt-PT"/>
        </w:rPr>
      </w:pPr>
      <w:r>
        <w:rPr>
          <w:b/>
          <w:sz w:val="24"/>
          <w:szCs w:val="24"/>
          <w:u w:val="single"/>
          <w:lang w:val="pt-PT"/>
        </w:rPr>
        <w:t>Atividade 3</w:t>
      </w:r>
      <w:r w:rsidRPr="00CF4A49">
        <w:rPr>
          <w:b/>
          <w:sz w:val="24"/>
          <w:szCs w:val="24"/>
          <w:u w:val="single"/>
          <w:lang w:val="pt-PT"/>
        </w:rPr>
        <w:t>:</w:t>
      </w:r>
      <w:r w:rsidRPr="00CF4A49">
        <w:rPr>
          <w:b/>
          <w:sz w:val="24"/>
          <w:szCs w:val="24"/>
          <w:lang w:val="pt-PT"/>
        </w:rPr>
        <w:t xml:space="preserve"> Identifique as frases verdadeiras ou falsas com verdadeiro (V) ou falso (F). Corrija as afirmações falsas.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5"/>
        <w:gridCol w:w="424"/>
        <w:gridCol w:w="427"/>
        <w:gridCol w:w="4104"/>
      </w:tblGrid>
      <w:tr w:rsidR="00A05C29" w:rsidRPr="006C2AC1" w14:paraId="021DD86B" w14:textId="77777777" w:rsidTr="00A03086">
        <w:tc>
          <w:tcPr>
            <w:tcW w:w="4106" w:type="dxa"/>
          </w:tcPr>
          <w:p w14:paraId="49392AF0" w14:textId="77777777" w:rsidR="00A05C29" w:rsidRPr="006C2AC1" w:rsidRDefault="00A05C29" w:rsidP="00A03086">
            <w:pPr>
              <w:spacing w:after="0" w:line="240" w:lineRule="auto"/>
              <w:rPr>
                <w:sz w:val="24"/>
                <w:szCs w:val="24"/>
                <w:lang w:val="pt-PT"/>
              </w:rPr>
            </w:pPr>
          </w:p>
        </w:tc>
        <w:tc>
          <w:tcPr>
            <w:tcW w:w="424" w:type="dxa"/>
          </w:tcPr>
          <w:p w14:paraId="31311520" w14:textId="77777777" w:rsidR="00A05C29" w:rsidRPr="006C2AC1" w:rsidRDefault="00A05C29" w:rsidP="00A03086">
            <w:pPr>
              <w:spacing w:after="0" w:line="240" w:lineRule="auto"/>
              <w:jc w:val="center"/>
              <w:rPr>
                <w:b/>
                <w:sz w:val="24"/>
                <w:szCs w:val="24"/>
                <w:lang w:val="pt-PT"/>
              </w:rPr>
            </w:pPr>
            <w:r w:rsidRPr="006C2AC1">
              <w:rPr>
                <w:b/>
                <w:sz w:val="24"/>
                <w:szCs w:val="24"/>
                <w:lang w:val="pt-PT"/>
              </w:rPr>
              <w:t>V</w:t>
            </w:r>
          </w:p>
        </w:tc>
        <w:tc>
          <w:tcPr>
            <w:tcW w:w="427" w:type="dxa"/>
          </w:tcPr>
          <w:p w14:paraId="43044198" w14:textId="77777777" w:rsidR="00A05C29" w:rsidRPr="006C2AC1" w:rsidRDefault="00A05C29" w:rsidP="00A03086">
            <w:pPr>
              <w:spacing w:after="0" w:line="240" w:lineRule="auto"/>
              <w:jc w:val="center"/>
              <w:rPr>
                <w:b/>
                <w:sz w:val="24"/>
                <w:szCs w:val="24"/>
                <w:lang w:val="pt-PT"/>
              </w:rPr>
            </w:pPr>
            <w:r w:rsidRPr="006C2AC1">
              <w:rPr>
                <w:b/>
                <w:sz w:val="24"/>
                <w:szCs w:val="24"/>
                <w:lang w:val="pt-PT"/>
              </w:rPr>
              <w:t>F</w:t>
            </w:r>
          </w:p>
        </w:tc>
        <w:tc>
          <w:tcPr>
            <w:tcW w:w="4105" w:type="dxa"/>
          </w:tcPr>
          <w:p w14:paraId="15553D50" w14:textId="77777777" w:rsidR="00A05C29" w:rsidRPr="006C2AC1" w:rsidRDefault="00A05C29" w:rsidP="00A03086">
            <w:pPr>
              <w:spacing w:after="0" w:line="240" w:lineRule="auto"/>
              <w:jc w:val="center"/>
              <w:rPr>
                <w:b/>
                <w:sz w:val="24"/>
                <w:szCs w:val="24"/>
                <w:lang w:val="pt-PT"/>
              </w:rPr>
            </w:pPr>
            <w:r w:rsidRPr="006C2AC1">
              <w:rPr>
                <w:b/>
                <w:sz w:val="24"/>
                <w:szCs w:val="24"/>
                <w:lang w:val="pt-PT"/>
              </w:rPr>
              <w:t>Correção</w:t>
            </w:r>
          </w:p>
        </w:tc>
      </w:tr>
      <w:tr w:rsidR="00A05C29" w:rsidRPr="00BB085E" w14:paraId="24FEC29A" w14:textId="77777777" w:rsidTr="00A03086">
        <w:trPr>
          <w:trHeight w:val="894"/>
        </w:trPr>
        <w:tc>
          <w:tcPr>
            <w:tcW w:w="4106" w:type="dxa"/>
          </w:tcPr>
          <w:p w14:paraId="4E0436BE" w14:textId="77777777" w:rsidR="00A05C29" w:rsidRPr="006C2AC1" w:rsidRDefault="00A05C29" w:rsidP="00A03086">
            <w:pPr>
              <w:spacing w:after="0" w:line="240" w:lineRule="auto"/>
              <w:rPr>
                <w:sz w:val="24"/>
                <w:szCs w:val="24"/>
                <w:lang w:val="pt-PT"/>
              </w:rPr>
            </w:pPr>
            <w:r w:rsidRPr="006C2AC1">
              <w:rPr>
                <w:sz w:val="24"/>
                <w:szCs w:val="24"/>
                <w:lang w:val="pt-PT"/>
              </w:rPr>
              <w:t>a) O touro é um animal que nasceu para viver numa quinta sossegado.</w:t>
            </w:r>
          </w:p>
        </w:tc>
        <w:tc>
          <w:tcPr>
            <w:tcW w:w="424" w:type="dxa"/>
          </w:tcPr>
          <w:p w14:paraId="12B507DF" w14:textId="77777777" w:rsidR="00A05C29" w:rsidRPr="006C2AC1" w:rsidRDefault="00A05C29" w:rsidP="00A03086">
            <w:pPr>
              <w:spacing w:after="0" w:line="240" w:lineRule="auto"/>
              <w:rPr>
                <w:sz w:val="24"/>
                <w:szCs w:val="24"/>
                <w:lang w:val="pt-PT"/>
              </w:rPr>
            </w:pPr>
          </w:p>
        </w:tc>
        <w:tc>
          <w:tcPr>
            <w:tcW w:w="427" w:type="dxa"/>
          </w:tcPr>
          <w:p w14:paraId="45FBAF42" w14:textId="77777777" w:rsidR="00A05C29" w:rsidRPr="006C2AC1" w:rsidRDefault="00A05C29" w:rsidP="00A03086">
            <w:pPr>
              <w:spacing w:after="0" w:line="240" w:lineRule="auto"/>
              <w:rPr>
                <w:sz w:val="24"/>
                <w:szCs w:val="24"/>
                <w:lang w:val="pt-PT"/>
              </w:rPr>
            </w:pPr>
          </w:p>
        </w:tc>
        <w:tc>
          <w:tcPr>
            <w:tcW w:w="4105" w:type="dxa"/>
          </w:tcPr>
          <w:p w14:paraId="637F481F" w14:textId="77777777" w:rsidR="00A05C29" w:rsidRPr="006C2AC1" w:rsidRDefault="00A05C29" w:rsidP="00A03086">
            <w:pPr>
              <w:spacing w:after="0" w:line="240" w:lineRule="auto"/>
              <w:rPr>
                <w:sz w:val="24"/>
                <w:szCs w:val="24"/>
                <w:lang w:val="pt-PT"/>
              </w:rPr>
            </w:pPr>
          </w:p>
        </w:tc>
      </w:tr>
      <w:tr w:rsidR="00A05C29" w:rsidRPr="00BB085E" w14:paraId="1819AABE" w14:textId="77777777" w:rsidTr="00A03086">
        <w:trPr>
          <w:trHeight w:val="1258"/>
        </w:trPr>
        <w:tc>
          <w:tcPr>
            <w:tcW w:w="4106" w:type="dxa"/>
          </w:tcPr>
          <w:p w14:paraId="5C7C52A7" w14:textId="77777777" w:rsidR="00A05C29" w:rsidRPr="006C2AC1" w:rsidRDefault="00A05C29" w:rsidP="00A03086">
            <w:pPr>
              <w:spacing w:after="0" w:line="240" w:lineRule="auto"/>
              <w:rPr>
                <w:sz w:val="24"/>
                <w:szCs w:val="24"/>
                <w:lang w:val="pt-PT"/>
              </w:rPr>
            </w:pPr>
            <w:r w:rsidRPr="006C2AC1">
              <w:rPr>
                <w:sz w:val="24"/>
                <w:szCs w:val="24"/>
                <w:lang w:val="pt-PT"/>
              </w:rPr>
              <w:t>b) Isto já vem dos tempos da ditadura do Salazar, havia a tradição da morte dos touros.</w:t>
            </w:r>
          </w:p>
        </w:tc>
        <w:tc>
          <w:tcPr>
            <w:tcW w:w="424" w:type="dxa"/>
          </w:tcPr>
          <w:p w14:paraId="287BC02A" w14:textId="77777777" w:rsidR="00A05C29" w:rsidRPr="006C2AC1" w:rsidRDefault="00A05C29" w:rsidP="00A03086">
            <w:pPr>
              <w:spacing w:after="0" w:line="240" w:lineRule="auto"/>
              <w:rPr>
                <w:sz w:val="24"/>
                <w:szCs w:val="24"/>
                <w:lang w:val="pt-PT"/>
              </w:rPr>
            </w:pPr>
          </w:p>
        </w:tc>
        <w:tc>
          <w:tcPr>
            <w:tcW w:w="427" w:type="dxa"/>
          </w:tcPr>
          <w:p w14:paraId="2E87C986" w14:textId="77777777" w:rsidR="00A05C29" w:rsidRPr="006C2AC1" w:rsidRDefault="00A05C29" w:rsidP="00A03086">
            <w:pPr>
              <w:spacing w:after="0" w:line="240" w:lineRule="auto"/>
              <w:rPr>
                <w:sz w:val="24"/>
                <w:szCs w:val="24"/>
                <w:lang w:val="pt-PT"/>
              </w:rPr>
            </w:pPr>
          </w:p>
        </w:tc>
        <w:tc>
          <w:tcPr>
            <w:tcW w:w="4105" w:type="dxa"/>
          </w:tcPr>
          <w:p w14:paraId="2A4AF159" w14:textId="77777777" w:rsidR="00A05C29" w:rsidRPr="006C2AC1" w:rsidRDefault="00A05C29" w:rsidP="00A03086">
            <w:pPr>
              <w:spacing w:after="0" w:line="240" w:lineRule="auto"/>
              <w:rPr>
                <w:sz w:val="24"/>
                <w:szCs w:val="24"/>
                <w:lang w:val="pt-PT"/>
              </w:rPr>
            </w:pPr>
          </w:p>
        </w:tc>
      </w:tr>
      <w:tr w:rsidR="00A05C29" w:rsidRPr="00BB085E" w14:paraId="41C01BC1" w14:textId="77777777" w:rsidTr="00A03086">
        <w:trPr>
          <w:trHeight w:val="835"/>
        </w:trPr>
        <w:tc>
          <w:tcPr>
            <w:tcW w:w="4106" w:type="dxa"/>
          </w:tcPr>
          <w:p w14:paraId="2BB7F279" w14:textId="77777777" w:rsidR="00A05C29" w:rsidRPr="006C2AC1" w:rsidRDefault="00A05C29" w:rsidP="00A03086">
            <w:pPr>
              <w:spacing w:after="0" w:line="240" w:lineRule="auto"/>
              <w:rPr>
                <w:sz w:val="24"/>
                <w:szCs w:val="24"/>
                <w:lang w:val="pt-PT"/>
              </w:rPr>
            </w:pPr>
            <w:r w:rsidRPr="006C2AC1">
              <w:rPr>
                <w:sz w:val="24"/>
                <w:szCs w:val="24"/>
                <w:lang w:val="pt-PT"/>
              </w:rPr>
              <w:t>c) Sempre sonhei em matar, foi para mim um grande orgulho.</w:t>
            </w:r>
          </w:p>
        </w:tc>
        <w:tc>
          <w:tcPr>
            <w:tcW w:w="424" w:type="dxa"/>
          </w:tcPr>
          <w:p w14:paraId="4ADDCF51" w14:textId="77777777" w:rsidR="00A05C29" w:rsidRPr="006C2AC1" w:rsidRDefault="00A05C29" w:rsidP="00A03086">
            <w:pPr>
              <w:spacing w:after="0" w:line="240" w:lineRule="auto"/>
              <w:rPr>
                <w:sz w:val="24"/>
                <w:szCs w:val="24"/>
                <w:lang w:val="pt-PT"/>
              </w:rPr>
            </w:pPr>
          </w:p>
        </w:tc>
        <w:tc>
          <w:tcPr>
            <w:tcW w:w="427" w:type="dxa"/>
          </w:tcPr>
          <w:p w14:paraId="3A673B94" w14:textId="77777777" w:rsidR="00A05C29" w:rsidRPr="006C2AC1" w:rsidRDefault="00A05C29" w:rsidP="00A03086">
            <w:pPr>
              <w:spacing w:after="0" w:line="240" w:lineRule="auto"/>
              <w:rPr>
                <w:sz w:val="24"/>
                <w:szCs w:val="24"/>
                <w:lang w:val="pt-PT"/>
              </w:rPr>
            </w:pPr>
          </w:p>
        </w:tc>
        <w:tc>
          <w:tcPr>
            <w:tcW w:w="4105" w:type="dxa"/>
          </w:tcPr>
          <w:p w14:paraId="25657ED9" w14:textId="77777777" w:rsidR="00A05C29" w:rsidRPr="006C2AC1" w:rsidRDefault="00A05C29" w:rsidP="00A03086">
            <w:pPr>
              <w:spacing w:after="0" w:line="240" w:lineRule="auto"/>
              <w:rPr>
                <w:sz w:val="24"/>
                <w:szCs w:val="24"/>
                <w:lang w:val="pt-PT"/>
              </w:rPr>
            </w:pPr>
          </w:p>
        </w:tc>
      </w:tr>
      <w:tr w:rsidR="00A05C29" w:rsidRPr="00BB085E" w14:paraId="4BFD96BE" w14:textId="77777777" w:rsidTr="00A03086">
        <w:trPr>
          <w:trHeight w:val="709"/>
        </w:trPr>
        <w:tc>
          <w:tcPr>
            <w:tcW w:w="4106" w:type="dxa"/>
          </w:tcPr>
          <w:p w14:paraId="01F59B8D" w14:textId="77777777" w:rsidR="00A05C29" w:rsidRPr="006C2AC1" w:rsidRDefault="00A05C29" w:rsidP="00A03086">
            <w:pPr>
              <w:spacing w:after="0" w:line="240" w:lineRule="auto"/>
              <w:rPr>
                <w:sz w:val="24"/>
                <w:szCs w:val="24"/>
                <w:lang w:val="pt-PT"/>
              </w:rPr>
            </w:pPr>
            <w:r w:rsidRPr="006C2AC1">
              <w:rPr>
                <w:sz w:val="24"/>
                <w:szCs w:val="24"/>
                <w:lang w:val="pt-PT"/>
              </w:rPr>
              <w:t>d) Os toureiros são os inimigos dos animais.</w:t>
            </w:r>
          </w:p>
        </w:tc>
        <w:tc>
          <w:tcPr>
            <w:tcW w:w="424" w:type="dxa"/>
          </w:tcPr>
          <w:p w14:paraId="465D1AEF" w14:textId="77777777" w:rsidR="00A05C29" w:rsidRPr="006C2AC1" w:rsidRDefault="00A05C29" w:rsidP="00A03086">
            <w:pPr>
              <w:spacing w:after="0" w:line="240" w:lineRule="auto"/>
              <w:rPr>
                <w:sz w:val="24"/>
                <w:szCs w:val="24"/>
                <w:lang w:val="pt-PT"/>
              </w:rPr>
            </w:pPr>
          </w:p>
        </w:tc>
        <w:tc>
          <w:tcPr>
            <w:tcW w:w="427" w:type="dxa"/>
          </w:tcPr>
          <w:p w14:paraId="7CDF0AD4" w14:textId="77777777" w:rsidR="00A05C29" w:rsidRPr="006C2AC1" w:rsidRDefault="00A05C29" w:rsidP="00A03086">
            <w:pPr>
              <w:spacing w:after="0" w:line="240" w:lineRule="auto"/>
              <w:rPr>
                <w:sz w:val="24"/>
                <w:szCs w:val="24"/>
                <w:lang w:val="pt-PT"/>
              </w:rPr>
            </w:pPr>
          </w:p>
        </w:tc>
        <w:tc>
          <w:tcPr>
            <w:tcW w:w="4105" w:type="dxa"/>
          </w:tcPr>
          <w:p w14:paraId="13AF6D37" w14:textId="77777777" w:rsidR="00A05C29" w:rsidRPr="006C2AC1" w:rsidRDefault="00A05C29" w:rsidP="00A03086">
            <w:pPr>
              <w:spacing w:after="0" w:line="240" w:lineRule="auto"/>
              <w:rPr>
                <w:sz w:val="24"/>
                <w:szCs w:val="24"/>
                <w:lang w:val="pt-PT"/>
              </w:rPr>
            </w:pPr>
          </w:p>
        </w:tc>
      </w:tr>
      <w:tr w:rsidR="00A05C29" w:rsidRPr="00BB085E" w14:paraId="1ACBEBFB" w14:textId="77777777" w:rsidTr="00A03086">
        <w:trPr>
          <w:trHeight w:val="817"/>
        </w:trPr>
        <w:tc>
          <w:tcPr>
            <w:tcW w:w="4106" w:type="dxa"/>
          </w:tcPr>
          <w:p w14:paraId="5A8CE6F7" w14:textId="77777777" w:rsidR="00A05C29" w:rsidRPr="006C2AC1" w:rsidRDefault="00A05C29" w:rsidP="00A03086">
            <w:pPr>
              <w:spacing w:after="0" w:line="240" w:lineRule="auto"/>
              <w:rPr>
                <w:sz w:val="24"/>
                <w:szCs w:val="24"/>
                <w:lang w:val="pt-PT"/>
              </w:rPr>
            </w:pPr>
            <w:r w:rsidRPr="006C2AC1">
              <w:rPr>
                <w:sz w:val="24"/>
                <w:szCs w:val="24"/>
                <w:lang w:val="pt-PT"/>
              </w:rPr>
              <w:t>e) É o mesmo que dizer que os pedófilos são os inimigos das crianças.</w:t>
            </w:r>
          </w:p>
        </w:tc>
        <w:tc>
          <w:tcPr>
            <w:tcW w:w="424" w:type="dxa"/>
          </w:tcPr>
          <w:p w14:paraId="6A8579CE" w14:textId="77777777" w:rsidR="00A05C29" w:rsidRPr="006C2AC1" w:rsidRDefault="00A05C29" w:rsidP="00A03086">
            <w:pPr>
              <w:spacing w:after="0" w:line="240" w:lineRule="auto"/>
              <w:rPr>
                <w:sz w:val="24"/>
                <w:szCs w:val="24"/>
                <w:lang w:val="pt-PT"/>
              </w:rPr>
            </w:pPr>
          </w:p>
        </w:tc>
        <w:tc>
          <w:tcPr>
            <w:tcW w:w="427" w:type="dxa"/>
          </w:tcPr>
          <w:p w14:paraId="1D9EB924" w14:textId="77777777" w:rsidR="00A05C29" w:rsidRPr="006C2AC1" w:rsidRDefault="00A05C29" w:rsidP="00A03086">
            <w:pPr>
              <w:spacing w:after="0" w:line="240" w:lineRule="auto"/>
              <w:rPr>
                <w:sz w:val="24"/>
                <w:szCs w:val="24"/>
                <w:lang w:val="pt-PT"/>
              </w:rPr>
            </w:pPr>
          </w:p>
        </w:tc>
        <w:tc>
          <w:tcPr>
            <w:tcW w:w="4105" w:type="dxa"/>
          </w:tcPr>
          <w:p w14:paraId="6D3163BB" w14:textId="77777777" w:rsidR="00A05C29" w:rsidRPr="006C2AC1" w:rsidRDefault="00A05C29" w:rsidP="00A03086">
            <w:pPr>
              <w:spacing w:after="0" w:line="240" w:lineRule="auto"/>
              <w:rPr>
                <w:sz w:val="24"/>
                <w:szCs w:val="24"/>
                <w:lang w:val="pt-PT"/>
              </w:rPr>
            </w:pPr>
          </w:p>
        </w:tc>
      </w:tr>
    </w:tbl>
    <w:p w14:paraId="1C28B728" w14:textId="77777777" w:rsidR="00A05C29" w:rsidRPr="00E80C70" w:rsidRDefault="00A05C29" w:rsidP="00A05C29">
      <w:pPr>
        <w:spacing w:line="240" w:lineRule="auto"/>
        <w:rPr>
          <w:b/>
          <w:sz w:val="4"/>
          <w:szCs w:val="4"/>
          <w:u w:val="single"/>
          <w:lang w:val="pt-PT"/>
        </w:rPr>
      </w:pPr>
    </w:p>
    <w:p w14:paraId="61072B22" w14:textId="77777777" w:rsidR="00A05C29" w:rsidRDefault="00A05C29" w:rsidP="00A05C29">
      <w:pPr>
        <w:spacing w:line="240" w:lineRule="auto"/>
        <w:rPr>
          <w:b/>
          <w:sz w:val="24"/>
          <w:szCs w:val="24"/>
          <w:lang w:val="pt-PT"/>
        </w:rPr>
      </w:pPr>
      <w:r>
        <w:rPr>
          <w:b/>
          <w:sz w:val="24"/>
          <w:szCs w:val="24"/>
          <w:u w:val="single"/>
          <w:lang w:val="pt-PT"/>
        </w:rPr>
        <w:t>Atividade 4</w:t>
      </w:r>
      <w:r w:rsidRPr="00C62D42">
        <w:rPr>
          <w:b/>
          <w:sz w:val="24"/>
          <w:szCs w:val="24"/>
          <w:u w:val="single"/>
          <w:lang w:val="pt-PT"/>
        </w:rPr>
        <w:t>:</w:t>
      </w:r>
      <w:r>
        <w:rPr>
          <w:b/>
          <w:sz w:val="24"/>
          <w:szCs w:val="24"/>
          <w:u w:val="single"/>
          <w:lang w:val="pt-PT"/>
        </w:rPr>
        <w:t xml:space="preserve"> </w:t>
      </w:r>
      <w:r>
        <w:rPr>
          <w:b/>
          <w:sz w:val="24"/>
          <w:szCs w:val="24"/>
          <w:lang w:val="pt-PT"/>
        </w:rPr>
        <w:t>Complete as frases extraídas do trailer com a ajuda das palavras seguintes.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1811"/>
        <w:gridCol w:w="1812"/>
        <w:gridCol w:w="1813"/>
        <w:gridCol w:w="1813"/>
      </w:tblGrid>
      <w:tr w:rsidR="00A05C29" w:rsidRPr="006C2AC1" w14:paraId="6F1B4994" w14:textId="77777777" w:rsidTr="00A03086">
        <w:tc>
          <w:tcPr>
            <w:tcW w:w="1812" w:type="dxa"/>
          </w:tcPr>
          <w:p w14:paraId="6B0E9AA1" w14:textId="77777777" w:rsidR="00A05C29" w:rsidRPr="006C2AC1" w:rsidRDefault="00A05C29" w:rsidP="00A03086">
            <w:pPr>
              <w:spacing w:after="0" w:line="240" w:lineRule="auto"/>
              <w:jc w:val="center"/>
              <w:rPr>
                <w:b/>
                <w:sz w:val="24"/>
                <w:szCs w:val="24"/>
                <w:lang w:val="pt-PT"/>
              </w:rPr>
            </w:pPr>
            <w:r w:rsidRPr="006C2AC1">
              <w:rPr>
                <w:b/>
                <w:sz w:val="24"/>
                <w:szCs w:val="24"/>
                <w:lang w:val="pt-PT"/>
              </w:rPr>
              <w:t>Respeitado</w:t>
            </w:r>
          </w:p>
        </w:tc>
        <w:tc>
          <w:tcPr>
            <w:tcW w:w="1812" w:type="dxa"/>
          </w:tcPr>
          <w:p w14:paraId="2A4F062E" w14:textId="77777777" w:rsidR="00A05C29" w:rsidRPr="006C2AC1" w:rsidRDefault="00A05C29" w:rsidP="00A03086">
            <w:pPr>
              <w:spacing w:after="0" w:line="240" w:lineRule="auto"/>
              <w:jc w:val="center"/>
              <w:rPr>
                <w:b/>
                <w:sz w:val="24"/>
                <w:szCs w:val="24"/>
                <w:lang w:val="pt-PT"/>
              </w:rPr>
            </w:pPr>
            <w:r w:rsidRPr="006C2AC1">
              <w:rPr>
                <w:b/>
                <w:sz w:val="24"/>
                <w:szCs w:val="24"/>
                <w:lang w:val="pt-PT"/>
              </w:rPr>
              <w:t>Bíblicos</w:t>
            </w:r>
          </w:p>
        </w:tc>
        <w:tc>
          <w:tcPr>
            <w:tcW w:w="1812" w:type="dxa"/>
          </w:tcPr>
          <w:p w14:paraId="34ACD792" w14:textId="77777777" w:rsidR="00A05C29" w:rsidRPr="006C2AC1" w:rsidRDefault="00A05C29" w:rsidP="00A03086">
            <w:pPr>
              <w:spacing w:after="0" w:line="240" w:lineRule="auto"/>
              <w:jc w:val="center"/>
              <w:rPr>
                <w:b/>
                <w:sz w:val="24"/>
                <w:szCs w:val="24"/>
                <w:lang w:val="pt-PT"/>
              </w:rPr>
            </w:pPr>
            <w:r w:rsidRPr="006C2AC1">
              <w:rPr>
                <w:b/>
                <w:sz w:val="24"/>
                <w:szCs w:val="24"/>
                <w:lang w:val="pt-PT"/>
              </w:rPr>
              <w:t>Arena</w:t>
            </w:r>
          </w:p>
        </w:tc>
        <w:tc>
          <w:tcPr>
            <w:tcW w:w="1813" w:type="dxa"/>
          </w:tcPr>
          <w:p w14:paraId="65D6D31B" w14:textId="77777777" w:rsidR="00A05C29" w:rsidRPr="006C2AC1" w:rsidRDefault="00A05C29" w:rsidP="00A03086">
            <w:pPr>
              <w:spacing w:after="0" w:line="240" w:lineRule="auto"/>
              <w:jc w:val="center"/>
              <w:rPr>
                <w:b/>
                <w:sz w:val="24"/>
                <w:szCs w:val="24"/>
                <w:lang w:val="pt-PT"/>
              </w:rPr>
            </w:pPr>
            <w:r w:rsidRPr="006C2AC1">
              <w:rPr>
                <w:b/>
                <w:sz w:val="24"/>
                <w:szCs w:val="24"/>
                <w:lang w:val="pt-PT"/>
              </w:rPr>
              <w:t>Matar</w:t>
            </w:r>
          </w:p>
        </w:tc>
        <w:tc>
          <w:tcPr>
            <w:tcW w:w="1813" w:type="dxa"/>
          </w:tcPr>
          <w:p w14:paraId="7D6D8F31" w14:textId="77777777" w:rsidR="00A05C29" w:rsidRPr="006C2AC1" w:rsidRDefault="00A05C29" w:rsidP="00A03086">
            <w:pPr>
              <w:spacing w:after="0" w:line="240" w:lineRule="auto"/>
              <w:jc w:val="center"/>
              <w:rPr>
                <w:b/>
                <w:sz w:val="24"/>
                <w:szCs w:val="24"/>
                <w:lang w:val="pt-PT"/>
              </w:rPr>
            </w:pPr>
            <w:r w:rsidRPr="006C2AC1">
              <w:rPr>
                <w:b/>
                <w:sz w:val="24"/>
                <w:szCs w:val="24"/>
                <w:lang w:val="pt-PT"/>
              </w:rPr>
              <w:t>Touro</w:t>
            </w:r>
          </w:p>
        </w:tc>
      </w:tr>
      <w:tr w:rsidR="00A05C29" w:rsidRPr="006C2AC1" w14:paraId="5A0C9FA6" w14:textId="77777777" w:rsidTr="00A03086">
        <w:tc>
          <w:tcPr>
            <w:tcW w:w="1812" w:type="dxa"/>
          </w:tcPr>
          <w:p w14:paraId="04E2997F" w14:textId="77777777" w:rsidR="00A05C29" w:rsidRPr="006C2AC1" w:rsidRDefault="00A05C29" w:rsidP="00A03086">
            <w:pPr>
              <w:spacing w:after="0" w:line="240" w:lineRule="auto"/>
              <w:jc w:val="center"/>
              <w:rPr>
                <w:b/>
                <w:sz w:val="24"/>
                <w:szCs w:val="24"/>
                <w:lang w:val="pt-PT"/>
              </w:rPr>
            </w:pPr>
            <w:r w:rsidRPr="006C2AC1">
              <w:rPr>
                <w:b/>
                <w:sz w:val="24"/>
                <w:szCs w:val="24"/>
                <w:lang w:val="pt-PT"/>
              </w:rPr>
              <w:t>Toureiros</w:t>
            </w:r>
          </w:p>
        </w:tc>
        <w:tc>
          <w:tcPr>
            <w:tcW w:w="1812" w:type="dxa"/>
          </w:tcPr>
          <w:p w14:paraId="042751D1" w14:textId="77777777" w:rsidR="00A05C29" w:rsidRPr="006C2AC1" w:rsidRDefault="00A05C29" w:rsidP="00A03086">
            <w:pPr>
              <w:spacing w:after="0" w:line="240" w:lineRule="auto"/>
              <w:jc w:val="center"/>
              <w:rPr>
                <w:b/>
                <w:sz w:val="24"/>
                <w:szCs w:val="24"/>
                <w:lang w:val="pt-PT"/>
              </w:rPr>
            </w:pPr>
            <w:r w:rsidRPr="006C2AC1">
              <w:rPr>
                <w:b/>
                <w:sz w:val="24"/>
                <w:szCs w:val="24"/>
                <w:lang w:val="pt-PT"/>
              </w:rPr>
              <w:t>Tradição</w:t>
            </w:r>
          </w:p>
        </w:tc>
        <w:tc>
          <w:tcPr>
            <w:tcW w:w="1812" w:type="dxa"/>
          </w:tcPr>
          <w:p w14:paraId="737A66A3" w14:textId="77777777" w:rsidR="00A05C29" w:rsidRPr="006C2AC1" w:rsidRDefault="00A05C29" w:rsidP="00A03086">
            <w:pPr>
              <w:spacing w:after="0" w:line="240" w:lineRule="auto"/>
              <w:jc w:val="center"/>
              <w:rPr>
                <w:b/>
                <w:sz w:val="24"/>
                <w:szCs w:val="24"/>
                <w:lang w:val="pt-PT"/>
              </w:rPr>
            </w:pPr>
            <w:r w:rsidRPr="006C2AC1">
              <w:rPr>
                <w:b/>
                <w:sz w:val="24"/>
                <w:szCs w:val="24"/>
                <w:lang w:val="pt-PT"/>
              </w:rPr>
              <w:t>Animal</w:t>
            </w:r>
          </w:p>
        </w:tc>
        <w:tc>
          <w:tcPr>
            <w:tcW w:w="1813" w:type="dxa"/>
          </w:tcPr>
          <w:p w14:paraId="39C05F65" w14:textId="77777777" w:rsidR="00A05C29" w:rsidRPr="006C2AC1" w:rsidRDefault="00A05C29" w:rsidP="00A03086">
            <w:pPr>
              <w:spacing w:after="0" w:line="240" w:lineRule="auto"/>
              <w:jc w:val="center"/>
              <w:rPr>
                <w:b/>
                <w:sz w:val="24"/>
                <w:szCs w:val="24"/>
                <w:lang w:val="pt-PT"/>
              </w:rPr>
            </w:pPr>
            <w:r w:rsidRPr="006C2AC1">
              <w:rPr>
                <w:b/>
                <w:sz w:val="24"/>
                <w:szCs w:val="24"/>
                <w:lang w:val="pt-PT"/>
              </w:rPr>
              <w:t>Morto</w:t>
            </w:r>
          </w:p>
        </w:tc>
        <w:tc>
          <w:tcPr>
            <w:tcW w:w="1813" w:type="dxa"/>
          </w:tcPr>
          <w:p w14:paraId="241879FD" w14:textId="77777777" w:rsidR="00A05C29" w:rsidRPr="006C2AC1" w:rsidRDefault="00A05C29" w:rsidP="00A03086">
            <w:pPr>
              <w:spacing w:after="0" w:line="240" w:lineRule="auto"/>
              <w:jc w:val="center"/>
              <w:rPr>
                <w:b/>
                <w:sz w:val="24"/>
                <w:szCs w:val="24"/>
                <w:lang w:val="pt-PT"/>
              </w:rPr>
            </w:pPr>
            <w:r w:rsidRPr="006C2AC1">
              <w:rPr>
                <w:b/>
                <w:sz w:val="24"/>
                <w:szCs w:val="24"/>
                <w:lang w:val="pt-PT"/>
              </w:rPr>
              <w:t>Orgulho</w:t>
            </w:r>
          </w:p>
        </w:tc>
      </w:tr>
    </w:tbl>
    <w:p w14:paraId="31557ABF" w14:textId="77777777" w:rsidR="00A05C29" w:rsidRDefault="00A05C29" w:rsidP="00A05C29">
      <w:pPr>
        <w:spacing w:line="240" w:lineRule="auto"/>
        <w:rPr>
          <w:b/>
          <w:sz w:val="24"/>
          <w:szCs w:val="24"/>
          <w:lang w:val="pt-PT"/>
        </w:rPr>
      </w:pPr>
    </w:p>
    <w:p w14:paraId="3752CA41" w14:textId="77777777" w:rsidR="00A05C29" w:rsidRDefault="00A05C29" w:rsidP="00A05C29">
      <w:pPr>
        <w:spacing w:after="120" w:line="240" w:lineRule="auto"/>
        <w:rPr>
          <w:sz w:val="24"/>
          <w:szCs w:val="24"/>
          <w:lang w:val="pt-PT"/>
        </w:rPr>
      </w:pPr>
      <w:r>
        <w:rPr>
          <w:sz w:val="24"/>
          <w:szCs w:val="24"/>
          <w:lang w:val="pt-PT"/>
        </w:rPr>
        <w:t>O (1) ____________ é um (2)____________ que nasceu para ser toureado, não temos culpa.</w:t>
      </w:r>
    </w:p>
    <w:p w14:paraId="7E25E36B" w14:textId="77777777" w:rsidR="00A05C29" w:rsidRDefault="00A05C29" w:rsidP="00A05C29">
      <w:pPr>
        <w:spacing w:after="120" w:line="240" w:lineRule="auto"/>
        <w:rPr>
          <w:sz w:val="24"/>
          <w:szCs w:val="24"/>
          <w:lang w:val="pt-PT"/>
        </w:rPr>
      </w:pPr>
      <w:r>
        <w:rPr>
          <w:sz w:val="24"/>
          <w:szCs w:val="24"/>
          <w:lang w:val="pt-PT"/>
        </w:rPr>
        <w:t>Isto já vem dos tempos (3)____________, havia a(4) ____________ da (5)____________do touro.</w:t>
      </w:r>
    </w:p>
    <w:p w14:paraId="0E928ED6" w14:textId="77777777" w:rsidR="00A05C29" w:rsidRDefault="00A05C29" w:rsidP="00A05C29">
      <w:pPr>
        <w:spacing w:after="120" w:line="240" w:lineRule="auto"/>
        <w:rPr>
          <w:sz w:val="24"/>
          <w:szCs w:val="24"/>
          <w:lang w:val="pt-PT"/>
        </w:rPr>
      </w:pPr>
      <w:r>
        <w:rPr>
          <w:sz w:val="24"/>
          <w:szCs w:val="24"/>
          <w:lang w:val="pt-PT"/>
        </w:rPr>
        <w:t>Sempre sonhei (6)____________; foi para mim um grande (7)____________.</w:t>
      </w:r>
    </w:p>
    <w:p w14:paraId="277E7119" w14:textId="77777777" w:rsidR="00A05C29" w:rsidRDefault="00A05C29" w:rsidP="00A05C29">
      <w:pPr>
        <w:spacing w:after="120" w:line="240" w:lineRule="auto"/>
        <w:rPr>
          <w:sz w:val="24"/>
          <w:szCs w:val="24"/>
          <w:lang w:val="pt-PT"/>
        </w:rPr>
      </w:pPr>
      <w:r>
        <w:rPr>
          <w:sz w:val="24"/>
          <w:szCs w:val="24"/>
          <w:lang w:val="pt-PT"/>
        </w:rPr>
        <w:t>Os (8) ____________ são os melhores amigos dos animais, concordam comigo?</w:t>
      </w:r>
    </w:p>
    <w:p w14:paraId="38C59F41" w14:textId="77777777" w:rsidR="00A05C29" w:rsidRDefault="00A05C29" w:rsidP="00A05C29">
      <w:pPr>
        <w:spacing w:after="120" w:line="240" w:lineRule="auto"/>
        <w:rPr>
          <w:sz w:val="24"/>
          <w:szCs w:val="24"/>
          <w:lang w:val="pt-PT"/>
        </w:rPr>
      </w:pPr>
      <w:r>
        <w:rPr>
          <w:sz w:val="24"/>
          <w:szCs w:val="24"/>
          <w:lang w:val="pt-PT"/>
        </w:rPr>
        <w:t xml:space="preserve">Sente-se que é (9)____________ ao ser morto na (10)____________. </w:t>
      </w:r>
    </w:p>
    <w:p w14:paraId="107B4BEB" w14:textId="77777777" w:rsidR="00A05C29" w:rsidRPr="00E80C70" w:rsidRDefault="00A05C29" w:rsidP="00A05C29">
      <w:pPr>
        <w:spacing w:after="120" w:line="240" w:lineRule="auto"/>
        <w:rPr>
          <w:sz w:val="4"/>
          <w:szCs w:val="4"/>
          <w:lang w:val="pt-PT"/>
        </w:rPr>
      </w:pPr>
    </w:p>
    <w:p w14:paraId="651C3EE6" w14:textId="77777777" w:rsidR="00A05C29" w:rsidRDefault="00A05C29" w:rsidP="00A05C29">
      <w:pPr>
        <w:spacing w:line="240" w:lineRule="auto"/>
        <w:rPr>
          <w:b/>
          <w:sz w:val="24"/>
          <w:szCs w:val="24"/>
          <w:lang w:val="pt-PT"/>
        </w:rPr>
      </w:pPr>
      <w:r w:rsidRPr="00264CA9">
        <w:rPr>
          <w:b/>
          <w:sz w:val="24"/>
          <w:szCs w:val="24"/>
          <w:u w:val="single"/>
          <w:lang w:val="pt-PT"/>
        </w:rPr>
        <w:t>Atividade 5:</w:t>
      </w:r>
      <w:r>
        <w:rPr>
          <w:b/>
          <w:sz w:val="24"/>
          <w:szCs w:val="24"/>
          <w:u w:val="single"/>
          <w:lang w:val="pt-PT"/>
        </w:rPr>
        <w:t xml:space="preserve"> </w:t>
      </w:r>
      <w:r>
        <w:rPr>
          <w:b/>
          <w:sz w:val="24"/>
          <w:szCs w:val="24"/>
          <w:lang w:val="pt-PT"/>
        </w:rPr>
        <w:t>Após ver várias vezes o trailer, assinale com “X” os adjetivos que o qualificam. Justifique a sua escolha com uma frase.</w:t>
      </w:r>
    </w:p>
    <w:p w14:paraId="07A5F72B" w14:textId="77777777" w:rsidR="00A05C29" w:rsidRDefault="00A05C29" w:rsidP="00A05C29">
      <w:pPr>
        <w:spacing w:line="240" w:lineRule="auto"/>
        <w:rPr>
          <w:b/>
          <w:sz w:val="24"/>
          <w:szCs w:val="24"/>
          <w:lang w:val="pt-PT"/>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190A9DD2" w14:textId="77777777" w:rsidTr="00A03086">
        <w:trPr>
          <w:trHeight w:val="299"/>
        </w:trPr>
        <w:tc>
          <w:tcPr>
            <w:tcW w:w="346" w:type="dxa"/>
          </w:tcPr>
          <w:p w14:paraId="0507D888" w14:textId="77777777" w:rsidR="00A05C29" w:rsidRPr="006C2AC1" w:rsidRDefault="00A05C29" w:rsidP="00A03086">
            <w:pPr>
              <w:spacing w:after="0" w:line="240" w:lineRule="auto"/>
              <w:rPr>
                <w:b/>
                <w:sz w:val="24"/>
                <w:szCs w:val="24"/>
                <w:lang w:val="pt-PT"/>
              </w:rPr>
            </w:pPr>
          </w:p>
        </w:tc>
      </w:tr>
    </w:tbl>
    <w:p w14:paraId="47552E8C" w14:textId="77777777" w:rsidR="00A05C29" w:rsidRDefault="00A05C29" w:rsidP="00A05C29">
      <w:pPr>
        <w:spacing w:line="240" w:lineRule="auto"/>
        <w:rPr>
          <w:sz w:val="24"/>
          <w:szCs w:val="24"/>
          <w:lang w:val="pt-PT"/>
        </w:rPr>
        <w:sectPr w:rsidR="00A05C29" w:rsidSect="00CF0483">
          <w:headerReference w:type="default" r:id="rId37"/>
          <w:footerReference w:type="default" r:id="rId38"/>
          <w:pgSz w:w="11906" w:h="16838" w:code="9"/>
          <w:pgMar w:top="1418" w:right="1418" w:bottom="1418" w:left="1418" w:header="709" w:footer="709" w:gutter="0"/>
          <w:cols w:space="708"/>
          <w:titlePg/>
          <w:docGrid w:linePitch="360"/>
        </w:sectPr>
      </w:pPr>
    </w:p>
    <w:p w14:paraId="29E77F9C" w14:textId="77777777" w:rsidR="00A05C29" w:rsidRPr="00264CA9" w:rsidRDefault="00A05C29" w:rsidP="00A05C29">
      <w:pPr>
        <w:spacing w:line="240" w:lineRule="auto"/>
        <w:rPr>
          <w:sz w:val="24"/>
          <w:szCs w:val="24"/>
          <w:lang w:val="pt-PT"/>
        </w:rPr>
      </w:pPr>
      <w:r>
        <w:rPr>
          <w:sz w:val="24"/>
          <w:szCs w:val="24"/>
          <w:lang w:val="pt-PT"/>
        </w:rPr>
        <w:lastRenderedPageBreak/>
        <w:t>Divertido</w:t>
      </w:r>
      <w:r>
        <w:rPr>
          <w:b/>
          <w:sz w:val="24"/>
          <w:szCs w:val="24"/>
          <w:lang w:val="pt-PT"/>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67DE6299" w14:textId="77777777" w:rsidTr="00A03086">
        <w:trPr>
          <w:trHeight w:val="299"/>
        </w:trPr>
        <w:tc>
          <w:tcPr>
            <w:tcW w:w="346" w:type="dxa"/>
          </w:tcPr>
          <w:p w14:paraId="311759D7" w14:textId="77777777" w:rsidR="00A05C29" w:rsidRPr="006C2AC1" w:rsidRDefault="00A05C29" w:rsidP="00A03086">
            <w:pPr>
              <w:spacing w:after="0" w:line="240" w:lineRule="auto"/>
              <w:rPr>
                <w:b/>
                <w:sz w:val="24"/>
                <w:szCs w:val="24"/>
                <w:lang w:val="pt-PT"/>
              </w:rPr>
            </w:pPr>
          </w:p>
        </w:tc>
      </w:tr>
    </w:tbl>
    <w:p w14:paraId="59796B16" w14:textId="77777777" w:rsidR="00A05C29" w:rsidRDefault="00A05C29" w:rsidP="00A05C29">
      <w:pPr>
        <w:spacing w:line="240" w:lineRule="auto"/>
        <w:rPr>
          <w:sz w:val="24"/>
          <w:szCs w:val="24"/>
          <w:lang w:val="pt-PT"/>
        </w:rPr>
      </w:pPr>
      <w:r w:rsidRPr="00264CA9">
        <w:rPr>
          <w:sz w:val="24"/>
          <w:szCs w:val="24"/>
          <w:lang w:val="pt-PT"/>
        </w:rPr>
        <w:t>Estranho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101E2292" w14:textId="77777777" w:rsidTr="00A03086">
        <w:trPr>
          <w:trHeight w:val="299"/>
        </w:trPr>
        <w:tc>
          <w:tcPr>
            <w:tcW w:w="346" w:type="dxa"/>
          </w:tcPr>
          <w:p w14:paraId="220E0D3A" w14:textId="77777777" w:rsidR="00A05C29" w:rsidRPr="006C2AC1" w:rsidRDefault="00A05C29" w:rsidP="00A03086">
            <w:pPr>
              <w:spacing w:after="0" w:line="240" w:lineRule="auto"/>
              <w:rPr>
                <w:b/>
                <w:sz w:val="24"/>
                <w:szCs w:val="24"/>
                <w:lang w:val="pt-PT"/>
              </w:rPr>
            </w:pPr>
          </w:p>
        </w:tc>
      </w:tr>
    </w:tbl>
    <w:p w14:paraId="6F20ECDD" w14:textId="77777777" w:rsidR="00A05C29" w:rsidRDefault="00A05C29" w:rsidP="00A05C29">
      <w:pPr>
        <w:spacing w:line="240" w:lineRule="auto"/>
        <w:rPr>
          <w:sz w:val="24"/>
          <w:szCs w:val="24"/>
          <w:lang w:val="pt-PT"/>
        </w:rPr>
      </w:pPr>
      <w:r>
        <w:rPr>
          <w:sz w:val="24"/>
          <w:szCs w:val="24"/>
          <w:lang w:val="pt-PT"/>
        </w:rPr>
        <w:t>Triste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75362CEB" w14:textId="77777777" w:rsidTr="00A03086">
        <w:trPr>
          <w:trHeight w:val="299"/>
        </w:trPr>
        <w:tc>
          <w:tcPr>
            <w:tcW w:w="346" w:type="dxa"/>
          </w:tcPr>
          <w:p w14:paraId="5D2BD278" w14:textId="77777777" w:rsidR="00A05C29" w:rsidRPr="006C2AC1" w:rsidRDefault="00A05C29" w:rsidP="00A03086">
            <w:pPr>
              <w:spacing w:after="0" w:line="240" w:lineRule="auto"/>
              <w:rPr>
                <w:b/>
                <w:sz w:val="24"/>
                <w:szCs w:val="24"/>
                <w:lang w:val="pt-PT"/>
              </w:rPr>
            </w:pPr>
          </w:p>
        </w:tc>
      </w:tr>
    </w:tbl>
    <w:p w14:paraId="3A661FB8" w14:textId="77777777" w:rsidR="00A05C29" w:rsidRDefault="00A05C29" w:rsidP="00A05C29">
      <w:pPr>
        <w:spacing w:line="240" w:lineRule="auto"/>
        <w:rPr>
          <w:sz w:val="24"/>
          <w:szCs w:val="24"/>
          <w:lang w:val="pt-PT"/>
        </w:rPr>
      </w:pPr>
      <w:r>
        <w:rPr>
          <w:sz w:val="24"/>
          <w:szCs w:val="24"/>
          <w:lang w:val="pt-PT"/>
        </w:rPr>
        <w:t>Desumano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56F5B502" w14:textId="77777777" w:rsidTr="00A03086">
        <w:trPr>
          <w:trHeight w:val="299"/>
        </w:trPr>
        <w:tc>
          <w:tcPr>
            <w:tcW w:w="346" w:type="dxa"/>
          </w:tcPr>
          <w:p w14:paraId="7ADBA27E" w14:textId="77777777" w:rsidR="00A05C29" w:rsidRPr="006C2AC1" w:rsidRDefault="00A05C29" w:rsidP="00A03086">
            <w:pPr>
              <w:spacing w:after="0" w:line="240" w:lineRule="auto"/>
              <w:rPr>
                <w:b/>
                <w:sz w:val="24"/>
                <w:szCs w:val="24"/>
                <w:lang w:val="pt-PT"/>
              </w:rPr>
            </w:pPr>
          </w:p>
        </w:tc>
      </w:tr>
    </w:tbl>
    <w:p w14:paraId="2B2DE3AC" w14:textId="77777777" w:rsidR="00A05C29" w:rsidRPr="00264CA9" w:rsidRDefault="00A05C29" w:rsidP="00A05C29">
      <w:pPr>
        <w:spacing w:line="240" w:lineRule="auto"/>
        <w:rPr>
          <w:sz w:val="24"/>
          <w:szCs w:val="24"/>
          <w:lang w:val="pt-PT"/>
        </w:rPr>
      </w:pPr>
      <w:r>
        <w:rPr>
          <w:sz w:val="24"/>
          <w:szCs w:val="24"/>
          <w:lang w:val="pt-PT"/>
        </w:rPr>
        <w:t>Fantástico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54B6E868" w14:textId="77777777" w:rsidTr="00A03086">
        <w:trPr>
          <w:trHeight w:val="299"/>
        </w:trPr>
        <w:tc>
          <w:tcPr>
            <w:tcW w:w="346" w:type="dxa"/>
          </w:tcPr>
          <w:p w14:paraId="1A83FE13" w14:textId="77777777" w:rsidR="00A05C29" w:rsidRPr="006C2AC1" w:rsidRDefault="00A05C29" w:rsidP="00A03086">
            <w:pPr>
              <w:spacing w:after="0" w:line="240" w:lineRule="auto"/>
              <w:rPr>
                <w:b/>
                <w:sz w:val="24"/>
                <w:szCs w:val="24"/>
                <w:lang w:val="pt-PT"/>
              </w:rPr>
            </w:pPr>
          </w:p>
        </w:tc>
      </w:tr>
    </w:tbl>
    <w:p w14:paraId="07FEBEE4" w14:textId="77777777" w:rsidR="00A05C29" w:rsidRDefault="00A05C29" w:rsidP="00A05C29">
      <w:pPr>
        <w:spacing w:line="240" w:lineRule="auto"/>
        <w:rPr>
          <w:sz w:val="24"/>
          <w:szCs w:val="24"/>
          <w:lang w:val="pt-PT"/>
        </w:rPr>
      </w:pPr>
      <w:r>
        <w:rPr>
          <w:sz w:val="24"/>
          <w:szCs w:val="24"/>
          <w:lang w:val="pt-PT"/>
        </w:rPr>
        <w:t>Romântico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0DB23B1D" w14:textId="77777777" w:rsidTr="00A03086">
        <w:trPr>
          <w:trHeight w:val="299"/>
        </w:trPr>
        <w:tc>
          <w:tcPr>
            <w:tcW w:w="346" w:type="dxa"/>
          </w:tcPr>
          <w:p w14:paraId="52EDF3E3" w14:textId="77777777" w:rsidR="00A05C29" w:rsidRPr="006C2AC1" w:rsidRDefault="00A05C29" w:rsidP="00A03086">
            <w:pPr>
              <w:spacing w:after="0" w:line="240" w:lineRule="auto"/>
              <w:rPr>
                <w:b/>
                <w:sz w:val="24"/>
                <w:szCs w:val="24"/>
                <w:lang w:val="pt-PT"/>
              </w:rPr>
            </w:pPr>
          </w:p>
        </w:tc>
      </w:tr>
    </w:tbl>
    <w:p w14:paraId="09926D61" w14:textId="77777777" w:rsidR="00A05C29" w:rsidRPr="00264CA9" w:rsidRDefault="00A05C29" w:rsidP="00A05C29">
      <w:pPr>
        <w:spacing w:line="240" w:lineRule="auto"/>
        <w:rPr>
          <w:sz w:val="24"/>
          <w:szCs w:val="24"/>
          <w:lang w:val="pt-PT"/>
        </w:rPr>
      </w:pPr>
      <w:r>
        <w:rPr>
          <w:sz w:val="24"/>
          <w:szCs w:val="24"/>
          <w:lang w:val="pt-PT"/>
        </w:rPr>
        <w:t>Sanguinário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6ED61120" w14:textId="77777777" w:rsidTr="00A03086">
        <w:trPr>
          <w:trHeight w:val="299"/>
        </w:trPr>
        <w:tc>
          <w:tcPr>
            <w:tcW w:w="346" w:type="dxa"/>
          </w:tcPr>
          <w:p w14:paraId="517ACB4C" w14:textId="77777777" w:rsidR="00A05C29" w:rsidRPr="006C2AC1" w:rsidRDefault="00A05C29" w:rsidP="00A03086">
            <w:pPr>
              <w:spacing w:after="0" w:line="240" w:lineRule="auto"/>
              <w:rPr>
                <w:b/>
                <w:sz w:val="24"/>
                <w:szCs w:val="24"/>
                <w:lang w:val="pt-PT"/>
              </w:rPr>
            </w:pPr>
          </w:p>
        </w:tc>
      </w:tr>
    </w:tbl>
    <w:p w14:paraId="255BF5C2" w14:textId="77777777" w:rsidR="00A05C29" w:rsidRDefault="00A05C29" w:rsidP="00A05C29">
      <w:pPr>
        <w:spacing w:line="240" w:lineRule="auto"/>
        <w:rPr>
          <w:sz w:val="24"/>
          <w:szCs w:val="24"/>
          <w:lang w:val="pt-PT"/>
        </w:rPr>
      </w:pPr>
      <w:r>
        <w:rPr>
          <w:sz w:val="24"/>
          <w:szCs w:val="24"/>
          <w:lang w:val="pt-PT"/>
        </w:rPr>
        <w:t>Corajoso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32AA398D" w14:textId="77777777" w:rsidTr="00A03086">
        <w:trPr>
          <w:trHeight w:val="299"/>
        </w:trPr>
        <w:tc>
          <w:tcPr>
            <w:tcW w:w="346" w:type="dxa"/>
          </w:tcPr>
          <w:p w14:paraId="53EFD424" w14:textId="77777777" w:rsidR="00A05C29" w:rsidRPr="006C2AC1" w:rsidRDefault="00A05C29" w:rsidP="00A03086">
            <w:pPr>
              <w:spacing w:after="0" w:line="240" w:lineRule="auto"/>
              <w:rPr>
                <w:b/>
                <w:sz w:val="24"/>
                <w:szCs w:val="24"/>
                <w:lang w:val="pt-PT"/>
              </w:rPr>
            </w:pPr>
          </w:p>
        </w:tc>
      </w:tr>
    </w:tbl>
    <w:p w14:paraId="476EB335" w14:textId="77777777" w:rsidR="00A05C29" w:rsidRPr="00264CA9" w:rsidRDefault="00A05C29" w:rsidP="00A05C29">
      <w:pPr>
        <w:spacing w:line="240" w:lineRule="auto"/>
        <w:rPr>
          <w:sz w:val="24"/>
          <w:szCs w:val="24"/>
          <w:lang w:val="pt-PT"/>
        </w:rPr>
      </w:pPr>
      <w:r>
        <w:rPr>
          <w:sz w:val="24"/>
          <w:szCs w:val="24"/>
          <w:lang w:val="pt-PT"/>
        </w:rPr>
        <w:t>Interessante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6735F8D8" w14:textId="77777777" w:rsidTr="00A03086">
        <w:trPr>
          <w:trHeight w:val="299"/>
        </w:trPr>
        <w:tc>
          <w:tcPr>
            <w:tcW w:w="346" w:type="dxa"/>
          </w:tcPr>
          <w:p w14:paraId="7CDDE20D" w14:textId="77777777" w:rsidR="00A05C29" w:rsidRPr="006C2AC1" w:rsidRDefault="00A05C29" w:rsidP="00A03086">
            <w:pPr>
              <w:spacing w:after="0" w:line="240" w:lineRule="auto"/>
              <w:rPr>
                <w:b/>
                <w:sz w:val="24"/>
                <w:szCs w:val="24"/>
                <w:lang w:val="pt-PT"/>
              </w:rPr>
            </w:pPr>
          </w:p>
        </w:tc>
      </w:tr>
    </w:tbl>
    <w:p w14:paraId="1C985482" w14:textId="77777777" w:rsidR="00A05C29" w:rsidRPr="00264CA9" w:rsidRDefault="00A05C29" w:rsidP="00A05C29">
      <w:pPr>
        <w:spacing w:line="240" w:lineRule="auto"/>
        <w:rPr>
          <w:sz w:val="24"/>
          <w:szCs w:val="24"/>
          <w:lang w:val="pt-PT"/>
        </w:rPr>
      </w:pPr>
      <w:r>
        <w:rPr>
          <w:sz w:val="24"/>
          <w:szCs w:val="24"/>
          <w:lang w:val="pt-PT"/>
        </w:rPr>
        <w:t>Dramático</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520E17C7" w14:textId="77777777" w:rsidTr="00A03086">
        <w:trPr>
          <w:trHeight w:val="299"/>
        </w:trPr>
        <w:tc>
          <w:tcPr>
            <w:tcW w:w="346" w:type="dxa"/>
          </w:tcPr>
          <w:p w14:paraId="1AEEB122" w14:textId="77777777" w:rsidR="00A05C29" w:rsidRPr="006C2AC1" w:rsidRDefault="00A05C29" w:rsidP="00A03086">
            <w:pPr>
              <w:spacing w:after="0" w:line="240" w:lineRule="auto"/>
              <w:rPr>
                <w:b/>
                <w:sz w:val="24"/>
                <w:szCs w:val="24"/>
                <w:lang w:val="pt-PT"/>
              </w:rPr>
            </w:pPr>
          </w:p>
        </w:tc>
      </w:tr>
    </w:tbl>
    <w:p w14:paraId="01B31081" w14:textId="77777777" w:rsidR="00A05C29" w:rsidRDefault="00A05C29" w:rsidP="00A05C29">
      <w:pPr>
        <w:spacing w:line="240" w:lineRule="auto"/>
        <w:rPr>
          <w:sz w:val="24"/>
          <w:szCs w:val="24"/>
          <w:lang w:val="pt-PT"/>
        </w:rPr>
      </w:pPr>
      <w:r>
        <w:rPr>
          <w:sz w:val="24"/>
          <w:szCs w:val="24"/>
          <w:lang w:val="pt-PT"/>
        </w:rPr>
        <w:t>Tradicional</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
      </w:tblGrid>
      <w:tr w:rsidR="00A05C29" w:rsidRPr="006C2AC1" w14:paraId="2C68F4E8" w14:textId="77777777" w:rsidTr="00A03086">
        <w:trPr>
          <w:trHeight w:val="299"/>
        </w:trPr>
        <w:tc>
          <w:tcPr>
            <w:tcW w:w="346" w:type="dxa"/>
          </w:tcPr>
          <w:p w14:paraId="4D8CC4DB" w14:textId="77777777" w:rsidR="00A05C29" w:rsidRPr="006C2AC1" w:rsidRDefault="00A05C29" w:rsidP="00A03086">
            <w:pPr>
              <w:spacing w:after="0" w:line="240" w:lineRule="auto"/>
              <w:rPr>
                <w:b/>
                <w:sz w:val="24"/>
                <w:szCs w:val="24"/>
                <w:lang w:val="pt-PT"/>
              </w:rPr>
            </w:pPr>
          </w:p>
        </w:tc>
      </w:tr>
    </w:tbl>
    <w:p w14:paraId="51882F9D" w14:textId="77777777" w:rsidR="00A05C29" w:rsidRDefault="00A05C29" w:rsidP="00A05C29">
      <w:pPr>
        <w:spacing w:line="240" w:lineRule="auto"/>
        <w:rPr>
          <w:sz w:val="24"/>
          <w:szCs w:val="24"/>
          <w:lang w:val="pt-PT"/>
        </w:rPr>
        <w:sectPr w:rsidR="00A05C29" w:rsidSect="00A03086">
          <w:type w:val="continuous"/>
          <w:pgSz w:w="11906" w:h="16838"/>
          <w:pgMar w:top="1417" w:right="1417" w:bottom="1417" w:left="1417" w:header="708" w:footer="708" w:gutter="0"/>
          <w:cols w:num="2" w:space="708"/>
          <w:docGrid w:linePitch="360"/>
        </w:sectPr>
      </w:pPr>
      <w:r>
        <w:rPr>
          <w:sz w:val="24"/>
          <w:szCs w:val="24"/>
          <w:lang w:val="pt-PT"/>
        </w:rPr>
        <w:t>Violento</w:t>
      </w:r>
    </w:p>
    <w:p w14:paraId="709770E0" w14:textId="77777777" w:rsidR="00A05C29" w:rsidRDefault="00A05C29" w:rsidP="00A05C29">
      <w:pPr>
        <w:spacing w:line="360" w:lineRule="auto"/>
        <w:rPr>
          <w:sz w:val="24"/>
          <w:szCs w:val="24"/>
          <w:lang w:val="pt-PT"/>
        </w:rPr>
      </w:pPr>
    </w:p>
    <w:p w14:paraId="7CD22F37" w14:textId="51EBABB9" w:rsidR="00A05C29" w:rsidRPr="00DA34CC" w:rsidRDefault="003A218B" w:rsidP="00A05C29">
      <w:pPr>
        <w:spacing w:line="360" w:lineRule="auto"/>
        <w:rPr>
          <w:b/>
          <w:i/>
          <w:sz w:val="28"/>
          <w:szCs w:val="28"/>
          <w:lang w:val="pt-PT"/>
        </w:rPr>
      </w:pPr>
      <w:r>
        <w:rPr>
          <w:b/>
          <w:i/>
          <w:noProof/>
          <w:sz w:val="28"/>
          <w:szCs w:val="28"/>
          <w:lang w:eastAsia="fr-FR"/>
        </w:rPr>
        <mc:AlternateContent>
          <mc:Choice Requires="wps">
            <w:drawing>
              <wp:anchor distT="0" distB="0" distL="114300" distR="114300" simplePos="0" relativeHeight="251659264" behindDoc="0" locked="0" layoutInCell="1" allowOverlap="1" wp14:anchorId="1C2FB2BC" wp14:editId="63A87DB6">
                <wp:simplePos x="0" y="0"/>
                <wp:positionH relativeFrom="column">
                  <wp:posOffset>2094865</wp:posOffset>
                </wp:positionH>
                <wp:positionV relativeFrom="paragraph">
                  <wp:posOffset>6350</wp:posOffset>
                </wp:positionV>
                <wp:extent cx="2301875" cy="695960"/>
                <wp:effectExtent l="0" t="0" r="635" b="8890"/>
                <wp:wrapNone/>
                <wp:docPr id="34"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875" cy="695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C98BC" w14:textId="77777777" w:rsidR="00CA5349" w:rsidRDefault="00CA5349" w:rsidP="00A05C29">
                            <w:pPr>
                              <w:spacing w:line="240" w:lineRule="auto"/>
                              <w:jc w:val="center"/>
                              <w:rPr>
                                <w:b/>
                                <w:i/>
                                <w:sz w:val="28"/>
                                <w:szCs w:val="28"/>
                                <w:lang w:val="pt-PT"/>
                              </w:rPr>
                            </w:pPr>
                            <w:r w:rsidRPr="007F1C8A">
                              <w:rPr>
                                <w:b/>
                                <w:i/>
                                <w:sz w:val="28"/>
                                <w:szCs w:val="28"/>
                                <w:lang w:val="pt-PT"/>
                              </w:rPr>
                              <w:t>APÊNDICE 2:</w:t>
                            </w:r>
                            <w:r>
                              <w:rPr>
                                <w:b/>
                                <w:i/>
                                <w:sz w:val="28"/>
                                <w:szCs w:val="28"/>
                                <w:lang w:val="pt-PT"/>
                              </w:rPr>
                              <w:t xml:space="preserve"> </w:t>
                            </w:r>
                          </w:p>
                          <w:p w14:paraId="337C50CB" w14:textId="77777777" w:rsidR="00CA5349" w:rsidRDefault="00CA5349" w:rsidP="00A05C29">
                            <w:pPr>
                              <w:rPr>
                                <w:lang w:val="pt-PT"/>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C2FB2BC" id="_x0000_t202" coordsize="21600,21600" o:spt="202" path="m,l,21600r21600,l21600,xe">
                <v:stroke joinstyle="miter"/>
                <v:path gradientshapeok="t" o:connecttype="rect"/>
              </v:shapetype>
              <v:shape id="Zone de texte 34" o:spid="_x0000_s1026" type="#_x0000_t202" style="position:absolute;margin-left:164.95pt;margin-top:.5pt;width:181.25pt;height:54.8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" stroked="f">
                <v:textbox style="mso-fit-shape-to-text:t">
                  <w:txbxContent>
                    <w:p w14:paraId="56FC98BC" w14:textId="77777777" w:rsidR="00CA5349" w:rsidRDefault="00CA5349" w:rsidP="00A05C29">
                      <w:pPr>
                        <w:spacing w:line="240" w:lineRule="auto"/>
                        <w:jc w:val="center"/>
                        <w:rPr>
                          <w:b/>
                          <w:i/>
                          <w:sz w:val="28"/>
                          <w:szCs w:val="28"/>
                          <w:lang w:val="pt-PT"/>
                        </w:rPr>
                      </w:pPr>
                      <w:r w:rsidRPr="007F1C8A">
                        <w:rPr>
                          <w:b/>
                          <w:i/>
                          <w:sz w:val="28"/>
                          <w:szCs w:val="28"/>
                          <w:lang w:val="pt-PT"/>
                        </w:rPr>
                        <w:t>APÊNDICE 2:</w:t>
                      </w:r>
                      <w:r>
                        <w:rPr>
                          <w:b/>
                          <w:i/>
                          <w:sz w:val="28"/>
                          <w:szCs w:val="28"/>
                          <w:lang w:val="pt-PT"/>
                        </w:rPr>
                        <w:t xml:space="preserve"> </w:t>
                      </w:r>
                    </w:p>
                    <w:p w14:paraId="337C50CB" w14:textId="77777777" w:rsidR="00CA5349" w:rsidRDefault="00CA5349" w:rsidP="00A05C29">
                      <w:pPr>
                        <w:rPr>
                          <w:lang w:val="pt-PT"/>
                        </w:rPr>
                      </w:pPr>
                    </w:p>
                  </w:txbxContent>
                </v:textbox>
              </v:shape>
            </w:pict>
          </mc:Fallback>
        </mc:AlternateContent>
      </w:r>
      <w:r w:rsidR="00A05C29" w:rsidRPr="0076603B">
        <w:rPr>
          <w:b/>
          <w:i/>
          <w:noProof/>
          <w:sz w:val="28"/>
          <w:szCs w:val="28"/>
          <w:lang w:eastAsia="fr-FR"/>
        </w:rPr>
        <w:drawing>
          <wp:inline distT="0" distB="0" distL="0" distR="0" wp14:anchorId="6CE88C9E" wp14:editId="30677DB0">
            <wp:extent cx="1200150" cy="1666875"/>
            <wp:effectExtent l="0" t="0" r="0"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00150" cy="1666875"/>
                    </a:xfrm>
                    <a:prstGeom prst="rect">
                      <a:avLst/>
                    </a:prstGeom>
                    <a:noFill/>
                    <a:ln>
                      <a:noFill/>
                    </a:ln>
                  </pic:spPr>
                </pic:pic>
              </a:graphicData>
            </a:graphic>
          </wp:inline>
        </w:drawing>
      </w:r>
      <w:r w:rsidR="00A05C29">
        <w:rPr>
          <w:b/>
          <w:i/>
          <w:sz w:val="28"/>
          <w:szCs w:val="28"/>
          <w:lang w:val="pt-PT"/>
        </w:rPr>
        <w:t xml:space="preserve">                    </w:t>
      </w:r>
      <w:r w:rsidR="00A05C29" w:rsidRPr="00DA34CC">
        <w:rPr>
          <w:b/>
          <w:i/>
          <w:sz w:val="28"/>
          <w:szCs w:val="28"/>
          <w:lang w:val="pt-PT"/>
        </w:rPr>
        <w:t>A maior flor do mundo</w:t>
      </w:r>
    </w:p>
    <w:p w14:paraId="266A5C46" w14:textId="77777777" w:rsidR="00A05C29" w:rsidRPr="00DA34CC" w:rsidRDefault="00A05C29" w:rsidP="00A05C29">
      <w:pPr>
        <w:spacing w:line="360" w:lineRule="auto"/>
        <w:jc w:val="center"/>
        <w:rPr>
          <w:b/>
          <w:sz w:val="28"/>
          <w:szCs w:val="28"/>
          <w:lang w:val="pt-PT"/>
        </w:rPr>
      </w:pPr>
      <w:r>
        <w:rPr>
          <w:b/>
          <w:sz w:val="28"/>
          <w:szCs w:val="28"/>
          <w:lang w:val="pt-PT"/>
        </w:rPr>
        <w:t>d</w:t>
      </w:r>
      <w:r w:rsidRPr="00DA34CC">
        <w:rPr>
          <w:b/>
          <w:sz w:val="28"/>
          <w:szCs w:val="28"/>
          <w:lang w:val="pt-PT"/>
        </w:rPr>
        <w:t>e</w:t>
      </w:r>
    </w:p>
    <w:p w14:paraId="5962B6AE" w14:textId="77777777" w:rsidR="00A05C29" w:rsidRPr="00DA34CC" w:rsidRDefault="00A05C29" w:rsidP="00A05C29">
      <w:pPr>
        <w:spacing w:line="360" w:lineRule="auto"/>
        <w:jc w:val="center"/>
        <w:rPr>
          <w:b/>
          <w:i/>
          <w:sz w:val="28"/>
          <w:szCs w:val="28"/>
          <w:lang w:val="pt-PT"/>
        </w:rPr>
      </w:pPr>
      <w:r w:rsidRPr="00DA34CC">
        <w:rPr>
          <w:b/>
          <w:i/>
          <w:sz w:val="28"/>
          <w:szCs w:val="28"/>
          <w:lang w:val="pt-PT"/>
        </w:rPr>
        <w:t>José Saramago</w:t>
      </w:r>
    </w:p>
    <w:p w14:paraId="3B071577" w14:textId="77777777" w:rsidR="00A05C29" w:rsidRPr="00674AE7" w:rsidRDefault="00A05C29" w:rsidP="00A05C29">
      <w:pPr>
        <w:spacing w:line="360" w:lineRule="auto"/>
        <w:rPr>
          <w:sz w:val="24"/>
          <w:szCs w:val="24"/>
          <w:lang w:val="pt-PT"/>
        </w:rPr>
      </w:pPr>
    </w:p>
    <w:p w14:paraId="19CF516C" w14:textId="77777777" w:rsidR="00A05C29" w:rsidRPr="00674AE7" w:rsidRDefault="00A05C29" w:rsidP="00A05C29">
      <w:pPr>
        <w:spacing w:line="360" w:lineRule="auto"/>
        <w:rPr>
          <w:sz w:val="24"/>
          <w:szCs w:val="24"/>
          <w:lang w:val="pt-PT"/>
        </w:rPr>
      </w:pPr>
    </w:p>
    <w:p w14:paraId="417351E2" w14:textId="77777777" w:rsidR="00A05C29" w:rsidRPr="008005E3" w:rsidRDefault="00A05C29" w:rsidP="00A05C29">
      <w:pPr>
        <w:spacing w:line="360" w:lineRule="auto"/>
        <w:rPr>
          <w:b/>
          <w:sz w:val="24"/>
          <w:szCs w:val="24"/>
          <w:lang w:val="pt-PT"/>
        </w:rPr>
      </w:pPr>
      <w:r w:rsidRPr="008005E3">
        <w:rPr>
          <w:b/>
          <w:sz w:val="24"/>
          <w:szCs w:val="24"/>
          <w:lang w:val="pt-PT"/>
        </w:rPr>
        <w:t>Atividade 1: Interpretação</w:t>
      </w:r>
    </w:p>
    <w:p w14:paraId="0019270B" w14:textId="77777777" w:rsidR="00A05C29" w:rsidRDefault="00A05C29" w:rsidP="00A05C29">
      <w:pPr>
        <w:rPr>
          <w:lang w:val="pt-PT"/>
        </w:rPr>
      </w:pPr>
      <w:r>
        <w:rPr>
          <w:lang w:val="pt-PT"/>
        </w:rPr>
        <w:t>Veja a curta-metragem e dê um título ao filme. De que trata esta curta-metragem?</w:t>
      </w:r>
    </w:p>
    <w:p w14:paraId="5FFB7F9A" w14:textId="77777777" w:rsidR="00A05C29" w:rsidRDefault="00A05C29" w:rsidP="00A05C29">
      <w:pPr>
        <w:spacing w:line="480" w:lineRule="auto"/>
        <w:rPr>
          <w:lang w:val="pt-PT"/>
        </w:rPr>
      </w:pPr>
      <w:r>
        <w:rPr>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5B1009" w14:textId="77777777" w:rsidR="00A05C29" w:rsidRDefault="00A05C29" w:rsidP="00A05C29">
      <w:pPr>
        <w:spacing w:line="480" w:lineRule="auto"/>
        <w:rPr>
          <w:lang w:val="pt-PT"/>
        </w:rPr>
      </w:pPr>
    </w:p>
    <w:p w14:paraId="16830FA0" w14:textId="77777777" w:rsidR="00A05C29" w:rsidRPr="00DA34CC" w:rsidRDefault="00A05C29" w:rsidP="00A05C29">
      <w:pPr>
        <w:rPr>
          <w:b/>
          <w:sz w:val="24"/>
          <w:szCs w:val="24"/>
          <w:lang w:val="pt-PT"/>
        </w:rPr>
      </w:pPr>
      <w:r w:rsidRPr="00DA34CC">
        <w:rPr>
          <w:b/>
          <w:sz w:val="24"/>
          <w:szCs w:val="24"/>
          <w:lang w:val="pt-PT"/>
        </w:rPr>
        <w:t xml:space="preserve">Atividade 2: </w:t>
      </w:r>
      <w:r>
        <w:rPr>
          <w:b/>
          <w:sz w:val="24"/>
          <w:szCs w:val="24"/>
          <w:lang w:val="pt-PT"/>
        </w:rPr>
        <w:t xml:space="preserve">Após ter visto a curta-metragem, organize as imagens seguintes.  </w:t>
      </w:r>
    </w:p>
    <w:p w14:paraId="3CFB253F" w14:textId="77777777" w:rsidR="00A05C29" w:rsidRDefault="00A05C29" w:rsidP="00A05C29">
      <w:pPr>
        <w:rPr>
          <w:lang w:val="pt-PT"/>
        </w:rPr>
      </w:pPr>
    </w:p>
    <w:p w14:paraId="09D0BD9A" w14:textId="77777777" w:rsidR="00A05C29" w:rsidRDefault="00A05C29" w:rsidP="00A05C29">
      <w:pPr>
        <w:rPr>
          <w:lang w:val="pt-PT"/>
        </w:rPr>
      </w:pPr>
    </w:p>
    <w:p w14:paraId="28067D03" w14:textId="77777777" w:rsidR="00A05C29" w:rsidRDefault="00A05C29" w:rsidP="00A05C29">
      <w:pPr>
        <w:rPr>
          <w:lang w:val="pt-PT"/>
        </w:rPr>
      </w:pPr>
      <w:r w:rsidRPr="0076603B">
        <w:rPr>
          <w:noProof/>
          <w:lang w:eastAsia="fr-FR"/>
        </w:rPr>
        <w:drawing>
          <wp:inline distT="0" distB="0" distL="0" distR="0" wp14:anchorId="0D4D9F2F" wp14:editId="75E0842B">
            <wp:extent cx="1552575" cy="1143000"/>
            <wp:effectExtent l="0" t="0" r="9525"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2575" cy="1143000"/>
                    </a:xfrm>
                    <a:prstGeom prst="rect">
                      <a:avLst/>
                    </a:prstGeom>
                    <a:noFill/>
                    <a:ln>
                      <a:noFill/>
                    </a:ln>
                  </pic:spPr>
                </pic:pic>
              </a:graphicData>
            </a:graphic>
          </wp:inline>
        </w:drawing>
      </w:r>
      <w:r>
        <w:rPr>
          <w:lang w:val="pt-PT"/>
        </w:rPr>
        <w:t xml:space="preserve">                                              </w:t>
      </w:r>
      <w:r w:rsidRPr="0076603B">
        <w:rPr>
          <w:noProof/>
          <w:lang w:eastAsia="fr-FR"/>
        </w:rPr>
        <w:drawing>
          <wp:inline distT="0" distB="0" distL="0" distR="0" wp14:anchorId="413B6B5E" wp14:editId="1F92D7D5">
            <wp:extent cx="2019300" cy="1143000"/>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19300" cy="1143000"/>
                    </a:xfrm>
                    <a:prstGeom prst="rect">
                      <a:avLst/>
                    </a:prstGeom>
                    <a:noFill/>
                    <a:ln>
                      <a:noFill/>
                    </a:ln>
                  </pic:spPr>
                </pic:pic>
              </a:graphicData>
            </a:graphic>
          </wp:inline>
        </w:drawing>
      </w:r>
    </w:p>
    <w:p w14:paraId="1BF69B2F" w14:textId="77777777" w:rsidR="00A05C29" w:rsidRDefault="00A05C29" w:rsidP="00A05C29">
      <w:pPr>
        <w:rPr>
          <w:lang w:val="pt-PT"/>
        </w:rPr>
      </w:pPr>
    </w:p>
    <w:p w14:paraId="5EAC0B4D" w14:textId="77777777" w:rsidR="00A05C29" w:rsidRDefault="00A05C29" w:rsidP="00A05C29">
      <w:pPr>
        <w:rPr>
          <w:lang w:val="pt-PT"/>
        </w:rPr>
      </w:pPr>
    </w:p>
    <w:p w14:paraId="093A6FC7" w14:textId="77777777" w:rsidR="00A05C29" w:rsidRDefault="00A05C29" w:rsidP="00A05C29">
      <w:pPr>
        <w:rPr>
          <w:lang w:val="pt-PT"/>
        </w:rPr>
      </w:pPr>
    </w:p>
    <w:p w14:paraId="21DEE0DD" w14:textId="77777777" w:rsidR="00A05C29" w:rsidRDefault="00A05C29" w:rsidP="00A05C29">
      <w:pPr>
        <w:rPr>
          <w:lang w:val="pt-PT"/>
        </w:rPr>
      </w:pPr>
      <w:r w:rsidRPr="0076603B">
        <w:rPr>
          <w:noProof/>
          <w:lang w:eastAsia="fr-FR"/>
        </w:rPr>
        <w:drawing>
          <wp:inline distT="0" distB="0" distL="0" distR="0" wp14:anchorId="5F6EC252" wp14:editId="3721A99E">
            <wp:extent cx="2543175" cy="1390650"/>
            <wp:effectExtent l="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flipH="1">
                      <a:off x="0" y="0"/>
                      <a:ext cx="2543175" cy="1390650"/>
                    </a:xfrm>
                    <a:prstGeom prst="rect">
                      <a:avLst/>
                    </a:prstGeom>
                    <a:noFill/>
                    <a:ln>
                      <a:noFill/>
                    </a:ln>
                  </pic:spPr>
                </pic:pic>
              </a:graphicData>
            </a:graphic>
          </wp:inline>
        </w:drawing>
      </w:r>
      <w:r>
        <w:rPr>
          <w:lang w:val="pt-PT"/>
        </w:rPr>
        <w:t xml:space="preserve">                                </w:t>
      </w:r>
      <w:r w:rsidRPr="0076603B">
        <w:rPr>
          <w:noProof/>
          <w:lang w:eastAsia="fr-FR"/>
        </w:rPr>
        <w:drawing>
          <wp:inline distT="0" distB="0" distL="0" distR="0" wp14:anchorId="2174E678" wp14:editId="1CBA5BCB">
            <wp:extent cx="2162175" cy="1171575"/>
            <wp:effectExtent l="0" t="0" r="9525" b="952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62175" cy="1171575"/>
                    </a:xfrm>
                    <a:prstGeom prst="rect">
                      <a:avLst/>
                    </a:prstGeom>
                    <a:noFill/>
                    <a:ln>
                      <a:noFill/>
                    </a:ln>
                  </pic:spPr>
                </pic:pic>
              </a:graphicData>
            </a:graphic>
          </wp:inline>
        </w:drawing>
      </w:r>
    </w:p>
    <w:p w14:paraId="7E654144" w14:textId="77777777" w:rsidR="00A05C29" w:rsidRDefault="00A05C29" w:rsidP="00A05C29">
      <w:pPr>
        <w:rPr>
          <w:lang w:val="pt-PT"/>
        </w:rPr>
      </w:pPr>
      <w:r>
        <w:rPr>
          <w:noProof/>
          <w:lang w:eastAsia="fr-FR"/>
        </w:rPr>
        <w:drawing>
          <wp:anchor distT="0" distB="0" distL="114300" distR="114300" simplePos="0" relativeHeight="251660288" behindDoc="0" locked="0" layoutInCell="1" allowOverlap="1" wp14:anchorId="34603830" wp14:editId="6A58612D">
            <wp:simplePos x="0" y="0"/>
            <wp:positionH relativeFrom="column">
              <wp:posOffset>3258820</wp:posOffset>
            </wp:positionH>
            <wp:positionV relativeFrom="paragraph">
              <wp:posOffset>26670</wp:posOffset>
            </wp:positionV>
            <wp:extent cx="2438400" cy="128460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38400" cy="1284605"/>
                    </a:xfrm>
                    <a:prstGeom prst="rect">
                      <a:avLst/>
                    </a:prstGeom>
                    <a:noFill/>
                    <a:ln>
                      <a:noFill/>
                    </a:ln>
                  </pic:spPr>
                </pic:pic>
              </a:graphicData>
            </a:graphic>
          </wp:anchor>
        </w:drawing>
      </w:r>
      <w:r w:rsidRPr="0076603B">
        <w:rPr>
          <w:noProof/>
          <w:lang w:eastAsia="fr-FR"/>
        </w:rPr>
        <w:drawing>
          <wp:inline distT="0" distB="0" distL="0" distR="0" wp14:anchorId="5B94F016" wp14:editId="7BCB55AE">
            <wp:extent cx="1790700" cy="1343025"/>
            <wp:effectExtent l="0" t="0" r="0" b="952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90700" cy="1343025"/>
                    </a:xfrm>
                    <a:prstGeom prst="rect">
                      <a:avLst/>
                    </a:prstGeom>
                    <a:noFill/>
                    <a:ln>
                      <a:noFill/>
                    </a:ln>
                  </pic:spPr>
                </pic:pic>
              </a:graphicData>
            </a:graphic>
          </wp:inline>
        </w:drawing>
      </w:r>
      <w:r>
        <w:rPr>
          <w:lang w:val="pt-PT"/>
        </w:rPr>
        <w:t xml:space="preserve"> </w:t>
      </w:r>
    </w:p>
    <w:p w14:paraId="0D85DCBF" w14:textId="77777777" w:rsidR="00A05C29" w:rsidRDefault="00A05C29" w:rsidP="00A05C29">
      <w:pPr>
        <w:rPr>
          <w:lang w:val="pt-PT"/>
        </w:rPr>
      </w:pPr>
    </w:p>
    <w:p w14:paraId="6372356B" w14:textId="77777777" w:rsidR="00A05C29" w:rsidRDefault="00A05C29" w:rsidP="00A05C29">
      <w:pPr>
        <w:rPr>
          <w:lang w:val="pt-PT"/>
        </w:rPr>
      </w:pPr>
      <w:r>
        <w:rPr>
          <w:lang w:val="pt-PT"/>
        </w:rPr>
        <w:t xml:space="preserve"> </w:t>
      </w:r>
      <w:r w:rsidRPr="0076603B">
        <w:rPr>
          <w:noProof/>
          <w:lang w:eastAsia="fr-FR"/>
        </w:rPr>
        <w:drawing>
          <wp:inline distT="0" distB="0" distL="0" distR="0" wp14:anchorId="42A2DE4F" wp14:editId="7D375E54">
            <wp:extent cx="1914525" cy="1285875"/>
            <wp:effectExtent l="0" t="0" r="9525" b="952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14525" cy="1285875"/>
                    </a:xfrm>
                    <a:prstGeom prst="rect">
                      <a:avLst/>
                    </a:prstGeom>
                    <a:noFill/>
                    <a:ln>
                      <a:noFill/>
                    </a:ln>
                  </pic:spPr>
                </pic:pic>
              </a:graphicData>
            </a:graphic>
          </wp:inline>
        </w:drawing>
      </w:r>
      <w:r>
        <w:rPr>
          <w:lang w:val="pt-PT"/>
        </w:rPr>
        <w:t xml:space="preserve">                                                                      </w:t>
      </w:r>
      <w:r w:rsidRPr="0076603B">
        <w:rPr>
          <w:noProof/>
          <w:lang w:eastAsia="fr-FR"/>
        </w:rPr>
        <w:drawing>
          <wp:inline distT="0" distB="0" distL="0" distR="0" wp14:anchorId="502AB05B" wp14:editId="10BC6602">
            <wp:extent cx="1543050" cy="1323975"/>
            <wp:effectExtent l="0" t="0" r="0" b="952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43050" cy="1323975"/>
                    </a:xfrm>
                    <a:prstGeom prst="rect">
                      <a:avLst/>
                    </a:prstGeom>
                    <a:noFill/>
                    <a:ln>
                      <a:noFill/>
                    </a:ln>
                  </pic:spPr>
                </pic:pic>
              </a:graphicData>
            </a:graphic>
          </wp:inline>
        </w:drawing>
      </w:r>
    </w:p>
    <w:p w14:paraId="2F784641" w14:textId="77777777" w:rsidR="00A05C29" w:rsidRDefault="00A05C29" w:rsidP="00A05C29">
      <w:pPr>
        <w:rPr>
          <w:lang w:val="pt-PT"/>
        </w:rPr>
      </w:pPr>
    </w:p>
    <w:p w14:paraId="342BF32C" w14:textId="77777777" w:rsidR="00A05C29" w:rsidRDefault="00A05C29" w:rsidP="00A05C29">
      <w:pPr>
        <w:rPr>
          <w:lang w:val="pt-PT"/>
        </w:rPr>
      </w:pPr>
    </w:p>
    <w:p w14:paraId="151CA45F" w14:textId="77777777" w:rsidR="00A05C29" w:rsidRDefault="00A05C29" w:rsidP="00A05C29">
      <w:pPr>
        <w:rPr>
          <w:lang w:val="pt-PT"/>
        </w:rPr>
      </w:pPr>
      <w:r w:rsidRPr="0076603B">
        <w:rPr>
          <w:noProof/>
          <w:lang w:eastAsia="fr-FR"/>
        </w:rPr>
        <w:drawing>
          <wp:inline distT="0" distB="0" distL="0" distR="0" wp14:anchorId="26A21120" wp14:editId="3277CD85">
            <wp:extent cx="2095500" cy="140970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H="1">
                      <a:off x="0" y="0"/>
                      <a:ext cx="2095500" cy="1409700"/>
                    </a:xfrm>
                    <a:prstGeom prst="rect">
                      <a:avLst/>
                    </a:prstGeom>
                    <a:noFill/>
                    <a:ln>
                      <a:noFill/>
                    </a:ln>
                  </pic:spPr>
                </pic:pic>
              </a:graphicData>
            </a:graphic>
          </wp:inline>
        </w:drawing>
      </w:r>
      <w:r>
        <w:rPr>
          <w:lang w:val="pt-PT"/>
        </w:rPr>
        <w:t xml:space="preserve">                                     </w:t>
      </w:r>
      <w:r w:rsidRPr="0076603B">
        <w:rPr>
          <w:noProof/>
          <w:lang w:eastAsia="fr-FR"/>
        </w:rPr>
        <w:drawing>
          <wp:inline distT="0" distB="0" distL="0" distR="0" wp14:anchorId="39143970" wp14:editId="57EC5A86">
            <wp:extent cx="2495550" cy="144780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95550" cy="1447800"/>
                    </a:xfrm>
                    <a:prstGeom prst="rect">
                      <a:avLst/>
                    </a:prstGeom>
                    <a:noFill/>
                    <a:ln>
                      <a:noFill/>
                    </a:ln>
                  </pic:spPr>
                </pic:pic>
              </a:graphicData>
            </a:graphic>
          </wp:inline>
        </w:drawing>
      </w:r>
    </w:p>
    <w:p w14:paraId="06DA8BA2" w14:textId="77777777" w:rsidR="00A05C29" w:rsidRDefault="00A05C29" w:rsidP="00A05C29">
      <w:pPr>
        <w:rPr>
          <w:lang w:val="pt-PT"/>
        </w:rPr>
      </w:pPr>
    </w:p>
    <w:p w14:paraId="092B8565" w14:textId="77777777" w:rsidR="00A05C29" w:rsidRDefault="00A05C29" w:rsidP="00A05C29">
      <w:pPr>
        <w:rPr>
          <w:lang w:val="pt-PT"/>
        </w:rPr>
      </w:pPr>
    </w:p>
    <w:p w14:paraId="65A9285D" w14:textId="77777777" w:rsidR="00A05C29" w:rsidRDefault="00A05C29" w:rsidP="00A05C29">
      <w:pPr>
        <w:rPr>
          <w:lang w:val="pt-PT"/>
        </w:rPr>
      </w:pPr>
    </w:p>
    <w:p w14:paraId="257E6C3A" w14:textId="77777777" w:rsidR="00A05C29" w:rsidRDefault="00A05C29" w:rsidP="00A05C29">
      <w:pPr>
        <w:rPr>
          <w:lang w:val="pt-PT"/>
        </w:rPr>
      </w:pPr>
    </w:p>
    <w:p w14:paraId="7E0AAAE2" w14:textId="77777777" w:rsidR="00A05C29" w:rsidRDefault="00A05C29" w:rsidP="00A05C29">
      <w:pPr>
        <w:rPr>
          <w:b/>
          <w:i/>
          <w:sz w:val="24"/>
          <w:szCs w:val="24"/>
          <w:lang w:val="pt-PT"/>
        </w:rPr>
      </w:pPr>
      <w:r>
        <w:rPr>
          <w:b/>
          <w:sz w:val="24"/>
          <w:szCs w:val="24"/>
          <w:lang w:val="pt-PT"/>
        </w:rPr>
        <w:t xml:space="preserve">Atividade 3: Reconstitua a história por palavras suas. Use as seguintes expressões, </w:t>
      </w:r>
      <w:r w:rsidRPr="0076603B">
        <w:rPr>
          <w:b/>
          <w:i/>
          <w:sz w:val="24"/>
          <w:szCs w:val="24"/>
          <w:lang w:val="pt-PT"/>
        </w:rPr>
        <w:t xml:space="preserve">Primeiro, depois, em seguida, para terminar… </w:t>
      </w:r>
    </w:p>
    <w:p w14:paraId="7A4A9AAE" w14:textId="77777777" w:rsidR="00A05C29" w:rsidRPr="0076603B" w:rsidRDefault="00A05C29" w:rsidP="00A05C29">
      <w:pPr>
        <w:rPr>
          <w:b/>
          <w:i/>
          <w:sz w:val="24"/>
          <w:szCs w:val="24"/>
          <w:lang w:val="pt-PT"/>
        </w:rPr>
      </w:pPr>
    </w:p>
    <w:p w14:paraId="1B1D0BB6" w14:textId="77777777" w:rsidR="00A05C29" w:rsidRPr="00527379" w:rsidRDefault="00A05C29" w:rsidP="00A05C29">
      <w:pPr>
        <w:spacing w:line="360" w:lineRule="auto"/>
        <w:rPr>
          <w:sz w:val="24"/>
          <w:szCs w:val="24"/>
          <w:lang w:val="pt-PT"/>
        </w:rPr>
      </w:pPr>
      <w:r w:rsidRPr="00527379">
        <w:rPr>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lang w:val="pt-PT"/>
        </w:rPr>
        <w:t>___________________________________________________________________________</w:t>
      </w:r>
    </w:p>
    <w:p w14:paraId="4456FA64" w14:textId="77777777" w:rsidR="00A05C29" w:rsidRDefault="00A05C29" w:rsidP="00A05C29">
      <w:pPr>
        <w:rPr>
          <w:b/>
          <w:sz w:val="24"/>
          <w:szCs w:val="24"/>
          <w:lang w:val="pt-PT"/>
        </w:rPr>
      </w:pPr>
    </w:p>
    <w:p w14:paraId="57D0ADC9" w14:textId="77777777" w:rsidR="00A05C29" w:rsidRPr="00DA34CC" w:rsidRDefault="00A05C29" w:rsidP="00A05C29">
      <w:pPr>
        <w:rPr>
          <w:b/>
          <w:sz w:val="24"/>
          <w:szCs w:val="24"/>
          <w:lang w:val="pt-PT"/>
        </w:rPr>
      </w:pPr>
      <w:r>
        <w:rPr>
          <w:b/>
          <w:sz w:val="24"/>
          <w:szCs w:val="24"/>
          <w:lang w:val="pt-PT"/>
        </w:rPr>
        <w:t>Atividade 4</w:t>
      </w:r>
      <w:r w:rsidRPr="00DA34CC">
        <w:rPr>
          <w:b/>
          <w:sz w:val="24"/>
          <w:szCs w:val="24"/>
          <w:lang w:val="pt-PT"/>
        </w:rPr>
        <w:t>: Produção escrita</w:t>
      </w:r>
    </w:p>
    <w:p w14:paraId="7BA7E197" w14:textId="77777777" w:rsidR="00A05C29" w:rsidRDefault="00A05C29" w:rsidP="00A05C29">
      <w:pPr>
        <w:rPr>
          <w:b/>
          <w:sz w:val="24"/>
          <w:szCs w:val="24"/>
          <w:lang w:val="pt-PT"/>
        </w:rPr>
      </w:pPr>
      <w:r w:rsidRPr="00DA34CC">
        <w:rPr>
          <w:b/>
          <w:sz w:val="24"/>
          <w:szCs w:val="24"/>
          <w:lang w:val="pt-PT"/>
        </w:rPr>
        <w:t>A seu ver</w:t>
      </w:r>
      <w:r>
        <w:rPr>
          <w:b/>
          <w:sz w:val="24"/>
          <w:szCs w:val="24"/>
          <w:lang w:val="pt-PT"/>
        </w:rPr>
        <w:t xml:space="preserve">, que mensagem quis transmitir </w:t>
      </w:r>
      <w:r w:rsidRPr="00DA34CC">
        <w:rPr>
          <w:b/>
          <w:sz w:val="24"/>
          <w:szCs w:val="24"/>
          <w:lang w:val="pt-PT"/>
        </w:rPr>
        <w:t>José Saramago?</w:t>
      </w:r>
    </w:p>
    <w:p w14:paraId="72865B6F" w14:textId="77777777" w:rsidR="00A05C29" w:rsidRDefault="00A05C29" w:rsidP="00A05C29">
      <w:pPr>
        <w:rPr>
          <w:b/>
          <w:sz w:val="24"/>
          <w:szCs w:val="24"/>
          <w:lang w:val="pt-PT"/>
        </w:rPr>
      </w:pPr>
    </w:p>
    <w:p w14:paraId="276E9BA6" w14:textId="77777777" w:rsidR="00A05C29" w:rsidRDefault="00A05C29" w:rsidP="00A05C29">
      <w:pPr>
        <w:spacing w:line="360" w:lineRule="auto"/>
        <w:rPr>
          <w:sz w:val="24"/>
          <w:szCs w:val="24"/>
          <w:lang w:val="pt-PT"/>
        </w:rPr>
      </w:pPr>
      <w:r>
        <w:rPr>
          <w:sz w:val="24"/>
          <w:szCs w:val="24"/>
          <w:lang w:val="pt-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4"/>
          <w:szCs w:val="24"/>
          <w:lang w:val="pt-PT"/>
        </w:rPr>
        <w:lastRenderedPageBreak/>
        <w:t>______________________________________________________________________________________________________________________________________________________</w:t>
      </w:r>
    </w:p>
    <w:p w14:paraId="5955FF8D" w14:textId="77777777" w:rsidR="00A05C29" w:rsidRPr="0076603B" w:rsidRDefault="00A05C29" w:rsidP="00A05C29">
      <w:pPr>
        <w:rPr>
          <w:lang w:val="pt-PT"/>
        </w:rPr>
      </w:pPr>
    </w:p>
    <w:p w14:paraId="5339B2AB" w14:textId="27CEA6FE" w:rsidR="00A05C29" w:rsidRDefault="003A218B" w:rsidP="00A05C29">
      <w:pPr>
        <w:spacing w:after="0" w:line="360" w:lineRule="auto"/>
        <w:rPr>
          <w:b/>
          <w:sz w:val="24"/>
          <w:szCs w:val="24"/>
          <w:u w:val="single"/>
          <w:lang w:val="pt-PT"/>
        </w:rPr>
      </w:pPr>
      <w:r>
        <w:rPr>
          <w:b/>
          <w:noProof/>
          <w:sz w:val="24"/>
          <w:szCs w:val="24"/>
          <w:u w:val="single"/>
          <w:lang w:eastAsia="fr-FR"/>
        </w:rPr>
        <mc:AlternateContent>
          <mc:Choice Requires="wps">
            <w:drawing>
              <wp:anchor distT="0" distB="0" distL="114300" distR="114300" simplePos="0" relativeHeight="251664384" behindDoc="0" locked="0" layoutInCell="1" allowOverlap="1" wp14:anchorId="2159A28B" wp14:editId="2240B78F">
                <wp:simplePos x="0" y="0"/>
                <wp:positionH relativeFrom="column">
                  <wp:posOffset>1667510</wp:posOffset>
                </wp:positionH>
                <wp:positionV relativeFrom="paragraph">
                  <wp:posOffset>-347345</wp:posOffset>
                </wp:positionV>
                <wp:extent cx="2301240" cy="426085"/>
                <wp:effectExtent l="0" t="0" r="635" b="0"/>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DB2C21" w14:textId="77777777" w:rsidR="00CA5349" w:rsidRDefault="00CA5349" w:rsidP="00A05C29">
                            <w:pPr>
                              <w:spacing w:line="240" w:lineRule="auto"/>
                              <w:jc w:val="center"/>
                              <w:rPr>
                                <w:b/>
                                <w:i/>
                                <w:sz w:val="28"/>
                                <w:szCs w:val="28"/>
                                <w:lang w:val="pt-PT"/>
                              </w:rPr>
                            </w:pPr>
                            <w:r w:rsidRPr="007F1C8A">
                              <w:rPr>
                                <w:b/>
                                <w:i/>
                                <w:sz w:val="28"/>
                                <w:szCs w:val="28"/>
                                <w:lang w:val="pt-PT"/>
                              </w:rPr>
                              <w:t>APÊNDICE 3:</w:t>
                            </w:r>
                            <w:r>
                              <w:rPr>
                                <w:b/>
                                <w:i/>
                                <w:sz w:val="28"/>
                                <w:szCs w:val="28"/>
                                <w:lang w:val="pt-PT"/>
                              </w:rPr>
                              <w:t xml:space="preserve"> </w:t>
                            </w:r>
                          </w:p>
                          <w:p w14:paraId="7838CCC5" w14:textId="77777777" w:rsidR="00CA5349" w:rsidRDefault="00CA5349" w:rsidP="00A05C29">
                            <w:pPr>
                              <w:rPr>
                                <w:lang w:val="pt-PT"/>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2159A28B" id="Zone de texte 32" o:spid="_x0000_s1027" type="#_x0000_t202" style="position:absolute;margin-left:131.3pt;margin-top:-27.35pt;width:181.2pt;height:33.55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" stroked="f">
                <v:textbox>
                  <w:txbxContent>
                    <w:p w14:paraId="49DB2C21" w14:textId="77777777" w:rsidR="00CA5349" w:rsidRDefault="00CA5349" w:rsidP="00A05C29">
                      <w:pPr>
                        <w:spacing w:line="240" w:lineRule="auto"/>
                        <w:jc w:val="center"/>
                        <w:rPr>
                          <w:b/>
                          <w:i/>
                          <w:sz w:val="28"/>
                          <w:szCs w:val="28"/>
                          <w:lang w:val="pt-PT"/>
                        </w:rPr>
                      </w:pPr>
                      <w:r w:rsidRPr="007F1C8A">
                        <w:rPr>
                          <w:b/>
                          <w:i/>
                          <w:sz w:val="28"/>
                          <w:szCs w:val="28"/>
                          <w:lang w:val="pt-PT"/>
                        </w:rPr>
                        <w:t>APÊNDICE 3:</w:t>
                      </w:r>
                      <w:r>
                        <w:rPr>
                          <w:b/>
                          <w:i/>
                          <w:sz w:val="28"/>
                          <w:szCs w:val="28"/>
                          <w:lang w:val="pt-PT"/>
                        </w:rPr>
                        <w:t xml:space="preserve"> </w:t>
                      </w:r>
                    </w:p>
                    <w:p w14:paraId="7838CCC5" w14:textId="77777777" w:rsidR="00CA5349" w:rsidRDefault="00CA5349" w:rsidP="00A05C29">
                      <w:pPr>
                        <w:rPr>
                          <w:lang w:val="pt-PT"/>
                        </w:rPr>
                      </w:pPr>
                    </w:p>
                  </w:txbxContent>
                </v:textbox>
              </v:shape>
            </w:pict>
          </mc:Fallback>
        </mc:AlternateContent>
      </w:r>
    </w:p>
    <w:p w14:paraId="678819EB" w14:textId="77777777" w:rsidR="00A05C29" w:rsidRPr="00856FAE" w:rsidRDefault="00A05C29" w:rsidP="00A05C29">
      <w:pPr>
        <w:spacing w:after="0" w:line="360" w:lineRule="auto"/>
        <w:rPr>
          <w:rFonts w:ascii="Broadway" w:hAnsi="Broadway"/>
          <w:b/>
          <w:sz w:val="24"/>
          <w:szCs w:val="24"/>
          <w:u w:val="single"/>
          <w:lang w:val="pt-PT"/>
        </w:rPr>
      </w:pPr>
      <w:r>
        <w:rPr>
          <w:rFonts w:ascii="Broadway" w:hAnsi="Broadway"/>
          <w:b/>
          <w:noProof/>
          <w:sz w:val="24"/>
          <w:szCs w:val="24"/>
          <w:u w:val="single"/>
          <w:lang w:eastAsia="fr-FR"/>
        </w:rPr>
        <w:drawing>
          <wp:anchor distT="0" distB="0" distL="114300" distR="114300" simplePos="0" relativeHeight="251661312" behindDoc="0" locked="0" layoutInCell="1" allowOverlap="1" wp14:anchorId="06BD7C80" wp14:editId="2E5DF159">
            <wp:simplePos x="0" y="0"/>
            <wp:positionH relativeFrom="column">
              <wp:posOffset>4094480</wp:posOffset>
            </wp:positionH>
            <wp:positionV relativeFrom="paragraph">
              <wp:posOffset>332105</wp:posOffset>
            </wp:positionV>
            <wp:extent cx="1680210" cy="1114425"/>
            <wp:effectExtent l="0" t="0" r="0" b="9525"/>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80210" cy="1114425"/>
                    </a:xfrm>
                    <a:prstGeom prst="rect">
                      <a:avLst/>
                    </a:prstGeom>
                    <a:noFill/>
                    <a:ln>
                      <a:noFill/>
                    </a:ln>
                  </pic:spPr>
                </pic:pic>
              </a:graphicData>
            </a:graphic>
          </wp:anchor>
        </w:drawing>
      </w:r>
      <w:r w:rsidRPr="00A54D74">
        <w:rPr>
          <w:b/>
          <w:sz w:val="24"/>
          <w:szCs w:val="24"/>
          <w:u w:val="single"/>
          <w:lang w:val="pt-PT"/>
        </w:rPr>
        <w:t>Exercício 1:</w:t>
      </w:r>
      <w:r w:rsidRPr="00A54D74">
        <w:rPr>
          <w:b/>
          <w:sz w:val="24"/>
          <w:szCs w:val="24"/>
          <w:lang w:val="pt-PT"/>
        </w:rPr>
        <w:t xml:space="preserve"> </w:t>
      </w:r>
      <w:r>
        <w:rPr>
          <w:sz w:val="24"/>
          <w:szCs w:val="24"/>
          <w:lang w:val="pt-PT"/>
        </w:rPr>
        <w:t>Veja o vídeo e i</w:t>
      </w:r>
      <w:r w:rsidRPr="00A54D74">
        <w:rPr>
          <w:sz w:val="24"/>
          <w:szCs w:val="24"/>
          <w:lang w:val="pt-PT"/>
        </w:rPr>
        <w:t>dentifique as frases com verdadeiro</w:t>
      </w:r>
      <w:r>
        <w:rPr>
          <w:sz w:val="24"/>
          <w:szCs w:val="24"/>
          <w:lang w:val="pt-PT"/>
        </w:rPr>
        <w:t xml:space="preserve"> (V) ou falso (F). Corrija as afirmações falsas.</w:t>
      </w:r>
    </w:p>
    <w:p w14:paraId="6B57375E" w14:textId="77777777" w:rsidR="00A05C29" w:rsidRPr="00EA5A06" w:rsidRDefault="00A05C29" w:rsidP="00A05C29">
      <w:pPr>
        <w:spacing w:line="360" w:lineRule="auto"/>
        <w:jc w:val="both"/>
        <w:rPr>
          <w:sz w:val="4"/>
          <w:szCs w:val="4"/>
          <w:lang w:val="pt-PT"/>
        </w:rPr>
      </w:pPr>
    </w:p>
    <w:p w14:paraId="0BF3F9AD" w14:textId="77777777" w:rsidR="00A05C29" w:rsidRDefault="00A05C29" w:rsidP="00A05C29">
      <w:pPr>
        <w:spacing w:line="240" w:lineRule="auto"/>
        <w:jc w:val="both"/>
        <w:rPr>
          <w:sz w:val="24"/>
          <w:szCs w:val="24"/>
          <w:lang w:val="pt-PT"/>
        </w:rPr>
      </w:pPr>
      <w:r w:rsidRPr="00A54D74">
        <w:rPr>
          <w:b/>
          <w:sz w:val="24"/>
          <w:szCs w:val="24"/>
          <w:lang w:val="pt-PT"/>
        </w:rPr>
        <w:t>1.</w:t>
      </w:r>
      <w:r>
        <w:rPr>
          <w:sz w:val="24"/>
          <w:szCs w:val="24"/>
          <w:lang w:val="pt-PT"/>
        </w:rPr>
        <w:t xml:space="preserve"> A mãe do Francisco não tem conta no Facebook. ____</w:t>
      </w:r>
    </w:p>
    <w:p w14:paraId="29BE2450" w14:textId="77777777" w:rsidR="00A05C29" w:rsidRDefault="00A05C29" w:rsidP="00A05C29">
      <w:pPr>
        <w:spacing w:line="240" w:lineRule="auto"/>
        <w:jc w:val="both"/>
        <w:rPr>
          <w:sz w:val="24"/>
          <w:szCs w:val="24"/>
          <w:lang w:val="pt-PT"/>
        </w:rPr>
      </w:pPr>
      <w:r w:rsidRPr="00A54D74">
        <w:rPr>
          <w:b/>
          <w:sz w:val="24"/>
          <w:szCs w:val="24"/>
          <w:lang w:val="pt-PT"/>
        </w:rPr>
        <w:t>2.</w:t>
      </w:r>
      <w:r>
        <w:rPr>
          <w:sz w:val="24"/>
          <w:szCs w:val="24"/>
          <w:lang w:val="pt-PT"/>
        </w:rPr>
        <w:t xml:space="preserve"> O Francisco quis criar uma conta no Facebook para conhecer novos amigos. ____</w:t>
      </w:r>
    </w:p>
    <w:p w14:paraId="7E83C8F5" w14:textId="77777777" w:rsidR="00A05C29" w:rsidRDefault="00A05C29" w:rsidP="00A05C29">
      <w:pPr>
        <w:spacing w:line="240" w:lineRule="auto"/>
        <w:jc w:val="both"/>
        <w:rPr>
          <w:sz w:val="24"/>
          <w:szCs w:val="24"/>
          <w:lang w:val="pt-PT"/>
        </w:rPr>
      </w:pPr>
      <w:r w:rsidRPr="00EA5A06">
        <w:rPr>
          <w:b/>
          <w:sz w:val="24"/>
          <w:szCs w:val="24"/>
          <w:lang w:val="pt-PT"/>
        </w:rPr>
        <w:t xml:space="preserve">3. </w:t>
      </w:r>
      <w:r>
        <w:rPr>
          <w:sz w:val="24"/>
          <w:szCs w:val="24"/>
          <w:lang w:val="pt-PT"/>
        </w:rPr>
        <w:t>A mãe do Francisco não o deixou abrir uma conta porque ele era demasiado novo. ______</w:t>
      </w:r>
    </w:p>
    <w:p w14:paraId="20C14C2D" w14:textId="77777777" w:rsidR="00A05C29" w:rsidRPr="00EA5A06" w:rsidRDefault="00A05C29" w:rsidP="00A05C29">
      <w:pPr>
        <w:spacing w:line="240" w:lineRule="auto"/>
        <w:jc w:val="both"/>
        <w:rPr>
          <w:sz w:val="24"/>
          <w:szCs w:val="24"/>
          <w:lang w:val="pt-PT"/>
        </w:rPr>
      </w:pPr>
      <w:r w:rsidRPr="00EA5A06">
        <w:rPr>
          <w:b/>
          <w:sz w:val="24"/>
          <w:szCs w:val="24"/>
          <w:lang w:val="pt-PT"/>
        </w:rPr>
        <w:t>4.</w:t>
      </w:r>
      <w:r>
        <w:rPr>
          <w:sz w:val="24"/>
          <w:szCs w:val="24"/>
          <w:lang w:val="pt-PT"/>
        </w:rPr>
        <w:t xml:space="preserve"> No início, a mãe ficou preocupada e pediu aconselhamento à professora do filho. _____</w:t>
      </w:r>
    </w:p>
    <w:p w14:paraId="329426DA" w14:textId="77777777" w:rsidR="00A05C29" w:rsidRDefault="00A05C29" w:rsidP="00A05C29">
      <w:pPr>
        <w:spacing w:line="240" w:lineRule="auto"/>
        <w:jc w:val="both"/>
        <w:rPr>
          <w:sz w:val="24"/>
          <w:szCs w:val="24"/>
          <w:lang w:val="pt-PT"/>
        </w:rPr>
      </w:pPr>
      <w:r>
        <w:rPr>
          <w:b/>
          <w:sz w:val="24"/>
          <w:szCs w:val="24"/>
          <w:lang w:val="pt-PT"/>
        </w:rPr>
        <w:t>5</w:t>
      </w:r>
      <w:r w:rsidRPr="00A54D74">
        <w:rPr>
          <w:b/>
          <w:sz w:val="24"/>
          <w:szCs w:val="24"/>
          <w:lang w:val="pt-PT"/>
        </w:rPr>
        <w:t>.</w:t>
      </w:r>
      <w:r>
        <w:rPr>
          <w:sz w:val="24"/>
          <w:szCs w:val="24"/>
          <w:lang w:val="pt-PT"/>
        </w:rPr>
        <w:t xml:space="preserve"> Os pais do Francisco procuraram ter todo o cuidado nas configurações de privacidade. ____ </w:t>
      </w:r>
    </w:p>
    <w:p w14:paraId="78A33E20" w14:textId="77777777" w:rsidR="00A05C29" w:rsidRDefault="00A05C29" w:rsidP="00A05C29">
      <w:pPr>
        <w:spacing w:after="0" w:line="240" w:lineRule="auto"/>
        <w:jc w:val="both"/>
        <w:rPr>
          <w:sz w:val="24"/>
          <w:szCs w:val="24"/>
          <w:lang w:val="pt-PT"/>
        </w:rPr>
      </w:pPr>
      <w:r>
        <w:rPr>
          <w:b/>
          <w:sz w:val="24"/>
          <w:szCs w:val="24"/>
          <w:lang w:val="pt-PT"/>
        </w:rPr>
        <w:t>6</w:t>
      </w:r>
      <w:r w:rsidRPr="00A54D74">
        <w:rPr>
          <w:b/>
          <w:sz w:val="24"/>
          <w:szCs w:val="24"/>
          <w:lang w:val="pt-PT"/>
        </w:rPr>
        <w:t>.</w:t>
      </w:r>
      <w:r>
        <w:rPr>
          <w:sz w:val="24"/>
          <w:szCs w:val="24"/>
          <w:lang w:val="pt-PT"/>
        </w:rPr>
        <w:t xml:space="preserve"> O Francisco vai ao Facebook todos os dias, até mesmo aos fins de semana. ____</w:t>
      </w:r>
    </w:p>
    <w:p w14:paraId="29935606" w14:textId="77777777" w:rsidR="00A05C29" w:rsidRDefault="00A05C29" w:rsidP="00A05C29">
      <w:pPr>
        <w:spacing w:after="0" w:line="240" w:lineRule="auto"/>
        <w:jc w:val="both"/>
        <w:rPr>
          <w:sz w:val="24"/>
          <w:szCs w:val="24"/>
          <w:lang w:val="pt-PT"/>
        </w:rPr>
      </w:pPr>
    </w:p>
    <w:p w14:paraId="1457FC86" w14:textId="77777777" w:rsidR="00A05C29" w:rsidRDefault="00A05C29" w:rsidP="00A05C29">
      <w:pPr>
        <w:spacing w:after="0" w:line="240" w:lineRule="auto"/>
        <w:jc w:val="both"/>
        <w:rPr>
          <w:sz w:val="24"/>
          <w:szCs w:val="24"/>
          <w:lang w:val="pt-PT"/>
        </w:rPr>
      </w:pPr>
      <w:r w:rsidRPr="00A54D74">
        <w:rPr>
          <w:b/>
          <w:sz w:val="24"/>
          <w:szCs w:val="24"/>
          <w:lang w:val="pt-PT"/>
        </w:rPr>
        <w:t>1.</w:t>
      </w:r>
      <w:r>
        <w:rPr>
          <w:sz w:val="24"/>
          <w:szCs w:val="24"/>
          <w:lang w:val="pt-PT"/>
        </w:rPr>
        <w:t xml:space="preserve"> _______________________________________________________________________</w:t>
      </w:r>
    </w:p>
    <w:p w14:paraId="0E7F5A14" w14:textId="77777777" w:rsidR="00A05C29" w:rsidRDefault="00A05C29" w:rsidP="00A05C29">
      <w:pPr>
        <w:spacing w:after="0" w:line="240" w:lineRule="auto"/>
        <w:jc w:val="both"/>
        <w:rPr>
          <w:sz w:val="24"/>
          <w:szCs w:val="24"/>
          <w:lang w:val="pt-PT"/>
        </w:rPr>
      </w:pPr>
      <w:r w:rsidRPr="00A54D74">
        <w:rPr>
          <w:b/>
          <w:sz w:val="24"/>
          <w:szCs w:val="24"/>
          <w:lang w:val="pt-PT"/>
        </w:rPr>
        <w:t>2.</w:t>
      </w:r>
      <w:r>
        <w:rPr>
          <w:sz w:val="24"/>
          <w:szCs w:val="24"/>
          <w:lang w:val="pt-PT"/>
        </w:rPr>
        <w:t xml:space="preserve"> ________________________________________________________________________</w:t>
      </w:r>
    </w:p>
    <w:p w14:paraId="46AF69FC" w14:textId="77777777" w:rsidR="00A05C29" w:rsidRDefault="00A05C29" w:rsidP="00A05C29">
      <w:pPr>
        <w:spacing w:after="0" w:line="240" w:lineRule="auto"/>
        <w:jc w:val="both"/>
        <w:rPr>
          <w:sz w:val="24"/>
          <w:szCs w:val="24"/>
          <w:lang w:val="pt-PT"/>
        </w:rPr>
      </w:pPr>
      <w:r w:rsidRPr="00A54D74">
        <w:rPr>
          <w:b/>
          <w:sz w:val="24"/>
          <w:szCs w:val="24"/>
          <w:lang w:val="pt-PT"/>
        </w:rPr>
        <w:t>3.</w:t>
      </w:r>
      <w:r>
        <w:rPr>
          <w:sz w:val="24"/>
          <w:szCs w:val="24"/>
          <w:lang w:val="pt-PT"/>
        </w:rPr>
        <w:t xml:space="preserve"> _________________________________________________________________________</w:t>
      </w:r>
    </w:p>
    <w:p w14:paraId="5281D5A4" w14:textId="77777777" w:rsidR="00A05C29" w:rsidRDefault="00A05C29" w:rsidP="00A05C29">
      <w:pPr>
        <w:spacing w:after="0" w:line="240" w:lineRule="auto"/>
        <w:jc w:val="both"/>
        <w:rPr>
          <w:sz w:val="24"/>
          <w:szCs w:val="24"/>
          <w:lang w:val="pt-PT"/>
        </w:rPr>
      </w:pPr>
      <w:r w:rsidRPr="00A54D74">
        <w:rPr>
          <w:b/>
          <w:sz w:val="24"/>
          <w:szCs w:val="24"/>
          <w:lang w:val="pt-PT"/>
        </w:rPr>
        <w:t>4.</w:t>
      </w:r>
      <w:r>
        <w:rPr>
          <w:sz w:val="24"/>
          <w:szCs w:val="24"/>
          <w:lang w:val="pt-PT"/>
        </w:rPr>
        <w:t xml:space="preserve"> _________________________________________________________________________</w:t>
      </w:r>
    </w:p>
    <w:p w14:paraId="59EDE066" w14:textId="77777777" w:rsidR="00A05C29" w:rsidRDefault="00A05C29" w:rsidP="00A05C29">
      <w:pPr>
        <w:spacing w:after="0" w:line="240" w:lineRule="auto"/>
        <w:jc w:val="both"/>
        <w:rPr>
          <w:sz w:val="24"/>
          <w:szCs w:val="24"/>
          <w:lang w:val="pt-PT"/>
        </w:rPr>
      </w:pPr>
      <w:r w:rsidRPr="00EA5A06">
        <w:rPr>
          <w:b/>
          <w:sz w:val="24"/>
          <w:szCs w:val="24"/>
          <w:lang w:val="pt-PT"/>
        </w:rPr>
        <w:t xml:space="preserve">5. </w:t>
      </w:r>
      <w:r>
        <w:rPr>
          <w:sz w:val="24"/>
          <w:szCs w:val="24"/>
          <w:lang w:val="pt-PT"/>
        </w:rPr>
        <w:t>_________________________________________________________________________</w:t>
      </w:r>
    </w:p>
    <w:p w14:paraId="15C69182" w14:textId="77777777" w:rsidR="00A05C29" w:rsidRDefault="00A05C29" w:rsidP="00A05C29">
      <w:pPr>
        <w:spacing w:after="0" w:line="240" w:lineRule="auto"/>
        <w:jc w:val="both"/>
        <w:rPr>
          <w:sz w:val="24"/>
          <w:szCs w:val="24"/>
          <w:lang w:val="pt-PT"/>
        </w:rPr>
      </w:pPr>
      <w:r w:rsidRPr="00856FAE">
        <w:rPr>
          <w:b/>
          <w:sz w:val="24"/>
          <w:szCs w:val="24"/>
          <w:lang w:val="pt-PT"/>
        </w:rPr>
        <w:t xml:space="preserve">6. </w:t>
      </w:r>
      <w:r>
        <w:rPr>
          <w:sz w:val="24"/>
          <w:szCs w:val="24"/>
          <w:lang w:val="pt-PT"/>
        </w:rPr>
        <w:t>_________________________________________________________________________</w:t>
      </w:r>
    </w:p>
    <w:p w14:paraId="7DC8E3A4" w14:textId="77777777" w:rsidR="00A05C29" w:rsidRPr="00856FAE" w:rsidRDefault="00A05C29" w:rsidP="00A05C29">
      <w:pPr>
        <w:spacing w:after="0" w:line="240" w:lineRule="auto"/>
        <w:jc w:val="both"/>
        <w:rPr>
          <w:sz w:val="24"/>
          <w:szCs w:val="24"/>
          <w:lang w:val="pt-PT"/>
        </w:rPr>
      </w:pPr>
    </w:p>
    <w:p w14:paraId="1ED20C5B" w14:textId="77777777" w:rsidR="00A05C29" w:rsidRDefault="00A05C29" w:rsidP="00A05C29">
      <w:pPr>
        <w:spacing w:line="240" w:lineRule="auto"/>
        <w:rPr>
          <w:b/>
          <w:sz w:val="24"/>
          <w:szCs w:val="24"/>
          <w:lang w:val="pt-PT"/>
        </w:rPr>
      </w:pPr>
      <w:r w:rsidRPr="008A360E">
        <w:rPr>
          <w:b/>
          <w:sz w:val="24"/>
          <w:szCs w:val="24"/>
          <w:lang w:val="pt-PT"/>
        </w:rPr>
        <w:t>A seu ver</w:t>
      </w:r>
      <w:r>
        <w:rPr>
          <w:b/>
          <w:sz w:val="24"/>
          <w:szCs w:val="24"/>
          <w:lang w:val="pt-PT"/>
        </w:rPr>
        <w:t>,</w:t>
      </w:r>
      <w:r w:rsidRPr="008A360E">
        <w:rPr>
          <w:b/>
          <w:sz w:val="24"/>
          <w:szCs w:val="24"/>
          <w:lang w:val="pt-PT"/>
        </w:rPr>
        <w:t xml:space="preserve"> quais são as vantagens e as desvantagens em ter uma conta no Facebook? </w:t>
      </w:r>
      <w:r>
        <w:rPr>
          <w:b/>
          <w:sz w:val="24"/>
          <w:szCs w:val="24"/>
          <w:lang w:val="pt-PT"/>
        </w:rPr>
        <w:t xml:space="preserve">Partilhe argumentos com os seus colegas a favor ou contra este assunto.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A05C29" w:rsidRPr="0045770A" w14:paraId="10CE45EB" w14:textId="77777777" w:rsidTr="00A03086">
        <w:tc>
          <w:tcPr>
            <w:tcW w:w="4531" w:type="dxa"/>
          </w:tcPr>
          <w:p w14:paraId="7B30C99C" w14:textId="77777777" w:rsidR="00A05C29" w:rsidRPr="0045770A" w:rsidRDefault="00A05C29" w:rsidP="00A03086">
            <w:pPr>
              <w:spacing w:after="0" w:line="240" w:lineRule="auto"/>
              <w:jc w:val="center"/>
              <w:rPr>
                <w:b/>
                <w:sz w:val="24"/>
                <w:szCs w:val="24"/>
                <w:lang w:val="pt-PT"/>
              </w:rPr>
            </w:pPr>
            <w:r>
              <w:rPr>
                <w:b/>
                <w:noProof/>
                <w:sz w:val="24"/>
                <w:szCs w:val="24"/>
                <w:lang w:eastAsia="fr-FR"/>
              </w:rPr>
              <w:drawing>
                <wp:anchor distT="0" distB="0" distL="114300" distR="114300" simplePos="0" relativeHeight="251662336" behindDoc="0" locked="0" layoutInCell="1" allowOverlap="1" wp14:anchorId="6500BBAC" wp14:editId="682C953E">
                  <wp:simplePos x="0" y="0"/>
                  <wp:positionH relativeFrom="column">
                    <wp:posOffset>676275</wp:posOffset>
                  </wp:positionH>
                  <wp:positionV relativeFrom="paragraph">
                    <wp:posOffset>0</wp:posOffset>
                  </wp:positionV>
                  <wp:extent cx="723900" cy="619760"/>
                  <wp:effectExtent l="0" t="0" r="0" b="889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23900" cy="619760"/>
                          </a:xfrm>
                          <a:prstGeom prst="rect">
                            <a:avLst/>
                          </a:prstGeom>
                          <a:noFill/>
                          <a:ln>
                            <a:noFill/>
                          </a:ln>
                        </pic:spPr>
                      </pic:pic>
                    </a:graphicData>
                  </a:graphic>
                </wp:anchor>
              </w:drawing>
            </w:r>
            <w:r w:rsidRPr="0045770A">
              <w:rPr>
                <w:b/>
                <w:sz w:val="24"/>
                <w:szCs w:val="24"/>
                <w:lang w:val="pt-PT"/>
              </w:rPr>
              <w:t>Vantagens</w:t>
            </w:r>
          </w:p>
        </w:tc>
        <w:tc>
          <w:tcPr>
            <w:tcW w:w="4531" w:type="dxa"/>
          </w:tcPr>
          <w:p w14:paraId="19B35B9D" w14:textId="77777777" w:rsidR="00A05C29" w:rsidRPr="0045770A" w:rsidRDefault="00A05C29" w:rsidP="00A03086">
            <w:pPr>
              <w:spacing w:after="0" w:line="240" w:lineRule="auto"/>
              <w:jc w:val="center"/>
              <w:rPr>
                <w:b/>
                <w:sz w:val="24"/>
                <w:szCs w:val="24"/>
                <w:lang w:val="pt-PT"/>
              </w:rPr>
            </w:pPr>
            <w:r>
              <w:rPr>
                <w:b/>
                <w:noProof/>
                <w:sz w:val="24"/>
                <w:szCs w:val="24"/>
                <w:lang w:eastAsia="fr-FR"/>
              </w:rPr>
              <w:drawing>
                <wp:anchor distT="0" distB="0" distL="114300" distR="114300" simplePos="0" relativeHeight="251663360" behindDoc="0" locked="0" layoutInCell="1" allowOverlap="1" wp14:anchorId="11664A9C" wp14:editId="1C490968">
                  <wp:simplePos x="0" y="0"/>
                  <wp:positionH relativeFrom="column">
                    <wp:posOffset>599440</wp:posOffset>
                  </wp:positionH>
                  <wp:positionV relativeFrom="paragraph">
                    <wp:posOffset>0</wp:posOffset>
                  </wp:positionV>
                  <wp:extent cx="1122680" cy="628650"/>
                  <wp:effectExtent l="0" t="0" r="1270" b="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22680" cy="628650"/>
                          </a:xfrm>
                          <a:prstGeom prst="rect">
                            <a:avLst/>
                          </a:prstGeom>
                          <a:noFill/>
                          <a:ln>
                            <a:noFill/>
                          </a:ln>
                        </pic:spPr>
                      </pic:pic>
                    </a:graphicData>
                  </a:graphic>
                </wp:anchor>
              </w:drawing>
            </w:r>
            <w:r w:rsidRPr="0045770A">
              <w:rPr>
                <w:b/>
                <w:sz w:val="24"/>
                <w:szCs w:val="24"/>
                <w:lang w:val="pt-PT"/>
              </w:rPr>
              <w:t>Desvantagens</w:t>
            </w:r>
          </w:p>
        </w:tc>
      </w:tr>
      <w:tr w:rsidR="00A05C29" w:rsidRPr="0045770A" w14:paraId="6035E485" w14:textId="77777777" w:rsidTr="00A03086">
        <w:trPr>
          <w:trHeight w:val="4560"/>
        </w:trPr>
        <w:tc>
          <w:tcPr>
            <w:tcW w:w="4531" w:type="dxa"/>
          </w:tcPr>
          <w:p w14:paraId="545CFE78" w14:textId="77777777" w:rsidR="00A05C29" w:rsidRPr="0045770A" w:rsidRDefault="00A05C29" w:rsidP="00A03086">
            <w:pPr>
              <w:spacing w:after="0" w:line="240" w:lineRule="auto"/>
              <w:rPr>
                <w:b/>
                <w:sz w:val="24"/>
                <w:szCs w:val="24"/>
                <w:lang w:val="pt-PT"/>
              </w:rPr>
            </w:pPr>
          </w:p>
          <w:p w14:paraId="0E9B20FB" w14:textId="77777777" w:rsidR="00A05C29" w:rsidRDefault="00A05C29" w:rsidP="00A03086">
            <w:pPr>
              <w:spacing w:after="0" w:line="240" w:lineRule="auto"/>
              <w:rPr>
                <w:b/>
                <w:sz w:val="24"/>
                <w:szCs w:val="24"/>
                <w:lang w:val="pt-PT"/>
              </w:rPr>
            </w:pPr>
            <w:r>
              <w:rPr>
                <w:b/>
                <w:sz w:val="24"/>
                <w:szCs w:val="24"/>
                <w:lang w:val="pt-PT"/>
              </w:rPr>
              <w:t>-</w:t>
            </w:r>
          </w:p>
          <w:p w14:paraId="704CF96C" w14:textId="77777777" w:rsidR="00A05C29" w:rsidRDefault="00A05C29" w:rsidP="00A03086">
            <w:pPr>
              <w:spacing w:after="0" w:line="240" w:lineRule="auto"/>
              <w:rPr>
                <w:b/>
                <w:sz w:val="24"/>
                <w:szCs w:val="24"/>
                <w:lang w:val="pt-PT"/>
              </w:rPr>
            </w:pPr>
          </w:p>
          <w:p w14:paraId="5409A5EF" w14:textId="77777777" w:rsidR="00A05C29" w:rsidRDefault="00A05C29" w:rsidP="00A03086">
            <w:pPr>
              <w:spacing w:after="0" w:line="240" w:lineRule="auto"/>
              <w:rPr>
                <w:b/>
                <w:sz w:val="24"/>
                <w:szCs w:val="24"/>
                <w:lang w:val="pt-PT"/>
              </w:rPr>
            </w:pPr>
            <w:r>
              <w:rPr>
                <w:b/>
                <w:sz w:val="24"/>
                <w:szCs w:val="24"/>
                <w:lang w:val="pt-PT"/>
              </w:rPr>
              <w:t>-</w:t>
            </w:r>
          </w:p>
          <w:p w14:paraId="112FABDA" w14:textId="77777777" w:rsidR="00A05C29" w:rsidRDefault="00A05C29" w:rsidP="00A03086">
            <w:pPr>
              <w:spacing w:after="0" w:line="240" w:lineRule="auto"/>
              <w:rPr>
                <w:b/>
                <w:sz w:val="24"/>
                <w:szCs w:val="24"/>
                <w:lang w:val="pt-PT"/>
              </w:rPr>
            </w:pPr>
          </w:p>
          <w:p w14:paraId="6CE07E7E" w14:textId="77777777" w:rsidR="00A05C29" w:rsidRDefault="00A05C29" w:rsidP="00A03086">
            <w:pPr>
              <w:spacing w:after="0" w:line="240" w:lineRule="auto"/>
              <w:rPr>
                <w:b/>
                <w:sz w:val="24"/>
                <w:szCs w:val="24"/>
                <w:lang w:val="pt-PT"/>
              </w:rPr>
            </w:pPr>
            <w:r>
              <w:rPr>
                <w:b/>
                <w:sz w:val="24"/>
                <w:szCs w:val="24"/>
                <w:lang w:val="pt-PT"/>
              </w:rPr>
              <w:t>-</w:t>
            </w:r>
          </w:p>
          <w:p w14:paraId="7B619FBB" w14:textId="77777777" w:rsidR="00A05C29" w:rsidRDefault="00A05C29" w:rsidP="00A03086">
            <w:pPr>
              <w:spacing w:after="0" w:line="240" w:lineRule="auto"/>
              <w:rPr>
                <w:b/>
                <w:sz w:val="24"/>
                <w:szCs w:val="24"/>
                <w:lang w:val="pt-PT"/>
              </w:rPr>
            </w:pPr>
          </w:p>
          <w:p w14:paraId="6B39C1CA" w14:textId="77777777" w:rsidR="00A05C29" w:rsidRDefault="00A05C29" w:rsidP="00A03086">
            <w:pPr>
              <w:spacing w:after="0" w:line="240" w:lineRule="auto"/>
              <w:rPr>
                <w:b/>
                <w:sz w:val="24"/>
                <w:szCs w:val="24"/>
                <w:lang w:val="pt-PT"/>
              </w:rPr>
            </w:pPr>
            <w:r>
              <w:rPr>
                <w:b/>
                <w:sz w:val="24"/>
                <w:szCs w:val="24"/>
                <w:lang w:val="pt-PT"/>
              </w:rPr>
              <w:t>-</w:t>
            </w:r>
          </w:p>
          <w:p w14:paraId="21CC6223" w14:textId="77777777" w:rsidR="00A05C29" w:rsidRDefault="00A05C29" w:rsidP="00A03086">
            <w:pPr>
              <w:spacing w:after="0" w:line="240" w:lineRule="auto"/>
              <w:rPr>
                <w:b/>
                <w:sz w:val="24"/>
                <w:szCs w:val="24"/>
                <w:lang w:val="pt-PT"/>
              </w:rPr>
            </w:pPr>
          </w:p>
          <w:p w14:paraId="38DDA704" w14:textId="77777777" w:rsidR="00A05C29" w:rsidRDefault="00A05C29" w:rsidP="00A03086">
            <w:pPr>
              <w:spacing w:after="0" w:line="240" w:lineRule="auto"/>
              <w:rPr>
                <w:b/>
                <w:sz w:val="24"/>
                <w:szCs w:val="24"/>
                <w:lang w:val="pt-PT"/>
              </w:rPr>
            </w:pPr>
            <w:r>
              <w:rPr>
                <w:b/>
                <w:sz w:val="24"/>
                <w:szCs w:val="24"/>
                <w:lang w:val="pt-PT"/>
              </w:rPr>
              <w:t>-</w:t>
            </w:r>
          </w:p>
          <w:p w14:paraId="2A5D172D" w14:textId="77777777" w:rsidR="00A05C29" w:rsidRDefault="00A05C29" w:rsidP="00A03086">
            <w:pPr>
              <w:spacing w:after="0" w:line="240" w:lineRule="auto"/>
              <w:rPr>
                <w:b/>
                <w:sz w:val="24"/>
                <w:szCs w:val="24"/>
                <w:lang w:val="pt-PT"/>
              </w:rPr>
            </w:pPr>
          </w:p>
          <w:p w14:paraId="504EE134" w14:textId="77777777" w:rsidR="00A05C29" w:rsidRDefault="00A05C29" w:rsidP="00A03086">
            <w:pPr>
              <w:spacing w:after="0" w:line="240" w:lineRule="auto"/>
              <w:rPr>
                <w:b/>
                <w:sz w:val="24"/>
                <w:szCs w:val="24"/>
                <w:lang w:val="pt-PT"/>
              </w:rPr>
            </w:pPr>
            <w:r>
              <w:rPr>
                <w:b/>
                <w:sz w:val="24"/>
                <w:szCs w:val="24"/>
                <w:lang w:val="pt-PT"/>
              </w:rPr>
              <w:t>-</w:t>
            </w:r>
          </w:p>
          <w:p w14:paraId="7D226925" w14:textId="77777777" w:rsidR="00A05C29" w:rsidRDefault="00A05C29" w:rsidP="00A03086">
            <w:pPr>
              <w:spacing w:after="0" w:line="240" w:lineRule="auto"/>
              <w:rPr>
                <w:b/>
                <w:sz w:val="24"/>
                <w:szCs w:val="24"/>
                <w:lang w:val="pt-PT"/>
              </w:rPr>
            </w:pPr>
          </w:p>
          <w:p w14:paraId="2C28A7CE" w14:textId="77777777" w:rsidR="00A05C29" w:rsidRPr="0045770A" w:rsidRDefault="00A05C29" w:rsidP="00A03086">
            <w:pPr>
              <w:spacing w:after="0" w:line="240" w:lineRule="auto"/>
              <w:rPr>
                <w:b/>
                <w:sz w:val="24"/>
                <w:szCs w:val="24"/>
                <w:lang w:val="pt-PT"/>
              </w:rPr>
            </w:pPr>
            <w:r>
              <w:rPr>
                <w:b/>
                <w:sz w:val="24"/>
                <w:szCs w:val="24"/>
                <w:lang w:val="pt-PT"/>
              </w:rPr>
              <w:t>-</w:t>
            </w:r>
          </w:p>
          <w:p w14:paraId="2EBA4AF3" w14:textId="77777777" w:rsidR="00A05C29" w:rsidRPr="0045770A" w:rsidRDefault="00A05C29" w:rsidP="00A03086">
            <w:pPr>
              <w:spacing w:after="0" w:line="240" w:lineRule="auto"/>
              <w:rPr>
                <w:b/>
                <w:sz w:val="24"/>
                <w:szCs w:val="24"/>
                <w:lang w:val="pt-PT"/>
              </w:rPr>
            </w:pPr>
          </w:p>
          <w:p w14:paraId="3BDA2033" w14:textId="77777777" w:rsidR="00A05C29" w:rsidRPr="0045770A" w:rsidRDefault="00A05C29" w:rsidP="00A03086">
            <w:pPr>
              <w:spacing w:after="0" w:line="240" w:lineRule="auto"/>
              <w:rPr>
                <w:b/>
                <w:sz w:val="24"/>
                <w:szCs w:val="24"/>
                <w:lang w:val="pt-PT"/>
              </w:rPr>
            </w:pPr>
            <w:r>
              <w:rPr>
                <w:b/>
                <w:sz w:val="24"/>
                <w:szCs w:val="24"/>
                <w:lang w:val="pt-PT"/>
              </w:rPr>
              <w:t>-</w:t>
            </w:r>
          </w:p>
        </w:tc>
        <w:tc>
          <w:tcPr>
            <w:tcW w:w="4531" w:type="dxa"/>
          </w:tcPr>
          <w:p w14:paraId="3A1208CA" w14:textId="77777777" w:rsidR="00A05C29" w:rsidRDefault="00A05C29" w:rsidP="00A03086">
            <w:pPr>
              <w:spacing w:after="0" w:line="240" w:lineRule="auto"/>
              <w:rPr>
                <w:b/>
                <w:sz w:val="24"/>
                <w:szCs w:val="24"/>
                <w:lang w:val="pt-PT"/>
              </w:rPr>
            </w:pPr>
          </w:p>
          <w:p w14:paraId="60E7F310" w14:textId="77777777" w:rsidR="00A05C29" w:rsidRDefault="00A05C29" w:rsidP="00A03086">
            <w:pPr>
              <w:spacing w:after="0" w:line="240" w:lineRule="auto"/>
              <w:rPr>
                <w:b/>
                <w:sz w:val="24"/>
                <w:szCs w:val="24"/>
                <w:lang w:val="pt-PT"/>
              </w:rPr>
            </w:pPr>
            <w:r>
              <w:rPr>
                <w:b/>
                <w:sz w:val="24"/>
                <w:szCs w:val="24"/>
                <w:lang w:val="pt-PT"/>
              </w:rPr>
              <w:t>-</w:t>
            </w:r>
          </w:p>
          <w:p w14:paraId="3D64AA2B" w14:textId="77777777" w:rsidR="00A05C29" w:rsidRDefault="00A05C29" w:rsidP="00A03086">
            <w:pPr>
              <w:spacing w:after="0" w:line="240" w:lineRule="auto"/>
              <w:rPr>
                <w:b/>
                <w:sz w:val="24"/>
                <w:szCs w:val="24"/>
                <w:lang w:val="pt-PT"/>
              </w:rPr>
            </w:pPr>
          </w:p>
          <w:p w14:paraId="59E1090A" w14:textId="77777777" w:rsidR="00A05C29" w:rsidRDefault="00A05C29" w:rsidP="00A03086">
            <w:pPr>
              <w:spacing w:after="0" w:line="240" w:lineRule="auto"/>
              <w:rPr>
                <w:b/>
                <w:sz w:val="24"/>
                <w:szCs w:val="24"/>
                <w:lang w:val="pt-PT"/>
              </w:rPr>
            </w:pPr>
            <w:r>
              <w:rPr>
                <w:b/>
                <w:sz w:val="24"/>
                <w:szCs w:val="24"/>
                <w:lang w:val="pt-PT"/>
              </w:rPr>
              <w:t>-</w:t>
            </w:r>
          </w:p>
          <w:p w14:paraId="2924A12C" w14:textId="77777777" w:rsidR="00A05C29" w:rsidRDefault="00A05C29" w:rsidP="00A03086">
            <w:pPr>
              <w:spacing w:after="0" w:line="240" w:lineRule="auto"/>
              <w:rPr>
                <w:b/>
                <w:sz w:val="24"/>
                <w:szCs w:val="24"/>
                <w:lang w:val="pt-PT"/>
              </w:rPr>
            </w:pPr>
          </w:p>
          <w:p w14:paraId="7D47D4F8" w14:textId="77777777" w:rsidR="00A05C29" w:rsidRDefault="00A05C29" w:rsidP="00A03086">
            <w:pPr>
              <w:spacing w:after="0" w:line="240" w:lineRule="auto"/>
              <w:rPr>
                <w:b/>
                <w:sz w:val="24"/>
                <w:szCs w:val="24"/>
                <w:lang w:val="pt-PT"/>
              </w:rPr>
            </w:pPr>
            <w:r>
              <w:rPr>
                <w:b/>
                <w:sz w:val="24"/>
                <w:szCs w:val="24"/>
                <w:lang w:val="pt-PT"/>
              </w:rPr>
              <w:t>-</w:t>
            </w:r>
          </w:p>
          <w:p w14:paraId="47C232F1" w14:textId="77777777" w:rsidR="00A05C29" w:rsidRDefault="00A05C29" w:rsidP="00A03086">
            <w:pPr>
              <w:spacing w:after="0" w:line="240" w:lineRule="auto"/>
              <w:rPr>
                <w:b/>
                <w:sz w:val="24"/>
                <w:szCs w:val="24"/>
                <w:lang w:val="pt-PT"/>
              </w:rPr>
            </w:pPr>
          </w:p>
          <w:p w14:paraId="00292358" w14:textId="77777777" w:rsidR="00A05C29" w:rsidRDefault="00A05C29" w:rsidP="00A03086">
            <w:pPr>
              <w:spacing w:after="0" w:line="240" w:lineRule="auto"/>
              <w:rPr>
                <w:b/>
                <w:sz w:val="24"/>
                <w:szCs w:val="24"/>
                <w:lang w:val="pt-PT"/>
              </w:rPr>
            </w:pPr>
            <w:r>
              <w:rPr>
                <w:b/>
                <w:sz w:val="24"/>
                <w:szCs w:val="24"/>
                <w:lang w:val="pt-PT"/>
              </w:rPr>
              <w:t>-</w:t>
            </w:r>
          </w:p>
          <w:p w14:paraId="453D87A3" w14:textId="77777777" w:rsidR="00A05C29" w:rsidRDefault="00A05C29" w:rsidP="00A03086">
            <w:pPr>
              <w:spacing w:after="0" w:line="240" w:lineRule="auto"/>
              <w:rPr>
                <w:b/>
                <w:sz w:val="24"/>
                <w:szCs w:val="24"/>
                <w:lang w:val="pt-PT"/>
              </w:rPr>
            </w:pPr>
          </w:p>
          <w:p w14:paraId="6489598C" w14:textId="77777777" w:rsidR="00A05C29" w:rsidRDefault="00A05C29" w:rsidP="00A03086">
            <w:pPr>
              <w:spacing w:after="0" w:line="240" w:lineRule="auto"/>
              <w:rPr>
                <w:b/>
                <w:sz w:val="24"/>
                <w:szCs w:val="24"/>
                <w:lang w:val="pt-PT"/>
              </w:rPr>
            </w:pPr>
            <w:r>
              <w:rPr>
                <w:b/>
                <w:sz w:val="24"/>
                <w:szCs w:val="24"/>
                <w:lang w:val="pt-PT"/>
              </w:rPr>
              <w:t>-</w:t>
            </w:r>
          </w:p>
          <w:p w14:paraId="043D3637" w14:textId="77777777" w:rsidR="00A05C29" w:rsidRDefault="00A05C29" w:rsidP="00A03086">
            <w:pPr>
              <w:spacing w:after="0" w:line="240" w:lineRule="auto"/>
              <w:rPr>
                <w:b/>
                <w:sz w:val="24"/>
                <w:szCs w:val="24"/>
                <w:lang w:val="pt-PT"/>
              </w:rPr>
            </w:pPr>
          </w:p>
          <w:p w14:paraId="3B55941A" w14:textId="77777777" w:rsidR="00A05C29" w:rsidRDefault="00A05C29" w:rsidP="00A03086">
            <w:pPr>
              <w:spacing w:after="0" w:line="240" w:lineRule="auto"/>
              <w:rPr>
                <w:b/>
                <w:sz w:val="24"/>
                <w:szCs w:val="24"/>
                <w:lang w:val="pt-PT"/>
              </w:rPr>
            </w:pPr>
            <w:r>
              <w:rPr>
                <w:b/>
                <w:sz w:val="24"/>
                <w:szCs w:val="24"/>
                <w:lang w:val="pt-PT"/>
              </w:rPr>
              <w:t>-</w:t>
            </w:r>
          </w:p>
          <w:p w14:paraId="5D1F8528" w14:textId="77777777" w:rsidR="00A05C29" w:rsidRDefault="00A05C29" w:rsidP="00A03086">
            <w:pPr>
              <w:spacing w:after="0" w:line="240" w:lineRule="auto"/>
              <w:rPr>
                <w:b/>
                <w:sz w:val="24"/>
                <w:szCs w:val="24"/>
                <w:lang w:val="pt-PT"/>
              </w:rPr>
            </w:pPr>
          </w:p>
          <w:p w14:paraId="1D4435F6" w14:textId="77777777" w:rsidR="00A05C29" w:rsidRDefault="00A05C29" w:rsidP="00A03086">
            <w:pPr>
              <w:spacing w:after="0" w:line="240" w:lineRule="auto"/>
              <w:rPr>
                <w:b/>
                <w:sz w:val="24"/>
                <w:szCs w:val="24"/>
                <w:lang w:val="pt-PT"/>
              </w:rPr>
            </w:pPr>
            <w:r>
              <w:rPr>
                <w:b/>
                <w:sz w:val="24"/>
                <w:szCs w:val="24"/>
                <w:lang w:val="pt-PT"/>
              </w:rPr>
              <w:t>-</w:t>
            </w:r>
          </w:p>
          <w:p w14:paraId="5CD6DD75" w14:textId="77777777" w:rsidR="00A05C29" w:rsidRDefault="00A05C29" w:rsidP="00A03086">
            <w:pPr>
              <w:spacing w:after="0" w:line="240" w:lineRule="auto"/>
              <w:rPr>
                <w:b/>
                <w:sz w:val="24"/>
                <w:szCs w:val="24"/>
                <w:lang w:val="pt-PT"/>
              </w:rPr>
            </w:pPr>
          </w:p>
          <w:p w14:paraId="39FAA919" w14:textId="77777777" w:rsidR="00A05C29" w:rsidRPr="0045770A" w:rsidRDefault="00A05C29" w:rsidP="00A03086">
            <w:pPr>
              <w:spacing w:after="0" w:line="240" w:lineRule="auto"/>
              <w:rPr>
                <w:b/>
                <w:sz w:val="24"/>
                <w:szCs w:val="24"/>
                <w:lang w:val="pt-PT"/>
              </w:rPr>
            </w:pPr>
            <w:r>
              <w:rPr>
                <w:b/>
                <w:sz w:val="24"/>
                <w:szCs w:val="24"/>
                <w:lang w:val="pt-PT"/>
              </w:rPr>
              <w:t>-</w:t>
            </w:r>
          </w:p>
        </w:tc>
      </w:tr>
    </w:tbl>
    <w:p w14:paraId="0E8CA440" w14:textId="77777777" w:rsidR="00A05C29" w:rsidRDefault="00A05C29" w:rsidP="00A05C29">
      <w:pPr>
        <w:spacing w:line="360" w:lineRule="auto"/>
        <w:jc w:val="both"/>
        <w:rPr>
          <w:b/>
          <w:sz w:val="24"/>
          <w:szCs w:val="24"/>
          <w:lang w:val="pt-PT"/>
        </w:rPr>
      </w:pPr>
    </w:p>
    <w:p w14:paraId="58D57963"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109EAE06"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3286D49A"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7996E92A"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D7BEC91"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062F3758"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5C6AD514"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097D3D41"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4A3AA0D"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35BF7A7B"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0DCA9EA6"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3134F13D"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57178E12"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3DB22B5F"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7736A563"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0673CAEB"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33C47E7"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5A9F3B0A"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9A8CB78"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4B929675"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51A2D481"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6EBF3612"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388A4F3E"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D0EDD5C"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E4ED21D"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20DF6526"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353828A4"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467BDA25" w14:textId="77777777" w:rsidR="00E14ECA" w:rsidRDefault="00E14ECA" w:rsidP="00A05C29">
      <w:pPr>
        <w:spacing w:after="0" w:line="240" w:lineRule="auto"/>
        <w:jc w:val="center"/>
        <w:rPr>
          <w:rFonts w:ascii="Calibri" w:eastAsia="Calibri" w:hAnsi="Calibri" w:cs="Times New Roman"/>
          <w:b/>
          <w:sz w:val="24"/>
          <w:szCs w:val="24"/>
          <w:u w:val="single"/>
          <w:lang w:val="pt-PT"/>
        </w:rPr>
      </w:pPr>
    </w:p>
    <w:p w14:paraId="4485EE3C" w14:textId="77777777" w:rsidR="00A05C29" w:rsidRPr="00595D61" w:rsidRDefault="00A05C29" w:rsidP="00A05C29">
      <w:pPr>
        <w:spacing w:after="0" w:line="240" w:lineRule="auto"/>
        <w:jc w:val="center"/>
        <w:rPr>
          <w:rFonts w:ascii="Calibri" w:eastAsia="Calibri" w:hAnsi="Calibri" w:cs="Times New Roman"/>
          <w:b/>
          <w:sz w:val="24"/>
          <w:szCs w:val="24"/>
          <w:u w:val="single"/>
          <w:lang w:val="pt-PT"/>
        </w:rPr>
      </w:pPr>
      <w:r w:rsidRPr="00595D61">
        <w:rPr>
          <w:rFonts w:ascii="Calibri" w:eastAsia="Calibri" w:hAnsi="Calibri" w:cs="Times New Roman"/>
          <w:b/>
          <w:sz w:val="24"/>
          <w:szCs w:val="24"/>
          <w:u w:val="single"/>
          <w:lang w:val="pt-PT"/>
        </w:rPr>
        <w:lastRenderedPageBreak/>
        <w:t>Questionário</w:t>
      </w:r>
    </w:p>
    <w:p w14:paraId="61115C78" w14:textId="77777777" w:rsidR="00A05C29" w:rsidRPr="00595D61" w:rsidRDefault="00A05C29" w:rsidP="00A05C29">
      <w:pPr>
        <w:spacing w:after="0" w:line="240" w:lineRule="auto"/>
        <w:jc w:val="both"/>
        <w:rPr>
          <w:rFonts w:ascii="Calibri" w:eastAsia="Calibri" w:hAnsi="Calibri" w:cs="Times New Roman"/>
          <w:lang w:val="pt-PT"/>
        </w:rPr>
      </w:pPr>
    </w:p>
    <w:p w14:paraId="72155E47" w14:textId="77777777" w:rsidR="00A05C29" w:rsidRPr="00595D61" w:rsidRDefault="00A05C29" w:rsidP="00A05C29">
      <w:pPr>
        <w:spacing w:after="0" w:line="240" w:lineRule="auto"/>
        <w:jc w:val="both"/>
        <w:rPr>
          <w:rFonts w:ascii="Calibri" w:eastAsia="Calibri" w:hAnsi="Calibri" w:cs="Times New Roman"/>
          <w:lang w:val="pt-PT"/>
        </w:rPr>
      </w:pPr>
    </w:p>
    <w:tbl>
      <w:tblPr>
        <w:tblStyle w:val="Grilledutableau"/>
        <w:tblW w:w="0" w:type="auto"/>
        <w:tblLook w:val="04A0" w:firstRow="1" w:lastRow="0" w:firstColumn="1" w:lastColumn="0" w:noHBand="0" w:noVBand="1"/>
      </w:tblPr>
      <w:tblGrid>
        <w:gridCol w:w="9062"/>
      </w:tblGrid>
      <w:tr w:rsidR="00A05C29" w:rsidRPr="00595D61" w14:paraId="43FAB8B4" w14:textId="77777777" w:rsidTr="00A03086">
        <w:tc>
          <w:tcPr>
            <w:tcW w:w="9062" w:type="dxa"/>
          </w:tcPr>
          <w:p w14:paraId="38CEBF35" w14:textId="77777777" w:rsidR="00A05C29" w:rsidRPr="00595D61" w:rsidRDefault="00A05C29" w:rsidP="00A03086">
            <w:pPr>
              <w:jc w:val="both"/>
              <w:rPr>
                <w:rFonts w:ascii="Calibri" w:eastAsia="Calibri" w:hAnsi="Calibri" w:cs="Times New Roman"/>
                <w:sz w:val="24"/>
                <w:szCs w:val="24"/>
                <w:lang w:val="pt-PT"/>
              </w:rPr>
            </w:pPr>
            <w:r w:rsidRPr="00595D61">
              <w:rPr>
                <w:rFonts w:ascii="Calibri" w:eastAsia="Calibri" w:hAnsi="Calibri" w:cs="Times New Roman"/>
                <w:sz w:val="24"/>
                <w:szCs w:val="24"/>
                <w:lang w:val="pt-PT"/>
              </w:rPr>
              <w:t>Este questionário é parte integrante de um projeto de investigação para a tese de Mestrado em ensino de Português Língua Estrangeira na Faculdade de Letras da Universidade de Letras. É um questionário anónimo e confidencial. Pede-se a sua colaboração, de uma forma sincera e atenta. Agradece-se desde já a colaboração prestada.</w:t>
            </w:r>
          </w:p>
          <w:p w14:paraId="6E8A2001" w14:textId="77777777" w:rsidR="00A05C29" w:rsidRPr="00595D61" w:rsidRDefault="00A05C29" w:rsidP="00A03086">
            <w:pPr>
              <w:jc w:val="both"/>
              <w:rPr>
                <w:rFonts w:ascii="Calibri" w:eastAsia="Calibri" w:hAnsi="Calibri" w:cs="Times New Roman"/>
                <w:sz w:val="24"/>
                <w:szCs w:val="24"/>
                <w:lang w:val="pt-PT"/>
              </w:rPr>
            </w:pPr>
          </w:p>
        </w:tc>
      </w:tr>
    </w:tbl>
    <w:p w14:paraId="048CB26D" w14:textId="77777777" w:rsidR="00A05C29" w:rsidRPr="00595D61" w:rsidRDefault="00A05C29" w:rsidP="00A05C29">
      <w:pPr>
        <w:spacing w:after="0" w:line="240" w:lineRule="auto"/>
        <w:jc w:val="both"/>
        <w:rPr>
          <w:rFonts w:ascii="Calibri" w:eastAsia="Calibri" w:hAnsi="Calibri" w:cs="Times New Roman"/>
          <w:sz w:val="24"/>
          <w:szCs w:val="24"/>
          <w:lang w:val="pt-PT"/>
        </w:rPr>
      </w:pPr>
    </w:p>
    <w:p w14:paraId="24A5BBB1" w14:textId="77777777" w:rsidR="00A05C29" w:rsidRPr="00595D61" w:rsidRDefault="00A05C29" w:rsidP="00A05C29">
      <w:pPr>
        <w:spacing w:after="0" w:line="240" w:lineRule="auto"/>
        <w:jc w:val="both"/>
        <w:rPr>
          <w:rFonts w:ascii="Calibri" w:eastAsia="Calibri" w:hAnsi="Calibri" w:cs="Times New Roman"/>
          <w:b/>
          <w:sz w:val="24"/>
          <w:szCs w:val="24"/>
          <w:lang w:val="pt-PT"/>
        </w:rPr>
      </w:pPr>
      <w:r w:rsidRPr="00595D61">
        <w:rPr>
          <w:rFonts w:ascii="Calibri" w:eastAsia="Calibri" w:hAnsi="Calibri" w:cs="Times New Roman"/>
          <w:b/>
          <w:sz w:val="24"/>
          <w:szCs w:val="24"/>
          <w:lang w:val="pt-PT"/>
        </w:rPr>
        <w:t>Origem/ Nacionalidade: _______________________________________________________</w:t>
      </w:r>
    </w:p>
    <w:p w14:paraId="051E42B5" w14:textId="77777777" w:rsidR="00A05C29" w:rsidRPr="00595D61" w:rsidRDefault="00A05C29" w:rsidP="00A05C29">
      <w:pPr>
        <w:spacing w:after="0" w:line="240" w:lineRule="auto"/>
        <w:jc w:val="both"/>
        <w:rPr>
          <w:rFonts w:ascii="Calibri" w:eastAsia="Calibri" w:hAnsi="Calibri" w:cs="Times New Roman"/>
          <w:b/>
          <w:sz w:val="24"/>
          <w:szCs w:val="24"/>
          <w:lang w:val="pt-PT"/>
        </w:rPr>
      </w:pPr>
      <w:r w:rsidRPr="00595D61">
        <w:rPr>
          <w:rFonts w:ascii="Calibri" w:eastAsia="Calibri" w:hAnsi="Calibri" w:cs="Times New Roman"/>
          <w:b/>
          <w:sz w:val="24"/>
          <w:szCs w:val="24"/>
          <w:lang w:val="pt-PT"/>
        </w:rPr>
        <w:t>Idade: ______________________________________________________________________</w:t>
      </w:r>
    </w:p>
    <w:p w14:paraId="74F1BF37" w14:textId="77777777" w:rsidR="00A05C29" w:rsidRPr="00595D61" w:rsidRDefault="00A05C29" w:rsidP="00A05C29">
      <w:pPr>
        <w:spacing w:after="0" w:line="240" w:lineRule="auto"/>
        <w:jc w:val="both"/>
        <w:rPr>
          <w:rFonts w:ascii="Calibri" w:eastAsia="Calibri" w:hAnsi="Calibri" w:cs="Times New Roman"/>
          <w:b/>
          <w:sz w:val="24"/>
          <w:szCs w:val="24"/>
          <w:lang w:val="pt-PT"/>
        </w:rPr>
      </w:pPr>
      <w:r w:rsidRPr="00595D61">
        <w:rPr>
          <w:rFonts w:ascii="Calibri" w:eastAsia="Calibri" w:hAnsi="Calibri" w:cs="Times New Roman"/>
          <w:b/>
          <w:sz w:val="24"/>
          <w:szCs w:val="24"/>
          <w:lang w:val="pt-PT"/>
        </w:rPr>
        <w:t>Curso:______________________________________________________________________</w:t>
      </w:r>
    </w:p>
    <w:p w14:paraId="79419A49" w14:textId="77777777" w:rsidR="00A05C29" w:rsidRPr="00595D61" w:rsidRDefault="00A05C29" w:rsidP="00A05C29">
      <w:pPr>
        <w:spacing w:after="0" w:line="240" w:lineRule="auto"/>
        <w:jc w:val="both"/>
        <w:rPr>
          <w:rFonts w:ascii="Calibri" w:eastAsia="Calibri" w:hAnsi="Calibri" w:cs="Times New Roman"/>
          <w:b/>
          <w:sz w:val="24"/>
          <w:szCs w:val="24"/>
          <w:lang w:val="pt-PT"/>
        </w:rPr>
      </w:pPr>
    </w:p>
    <w:p w14:paraId="64C8E5B8"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Assinale com um círculo a sua resposta:</w:t>
      </w:r>
    </w:p>
    <w:p w14:paraId="0A219FC9" w14:textId="77777777" w:rsidR="00A05C29" w:rsidRPr="00595D61" w:rsidRDefault="00A05C29" w:rsidP="00A05C29">
      <w:pPr>
        <w:spacing w:after="0" w:line="240" w:lineRule="auto"/>
        <w:jc w:val="both"/>
        <w:rPr>
          <w:rFonts w:ascii="Calibri" w:eastAsia="Calibri" w:hAnsi="Calibri" w:cs="Times New Roman"/>
          <w:b/>
          <w:sz w:val="32"/>
          <w:szCs w:val="32"/>
          <w:lang w:val="pt-PT"/>
        </w:rPr>
      </w:pPr>
      <w:r w:rsidRPr="00595D61">
        <w:rPr>
          <w:rFonts w:ascii="Calibri" w:eastAsia="Calibri" w:hAnsi="Calibri" w:cs="Times New Roman"/>
          <w:b/>
          <w:sz w:val="32"/>
          <w:szCs w:val="32"/>
          <w:lang w:val="pt-PT"/>
        </w:rPr>
        <w:t>Parte I: Hábitos do quotidiano:</w:t>
      </w:r>
    </w:p>
    <w:p w14:paraId="46FB90A0" w14:textId="77777777" w:rsidR="00A05C29" w:rsidRPr="00595D61" w:rsidRDefault="00A05C29" w:rsidP="00A05C29">
      <w:pPr>
        <w:spacing w:after="0" w:line="240" w:lineRule="auto"/>
        <w:jc w:val="both"/>
        <w:rPr>
          <w:rFonts w:ascii="Calibri" w:eastAsia="Calibri" w:hAnsi="Calibri" w:cs="Times New Roman"/>
          <w:b/>
          <w:sz w:val="32"/>
          <w:szCs w:val="32"/>
          <w:lang w:val="pt-PT"/>
        </w:rPr>
      </w:pPr>
    </w:p>
    <w:p w14:paraId="3BE82337"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 No seu quotidiano costuma ver vídeos online:</w:t>
      </w:r>
    </w:p>
    <w:p w14:paraId="539BCDB2"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a) Sim.</w:t>
      </w:r>
    </w:p>
    <w:p w14:paraId="1B2F01E7"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w:t>
      </w:r>
    </w:p>
    <w:p w14:paraId="7568C565" w14:textId="77777777" w:rsidR="00A05C29" w:rsidRPr="00595D61" w:rsidRDefault="00A05C29" w:rsidP="00A05C29">
      <w:pPr>
        <w:spacing w:after="0" w:line="240" w:lineRule="auto"/>
        <w:jc w:val="both"/>
        <w:rPr>
          <w:rFonts w:ascii="Calibri" w:eastAsia="Calibri" w:hAnsi="Calibri" w:cs="Times New Roman"/>
          <w:lang w:val="pt-PT"/>
        </w:rPr>
      </w:pPr>
    </w:p>
    <w:p w14:paraId="4F69A2A9"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2) Costuma ver vídeos em português:</w:t>
      </w:r>
    </w:p>
    <w:p w14:paraId="229207AF"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a) Sim.</w:t>
      </w:r>
    </w:p>
    <w:p w14:paraId="573D99B1"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w:t>
      </w:r>
    </w:p>
    <w:p w14:paraId="713E0253" w14:textId="77777777" w:rsidR="00A05C29" w:rsidRPr="00595D61" w:rsidRDefault="00A05C29" w:rsidP="00A05C29">
      <w:pPr>
        <w:spacing w:after="0" w:line="240" w:lineRule="auto"/>
        <w:jc w:val="both"/>
        <w:rPr>
          <w:rFonts w:ascii="Calibri" w:eastAsia="Calibri" w:hAnsi="Calibri" w:cs="Times New Roman"/>
          <w:lang w:val="pt-PT"/>
        </w:rPr>
      </w:pPr>
    </w:p>
    <w:p w14:paraId="72EC20F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__________________________________________________________________________________</w:t>
      </w:r>
    </w:p>
    <w:p w14:paraId="67BA670B" w14:textId="77777777" w:rsidR="00A05C29" w:rsidRPr="00595D61" w:rsidRDefault="00A05C29" w:rsidP="00A05C29">
      <w:pPr>
        <w:spacing w:after="0" w:line="240" w:lineRule="auto"/>
        <w:jc w:val="both"/>
        <w:rPr>
          <w:rFonts w:ascii="Calibri" w:eastAsia="Calibri" w:hAnsi="Calibri" w:cs="Times New Roman"/>
          <w:lang w:val="pt-PT"/>
        </w:rPr>
      </w:pPr>
    </w:p>
    <w:p w14:paraId="751008CE" w14:textId="77777777" w:rsidR="00A05C29" w:rsidRPr="00595D61" w:rsidRDefault="00A05C29" w:rsidP="00A05C29">
      <w:pPr>
        <w:spacing w:after="0" w:line="240" w:lineRule="auto"/>
        <w:jc w:val="both"/>
        <w:rPr>
          <w:rFonts w:ascii="Calibri" w:eastAsia="Calibri" w:hAnsi="Calibri" w:cs="Times New Roman"/>
          <w:b/>
          <w:sz w:val="32"/>
          <w:szCs w:val="32"/>
          <w:lang w:val="pt-PT"/>
        </w:rPr>
      </w:pPr>
      <w:r w:rsidRPr="00595D61">
        <w:rPr>
          <w:rFonts w:ascii="Calibri" w:eastAsia="Calibri" w:hAnsi="Calibri" w:cs="Times New Roman"/>
          <w:b/>
          <w:sz w:val="32"/>
          <w:szCs w:val="32"/>
          <w:lang w:val="pt-PT"/>
        </w:rPr>
        <w:t>Parte II: Os recursos audiovisuais nas aulas de língua estrangeira:</w:t>
      </w:r>
    </w:p>
    <w:p w14:paraId="032EB1B0" w14:textId="77777777" w:rsidR="00A05C29" w:rsidRPr="00595D61" w:rsidRDefault="00A05C29" w:rsidP="00A05C29">
      <w:pPr>
        <w:spacing w:after="0" w:line="240" w:lineRule="auto"/>
        <w:jc w:val="both"/>
        <w:rPr>
          <w:rFonts w:ascii="Calibri" w:eastAsia="Calibri" w:hAnsi="Calibri" w:cs="Times New Roman"/>
          <w:b/>
          <w:sz w:val="32"/>
          <w:szCs w:val="32"/>
          <w:lang w:val="pt-PT"/>
        </w:rPr>
      </w:pPr>
    </w:p>
    <w:p w14:paraId="31636150"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 Os recursos audiovisuais estimulam a comunicação oral entre os alunos:</w:t>
      </w:r>
    </w:p>
    <w:p w14:paraId="4C9912A1"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Sim. </w:t>
      </w:r>
    </w:p>
    <w:p w14:paraId="276C8FCB"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w:t>
      </w:r>
    </w:p>
    <w:p w14:paraId="0AD52867" w14:textId="77777777" w:rsidR="00A05C29" w:rsidRPr="00595D61" w:rsidRDefault="00A05C29" w:rsidP="00A05C29">
      <w:pPr>
        <w:spacing w:after="0" w:line="240" w:lineRule="auto"/>
        <w:jc w:val="both"/>
        <w:rPr>
          <w:rFonts w:ascii="Calibri" w:eastAsia="Calibri" w:hAnsi="Calibri" w:cs="Times New Roman"/>
          <w:lang w:val="pt-PT"/>
        </w:rPr>
      </w:pPr>
    </w:p>
    <w:p w14:paraId="2E7BC01A"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2) A exibição dos vídeos nas aulas de língua estrangeira:</w:t>
      </w:r>
    </w:p>
    <w:p w14:paraId="5C856043"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Contribui para o enriquecimento da minha produção escrita. </w:t>
      </w:r>
    </w:p>
    <w:p w14:paraId="03CADAB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 contribui para o enriquecimento da minha produção escrita.</w:t>
      </w:r>
    </w:p>
    <w:p w14:paraId="18362375"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Não é um fator de influência na minha produção escrita. </w:t>
      </w:r>
    </w:p>
    <w:p w14:paraId="6FFB0C14" w14:textId="77777777" w:rsidR="00A05C29" w:rsidRPr="00595D61" w:rsidRDefault="00A05C29" w:rsidP="00A05C29">
      <w:pPr>
        <w:spacing w:after="0" w:line="240" w:lineRule="auto"/>
        <w:jc w:val="both"/>
        <w:rPr>
          <w:rFonts w:ascii="Calibri" w:eastAsia="Calibri" w:hAnsi="Calibri" w:cs="Times New Roman"/>
          <w:lang w:val="pt-PT"/>
        </w:rPr>
      </w:pPr>
    </w:p>
    <w:p w14:paraId="0D0B4D89"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3) A exibição dos vídeos nas aulas de língua estrangeira:</w:t>
      </w:r>
    </w:p>
    <w:p w14:paraId="05AA3466"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a) Contribui para o enriquecimento da minha produção oral.</w:t>
      </w:r>
    </w:p>
    <w:p w14:paraId="6DA8E64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 contribui para o enriquecimento da minha produção oral.</w:t>
      </w:r>
    </w:p>
    <w:p w14:paraId="0397E920"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Não é um fator de influência na minha produção oral. </w:t>
      </w:r>
    </w:p>
    <w:p w14:paraId="75D7194F" w14:textId="77777777" w:rsidR="00A05C29" w:rsidRPr="00595D61" w:rsidRDefault="00A05C29" w:rsidP="00A05C29">
      <w:pPr>
        <w:spacing w:after="0" w:line="240" w:lineRule="auto"/>
        <w:jc w:val="both"/>
        <w:rPr>
          <w:rFonts w:ascii="Calibri" w:eastAsia="Calibri" w:hAnsi="Calibri" w:cs="Times New Roman"/>
          <w:lang w:val="pt-PT"/>
        </w:rPr>
      </w:pPr>
    </w:p>
    <w:p w14:paraId="57F2DDBD"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4) Prefiro as aulas:</w:t>
      </w:r>
    </w:p>
    <w:p w14:paraId="1B31872F"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Com recursos audiovisuais. </w:t>
      </w:r>
    </w:p>
    <w:p w14:paraId="561BE2A6"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Sem recursos audiovisuais. </w:t>
      </w:r>
    </w:p>
    <w:p w14:paraId="06D2EC93"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Indiferentemente, com ou sem recursos audiovisuais. </w:t>
      </w:r>
    </w:p>
    <w:p w14:paraId="64CA76F3" w14:textId="77777777" w:rsidR="00A05C29" w:rsidRPr="00595D61" w:rsidRDefault="00A05C29" w:rsidP="00A05C29">
      <w:pPr>
        <w:spacing w:after="0" w:line="240" w:lineRule="auto"/>
        <w:jc w:val="both"/>
        <w:rPr>
          <w:rFonts w:ascii="Calibri" w:eastAsia="Calibri" w:hAnsi="Calibri" w:cs="Times New Roman"/>
          <w:lang w:val="pt-PT"/>
        </w:rPr>
      </w:pPr>
    </w:p>
    <w:p w14:paraId="46424748"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lastRenderedPageBreak/>
        <w:t>5) Os recursos audiovisuais influenciam:</w:t>
      </w:r>
    </w:p>
    <w:p w14:paraId="77B56A6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A memorização. </w:t>
      </w:r>
    </w:p>
    <w:p w14:paraId="05C0A634"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A motivação. </w:t>
      </w:r>
    </w:p>
    <w:p w14:paraId="4AB4BAD5"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A produção oral e escrita. </w:t>
      </w:r>
    </w:p>
    <w:p w14:paraId="12706216" w14:textId="77777777" w:rsidR="00A05C29" w:rsidRPr="00595D61" w:rsidRDefault="00A05C29" w:rsidP="00A05C29">
      <w:pPr>
        <w:spacing w:after="0" w:line="240" w:lineRule="auto"/>
        <w:jc w:val="both"/>
        <w:rPr>
          <w:rFonts w:ascii="Calibri" w:eastAsia="Calibri" w:hAnsi="Calibri" w:cs="Times New Roman"/>
          <w:b/>
          <w:lang w:val="pt-PT"/>
        </w:rPr>
      </w:pPr>
    </w:p>
    <w:p w14:paraId="7C6F9E43" w14:textId="77777777" w:rsidR="00A05C29" w:rsidRPr="00595D61" w:rsidRDefault="00A05C29" w:rsidP="00A05C29">
      <w:pPr>
        <w:spacing w:after="0" w:line="240" w:lineRule="auto"/>
        <w:jc w:val="both"/>
        <w:rPr>
          <w:rFonts w:ascii="Calibri" w:eastAsia="Calibri" w:hAnsi="Calibri" w:cs="Times New Roman"/>
          <w:b/>
          <w:lang w:val="pt-PT"/>
        </w:rPr>
      </w:pPr>
    </w:p>
    <w:p w14:paraId="611759FD"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b/>
          <w:lang w:val="pt-PT"/>
        </w:rPr>
        <w:t>6) Os recursos audiovisuais favorecem a aprendizagem duma língua estrangeira:</w:t>
      </w:r>
    </w:p>
    <w:p w14:paraId="57E41D3E"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6542C7A9"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Discordo. </w:t>
      </w:r>
    </w:p>
    <w:p w14:paraId="4DF28D10" w14:textId="77777777" w:rsidR="00A05C29" w:rsidRPr="00595D61" w:rsidRDefault="00A05C29" w:rsidP="00A05C29">
      <w:pPr>
        <w:spacing w:after="0" w:line="240" w:lineRule="auto"/>
        <w:jc w:val="both"/>
        <w:rPr>
          <w:rFonts w:ascii="Calibri" w:eastAsia="Calibri" w:hAnsi="Calibri" w:cs="Times New Roman"/>
          <w:lang w:val="pt-PT"/>
        </w:rPr>
      </w:pPr>
    </w:p>
    <w:p w14:paraId="6D1A8384"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7) Os recursos audiovisuais favorecem o alargamento da cultura e perspetivas em relação ao tema:</w:t>
      </w:r>
    </w:p>
    <w:p w14:paraId="2D343D97"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482B8D37"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Discordo. </w:t>
      </w:r>
    </w:p>
    <w:p w14:paraId="49D55C22" w14:textId="77777777" w:rsidR="00A05C29" w:rsidRPr="00595D61" w:rsidRDefault="00A05C29" w:rsidP="00A05C29">
      <w:pPr>
        <w:spacing w:after="0" w:line="240" w:lineRule="auto"/>
        <w:jc w:val="both"/>
        <w:rPr>
          <w:rFonts w:ascii="Calibri" w:eastAsia="Calibri" w:hAnsi="Calibri" w:cs="Times New Roman"/>
          <w:lang w:val="pt-PT"/>
        </w:rPr>
      </w:pPr>
    </w:p>
    <w:p w14:paraId="193C666F"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8) Os recursos audiovisuais podem desviar a atenção relativamente ao que se pretende estudar:</w:t>
      </w:r>
    </w:p>
    <w:p w14:paraId="3D32813F"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55952E52"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Discordo.</w:t>
      </w:r>
      <w:r w:rsidRPr="00595D61">
        <w:rPr>
          <w:rFonts w:ascii="Calibri" w:eastAsia="Calibri" w:hAnsi="Calibri" w:cs="Times New Roman"/>
          <w:b/>
          <w:lang w:val="pt-PT"/>
        </w:rPr>
        <w:t xml:space="preserve"> </w:t>
      </w:r>
    </w:p>
    <w:p w14:paraId="571ED0DC" w14:textId="77777777" w:rsidR="00A05C29" w:rsidRPr="00595D61" w:rsidRDefault="00A05C29" w:rsidP="00A05C29">
      <w:pPr>
        <w:spacing w:after="0" w:line="240" w:lineRule="auto"/>
        <w:jc w:val="both"/>
        <w:rPr>
          <w:rFonts w:ascii="Calibri" w:eastAsia="Calibri" w:hAnsi="Calibri" w:cs="Times New Roman"/>
          <w:lang w:val="pt-PT"/>
        </w:rPr>
      </w:pPr>
    </w:p>
    <w:p w14:paraId="543F764A"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9) Os recursos audiovisuais tornam a aula mais divertida:</w:t>
      </w:r>
    </w:p>
    <w:p w14:paraId="21A9E414"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0D9F9C06"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Discordo.</w:t>
      </w:r>
    </w:p>
    <w:p w14:paraId="3F3153F8" w14:textId="77777777" w:rsidR="00A05C29" w:rsidRPr="00595D61" w:rsidRDefault="00A05C29" w:rsidP="00A05C29">
      <w:pPr>
        <w:spacing w:after="0" w:line="240" w:lineRule="auto"/>
        <w:jc w:val="both"/>
        <w:rPr>
          <w:rFonts w:ascii="Calibri" w:eastAsia="Calibri" w:hAnsi="Calibri" w:cs="Times New Roman"/>
          <w:lang w:val="pt-PT"/>
        </w:rPr>
      </w:pPr>
    </w:p>
    <w:p w14:paraId="626F1700"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10) Nas próximas aulas de Português Língua Estrangeira, gostaria de usar de novo materiais audiovisuais:</w:t>
      </w:r>
    </w:p>
    <w:p w14:paraId="5AD246E5"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Sim. </w:t>
      </w:r>
    </w:p>
    <w:p w14:paraId="4FF6AE9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Não. </w:t>
      </w:r>
    </w:p>
    <w:p w14:paraId="45957455"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Justifique a sua resposta:</w:t>
      </w:r>
    </w:p>
    <w:p w14:paraId="119CBCAB" w14:textId="77777777" w:rsidR="00A05C29" w:rsidRPr="00595D61" w:rsidRDefault="00A05C29" w:rsidP="00E14ECA">
      <w:pPr>
        <w:spacing w:after="0" w:line="360" w:lineRule="auto"/>
        <w:jc w:val="both"/>
        <w:rPr>
          <w:rFonts w:ascii="Calibri" w:eastAsia="Calibri" w:hAnsi="Calibri" w:cs="Times New Roman"/>
          <w:lang w:val="pt-PT"/>
        </w:rPr>
      </w:pPr>
      <w:r w:rsidRPr="00595D61">
        <w:rPr>
          <w:rFonts w:ascii="Calibri" w:eastAsia="Calibri" w:hAnsi="Calibri" w:cs="Times New Roman"/>
          <w:lang w:val="pt-PT"/>
        </w:rPr>
        <w:t>______________________________________________________________________________________________________________________________________________________________________________________________________________________________________________________</w:t>
      </w:r>
    </w:p>
    <w:p w14:paraId="44FEB327" w14:textId="77777777" w:rsidR="00A05C29" w:rsidRPr="00595D61" w:rsidRDefault="00A05C29" w:rsidP="00E14ECA">
      <w:pPr>
        <w:spacing w:after="0" w:line="360" w:lineRule="auto"/>
        <w:jc w:val="both"/>
        <w:rPr>
          <w:rFonts w:ascii="Calibri" w:eastAsia="Calibri" w:hAnsi="Calibri" w:cs="Times New Roman"/>
          <w:lang w:val="pt-PT"/>
        </w:rPr>
      </w:pPr>
    </w:p>
    <w:p w14:paraId="7A2BC07F" w14:textId="77777777" w:rsidR="00A05C29" w:rsidRPr="00595D61" w:rsidRDefault="00A05C29" w:rsidP="00E14ECA">
      <w:pPr>
        <w:spacing w:after="0" w:line="360" w:lineRule="auto"/>
        <w:jc w:val="both"/>
        <w:rPr>
          <w:rFonts w:ascii="Calibri" w:eastAsia="Calibri" w:hAnsi="Calibri" w:cs="Times New Roman"/>
          <w:b/>
          <w:lang w:val="pt-PT"/>
        </w:rPr>
      </w:pPr>
      <w:r w:rsidRPr="00595D61">
        <w:rPr>
          <w:rFonts w:ascii="Calibri" w:eastAsia="Calibri" w:hAnsi="Calibri" w:cs="Times New Roman"/>
          <w:b/>
          <w:lang w:val="pt-PT"/>
        </w:rPr>
        <w:t>__________________________________________________________________________________</w:t>
      </w:r>
    </w:p>
    <w:p w14:paraId="7B84C676" w14:textId="77777777" w:rsidR="00A05C29" w:rsidRPr="00595D61" w:rsidRDefault="00A05C29" w:rsidP="00A05C29">
      <w:pPr>
        <w:spacing w:after="0" w:line="240" w:lineRule="auto"/>
        <w:jc w:val="both"/>
        <w:rPr>
          <w:rFonts w:ascii="Calibri" w:eastAsia="Calibri" w:hAnsi="Calibri" w:cs="Times New Roman"/>
          <w:b/>
          <w:lang w:val="pt-PT"/>
        </w:rPr>
      </w:pPr>
    </w:p>
    <w:p w14:paraId="2FBEA6A9" w14:textId="77777777" w:rsidR="00A05C29" w:rsidRPr="00595D61" w:rsidRDefault="00A05C29" w:rsidP="00A05C29">
      <w:pPr>
        <w:spacing w:after="0" w:line="240" w:lineRule="auto"/>
        <w:jc w:val="both"/>
        <w:rPr>
          <w:rFonts w:ascii="Calibri" w:eastAsia="Calibri" w:hAnsi="Calibri" w:cs="Times New Roman"/>
          <w:b/>
          <w:sz w:val="32"/>
          <w:szCs w:val="32"/>
          <w:lang w:val="pt-PT"/>
        </w:rPr>
      </w:pPr>
      <w:r w:rsidRPr="00595D61">
        <w:rPr>
          <w:rFonts w:ascii="Calibri" w:eastAsia="Calibri" w:hAnsi="Calibri" w:cs="Times New Roman"/>
          <w:b/>
          <w:sz w:val="32"/>
          <w:szCs w:val="32"/>
          <w:lang w:val="pt-PT"/>
        </w:rPr>
        <w:t>Parte III: Primeira regência, a aula da Professora Niagara Dionísio dia 26 e 28 de novembro de 2013:</w:t>
      </w:r>
    </w:p>
    <w:p w14:paraId="400C7CBC" w14:textId="77777777" w:rsidR="00A05C29" w:rsidRPr="00595D61" w:rsidRDefault="00A05C29" w:rsidP="00A05C29">
      <w:pPr>
        <w:spacing w:after="0" w:line="240" w:lineRule="auto"/>
        <w:jc w:val="both"/>
        <w:rPr>
          <w:rFonts w:ascii="Calibri" w:eastAsia="Calibri" w:hAnsi="Calibri" w:cs="Times New Roman"/>
          <w:lang w:val="pt-PT"/>
        </w:rPr>
      </w:pPr>
    </w:p>
    <w:p w14:paraId="3A19FBE2"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 Achei o uso dos vídeos:</w:t>
      </w:r>
    </w:p>
    <w:p w14:paraId="11E0E0CD"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Muito adequado. </w:t>
      </w:r>
    </w:p>
    <w:p w14:paraId="7B1CC7D3"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Adequado.</w:t>
      </w:r>
    </w:p>
    <w:p w14:paraId="1A2AE211"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c) Desadequado.</w:t>
      </w:r>
    </w:p>
    <w:p w14:paraId="7A2F55C1" w14:textId="77777777" w:rsidR="00A05C29" w:rsidRPr="00595D61" w:rsidRDefault="00A05C29" w:rsidP="00A05C29">
      <w:pPr>
        <w:spacing w:after="0" w:line="240" w:lineRule="auto"/>
        <w:jc w:val="both"/>
        <w:rPr>
          <w:rFonts w:ascii="Calibri" w:eastAsia="Calibri" w:hAnsi="Calibri" w:cs="Times New Roman"/>
          <w:lang w:val="pt-PT"/>
        </w:rPr>
      </w:pPr>
    </w:p>
    <w:p w14:paraId="04F9B412"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2) Sinto que os vídeos:</w:t>
      </w:r>
    </w:p>
    <w:p w14:paraId="7A7DB9D4"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Alargaram o meu conhecimento e perspetivas sobre o tema. </w:t>
      </w:r>
    </w:p>
    <w:p w14:paraId="444EE90F"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Não trouxeram nada de novo ao meu conhecimento sobre o tema. </w:t>
      </w:r>
    </w:p>
    <w:p w14:paraId="224FC5C9"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Não me motivaram o suficiente para estar atento. </w:t>
      </w:r>
    </w:p>
    <w:p w14:paraId="6963619F" w14:textId="77777777" w:rsidR="00A05C29" w:rsidRPr="00595D61" w:rsidRDefault="00A05C29" w:rsidP="00A05C29">
      <w:pPr>
        <w:spacing w:after="0" w:line="240" w:lineRule="auto"/>
        <w:jc w:val="both"/>
        <w:rPr>
          <w:rFonts w:ascii="Calibri" w:eastAsia="Calibri" w:hAnsi="Calibri" w:cs="Times New Roman"/>
          <w:lang w:val="pt-PT"/>
        </w:rPr>
      </w:pPr>
    </w:p>
    <w:p w14:paraId="24A4F40B"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lastRenderedPageBreak/>
        <w:t>3)Selecione, abaixo os materiais audiovisuais que mais lhe agradaram:</w:t>
      </w:r>
    </w:p>
    <w:p w14:paraId="67331752"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O trailer. </w:t>
      </w:r>
    </w:p>
    <w:p w14:paraId="2E129003" w14:textId="77777777" w:rsidR="00A05C29"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A curta-metragem.</w:t>
      </w:r>
    </w:p>
    <w:p w14:paraId="192B9A29" w14:textId="77777777" w:rsidR="00A05C29" w:rsidRDefault="00A05C29" w:rsidP="00A05C29">
      <w:pPr>
        <w:spacing w:after="0" w:line="240" w:lineRule="auto"/>
        <w:jc w:val="both"/>
        <w:rPr>
          <w:rFonts w:ascii="Calibri" w:eastAsia="Calibri" w:hAnsi="Calibri" w:cs="Times New Roman"/>
          <w:lang w:val="pt-PT"/>
        </w:rPr>
      </w:pPr>
    </w:p>
    <w:p w14:paraId="38C5CCEB" w14:textId="77777777" w:rsidR="00A05C29" w:rsidRDefault="00A05C29" w:rsidP="00A05C29">
      <w:pPr>
        <w:spacing w:after="0" w:line="240" w:lineRule="auto"/>
        <w:jc w:val="both"/>
        <w:rPr>
          <w:rFonts w:ascii="Calibri" w:eastAsia="Calibri" w:hAnsi="Calibri" w:cs="Times New Roman"/>
          <w:lang w:val="pt-PT"/>
        </w:rPr>
      </w:pPr>
    </w:p>
    <w:p w14:paraId="17532BCA" w14:textId="77777777" w:rsidR="00A05C29" w:rsidRDefault="00A05C29" w:rsidP="00A05C29">
      <w:pPr>
        <w:spacing w:after="0" w:line="240" w:lineRule="auto"/>
        <w:jc w:val="both"/>
        <w:rPr>
          <w:rFonts w:ascii="Calibri" w:eastAsia="Calibri" w:hAnsi="Calibri" w:cs="Times New Roman"/>
          <w:lang w:val="pt-PT"/>
        </w:rPr>
      </w:pPr>
    </w:p>
    <w:p w14:paraId="6CC3A4BE" w14:textId="77777777" w:rsidR="00A05C29" w:rsidRDefault="00A05C29" w:rsidP="00A05C29">
      <w:pPr>
        <w:spacing w:after="0" w:line="240" w:lineRule="auto"/>
        <w:jc w:val="both"/>
        <w:rPr>
          <w:rFonts w:ascii="Calibri" w:eastAsia="Calibri" w:hAnsi="Calibri" w:cs="Times New Roman"/>
          <w:lang w:val="pt-PT"/>
        </w:rPr>
      </w:pPr>
    </w:p>
    <w:p w14:paraId="28940E5A" w14:textId="77777777" w:rsidR="00A05C29" w:rsidRPr="00595D61" w:rsidRDefault="00A05C29" w:rsidP="00A05C29">
      <w:pPr>
        <w:spacing w:after="0" w:line="240" w:lineRule="auto"/>
        <w:jc w:val="center"/>
        <w:rPr>
          <w:rFonts w:ascii="Calibri" w:eastAsia="Calibri" w:hAnsi="Calibri" w:cs="Times New Roman"/>
          <w:b/>
          <w:sz w:val="24"/>
          <w:szCs w:val="24"/>
          <w:u w:val="single"/>
          <w:lang w:val="pt-PT"/>
        </w:rPr>
      </w:pPr>
      <w:r w:rsidRPr="00595D61">
        <w:rPr>
          <w:rFonts w:ascii="Calibri" w:eastAsia="Calibri" w:hAnsi="Calibri" w:cs="Times New Roman"/>
          <w:b/>
          <w:sz w:val="24"/>
          <w:szCs w:val="24"/>
          <w:u w:val="single"/>
          <w:lang w:val="pt-PT"/>
        </w:rPr>
        <w:t>Questionário</w:t>
      </w:r>
    </w:p>
    <w:p w14:paraId="52F759F4" w14:textId="77777777" w:rsidR="00A05C29" w:rsidRPr="00595D61" w:rsidRDefault="00A05C29" w:rsidP="00A05C29">
      <w:pPr>
        <w:spacing w:after="0" w:line="240" w:lineRule="auto"/>
        <w:jc w:val="both"/>
        <w:rPr>
          <w:rFonts w:ascii="Calibri" w:eastAsia="Calibri" w:hAnsi="Calibri" w:cs="Times New Roman"/>
          <w:lang w:val="pt-PT"/>
        </w:rPr>
      </w:pPr>
    </w:p>
    <w:p w14:paraId="7642B583" w14:textId="77777777" w:rsidR="00A05C29" w:rsidRPr="00595D61" w:rsidRDefault="00A05C29" w:rsidP="00A05C29">
      <w:pPr>
        <w:spacing w:after="0" w:line="240" w:lineRule="auto"/>
        <w:jc w:val="both"/>
        <w:rPr>
          <w:rFonts w:ascii="Calibri" w:eastAsia="Calibri" w:hAnsi="Calibri" w:cs="Times New Roman"/>
          <w:lang w:val="pt-PT"/>
        </w:rPr>
      </w:pPr>
    </w:p>
    <w:tbl>
      <w:tblPr>
        <w:tblStyle w:val="Grilledutableau"/>
        <w:tblW w:w="0" w:type="auto"/>
        <w:tblLook w:val="04A0" w:firstRow="1" w:lastRow="0" w:firstColumn="1" w:lastColumn="0" w:noHBand="0" w:noVBand="1"/>
      </w:tblPr>
      <w:tblGrid>
        <w:gridCol w:w="9062"/>
      </w:tblGrid>
      <w:tr w:rsidR="00A05C29" w:rsidRPr="00595D61" w14:paraId="2AD145FB" w14:textId="77777777" w:rsidTr="00A03086">
        <w:tc>
          <w:tcPr>
            <w:tcW w:w="9062" w:type="dxa"/>
          </w:tcPr>
          <w:p w14:paraId="783A548D" w14:textId="77777777" w:rsidR="00A05C29" w:rsidRPr="00595D61" w:rsidRDefault="00A05C29" w:rsidP="00A03086">
            <w:pPr>
              <w:jc w:val="both"/>
              <w:rPr>
                <w:rFonts w:ascii="Calibri" w:eastAsia="Calibri" w:hAnsi="Calibri" w:cs="Times New Roman"/>
                <w:sz w:val="24"/>
                <w:szCs w:val="24"/>
                <w:lang w:val="pt-PT"/>
              </w:rPr>
            </w:pPr>
            <w:r w:rsidRPr="00595D61">
              <w:rPr>
                <w:rFonts w:ascii="Calibri" w:eastAsia="Calibri" w:hAnsi="Calibri" w:cs="Times New Roman"/>
                <w:sz w:val="24"/>
                <w:szCs w:val="24"/>
                <w:lang w:val="pt-PT"/>
              </w:rPr>
              <w:t>Este questionário é parte integrante de um projeto de investigação para a tese de Mestrado em ensino de Português Língua Estrangeira na Faculdade de Letras da Universidade de Letras. É um questionário anónimo e confidencial. Pede-se a sua colaboração, de uma forma sincera e atenta. Agradece-se desde já a colaboração prestada.</w:t>
            </w:r>
          </w:p>
          <w:p w14:paraId="70CAB010" w14:textId="77777777" w:rsidR="00A05C29" w:rsidRPr="00595D61" w:rsidRDefault="00A05C29" w:rsidP="00A03086">
            <w:pPr>
              <w:jc w:val="both"/>
              <w:rPr>
                <w:rFonts w:ascii="Calibri" w:eastAsia="Calibri" w:hAnsi="Calibri" w:cs="Times New Roman"/>
                <w:sz w:val="24"/>
                <w:szCs w:val="24"/>
                <w:lang w:val="pt-PT"/>
              </w:rPr>
            </w:pPr>
          </w:p>
        </w:tc>
      </w:tr>
    </w:tbl>
    <w:p w14:paraId="397684E0" w14:textId="77777777" w:rsidR="00A05C29" w:rsidRPr="00595D61" w:rsidRDefault="00A05C29" w:rsidP="00A05C29">
      <w:pPr>
        <w:spacing w:after="0" w:line="240" w:lineRule="auto"/>
        <w:jc w:val="both"/>
        <w:rPr>
          <w:rFonts w:ascii="Calibri" w:eastAsia="Calibri" w:hAnsi="Calibri" w:cs="Times New Roman"/>
          <w:sz w:val="24"/>
          <w:szCs w:val="24"/>
          <w:lang w:val="pt-PT"/>
        </w:rPr>
      </w:pPr>
    </w:p>
    <w:p w14:paraId="12D46549" w14:textId="77777777" w:rsidR="00A05C29" w:rsidRPr="00595D61" w:rsidRDefault="00A05C29" w:rsidP="00A05C29">
      <w:pPr>
        <w:spacing w:after="0" w:line="240" w:lineRule="auto"/>
        <w:jc w:val="both"/>
        <w:rPr>
          <w:rFonts w:ascii="Calibri" w:eastAsia="Calibri" w:hAnsi="Calibri" w:cs="Times New Roman"/>
          <w:b/>
          <w:sz w:val="24"/>
          <w:szCs w:val="24"/>
          <w:lang w:val="pt-PT"/>
        </w:rPr>
      </w:pPr>
      <w:r w:rsidRPr="00595D61">
        <w:rPr>
          <w:rFonts w:ascii="Calibri" w:eastAsia="Calibri" w:hAnsi="Calibri" w:cs="Times New Roman"/>
          <w:b/>
          <w:sz w:val="24"/>
          <w:szCs w:val="24"/>
          <w:lang w:val="pt-PT"/>
        </w:rPr>
        <w:t>Origem/ Nacionalidade: _______________________________________________________</w:t>
      </w:r>
    </w:p>
    <w:p w14:paraId="793E682C" w14:textId="77777777" w:rsidR="00A05C29" w:rsidRPr="00595D61" w:rsidRDefault="00A05C29" w:rsidP="00A05C29">
      <w:pPr>
        <w:spacing w:after="0" w:line="240" w:lineRule="auto"/>
        <w:jc w:val="both"/>
        <w:rPr>
          <w:rFonts w:ascii="Calibri" w:eastAsia="Calibri" w:hAnsi="Calibri" w:cs="Times New Roman"/>
          <w:b/>
          <w:sz w:val="24"/>
          <w:szCs w:val="24"/>
          <w:lang w:val="pt-PT"/>
        </w:rPr>
      </w:pPr>
      <w:r w:rsidRPr="00595D61">
        <w:rPr>
          <w:rFonts w:ascii="Calibri" w:eastAsia="Calibri" w:hAnsi="Calibri" w:cs="Times New Roman"/>
          <w:b/>
          <w:sz w:val="24"/>
          <w:szCs w:val="24"/>
          <w:lang w:val="pt-PT"/>
        </w:rPr>
        <w:t>Idade: ______________________________________________________________________</w:t>
      </w:r>
    </w:p>
    <w:p w14:paraId="6A2F6B33" w14:textId="77777777" w:rsidR="00A05C29" w:rsidRPr="00595D61" w:rsidRDefault="00A05C29" w:rsidP="00A05C29">
      <w:pPr>
        <w:spacing w:after="0" w:line="240" w:lineRule="auto"/>
        <w:jc w:val="both"/>
        <w:rPr>
          <w:rFonts w:ascii="Calibri" w:eastAsia="Calibri" w:hAnsi="Calibri" w:cs="Times New Roman"/>
          <w:b/>
          <w:sz w:val="24"/>
          <w:szCs w:val="24"/>
          <w:lang w:val="pt-PT"/>
        </w:rPr>
      </w:pPr>
      <w:r w:rsidRPr="00595D61">
        <w:rPr>
          <w:rFonts w:ascii="Calibri" w:eastAsia="Calibri" w:hAnsi="Calibri" w:cs="Times New Roman"/>
          <w:b/>
          <w:sz w:val="24"/>
          <w:szCs w:val="24"/>
          <w:lang w:val="pt-PT"/>
        </w:rPr>
        <w:t>Curso:______________________________________________________________________</w:t>
      </w:r>
    </w:p>
    <w:p w14:paraId="38307040" w14:textId="77777777" w:rsidR="00A05C29" w:rsidRPr="00595D61" w:rsidRDefault="00A05C29" w:rsidP="00A05C29">
      <w:pPr>
        <w:spacing w:after="0" w:line="240" w:lineRule="auto"/>
        <w:jc w:val="both"/>
        <w:rPr>
          <w:rFonts w:ascii="Calibri" w:eastAsia="Calibri" w:hAnsi="Calibri" w:cs="Times New Roman"/>
          <w:b/>
          <w:sz w:val="24"/>
          <w:szCs w:val="24"/>
          <w:lang w:val="pt-PT"/>
        </w:rPr>
      </w:pPr>
    </w:p>
    <w:p w14:paraId="354F103B"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Assinale com um círculo a sua resposta:</w:t>
      </w:r>
    </w:p>
    <w:p w14:paraId="352E7E20" w14:textId="77777777" w:rsidR="00A05C29" w:rsidRPr="00595D61" w:rsidRDefault="00A05C29" w:rsidP="00A05C29">
      <w:pPr>
        <w:spacing w:after="0" w:line="240" w:lineRule="auto"/>
        <w:jc w:val="both"/>
        <w:rPr>
          <w:rFonts w:ascii="Calibri" w:eastAsia="Calibri" w:hAnsi="Calibri" w:cs="Times New Roman"/>
          <w:b/>
          <w:sz w:val="32"/>
          <w:szCs w:val="32"/>
          <w:lang w:val="pt-PT"/>
        </w:rPr>
      </w:pPr>
      <w:r w:rsidRPr="00595D61">
        <w:rPr>
          <w:rFonts w:ascii="Calibri" w:eastAsia="Calibri" w:hAnsi="Calibri" w:cs="Times New Roman"/>
          <w:b/>
          <w:sz w:val="32"/>
          <w:szCs w:val="32"/>
          <w:lang w:val="pt-PT"/>
        </w:rPr>
        <w:t>Parte I: Hábitos do quotidiano:</w:t>
      </w:r>
    </w:p>
    <w:p w14:paraId="53A97188" w14:textId="77777777" w:rsidR="00A05C29" w:rsidRPr="00595D61" w:rsidRDefault="00A05C29" w:rsidP="00A05C29">
      <w:pPr>
        <w:spacing w:after="0" w:line="240" w:lineRule="auto"/>
        <w:jc w:val="both"/>
        <w:rPr>
          <w:rFonts w:ascii="Calibri" w:eastAsia="Calibri" w:hAnsi="Calibri" w:cs="Times New Roman"/>
          <w:b/>
          <w:sz w:val="32"/>
          <w:szCs w:val="32"/>
          <w:lang w:val="pt-PT"/>
        </w:rPr>
      </w:pPr>
    </w:p>
    <w:p w14:paraId="26755B6E"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 No seu quotidiano costuma ver vídeos online:</w:t>
      </w:r>
    </w:p>
    <w:p w14:paraId="7F414973"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a) Sim.</w:t>
      </w:r>
    </w:p>
    <w:p w14:paraId="06ABAD5A"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w:t>
      </w:r>
    </w:p>
    <w:p w14:paraId="032610D1" w14:textId="77777777" w:rsidR="00A05C29" w:rsidRPr="00595D61" w:rsidRDefault="00A05C29" w:rsidP="00A05C29">
      <w:pPr>
        <w:spacing w:after="0" w:line="240" w:lineRule="auto"/>
        <w:jc w:val="both"/>
        <w:rPr>
          <w:rFonts w:ascii="Calibri" w:eastAsia="Calibri" w:hAnsi="Calibri" w:cs="Times New Roman"/>
          <w:lang w:val="pt-PT"/>
        </w:rPr>
      </w:pPr>
    </w:p>
    <w:p w14:paraId="665FE177"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2) Costuma ver vídeos em português:</w:t>
      </w:r>
    </w:p>
    <w:p w14:paraId="07596D46"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a) Sim.</w:t>
      </w:r>
    </w:p>
    <w:p w14:paraId="0CC1D526"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w:t>
      </w:r>
    </w:p>
    <w:p w14:paraId="031AC78F" w14:textId="77777777" w:rsidR="00A05C29" w:rsidRPr="00595D61" w:rsidRDefault="00A05C29" w:rsidP="00A05C29">
      <w:pPr>
        <w:spacing w:after="0" w:line="240" w:lineRule="auto"/>
        <w:jc w:val="both"/>
        <w:rPr>
          <w:rFonts w:ascii="Calibri" w:eastAsia="Calibri" w:hAnsi="Calibri" w:cs="Times New Roman"/>
          <w:lang w:val="pt-PT"/>
        </w:rPr>
      </w:pPr>
    </w:p>
    <w:p w14:paraId="356667A1"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__________________________________________________________________________________</w:t>
      </w:r>
    </w:p>
    <w:p w14:paraId="34A26B8D" w14:textId="77777777" w:rsidR="00A05C29" w:rsidRPr="00595D61" w:rsidRDefault="00A05C29" w:rsidP="00A05C29">
      <w:pPr>
        <w:spacing w:after="0" w:line="240" w:lineRule="auto"/>
        <w:jc w:val="both"/>
        <w:rPr>
          <w:rFonts w:ascii="Calibri" w:eastAsia="Calibri" w:hAnsi="Calibri" w:cs="Times New Roman"/>
          <w:lang w:val="pt-PT"/>
        </w:rPr>
      </w:pPr>
    </w:p>
    <w:p w14:paraId="5604C575" w14:textId="77777777" w:rsidR="00A05C29" w:rsidRPr="00595D61" w:rsidRDefault="00A05C29" w:rsidP="00A05C29">
      <w:pPr>
        <w:spacing w:after="0" w:line="240" w:lineRule="auto"/>
        <w:jc w:val="both"/>
        <w:rPr>
          <w:rFonts w:ascii="Calibri" w:eastAsia="Calibri" w:hAnsi="Calibri" w:cs="Times New Roman"/>
          <w:b/>
          <w:sz w:val="32"/>
          <w:szCs w:val="32"/>
          <w:lang w:val="pt-PT"/>
        </w:rPr>
      </w:pPr>
      <w:r w:rsidRPr="00595D61">
        <w:rPr>
          <w:rFonts w:ascii="Calibri" w:eastAsia="Calibri" w:hAnsi="Calibri" w:cs="Times New Roman"/>
          <w:b/>
          <w:sz w:val="32"/>
          <w:szCs w:val="32"/>
          <w:lang w:val="pt-PT"/>
        </w:rPr>
        <w:t>Parte II: Os recursos audiovisuais nas aulas de língua estrangeira:</w:t>
      </w:r>
    </w:p>
    <w:p w14:paraId="1017ED0D" w14:textId="77777777" w:rsidR="00A05C29" w:rsidRPr="00595D61" w:rsidRDefault="00A05C29" w:rsidP="00A05C29">
      <w:pPr>
        <w:spacing w:after="0" w:line="240" w:lineRule="auto"/>
        <w:jc w:val="both"/>
        <w:rPr>
          <w:rFonts w:ascii="Calibri" w:eastAsia="Calibri" w:hAnsi="Calibri" w:cs="Times New Roman"/>
          <w:b/>
          <w:sz w:val="32"/>
          <w:szCs w:val="32"/>
          <w:lang w:val="pt-PT"/>
        </w:rPr>
      </w:pPr>
    </w:p>
    <w:p w14:paraId="00EDD382"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 Os recursos audiovisuais estimulam a comunicação oral entre os alunos:</w:t>
      </w:r>
    </w:p>
    <w:p w14:paraId="3ED7D627"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Sim. </w:t>
      </w:r>
    </w:p>
    <w:p w14:paraId="793F6B49"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w:t>
      </w:r>
    </w:p>
    <w:p w14:paraId="1103C203" w14:textId="77777777" w:rsidR="00A05C29" w:rsidRPr="00595D61" w:rsidRDefault="00A05C29" w:rsidP="00A05C29">
      <w:pPr>
        <w:spacing w:after="0" w:line="240" w:lineRule="auto"/>
        <w:jc w:val="both"/>
        <w:rPr>
          <w:rFonts w:ascii="Calibri" w:eastAsia="Calibri" w:hAnsi="Calibri" w:cs="Times New Roman"/>
          <w:lang w:val="pt-PT"/>
        </w:rPr>
      </w:pPr>
    </w:p>
    <w:p w14:paraId="5836B58B"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2) A exibição dos vídeos nas aulas de língua estrangeira:</w:t>
      </w:r>
    </w:p>
    <w:p w14:paraId="45DF8823"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Contribui para o enriquecimento da minha produção escrita. </w:t>
      </w:r>
    </w:p>
    <w:p w14:paraId="2B767D1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 contribui para o enriquecimento da minha produção escrita.</w:t>
      </w:r>
    </w:p>
    <w:p w14:paraId="7BAA5F34"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Não é um fator de influência na minha produção escrita. </w:t>
      </w:r>
    </w:p>
    <w:p w14:paraId="52134B65" w14:textId="77777777" w:rsidR="00A05C29" w:rsidRPr="00595D61" w:rsidRDefault="00A05C29" w:rsidP="00A05C29">
      <w:pPr>
        <w:spacing w:after="0" w:line="240" w:lineRule="auto"/>
        <w:jc w:val="both"/>
        <w:rPr>
          <w:rFonts w:ascii="Calibri" w:eastAsia="Calibri" w:hAnsi="Calibri" w:cs="Times New Roman"/>
          <w:lang w:val="pt-PT"/>
        </w:rPr>
      </w:pPr>
    </w:p>
    <w:p w14:paraId="4940451F"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3) A exibição dos vídeos nas aulas de língua estrangeira:</w:t>
      </w:r>
    </w:p>
    <w:p w14:paraId="41A89186"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a) Contribui para o enriquecimento da minha produção oral.</w:t>
      </w:r>
    </w:p>
    <w:p w14:paraId="7AE3A4A8"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Não contribui para o enriquecimento da minha produção oral.</w:t>
      </w:r>
    </w:p>
    <w:p w14:paraId="0A30BF37"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lastRenderedPageBreak/>
        <w:t xml:space="preserve">c) Não é um fator de influência na minha produção oral. </w:t>
      </w:r>
    </w:p>
    <w:p w14:paraId="0B244FF7" w14:textId="77777777" w:rsidR="00A05C29" w:rsidRPr="00595D61" w:rsidRDefault="00A05C29" w:rsidP="00A05C29">
      <w:pPr>
        <w:spacing w:after="0" w:line="240" w:lineRule="auto"/>
        <w:jc w:val="both"/>
        <w:rPr>
          <w:rFonts w:ascii="Calibri" w:eastAsia="Calibri" w:hAnsi="Calibri" w:cs="Times New Roman"/>
          <w:lang w:val="pt-PT"/>
        </w:rPr>
      </w:pPr>
    </w:p>
    <w:p w14:paraId="0B1C65F0"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4) Prefiro as aulas:</w:t>
      </w:r>
    </w:p>
    <w:p w14:paraId="5B7F6C4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Com recursos audiovisuais. </w:t>
      </w:r>
    </w:p>
    <w:p w14:paraId="426A7DB8"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Sem recursos audiovisuais. </w:t>
      </w:r>
    </w:p>
    <w:p w14:paraId="0A65DB15"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Indiferentemente, com ou sem recursos audiovisuais. </w:t>
      </w:r>
    </w:p>
    <w:p w14:paraId="009262F0" w14:textId="77777777" w:rsidR="00A05C29" w:rsidRPr="00595D61" w:rsidRDefault="00A05C29" w:rsidP="00A05C29">
      <w:pPr>
        <w:spacing w:after="0" w:line="240" w:lineRule="auto"/>
        <w:jc w:val="both"/>
        <w:rPr>
          <w:rFonts w:ascii="Calibri" w:eastAsia="Calibri" w:hAnsi="Calibri" w:cs="Times New Roman"/>
          <w:lang w:val="pt-PT"/>
        </w:rPr>
      </w:pPr>
    </w:p>
    <w:p w14:paraId="0AEA4E68"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5) Os recursos audiovisuais influenciam:</w:t>
      </w:r>
    </w:p>
    <w:p w14:paraId="59CEAE9E"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A memorização. </w:t>
      </w:r>
    </w:p>
    <w:p w14:paraId="690DC9A3"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A motivação. </w:t>
      </w:r>
    </w:p>
    <w:p w14:paraId="50FD5977"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A produção oral e escrita. </w:t>
      </w:r>
    </w:p>
    <w:p w14:paraId="225E0F9C" w14:textId="77777777" w:rsidR="00A05C29" w:rsidRPr="00595D61" w:rsidRDefault="00A05C29" w:rsidP="00A05C29">
      <w:pPr>
        <w:spacing w:after="0" w:line="240" w:lineRule="auto"/>
        <w:jc w:val="both"/>
        <w:rPr>
          <w:rFonts w:ascii="Calibri" w:eastAsia="Calibri" w:hAnsi="Calibri" w:cs="Times New Roman"/>
          <w:b/>
          <w:lang w:val="pt-PT"/>
        </w:rPr>
      </w:pPr>
    </w:p>
    <w:p w14:paraId="0D89A44C" w14:textId="77777777" w:rsidR="00A05C29" w:rsidRPr="00595D61" w:rsidRDefault="00A05C29" w:rsidP="00A05C29">
      <w:pPr>
        <w:spacing w:after="0" w:line="240" w:lineRule="auto"/>
        <w:jc w:val="both"/>
        <w:rPr>
          <w:rFonts w:ascii="Calibri" w:eastAsia="Calibri" w:hAnsi="Calibri" w:cs="Times New Roman"/>
          <w:b/>
          <w:lang w:val="pt-PT"/>
        </w:rPr>
      </w:pPr>
    </w:p>
    <w:p w14:paraId="7470BC2A"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b/>
          <w:lang w:val="pt-PT"/>
        </w:rPr>
        <w:t>6) Os recursos audiovisuais favorecem a aprendizagem duma língua estrangeira:</w:t>
      </w:r>
    </w:p>
    <w:p w14:paraId="23EF9F2E"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3ABA6E5E"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Discordo. </w:t>
      </w:r>
    </w:p>
    <w:p w14:paraId="1D28F101" w14:textId="77777777" w:rsidR="00A05C29" w:rsidRPr="00595D61" w:rsidRDefault="00A05C29" w:rsidP="00A05C29">
      <w:pPr>
        <w:spacing w:after="0" w:line="240" w:lineRule="auto"/>
        <w:jc w:val="both"/>
        <w:rPr>
          <w:rFonts w:ascii="Calibri" w:eastAsia="Calibri" w:hAnsi="Calibri" w:cs="Times New Roman"/>
          <w:lang w:val="pt-PT"/>
        </w:rPr>
      </w:pPr>
    </w:p>
    <w:p w14:paraId="46B27992"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7) Os recursos audiovisuais favorecem o alargamento da cultura e perspetivas em relação ao tema:</w:t>
      </w:r>
    </w:p>
    <w:p w14:paraId="47EEB772"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2C006F5A"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Discordo. </w:t>
      </w:r>
    </w:p>
    <w:p w14:paraId="27BC887E" w14:textId="77777777" w:rsidR="00A05C29" w:rsidRPr="00595D61" w:rsidRDefault="00A05C29" w:rsidP="00A05C29">
      <w:pPr>
        <w:spacing w:after="0" w:line="240" w:lineRule="auto"/>
        <w:jc w:val="both"/>
        <w:rPr>
          <w:rFonts w:ascii="Calibri" w:eastAsia="Calibri" w:hAnsi="Calibri" w:cs="Times New Roman"/>
          <w:lang w:val="pt-PT"/>
        </w:rPr>
      </w:pPr>
    </w:p>
    <w:p w14:paraId="06CD177A"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8) Os recursos audiovisuais podem desviar a atenção relativamente ao que se pretende estudar:</w:t>
      </w:r>
    </w:p>
    <w:p w14:paraId="050A64A9"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7AC469DA"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Discordo.</w:t>
      </w:r>
      <w:r w:rsidRPr="00595D61">
        <w:rPr>
          <w:rFonts w:ascii="Calibri" w:eastAsia="Calibri" w:hAnsi="Calibri" w:cs="Times New Roman"/>
          <w:b/>
          <w:lang w:val="pt-PT"/>
        </w:rPr>
        <w:t xml:space="preserve"> </w:t>
      </w:r>
    </w:p>
    <w:p w14:paraId="5C1DD4D1" w14:textId="77777777" w:rsidR="00A05C29" w:rsidRPr="00595D61" w:rsidRDefault="00A05C29" w:rsidP="00A05C29">
      <w:pPr>
        <w:spacing w:after="0" w:line="240" w:lineRule="auto"/>
        <w:jc w:val="both"/>
        <w:rPr>
          <w:rFonts w:ascii="Calibri" w:eastAsia="Calibri" w:hAnsi="Calibri" w:cs="Times New Roman"/>
          <w:lang w:val="pt-PT"/>
        </w:rPr>
      </w:pPr>
    </w:p>
    <w:p w14:paraId="7F7A433E"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9) Os recursos audiovisuais tornam a aula mais divertida:</w:t>
      </w:r>
    </w:p>
    <w:p w14:paraId="1072A241"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Concordo. </w:t>
      </w:r>
    </w:p>
    <w:p w14:paraId="18C74D7D"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Discordo.</w:t>
      </w:r>
    </w:p>
    <w:p w14:paraId="30F47EE4" w14:textId="77777777" w:rsidR="00A05C29" w:rsidRPr="00595D61" w:rsidRDefault="00A05C29" w:rsidP="00A05C29">
      <w:pPr>
        <w:spacing w:after="0" w:line="240" w:lineRule="auto"/>
        <w:jc w:val="both"/>
        <w:rPr>
          <w:rFonts w:ascii="Calibri" w:eastAsia="Calibri" w:hAnsi="Calibri" w:cs="Times New Roman"/>
          <w:lang w:val="pt-PT"/>
        </w:rPr>
      </w:pPr>
    </w:p>
    <w:p w14:paraId="2EB4B96F"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10) Nas próximas aulas de Português Língua Estrangeira, gostaria de usar de novo materiais audiovisuais:</w:t>
      </w:r>
    </w:p>
    <w:p w14:paraId="663AB189"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Sim. </w:t>
      </w:r>
    </w:p>
    <w:p w14:paraId="74B9C948"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Não. </w:t>
      </w:r>
    </w:p>
    <w:p w14:paraId="166BBA4E"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Justifique a sua resposta:</w:t>
      </w:r>
    </w:p>
    <w:p w14:paraId="3DD71296" w14:textId="77777777" w:rsidR="00A05C29" w:rsidRPr="00595D61" w:rsidRDefault="00A05C29" w:rsidP="00E14ECA">
      <w:pPr>
        <w:spacing w:after="0" w:line="360" w:lineRule="auto"/>
        <w:jc w:val="both"/>
        <w:rPr>
          <w:rFonts w:ascii="Calibri" w:eastAsia="Calibri" w:hAnsi="Calibri" w:cs="Times New Roman"/>
          <w:lang w:val="pt-PT"/>
        </w:rPr>
      </w:pPr>
      <w:r w:rsidRPr="00595D61">
        <w:rPr>
          <w:rFonts w:ascii="Calibri" w:eastAsia="Calibri" w:hAnsi="Calibri" w:cs="Times New Roman"/>
          <w:lang w:val="pt-PT"/>
        </w:rPr>
        <w:t>______________________________________________________________________________________________________________________________________________________________________________________________________________________________________________________</w:t>
      </w:r>
    </w:p>
    <w:p w14:paraId="7EF0CC92" w14:textId="77777777" w:rsidR="00A05C29" w:rsidRPr="00595D61" w:rsidRDefault="00A05C29" w:rsidP="00E14ECA">
      <w:pPr>
        <w:spacing w:after="0" w:line="360" w:lineRule="auto"/>
        <w:jc w:val="both"/>
        <w:rPr>
          <w:rFonts w:ascii="Calibri" w:eastAsia="Calibri" w:hAnsi="Calibri" w:cs="Times New Roman"/>
          <w:lang w:val="pt-PT"/>
        </w:rPr>
      </w:pPr>
    </w:p>
    <w:p w14:paraId="76E4F333" w14:textId="77777777" w:rsidR="00A05C29" w:rsidRPr="00595D61" w:rsidRDefault="00A05C29" w:rsidP="00E14ECA">
      <w:pPr>
        <w:spacing w:after="0" w:line="360" w:lineRule="auto"/>
        <w:jc w:val="both"/>
        <w:rPr>
          <w:rFonts w:ascii="Calibri" w:eastAsia="Calibri" w:hAnsi="Calibri" w:cs="Times New Roman"/>
          <w:b/>
          <w:lang w:val="pt-PT"/>
        </w:rPr>
      </w:pPr>
      <w:r w:rsidRPr="00595D61">
        <w:rPr>
          <w:rFonts w:ascii="Calibri" w:eastAsia="Calibri" w:hAnsi="Calibri" w:cs="Times New Roman"/>
          <w:b/>
          <w:lang w:val="pt-PT"/>
        </w:rPr>
        <w:t>__________________________________________________________________________________</w:t>
      </w:r>
    </w:p>
    <w:p w14:paraId="4852D69A" w14:textId="77777777" w:rsidR="00A05C29" w:rsidRPr="00595D61" w:rsidRDefault="00A05C29" w:rsidP="00A05C29">
      <w:pPr>
        <w:spacing w:after="0" w:line="240" w:lineRule="auto"/>
        <w:jc w:val="both"/>
        <w:rPr>
          <w:rFonts w:ascii="Calibri" w:eastAsia="Calibri" w:hAnsi="Calibri" w:cs="Times New Roman"/>
          <w:b/>
          <w:lang w:val="pt-PT"/>
        </w:rPr>
      </w:pPr>
    </w:p>
    <w:p w14:paraId="2CFF9B27" w14:textId="77777777" w:rsidR="00A05C29" w:rsidRPr="00595D61" w:rsidRDefault="00A05C29" w:rsidP="00A05C29">
      <w:pPr>
        <w:spacing w:after="0" w:line="240" w:lineRule="auto"/>
        <w:jc w:val="both"/>
        <w:rPr>
          <w:rFonts w:ascii="Calibri" w:eastAsia="Calibri" w:hAnsi="Calibri" w:cs="Times New Roman"/>
          <w:b/>
          <w:sz w:val="32"/>
          <w:szCs w:val="32"/>
          <w:lang w:val="pt-PT"/>
        </w:rPr>
      </w:pPr>
      <w:r w:rsidRPr="00595D61">
        <w:rPr>
          <w:rFonts w:ascii="Calibri" w:eastAsia="Calibri" w:hAnsi="Calibri" w:cs="Times New Roman"/>
          <w:b/>
          <w:sz w:val="32"/>
          <w:szCs w:val="32"/>
          <w:lang w:val="pt-PT"/>
        </w:rPr>
        <w:t xml:space="preserve">Parte III: Primeira regência, a aula da Professora Niagara Dionísio </w:t>
      </w:r>
      <w:r>
        <w:rPr>
          <w:rFonts w:ascii="Calibri" w:eastAsia="Calibri" w:hAnsi="Calibri" w:cs="Times New Roman"/>
          <w:b/>
          <w:sz w:val="32"/>
          <w:szCs w:val="32"/>
          <w:lang w:val="pt-PT"/>
        </w:rPr>
        <w:t>dia 25 e 27</w:t>
      </w:r>
      <w:r w:rsidRPr="00595D61">
        <w:rPr>
          <w:rFonts w:ascii="Calibri" w:eastAsia="Calibri" w:hAnsi="Calibri" w:cs="Times New Roman"/>
          <w:b/>
          <w:sz w:val="32"/>
          <w:szCs w:val="32"/>
          <w:lang w:val="pt-PT"/>
        </w:rPr>
        <w:t xml:space="preserve"> de </w:t>
      </w:r>
      <w:r>
        <w:rPr>
          <w:rFonts w:ascii="Calibri" w:eastAsia="Calibri" w:hAnsi="Calibri" w:cs="Times New Roman"/>
          <w:b/>
          <w:sz w:val="32"/>
          <w:szCs w:val="32"/>
          <w:lang w:val="pt-PT"/>
        </w:rPr>
        <w:t>Março de 2014</w:t>
      </w:r>
      <w:r w:rsidRPr="00595D61">
        <w:rPr>
          <w:rFonts w:ascii="Calibri" w:eastAsia="Calibri" w:hAnsi="Calibri" w:cs="Times New Roman"/>
          <w:b/>
          <w:sz w:val="32"/>
          <w:szCs w:val="32"/>
          <w:lang w:val="pt-PT"/>
        </w:rPr>
        <w:t>:</w:t>
      </w:r>
    </w:p>
    <w:p w14:paraId="64EFEC66" w14:textId="77777777" w:rsidR="00A05C29" w:rsidRPr="00595D61" w:rsidRDefault="00A05C29" w:rsidP="00A05C29">
      <w:pPr>
        <w:spacing w:after="0" w:line="240" w:lineRule="auto"/>
        <w:jc w:val="both"/>
        <w:rPr>
          <w:rFonts w:ascii="Calibri" w:eastAsia="Calibri" w:hAnsi="Calibri" w:cs="Times New Roman"/>
          <w:lang w:val="pt-PT"/>
        </w:rPr>
      </w:pPr>
    </w:p>
    <w:p w14:paraId="634CFEF6"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1) Achei o uso dos vídeos:</w:t>
      </w:r>
    </w:p>
    <w:p w14:paraId="1BDE1184"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Muito adequado. </w:t>
      </w:r>
    </w:p>
    <w:p w14:paraId="3152A8E1"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Adequado.</w:t>
      </w:r>
    </w:p>
    <w:p w14:paraId="4B2594DB"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lastRenderedPageBreak/>
        <w:t>c) Desadequado.</w:t>
      </w:r>
    </w:p>
    <w:p w14:paraId="7BCC7C95" w14:textId="77777777" w:rsidR="00A05C29" w:rsidRPr="00595D61" w:rsidRDefault="00A05C29" w:rsidP="00A05C29">
      <w:pPr>
        <w:spacing w:after="0" w:line="240" w:lineRule="auto"/>
        <w:jc w:val="both"/>
        <w:rPr>
          <w:rFonts w:ascii="Calibri" w:eastAsia="Calibri" w:hAnsi="Calibri" w:cs="Times New Roman"/>
          <w:lang w:val="pt-PT"/>
        </w:rPr>
      </w:pPr>
    </w:p>
    <w:p w14:paraId="6ED456F6"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2) Sinto que os vídeos:</w:t>
      </w:r>
    </w:p>
    <w:p w14:paraId="63191EDD"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Alargaram o meu conhecimento e perspetivas sobre o tema. </w:t>
      </w:r>
    </w:p>
    <w:p w14:paraId="55C1FC18"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b) Não trouxeram nada de novo ao meu conhecimento sobre o tema. </w:t>
      </w:r>
    </w:p>
    <w:p w14:paraId="0DF10F92"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c) Não me motivaram o suficiente para estar atento. </w:t>
      </w:r>
    </w:p>
    <w:p w14:paraId="73EF0843" w14:textId="77777777" w:rsidR="00A05C29" w:rsidRPr="00595D61" w:rsidRDefault="00A05C29" w:rsidP="00A05C29">
      <w:pPr>
        <w:spacing w:after="0" w:line="240" w:lineRule="auto"/>
        <w:jc w:val="both"/>
        <w:rPr>
          <w:rFonts w:ascii="Calibri" w:eastAsia="Calibri" w:hAnsi="Calibri" w:cs="Times New Roman"/>
          <w:lang w:val="pt-PT"/>
        </w:rPr>
      </w:pPr>
    </w:p>
    <w:p w14:paraId="341CE355" w14:textId="77777777" w:rsidR="00A05C29" w:rsidRPr="00595D61" w:rsidRDefault="00A05C29" w:rsidP="00A05C29">
      <w:pPr>
        <w:spacing w:after="0" w:line="240" w:lineRule="auto"/>
        <w:jc w:val="both"/>
        <w:rPr>
          <w:rFonts w:ascii="Calibri" w:eastAsia="Calibri" w:hAnsi="Calibri" w:cs="Times New Roman"/>
          <w:b/>
          <w:lang w:val="pt-PT"/>
        </w:rPr>
      </w:pPr>
      <w:r w:rsidRPr="00595D61">
        <w:rPr>
          <w:rFonts w:ascii="Calibri" w:eastAsia="Calibri" w:hAnsi="Calibri" w:cs="Times New Roman"/>
          <w:b/>
          <w:lang w:val="pt-PT"/>
        </w:rPr>
        <w:t>3)Selecione, abaixo os materiais audiovisuais que mais lhe agradaram:</w:t>
      </w:r>
    </w:p>
    <w:p w14:paraId="534A0A6C" w14:textId="77777777" w:rsidR="00A05C29" w:rsidRPr="00595D61"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 xml:space="preserve">a) A publicidade. </w:t>
      </w:r>
    </w:p>
    <w:p w14:paraId="5A7EA334" w14:textId="77777777" w:rsidR="00A05C29" w:rsidRDefault="00A05C29" w:rsidP="00A05C29">
      <w:pPr>
        <w:spacing w:after="0" w:line="240" w:lineRule="auto"/>
        <w:jc w:val="both"/>
        <w:rPr>
          <w:rFonts w:ascii="Calibri" w:eastAsia="Calibri" w:hAnsi="Calibri" w:cs="Times New Roman"/>
          <w:lang w:val="pt-PT"/>
        </w:rPr>
      </w:pPr>
      <w:r w:rsidRPr="00595D61">
        <w:rPr>
          <w:rFonts w:ascii="Calibri" w:eastAsia="Calibri" w:hAnsi="Calibri" w:cs="Times New Roman"/>
          <w:lang w:val="pt-PT"/>
        </w:rPr>
        <w:t>b) A reportagem.</w:t>
      </w:r>
    </w:p>
    <w:p w14:paraId="4747F727" w14:textId="77777777" w:rsidR="00476FBC" w:rsidRDefault="00476FBC" w:rsidP="00A05C29">
      <w:pPr>
        <w:spacing w:after="0" w:line="240" w:lineRule="auto"/>
        <w:jc w:val="both"/>
        <w:rPr>
          <w:rFonts w:ascii="Calibri" w:eastAsia="Calibri" w:hAnsi="Calibri" w:cs="Times New Roman"/>
          <w:lang w:val="pt-PT"/>
        </w:rPr>
      </w:pPr>
    </w:p>
    <w:p w14:paraId="2EE17746" w14:textId="77777777" w:rsidR="00476FBC" w:rsidRDefault="00476FBC" w:rsidP="00A05C29">
      <w:pPr>
        <w:spacing w:after="0" w:line="240" w:lineRule="auto"/>
        <w:jc w:val="both"/>
        <w:rPr>
          <w:rFonts w:ascii="Calibri" w:eastAsia="Calibri" w:hAnsi="Calibri" w:cs="Times New Roman"/>
          <w:lang w:val="pt-PT"/>
        </w:rPr>
      </w:pPr>
    </w:p>
    <w:p w14:paraId="1AA985AF" w14:textId="77777777" w:rsidR="00476FBC" w:rsidRDefault="00476FBC" w:rsidP="00A05C29">
      <w:pPr>
        <w:spacing w:after="0" w:line="240" w:lineRule="auto"/>
        <w:jc w:val="both"/>
        <w:rPr>
          <w:rFonts w:ascii="Calibri" w:eastAsia="Calibri" w:hAnsi="Calibri" w:cs="Times New Roman"/>
          <w:lang w:val="pt-PT"/>
        </w:rPr>
      </w:pPr>
    </w:p>
    <w:p w14:paraId="747A4876" w14:textId="77777777" w:rsidR="00476FBC" w:rsidRDefault="00476FBC" w:rsidP="00A05C29">
      <w:pPr>
        <w:spacing w:after="0" w:line="240" w:lineRule="auto"/>
        <w:jc w:val="both"/>
        <w:rPr>
          <w:rFonts w:ascii="Calibri" w:eastAsia="Calibri" w:hAnsi="Calibri" w:cs="Times New Roman"/>
          <w:lang w:val="pt-PT"/>
        </w:rPr>
      </w:pPr>
    </w:p>
    <w:p w14:paraId="123AD86C" w14:textId="77777777" w:rsidR="00476FBC" w:rsidRDefault="00476FBC" w:rsidP="00A05C29">
      <w:pPr>
        <w:spacing w:after="0" w:line="240" w:lineRule="auto"/>
        <w:jc w:val="both"/>
        <w:rPr>
          <w:rFonts w:ascii="Times New Roman" w:eastAsia="Calibri" w:hAnsi="Times New Roman" w:cs="Times New Roman"/>
          <w:sz w:val="28"/>
          <w:szCs w:val="28"/>
          <w:lang w:val="pt-PT"/>
        </w:rPr>
      </w:pPr>
      <w:r>
        <w:rPr>
          <w:rFonts w:ascii="Times New Roman" w:eastAsia="Calibri" w:hAnsi="Times New Roman" w:cs="Times New Roman"/>
          <w:sz w:val="28"/>
          <w:szCs w:val="28"/>
          <w:lang w:val="pt-PT"/>
        </w:rPr>
        <w:t>Opiniões dos estudantes quanto aos recursos audiovisuais</w:t>
      </w:r>
    </w:p>
    <w:p w14:paraId="768D5CF4" w14:textId="77777777" w:rsidR="00476FBC" w:rsidRDefault="00476FBC" w:rsidP="00A05C29">
      <w:pPr>
        <w:spacing w:after="0" w:line="240" w:lineRule="auto"/>
        <w:jc w:val="both"/>
        <w:rPr>
          <w:rFonts w:ascii="Times New Roman" w:eastAsia="Calibri" w:hAnsi="Times New Roman" w:cs="Times New Roman"/>
          <w:sz w:val="28"/>
          <w:szCs w:val="28"/>
          <w:lang w:val="pt-PT"/>
        </w:rPr>
      </w:pPr>
    </w:p>
    <w:p w14:paraId="283405E9" w14:textId="77777777" w:rsidR="00476FBC" w:rsidRDefault="00476FBC" w:rsidP="00A05C29">
      <w:pPr>
        <w:spacing w:after="0" w:line="240" w:lineRule="auto"/>
        <w:jc w:val="both"/>
        <w:rPr>
          <w:rFonts w:ascii="Times New Roman" w:eastAsia="Calibri" w:hAnsi="Times New Roman" w:cs="Times New Roman"/>
          <w:sz w:val="28"/>
          <w:szCs w:val="28"/>
          <w:lang w:val="pt-PT"/>
        </w:rPr>
      </w:pPr>
    </w:p>
    <w:p w14:paraId="6ED38C7D" w14:textId="77777777" w:rsidR="00476FBC" w:rsidRPr="00476FBC" w:rsidRDefault="00476FBC" w:rsidP="00A05C29">
      <w:pPr>
        <w:spacing w:after="0" w:line="240" w:lineRule="auto"/>
        <w:jc w:val="both"/>
        <w:rPr>
          <w:rFonts w:ascii="Times New Roman" w:eastAsia="Calibri" w:hAnsi="Times New Roman" w:cs="Times New Roman"/>
          <w:sz w:val="28"/>
          <w:szCs w:val="28"/>
          <w:lang w:val="pt-PT"/>
        </w:rPr>
      </w:pPr>
      <w:r>
        <w:rPr>
          <w:rFonts w:ascii="Times New Roman" w:eastAsia="Calibri" w:hAnsi="Times New Roman" w:cs="Times New Roman"/>
          <w:noProof/>
          <w:sz w:val="28"/>
          <w:szCs w:val="28"/>
          <w:lang w:eastAsia="fr-FR"/>
        </w:rPr>
        <w:drawing>
          <wp:inline distT="0" distB="0" distL="0" distR="0" wp14:anchorId="38FAA03E" wp14:editId="01E22C9D">
            <wp:extent cx="5760720" cy="1304925"/>
            <wp:effectExtent l="0" t="0" r="0" b="952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1304925"/>
                    </a:xfrm>
                    <a:prstGeom prst="rect">
                      <a:avLst/>
                    </a:prstGeom>
                  </pic:spPr>
                </pic:pic>
              </a:graphicData>
            </a:graphic>
          </wp:inline>
        </w:drawing>
      </w:r>
    </w:p>
    <w:p w14:paraId="44C1973D" w14:textId="77777777" w:rsidR="00A05C29" w:rsidRPr="00595D61" w:rsidRDefault="00A05C29" w:rsidP="00A05C29">
      <w:pPr>
        <w:spacing w:after="0" w:line="240" w:lineRule="auto"/>
        <w:rPr>
          <w:rFonts w:ascii="Calibri" w:eastAsia="Calibri" w:hAnsi="Calibri" w:cs="Times New Roman"/>
          <w:lang w:val="pt-PT"/>
        </w:rPr>
      </w:pPr>
    </w:p>
    <w:p w14:paraId="51D3D481" w14:textId="77777777" w:rsidR="00A05C29" w:rsidRDefault="00A05C29" w:rsidP="00A05C29">
      <w:pPr>
        <w:spacing w:line="360" w:lineRule="auto"/>
        <w:jc w:val="both"/>
        <w:rPr>
          <w:b/>
          <w:sz w:val="24"/>
          <w:szCs w:val="24"/>
          <w:lang w:val="pt-PT"/>
        </w:rPr>
      </w:pPr>
    </w:p>
    <w:p w14:paraId="468C2E6E" w14:textId="77777777" w:rsidR="00476FBC" w:rsidRPr="00595D61" w:rsidRDefault="00D95A5B" w:rsidP="00A05C29">
      <w:pPr>
        <w:spacing w:line="360" w:lineRule="auto"/>
        <w:jc w:val="both"/>
        <w:rPr>
          <w:b/>
          <w:sz w:val="24"/>
          <w:szCs w:val="24"/>
          <w:lang w:val="pt-PT"/>
        </w:rPr>
      </w:pPr>
      <w:r>
        <w:rPr>
          <w:b/>
          <w:noProof/>
          <w:sz w:val="24"/>
          <w:szCs w:val="24"/>
          <w:lang w:eastAsia="fr-FR"/>
        </w:rPr>
        <w:drawing>
          <wp:inline distT="0" distB="0" distL="0" distR="0" wp14:anchorId="5CD63E74" wp14:editId="2226C38F">
            <wp:extent cx="5760720" cy="1615440"/>
            <wp:effectExtent l="0" t="0" r="0" b="381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1615440"/>
                    </a:xfrm>
                    <a:prstGeom prst="rect">
                      <a:avLst/>
                    </a:prstGeom>
                  </pic:spPr>
                </pic:pic>
              </a:graphicData>
            </a:graphic>
          </wp:inline>
        </w:drawing>
      </w:r>
    </w:p>
    <w:p w14:paraId="0ADE1C70" w14:textId="77777777" w:rsidR="00A05C29" w:rsidRDefault="00A05C29" w:rsidP="00D222BA">
      <w:pPr>
        <w:spacing w:line="360" w:lineRule="auto"/>
        <w:jc w:val="both"/>
        <w:rPr>
          <w:rFonts w:ascii="Times New Roman" w:hAnsi="Times New Roman" w:cs="Times New Roman"/>
          <w:sz w:val="24"/>
          <w:szCs w:val="24"/>
          <w:lang w:val="pt-PT"/>
        </w:rPr>
      </w:pPr>
    </w:p>
    <w:p w14:paraId="05F5AC70" w14:textId="77777777" w:rsidR="00D95A5B" w:rsidRPr="00D222BA" w:rsidRDefault="00D95A5B" w:rsidP="00D222BA">
      <w:pPr>
        <w:spacing w:line="360" w:lineRule="auto"/>
        <w:jc w:val="both"/>
        <w:rPr>
          <w:rFonts w:ascii="Times New Roman" w:hAnsi="Times New Roman" w:cs="Times New Roman"/>
          <w:sz w:val="24"/>
          <w:szCs w:val="24"/>
          <w:lang w:val="pt-PT"/>
        </w:rPr>
      </w:pPr>
      <w:r>
        <w:rPr>
          <w:rFonts w:ascii="Times New Roman" w:hAnsi="Times New Roman" w:cs="Times New Roman"/>
          <w:noProof/>
          <w:sz w:val="24"/>
          <w:szCs w:val="24"/>
          <w:lang w:eastAsia="fr-FR"/>
        </w:rPr>
        <w:lastRenderedPageBreak/>
        <w:drawing>
          <wp:inline distT="0" distB="0" distL="0" distR="0" wp14:anchorId="44290025" wp14:editId="73F751F2">
            <wp:extent cx="5760720" cy="1706245"/>
            <wp:effectExtent l="0" t="0" r="0" b="825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720" cy="1706245"/>
                    </a:xfrm>
                    <a:prstGeom prst="rect">
                      <a:avLst/>
                    </a:prstGeom>
                  </pic:spPr>
                </pic:pic>
              </a:graphicData>
            </a:graphic>
          </wp:inline>
        </w:drawing>
      </w:r>
    </w:p>
    <w:p w14:paraId="3CE4FD8F" w14:textId="77777777" w:rsidR="00E80574" w:rsidRDefault="00E80574">
      <w:pPr>
        <w:rPr>
          <w:lang w:val="pt-PT"/>
        </w:rPr>
      </w:pPr>
    </w:p>
    <w:p w14:paraId="37E02B9E" w14:textId="77777777" w:rsidR="00D95A5B" w:rsidRDefault="00D95A5B">
      <w:pPr>
        <w:rPr>
          <w:lang w:val="pt-PT"/>
        </w:rPr>
      </w:pPr>
    </w:p>
    <w:p w14:paraId="2DF62FFB" w14:textId="77777777" w:rsidR="00D95A5B" w:rsidRDefault="00D95A5B">
      <w:pPr>
        <w:rPr>
          <w:lang w:val="pt-PT"/>
        </w:rPr>
      </w:pPr>
      <w:r>
        <w:rPr>
          <w:noProof/>
          <w:lang w:eastAsia="fr-FR"/>
        </w:rPr>
        <w:drawing>
          <wp:inline distT="0" distB="0" distL="0" distR="0" wp14:anchorId="720FAE31" wp14:editId="5E9A829D">
            <wp:extent cx="5760720" cy="1843405"/>
            <wp:effectExtent l="0" t="0" r="0" b="444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1843405"/>
                    </a:xfrm>
                    <a:prstGeom prst="rect">
                      <a:avLst/>
                    </a:prstGeom>
                  </pic:spPr>
                </pic:pic>
              </a:graphicData>
            </a:graphic>
          </wp:inline>
        </w:drawing>
      </w:r>
    </w:p>
    <w:p w14:paraId="589B7305" w14:textId="77777777" w:rsidR="00D95A5B" w:rsidRDefault="00D95A5B">
      <w:pPr>
        <w:rPr>
          <w:lang w:val="pt-PT"/>
        </w:rPr>
      </w:pPr>
    </w:p>
    <w:p w14:paraId="5E98618E" w14:textId="77777777" w:rsidR="00D95A5B" w:rsidRDefault="00D95A5B">
      <w:pPr>
        <w:rPr>
          <w:lang w:val="pt-PT"/>
        </w:rPr>
      </w:pPr>
      <w:r>
        <w:rPr>
          <w:noProof/>
          <w:lang w:eastAsia="fr-FR"/>
        </w:rPr>
        <w:drawing>
          <wp:inline distT="0" distB="0" distL="0" distR="0" wp14:anchorId="6891A1C4" wp14:editId="35F7C926">
            <wp:extent cx="5760720" cy="1808480"/>
            <wp:effectExtent l="0" t="0" r="0" b="1270"/>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E.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0720" cy="1808480"/>
                    </a:xfrm>
                    <a:prstGeom prst="rect">
                      <a:avLst/>
                    </a:prstGeom>
                  </pic:spPr>
                </pic:pic>
              </a:graphicData>
            </a:graphic>
          </wp:inline>
        </w:drawing>
      </w:r>
    </w:p>
    <w:p w14:paraId="16E35D27" w14:textId="77777777" w:rsidR="00D95A5B" w:rsidRDefault="00D95A5B">
      <w:pPr>
        <w:rPr>
          <w:lang w:val="pt-PT"/>
        </w:rPr>
      </w:pPr>
    </w:p>
    <w:p w14:paraId="2B796F78" w14:textId="77777777" w:rsidR="00D95A5B" w:rsidRDefault="00D95A5B">
      <w:pPr>
        <w:rPr>
          <w:lang w:val="pt-PT"/>
        </w:rPr>
      </w:pPr>
      <w:r>
        <w:rPr>
          <w:noProof/>
          <w:lang w:eastAsia="fr-FR"/>
        </w:rPr>
        <w:lastRenderedPageBreak/>
        <w:drawing>
          <wp:inline distT="0" distB="0" distL="0" distR="0" wp14:anchorId="7DEC94B0" wp14:editId="781114A0">
            <wp:extent cx="5760720" cy="1933575"/>
            <wp:effectExtent l="0" t="0" r="0" b="952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720" cy="1933575"/>
                    </a:xfrm>
                    <a:prstGeom prst="rect">
                      <a:avLst/>
                    </a:prstGeom>
                  </pic:spPr>
                </pic:pic>
              </a:graphicData>
            </a:graphic>
          </wp:inline>
        </w:drawing>
      </w:r>
    </w:p>
    <w:p w14:paraId="6CB62150" w14:textId="77777777" w:rsidR="00D95A5B" w:rsidRDefault="00D95A5B">
      <w:pPr>
        <w:rPr>
          <w:lang w:val="pt-PT"/>
        </w:rPr>
      </w:pPr>
    </w:p>
    <w:p w14:paraId="2228E849" w14:textId="77777777" w:rsidR="00D95A5B" w:rsidRDefault="00D95A5B">
      <w:pPr>
        <w:rPr>
          <w:lang w:val="pt-PT"/>
        </w:rPr>
      </w:pPr>
      <w:r>
        <w:rPr>
          <w:noProof/>
          <w:lang w:eastAsia="fr-FR"/>
        </w:rPr>
        <w:drawing>
          <wp:inline distT="0" distB="0" distL="0" distR="0" wp14:anchorId="42514585" wp14:editId="42E4E1D9">
            <wp:extent cx="5760720" cy="1859280"/>
            <wp:effectExtent l="0" t="0" r="0" b="7620"/>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720" cy="1859280"/>
                    </a:xfrm>
                    <a:prstGeom prst="rect">
                      <a:avLst/>
                    </a:prstGeom>
                  </pic:spPr>
                </pic:pic>
              </a:graphicData>
            </a:graphic>
          </wp:inline>
        </w:drawing>
      </w:r>
    </w:p>
    <w:p w14:paraId="1663F37E" w14:textId="77777777" w:rsidR="00D95A5B" w:rsidRDefault="00D95A5B">
      <w:pPr>
        <w:rPr>
          <w:noProof/>
          <w:lang w:eastAsia="fr-FR"/>
        </w:rPr>
      </w:pPr>
    </w:p>
    <w:p w14:paraId="1380DA61" w14:textId="77777777" w:rsidR="00D95A5B" w:rsidRDefault="00D95A5B">
      <w:pPr>
        <w:rPr>
          <w:lang w:val="pt-PT"/>
        </w:rPr>
      </w:pPr>
      <w:r>
        <w:rPr>
          <w:noProof/>
          <w:lang w:eastAsia="fr-FR"/>
        </w:rPr>
        <w:drawing>
          <wp:inline distT="0" distB="0" distL="0" distR="0" wp14:anchorId="61B91633" wp14:editId="1495909A">
            <wp:extent cx="5760720" cy="1700530"/>
            <wp:effectExtent l="0" t="0" r="0"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H.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720" cy="1700530"/>
                    </a:xfrm>
                    <a:prstGeom prst="rect">
                      <a:avLst/>
                    </a:prstGeom>
                  </pic:spPr>
                </pic:pic>
              </a:graphicData>
            </a:graphic>
          </wp:inline>
        </w:drawing>
      </w:r>
    </w:p>
    <w:p w14:paraId="51467827" w14:textId="77777777" w:rsidR="00D95A5B" w:rsidRDefault="00D95A5B">
      <w:pPr>
        <w:rPr>
          <w:lang w:val="pt-PT"/>
        </w:rPr>
      </w:pPr>
      <w:r>
        <w:rPr>
          <w:noProof/>
          <w:lang w:eastAsia="fr-FR"/>
        </w:rPr>
        <w:drawing>
          <wp:inline distT="0" distB="0" distL="0" distR="0" wp14:anchorId="48D910E7" wp14:editId="4A6A4728">
            <wp:extent cx="5760720" cy="1691640"/>
            <wp:effectExtent l="0" t="0" r="0" b="381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720" cy="1691640"/>
                    </a:xfrm>
                    <a:prstGeom prst="rect">
                      <a:avLst/>
                    </a:prstGeom>
                  </pic:spPr>
                </pic:pic>
              </a:graphicData>
            </a:graphic>
          </wp:inline>
        </w:drawing>
      </w:r>
    </w:p>
    <w:p w14:paraId="177C63DC" w14:textId="77777777" w:rsidR="00D95A5B" w:rsidRDefault="00D95A5B">
      <w:pPr>
        <w:rPr>
          <w:lang w:val="pt-PT"/>
        </w:rPr>
      </w:pPr>
    </w:p>
    <w:p w14:paraId="1A0FB3C9" w14:textId="77777777" w:rsidR="00D95A5B" w:rsidRPr="00D222BA" w:rsidRDefault="00D95A5B">
      <w:pPr>
        <w:rPr>
          <w:lang w:val="pt-PT"/>
        </w:rPr>
      </w:pPr>
      <w:r>
        <w:rPr>
          <w:noProof/>
          <w:lang w:eastAsia="fr-FR"/>
        </w:rPr>
        <w:lastRenderedPageBreak/>
        <w:drawing>
          <wp:inline distT="0" distB="0" distL="0" distR="0" wp14:anchorId="6A38B02E" wp14:editId="1BCBCF12">
            <wp:extent cx="5760720" cy="1743075"/>
            <wp:effectExtent l="0" t="0" r="0" b="952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J.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720" cy="1743075"/>
                    </a:xfrm>
                    <a:prstGeom prst="rect">
                      <a:avLst/>
                    </a:prstGeom>
                  </pic:spPr>
                </pic:pic>
              </a:graphicData>
            </a:graphic>
          </wp:inline>
        </w:drawing>
      </w:r>
    </w:p>
    <w:sectPr w:rsidR="00D95A5B" w:rsidRPr="00D222BA" w:rsidSect="00BF444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A7EFDC" w14:textId="77777777" w:rsidR="000B16BC" w:rsidRDefault="000B16BC" w:rsidP="00BA198E">
      <w:pPr>
        <w:spacing w:after="0" w:line="240" w:lineRule="auto"/>
      </w:pPr>
      <w:r>
        <w:separator/>
      </w:r>
    </w:p>
  </w:endnote>
  <w:endnote w:type="continuationSeparator" w:id="0">
    <w:p w14:paraId="34754CB9" w14:textId="77777777" w:rsidR="000B16BC" w:rsidRDefault="000B16BC" w:rsidP="00BA1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roadway">
    <w:panose1 w:val="04040905080B020205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864066"/>
      <w:docPartObj>
        <w:docPartGallery w:val="Page Numbers (Bottom of Page)"/>
        <w:docPartUnique/>
      </w:docPartObj>
    </w:sdtPr>
    <w:sdtEndPr/>
    <w:sdtContent>
      <w:p w14:paraId="0E99D48C" w14:textId="77777777" w:rsidR="00CA5349" w:rsidRDefault="00CA5349">
        <w:pPr>
          <w:pStyle w:val="Pieddepage"/>
          <w:jc w:val="right"/>
        </w:pPr>
        <w:r>
          <w:fldChar w:fldCharType="begin"/>
        </w:r>
        <w:r>
          <w:instrText>PAGE   \* MERGEFORMAT</w:instrText>
        </w:r>
        <w:r>
          <w:fldChar w:fldCharType="separate"/>
        </w:r>
        <w:r w:rsidR="00A26145">
          <w:rPr>
            <w:noProof/>
          </w:rPr>
          <w:t>10</w:t>
        </w:r>
        <w:r>
          <w:fldChar w:fldCharType="end"/>
        </w:r>
      </w:p>
    </w:sdtContent>
  </w:sdt>
  <w:p w14:paraId="3E7BBEB3" w14:textId="77777777" w:rsidR="00CA5349" w:rsidRDefault="00CA53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B833C" w14:textId="77777777" w:rsidR="000B16BC" w:rsidRDefault="000B16BC" w:rsidP="00BA198E">
      <w:pPr>
        <w:spacing w:after="0" w:line="240" w:lineRule="auto"/>
      </w:pPr>
      <w:r>
        <w:separator/>
      </w:r>
    </w:p>
  </w:footnote>
  <w:footnote w:type="continuationSeparator" w:id="0">
    <w:p w14:paraId="18C07E84" w14:textId="77777777" w:rsidR="000B16BC" w:rsidRDefault="000B16BC" w:rsidP="00BA19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B552C" w14:textId="77777777" w:rsidR="00CA5349" w:rsidRPr="00A267A9" w:rsidRDefault="000B16BC">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lang w:val="pt-PT"/>
      </w:rPr>
    </w:pPr>
    <w:sdt>
      <w:sdtPr>
        <w:rPr>
          <w:rFonts w:asciiTheme="majorHAnsi" w:eastAsiaTheme="majorEastAsia" w:hAnsiTheme="majorHAnsi" w:cstheme="majorBidi"/>
          <w:b/>
          <w:color w:val="000000" w:themeColor="text1"/>
          <w:sz w:val="28"/>
          <w:szCs w:val="28"/>
          <w:lang w:val="pt-PT"/>
        </w:rPr>
        <w:alias w:val="Titre"/>
        <w:tag w:val=""/>
        <w:id w:val="-932208079"/>
        <w:placeholder>
          <w:docPart w:val="C44F4C7687DC4463BA0F0B14D60F8DDA"/>
        </w:placeholder>
        <w:dataBinding w:prefixMappings="xmlns:ns0='http://purl.org/dc/elements/1.1/' xmlns:ns1='http://schemas.openxmlformats.org/package/2006/metadata/core-properties' " w:xpath="/ns1:coreProperties[1]/ns0:title[1]" w:storeItemID="{6C3C8BC8-F283-45AE-878A-BAB7291924A1}"/>
        <w:text/>
      </w:sdtPr>
      <w:sdtEndPr/>
      <w:sdtContent>
        <w:r w:rsidR="00CA5349" w:rsidRPr="00A267A9">
          <w:rPr>
            <w:rFonts w:asciiTheme="majorHAnsi" w:eastAsiaTheme="majorEastAsia" w:hAnsiTheme="majorHAnsi" w:cstheme="majorBidi"/>
            <w:b/>
            <w:color w:val="000000" w:themeColor="text1"/>
            <w:sz w:val="28"/>
            <w:szCs w:val="28"/>
            <w:lang w:val="pt-PT"/>
          </w:rPr>
          <w:t>Niagara Otília Dionísio - O uso dos recursos audiovisuais em aulas de Português Língua Estrangeira</w:t>
        </w:r>
      </w:sdtContent>
    </w:sdt>
  </w:p>
  <w:p w14:paraId="641F579E" w14:textId="77777777" w:rsidR="00CA5349" w:rsidRPr="00316C2B" w:rsidRDefault="00CA5349" w:rsidP="00316C2B">
    <w:pPr>
      <w:rPr>
        <w:rFonts w:ascii="Times New Roman" w:hAnsi="Times New Roman" w:cs="Times New Roman"/>
        <w:b/>
        <w:sz w:val="24"/>
        <w:szCs w:val="24"/>
        <w:lang w:val="pt-P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2BA"/>
    <w:rsid w:val="00040171"/>
    <w:rsid w:val="0006198E"/>
    <w:rsid w:val="00064D96"/>
    <w:rsid w:val="00071C70"/>
    <w:rsid w:val="00077397"/>
    <w:rsid w:val="000B16BC"/>
    <w:rsid w:val="000B38EF"/>
    <w:rsid w:val="000C1DAB"/>
    <w:rsid w:val="00130365"/>
    <w:rsid w:val="00157677"/>
    <w:rsid w:val="001677A8"/>
    <w:rsid w:val="00172BAE"/>
    <w:rsid w:val="00190CAB"/>
    <w:rsid w:val="001D2691"/>
    <w:rsid w:val="001E611B"/>
    <w:rsid w:val="001F020C"/>
    <w:rsid w:val="00207D7C"/>
    <w:rsid w:val="002319B4"/>
    <w:rsid w:val="002327B8"/>
    <w:rsid w:val="00240BDC"/>
    <w:rsid w:val="0025406A"/>
    <w:rsid w:val="00255AA4"/>
    <w:rsid w:val="002859D6"/>
    <w:rsid w:val="00285FC1"/>
    <w:rsid w:val="00286C89"/>
    <w:rsid w:val="002C0884"/>
    <w:rsid w:val="002D228D"/>
    <w:rsid w:val="002E2771"/>
    <w:rsid w:val="002E69C8"/>
    <w:rsid w:val="002F24A9"/>
    <w:rsid w:val="003149AC"/>
    <w:rsid w:val="00316C2B"/>
    <w:rsid w:val="003462FE"/>
    <w:rsid w:val="00372F8C"/>
    <w:rsid w:val="00391C08"/>
    <w:rsid w:val="003A218B"/>
    <w:rsid w:val="003D450D"/>
    <w:rsid w:val="00401236"/>
    <w:rsid w:val="00401BC2"/>
    <w:rsid w:val="00417252"/>
    <w:rsid w:val="00425330"/>
    <w:rsid w:val="0042691C"/>
    <w:rsid w:val="00476FBC"/>
    <w:rsid w:val="00480067"/>
    <w:rsid w:val="004962EA"/>
    <w:rsid w:val="004B1B8B"/>
    <w:rsid w:val="004B1C26"/>
    <w:rsid w:val="004B6490"/>
    <w:rsid w:val="004F1CB1"/>
    <w:rsid w:val="00512B30"/>
    <w:rsid w:val="00525B29"/>
    <w:rsid w:val="0053534E"/>
    <w:rsid w:val="00541A63"/>
    <w:rsid w:val="00541E36"/>
    <w:rsid w:val="00552364"/>
    <w:rsid w:val="005872C6"/>
    <w:rsid w:val="005903E5"/>
    <w:rsid w:val="00597A32"/>
    <w:rsid w:val="005A58F9"/>
    <w:rsid w:val="005A5DCF"/>
    <w:rsid w:val="005B7FBD"/>
    <w:rsid w:val="005D355F"/>
    <w:rsid w:val="005D446F"/>
    <w:rsid w:val="00606316"/>
    <w:rsid w:val="006124F8"/>
    <w:rsid w:val="00666BCD"/>
    <w:rsid w:val="00672778"/>
    <w:rsid w:val="00677D6C"/>
    <w:rsid w:val="006838BA"/>
    <w:rsid w:val="006A5D4C"/>
    <w:rsid w:val="006C0080"/>
    <w:rsid w:val="006D78E0"/>
    <w:rsid w:val="006E2646"/>
    <w:rsid w:val="00700363"/>
    <w:rsid w:val="007025AE"/>
    <w:rsid w:val="00724A51"/>
    <w:rsid w:val="0074537F"/>
    <w:rsid w:val="007541A4"/>
    <w:rsid w:val="007544D4"/>
    <w:rsid w:val="007A239D"/>
    <w:rsid w:val="007B2587"/>
    <w:rsid w:val="007B4194"/>
    <w:rsid w:val="007C6F17"/>
    <w:rsid w:val="007F6755"/>
    <w:rsid w:val="007F7266"/>
    <w:rsid w:val="008264A8"/>
    <w:rsid w:val="00853563"/>
    <w:rsid w:val="00870FAA"/>
    <w:rsid w:val="00871135"/>
    <w:rsid w:val="00885B56"/>
    <w:rsid w:val="00897949"/>
    <w:rsid w:val="008A53C2"/>
    <w:rsid w:val="008B3582"/>
    <w:rsid w:val="008D0B25"/>
    <w:rsid w:val="008E382B"/>
    <w:rsid w:val="008F3B2A"/>
    <w:rsid w:val="0090042F"/>
    <w:rsid w:val="00901797"/>
    <w:rsid w:val="00932ED0"/>
    <w:rsid w:val="00937C09"/>
    <w:rsid w:val="009860F0"/>
    <w:rsid w:val="00997E5C"/>
    <w:rsid w:val="009A49B4"/>
    <w:rsid w:val="009D62A9"/>
    <w:rsid w:val="009E121D"/>
    <w:rsid w:val="009E79A9"/>
    <w:rsid w:val="00A012DD"/>
    <w:rsid w:val="00A03086"/>
    <w:rsid w:val="00A05C29"/>
    <w:rsid w:val="00A068DB"/>
    <w:rsid w:val="00A26145"/>
    <w:rsid w:val="00A267A9"/>
    <w:rsid w:val="00A94261"/>
    <w:rsid w:val="00A94F51"/>
    <w:rsid w:val="00AA395B"/>
    <w:rsid w:val="00AC2998"/>
    <w:rsid w:val="00AD566E"/>
    <w:rsid w:val="00AE1436"/>
    <w:rsid w:val="00AE195C"/>
    <w:rsid w:val="00AF7678"/>
    <w:rsid w:val="00B003A2"/>
    <w:rsid w:val="00B11078"/>
    <w:rsid w:val="00B1399C"/>
    <w:rsid w:val="00B30C7C"/>
    <w:rsid w:val="00B35335"/>
    <w:rsid w:val="00B86A16"/>
    <w:rsid w:val="00B90D49"/>
    <w:rsid w:val="00BA198E"/>
    <w:rsid w:val="00BA1A03"/>
    <w:rsid w:val="00BB085E"/>
    <w:rsid w:val="00BF4440"/>
    <w:rsid w:val="00BF4E73"/>
    <w:rsid w:val="00C14FC1"/>
    <w:rsid w:val="00C26A23"/>
    <w:rsid w:val="00C34C97"/>
    <w:rsid w:val="00C73B70"/>
    <w:rsid w:val="00CA5349"/>
    <w:rsid w:val="00CC00E6"/>
    <w:rsid w:val="00CC2087"/>
    <w:rsid w:val="00CC4FDB"/>
    <w:rsid w:val="00CE3F73"/>
    <w:rsid w:val="00CF0483"/>
    <w:rsid w:val="00CF26C2"/>
    <w:rsid w:val="00CF2F5A"/>
    <w:rsid w:val="00D05927"/>
    <w:rsid w:val="00D1429F"/>
    <w:rsid w:val="00D222BA"/>
    <w:rsid w:val="00D254E6"/>
    <w:rsid w:val="00D80EEB"/>
    <w:rsid w:val="00D943EC"/>
    <w:rsid w:val="00D94669"/>
    <w:rsid w:val="00D95A5B"/>
    <w:rsid w:val="00DB0356"/>
    <w:rsid w:val="00DB2BA3"/>
    <w:rsid w:val="00DD5E34"/>
    <w:rsid w:val="00DE0B2E"/>
    <w:rsid w:val="00E0299E"/>
    <w:rsid w:val="00E1362F"/>
    <w:rsid w:val="00E14ECA"/>
    <w:rsid w:val="00E212E5"/>
    <w:rsid w:val="00E36ED3"/>
    <w:rsid w:val="00E47695"/>
    <w:rsid w:val="00E509E1"/>
    <w:rsid w:val="00E7054F"/>
    <w:rsid w:val="00E71C37"/>
    <w:rsid w:val="00E80574"/>
    <w:rsid w:val="00E934CA"/>
    <w:rsid w:val="00EA0A8D"/>
    <w:rsid w:val="00EB2BC5"/>
    <w:rsid w:val="00EE50D2"/>
    <w:rsid w:val="00EE62B0"/>
    <w:rsid w:val="00F073B8"/>
    <w:rsid w:val="00F24037"/>
    <w:rsid w:val="00F44429"/>
    <w:rsid w:val="00F45AA4"/>
    <w:rsid w:val="00F525BF"/>
    <w:rsid w:val="00F55D55"/>
    <w:rsid w:val="00FB246F"/>
    <w:rsid w:val="00FC093E"/>
    <w:rsid w:val="00FD42AA"/>
    <w:rsid w:val="00FE10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E2362"/>
  <w15:docId w15:val="{CD2AB3B9-5EF0-4B2E-B030-FD86D070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4440"/>
  </w:style>
  <w:style w:type="paragraph" w:styleId="Titre1">
    <w:name w:val="heading 1"/>
    <w:basedOn w:val="Normal"/>
    <w:next w:val="Normal"/>
    <w:link w:val="Titre1Car"/>
    <w:uiPriority w:val="9"/>
    <w:qFormat/>
    <w:rsid w:val="00D222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222BA"/>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Policepardfaut"/>
    <w:rsid w:val="00D222BA"/>
  </w:style>
  <w:style w:type="character" w:styleId="Marquedecommentaire">
    <w:name w:val="annotation reference"/>
    <w:basedOn w:val="Policepardfaut"/>
    <w:uiPriority w:val="99"/>
    <w:semiHidden/>
    <w:unhideWhenUsed/>
    <w:rsid w:val="00D222BA"/>
    <w:rPr>
      <w:sz w:val="16"/>
      <w:szCs w:val="16"/>
    </w:rPr>
  </w:style>
  <w:style w:type="paragraph" w:styleId="Commentaire">
    <w:name w:val="annotation text"/>
    <w:basedOn w:val="Normal"/>
    <w:link w:val="CommentaireCar"/>
    <w:uiPriority w:val="99"/>
    <w:semiHidden/>
    <w:unhideWhenUsed/>
    <w:rsid w:val="00D222BA"/>
    <w:pPr>
      <w:spacing w:line="240" w:lineRule="auto"/>
    </w:pPr>
    <w:rPr>
      <w:sz w:val="20"/>
      <w:szCs w:val="20"/>
    </w:rPr>
  </w:style>
  <w:style w:type="character" w:customStyle="1" w:styleId="CommentaireCar">
    <w:name w:val="Commentaire Car"/>
    <w:basedOn w:val="Policepardfaut"/>
    <w:link w:val="Commentaire"/>
    <w:uiPriority w:val="99"/>
    <w:semiHidden/>
    <w:rsid w:val="00D222BA"/>
    <w:rPr>
      <w:sz w:val="20"/>
      <w:szCs w:val="20"/>
    </w:rPr>
  </w:style>
  <w:style w:type="paragraph" w:styleId="Objetducommentaire">
    <w:name w:val="annotation subject"/>
    <w:basedOn w:val="Commentaire"/>
    <w:next w:val="Commentaire"/>
    <w:link w:val="ObjetducommentaireCar"/>
    <w:uiPriority w:val="99"/>
    <w:semiHidden/>
    <w:unhideWhenUsed/>
    <w:rsid w:val="00D222BA"/>
    <w:rPr>
      <w:b/>
      <w:bCs/>
    </w:rPr>
  </w:style>
  <w:style w:type="character" w:customStyle="1" w:styleId="ObjetducommentaireCar">
    <w:name w:val="Objet du commentaire Car"/>
    <w:basedOn w:val="CommentaireCar"/>
    <w:link w:val="Objetducommentaire"/>
    <w:uiPriority w:val="99"/>
    <w:semiHidden/>
    <w:rsid w:val="00D222BA"/>
    <w:rPr>
      <w:b/>
      <w:bCs/>
      <w:sz w:val="20"/>
      <w:szCs w:val="20"/>
    </w:rPr>
  </w:style>
  <w:style w:type="paragraph" w:styleId="Textedebulles">
    <w:name w:val="Balloon Text"/>
    <w:basedOn w:val="Normal"/>
    <w:link w:val="TextedebullesCar"/>
    <w:uiPriority w:val="99"/>
    <w:semiHidden/>
    <w:unhideWhenUsed/>
    <w:rsid w:val="00D222B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22BA"/>
    <w:rPr>
      <w:rFonts w:ascii="Segoe UI" w:hAnsi="Segoe UI" w:cs="Segoe UI"/>
      <w:sz w:val="18"/>
      <w:szCs w:val="18"/>
    </w:rPr>
  </w:style>
  <w:style w:type="character" w:styleId="Lienhypertexte">
    <w:name w:val="Hyperlink"/>
    <w:basedOn w:val="Policepardfaut"/>
    <w:uiPriority w:val="99"/>
    <w:unhideWhenUsed/>
    <w:rsid w:val="00A05C29"/>
    <w:rPr>
      <w:color w:val="0563C1" w:themeColor="hyperlink"/>
      <w:u w:val="single"/>
    </w:rPr>
  </w:style>
  <w:style w:type="character" w:styleId="Accentuation">
    <w:name w:val="Emphasis"/>
    <w:basedOn w:val="Policepardfaut"/>
    <w:uiPriority w:val="20"/>
    <w:qFormat/>
    <w:rsid w:val="00A05C29"/>
    <w:rPr>
      <w:i/>
      <w:iCs/>
    </w:rPr>
  </w:style>
  <w:style w:type="table" w:styleId="Grilledutableau">
    <w:name w:val="Table Grid"/>
    <w:basedOn w:val="TableauNormal"/>
    <w:uiPriority w:val="39"/>
    <w:rsid w:val="00A05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BA198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A198E"/>
    <w:rPr>
      <w:sz w:val="20"/>
      <w:szCs w:val="20"/>
    </w:rPr>
  </w:style>
  <w:style w:type="character" w:styleId="Appelnotedebasdep">
    <w:name w:val="footnote reference"/>
    <w:basedOn w:val="Policepardfaut"/>
    <w:uiPriority w:val="99"/>
    <w:semiHidden/>
    <w:unhideWhenUsed/>
    <w:rsid w:val="00BA198E"/>
    <w:rPr>
      <w:vertAlign w:val="superscript"/>
    </w:rPr>
  </w:style>
  <w:style w:type="paragraph" w:styleId="Notedefin">
    <w:name w:val="endnote text"/>
    <w:basedOn w:val="Normal"/>
    <w:link w:val="NotedefinCar"/>
    <w:uiPriority w:val="99"/>
    <w:semiHidden/>
    <w:unhideWhenUsed/>
    <w:rsid w:val="00BA198E"/>
    <w:pPr>
      <w:spacing w:after="0" w:line="240" w:lineRule="auto"/>
    </w:pPr>
    <w:rPr>
      <w:sz w:val="20"/>
      <w:szCs w:val="20"/>
    </w:rPr>
  </w:style>
  <w:style w:type="character" w:customStyle="1" w:styleId="NotedefinCar">
    <w:name w:val="Note de fin Car"/>
    <w:basedOn w:val="Policepardfaut"/>
    <w:link w:val="Notedefin"/>
    <w:uiPriority w:val="99"/>
    <w:semiHidden/>
    <w:rsid w:val="00BA198E"/>
    <w:rPr>
      <w:sz w:val="20"/>
      <w:szCs w:val="20"/>
    </w:rPr>
  </w:style>
  <w:style w:type="character" w:styleId="Appeldenotedefin">
    <w:name w:val="endnote reference"/>
    <w:basedOn w:val="Policepardfaut"/>
    <w:uiPriority w:val="99"/>
    <w:semiHidden/>
    <w:unhideWhenUsed/>
    <w:rsid w:val="00BA198E"/>
    <w:rPr>
      <w:vertAlign w:val="superscript"/>
    </w:rPr>
  </w:style>
  <w:style w:type="paragraph" w:styleId="En-tte">
    <w:name w:val="header"/>
    <w:basedOn w:val="Normal"/>
    <w:link w:val="En-tteCar"/>
    <w:uiPriority w:val="99"/>
    <w:unhideWhenUsed/>
    <w:rsid w:val="002D228D"/>
    <w:pPr>
      <w:tabs>
        <w:tab w:val="center" w:pos="4536"/>
        <w:tab w:val="right" w:pos="9072"/>
      </w:tabs>
      <w:spacing w:after="0" w:line="240" w:lineRule="auto"/>
    </w:pPr>
  </w:style>
  <w:style w:type="character" w:customStyle="1" w:styleId="En-tteCar">
    <w:name w:val="En-tête Car"/>
    <w:basedOn w:val="Policepardfaut"/>
    <w:link w:val="En-tte"/>
    <w:uiPriority w:val="99"/>
    <w:rsid w:val="002D228D"/>
  </w:style>
  <w:style w:type="paragraph" w:styleId="Pieddepage">
    <w:name w:val="footer"/>
    <w:basedOn w:val="Normal"/>
    <w:link w:val="PieddepageCar"/>
    <w:uiPriority w:val="99"/>
    <w:unhideWhenUsed/>
    <w:rsid w:val="002D22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2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hyperlink" Target="http://repositorium.sdum.uminho.pt/bitstream/1822/651/1/BentoDuartedaSilva.pdf" TargetMode="External"/><Relationship Id="rId39" Type="http://schemas.openxmlformats.org/officeDocument/2006/relationships/image" Target="media/image3.png"/><Relationship Id="rId21" Type="http://schemas.openxmlformats.org/officeDocument/2006/relationships/chart" Target="charts/chart13.xml"/><Relationship Id="rId34" Type="http://schemas.openxmlformats.org/officeDocument/2006/relationships/hyperlink" Target="https://repositorium.sdum.uminho.pt/bitstream/1822/530/1/BentoSilva.pdf" TargetMode="External"/><Relationship Id="rId42" Type="http://schemas.openxmlformats.org/officeDocument/2006/relationships/image" Target="media/image6.jpeg"/><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image" Target="media/image19.jpeg"/><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hyperlink" Target="http://cvc.cervantes.es/ensenanza/biblioteca_ele/asele/pdf/11/11_0785.pdf" TargetMode="External"/><Relationship Id="rId41" Type="http://schemas.openxmlformats.org/officeDocument/2006/relationships/image" Target="media/image5.jpeg"/><Relationship Id="rId54" Type="http://schemas.openxmlformats.org/officeDocument/2006/relationships/image" Target="media/image18.jpeg"/><Relationship Id="rId62"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hyperlink" Target="http://www.teachingenglish.org.uk/sites/teacheng/files/Action_Plan.pdf" TargetMode="External"/><Relationship Id="rId37" Type="http://schemas.openxmlformats.org/officeDocument/2006/relationships/header" Target="header1.xml"/><Relationship Id="rId40" Type="http://schemas.openxmlformats.org/officeDocument/2006/relationships/image" Target="media/image4.jpeg"/><Relationship Id="rId45" Type="http://schemas.openxmlformats.org/officeDocument/2006/relationships/image" Target="media/image9.jpeg"/><Relationship Id="rId53" Type="http://schemas.openxmlformats.org/officeDocument/2006/relationships/image" Target="media/image17.jpeg"/><Relationship Id="rId58" Type="http://schemas.openxmlformats.org/officeDocument/2006/relationships/image" Target="media/image22.jpeg"/><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yperlink" Target="http://sitio.dgidc.min-edu.pt/recursos/lists/Repositorio%20recursos2/attachments/724/Quadro%20_Europeu_total.pdf" TargetMode="External"/><Relationship Id="rId36" Type="http://schemas.openxmlformats.org/officeDocument/2006/relationships/hyperlink" Target="http://www.jstor.org/stable/330002" TargetMode="External"/><Relationship Id="rId49" Type="http://schemas.openxmlformats.org/officeDocument/2006/relationships/image" Target="media/image13.jpeg"/><Relationship Id="rId57" Type="http://schemas.openxmlformats.org/officeDocument/2006/relationships/image" Target="media/image21.jpeg"/><Relationship Id="rId61" Type="http://schemas.openxmlformats.org/officeDocument/2006/relationships/image" Target="media/image25.jpeg"/><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hyperlink" Target="http://www.marcolele.com/descargas/enbrape/mecias_rodriguez-diseno-materiales.pdf" TargetMode="External"/><Relationship Id="rId44" Type="http://schemas.openxmlformats.org/officeDocument/2006/relationships/image" Target="media/image8.png"/><Relationship Id="rId52" Type="http://schemas.openxmlformats.org/officeDocument/2006/relationships/image" Target="media/image16.jpeg"/><Relationship Id="rId60" Type="http://schemas.openxmlformats.org/officeDocument/2006/relationships/image" Target="media/image24.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hyperlink" Target="http://www.marcoele.com/descargas/9/jc.casan_grabaciones-audiovisuales.pdf" TargetMode="External"/><Relationship Id="rId30" Type="http://schemas.openxmlformats.org/officeDocument/2006/relationships/hyperlink" Target="http://cuc.cervantes.es/ensenanza/biblioteca_ele/asele/pdf/17/17_1145.pdf" TargetMode="External"/><Relationship Id="rId35" Type="http://schemas.openxmlformats.org/officeDocument/2006/relationships/hyperlink" Target="http://www.eric.ed.gov/ERICDocs/data/ericdocs2sql/content_storage_01/0000019b/80/1d/bd/42.pdf" TargetMode="External"/><Relationship Id="rId43" Type="http://schemas.openxmlformats.org/officeDocument/2006/relationships/image" Target="media/image7.jpeg"/><Relationship Id="rId48" Type="http://schemas.openxmlformats.org/officeDocument/2006/relationships/image" Target="media/image12.jpeg"/><Relationship Id="rId56" Type="http://schemas.openxmlformats.org/officeDocument/2006/relationships/image" Target="media/image20.jpeg"/><Relationship Id="rId64" Type="http://schemas.openxmlformats.org/officeDocument/2006/relationships/glossaryDocument" Target="glossary/document.xml"/><Relationship Id="rId8" Type="http://schemas.openxmlformats.org/officeDocument/2006/relationships/image" Target="media/image2.png"/><Relationship Id="rId51" Type="http://schemas.openxmlformats.org/officeDocument/2006/relationships/image" Target="media/image15.jpeg"/><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yperlink" Target="http://cvc.cervantes.es/lengua/anuario/anuario_06-07/pdf/ele_04.pdf" TargetMode="External"/><Relationship Id="rId33" Type="http://schemas.openxmlformats.org/officeDocument/2006/relationships/hyperlink" Target="http://eric.ed.gov/ERICDocs/data/ericdocs2sql/content_storage_01/0000019b/80/12/d3/b1.pdf" TargetMode="External"/><Relationship Id="rId38" Type="http://schemas.openxmlformats.org/officeDocument/2006/relationships/footer" Target="footer1.xml"/><Relationship Id="rId46" Type="http://schemas.openxmlformats.org/officeDocument/2006/relationships/image" Target="media/image10.jpeg"/><Relationship Id="rId59" Type="http://schemas.openxmlformats.org/officeDocument/2006/relationships/image" Target="media/image2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Feuille_de_calcul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Feuille_de_calcul_Microsoft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euille_de_calcul_Microsoft_Excel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Feuille_de_calcul_Microsoft_Excel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Feuille_de_calcul_Microsoft_Excel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Feuille_de_calcul_Microsoft_Excel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Feuille_de_calcul_Microsoft_Excel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Feuille_de_calcul_Microsoft_Excel16.xlsx"/><Relationship Id="rId1" Type="http://schemas.openxmlformats.org/officeDocument/2006/relationships/themeOverride" Target="../theme/themeOverride16.xml"/></Relationships>
</file>

<file path=word/charts/_rels/chart2.xml.rels><?xml version="1.0" encoding="UTF-8" standalone="yes"?>
<Relationships xmlns="http://schemas.openxmlformats.org/package/2006/relationships"><Relationship Id="rId2" Type="http://schemas.openxmlformats.org/officeDocument/2006/relationships/package" Target="../embeddings/Feuille_de_calcul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Feuille_de_calcul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Feuille_de_calcul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Feuille_de_calcul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Feuille_de_calcul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Feuille_de_calcul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Feuille_de_calcul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Feuille_de_calcul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a:pPr>
            <a:r>
              <a:rPr lang="pt-PT" sz="1400"/>
              <a:t>No seu quotidiano</a:t>
            </a:r>
            <a:r>
              <a:rPr lang="pt-PT" sz="1400" baseline="0"/>
              <a:t> costuma ver vídeos online?</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91.67%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8.33%</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I'!$C$4:$C$5</c:f>
              <c:strCache>
                <c:ptCount val="2"/>
                <c:pt idx="0">
                  <c:v>Sim</c:v>
                </c:pt>
                <c:pt idx="1">
                  <c:v>Não </c:v>
                </c:pt>
              </c:strCache>
            </c:strRef>
          </c:cat>
          <c:val>
            <c:numRef>
              <c:f>'Parte I'!$E$4:$E$5</c:f>
              <c:numCache>
                <c:formatCode>#.000</c:formatCode>
                <c:ptCount val="2"/>
                <c:pt idx="0">
                  <c:v>91.666666666666671</c:v>
                </c:pt>
                <c:pt idx="1">
                  <c:v>8.3333333333333357</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200"/>
              <a:t>Os</a:t>
            </a:r>
            <a:r>
              <a:rPr lang="pt-PT" sz="1200" baseline="0"/>
              <a:t> recursos audiovisuais podem desviar a atenção relativamente ao que se pretende estudar:</a:t>
            </a:r>
            <a:endParaRPr lang="pt-PT" sz="12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66.67%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33.33%</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II'!$B$119:$B$120</c:f>
              <c:strCache>
                <c:ptCount val="2"/>
                <c:pt idx="0">
                  <c:v>Concordo</c:v>
                </c:pt>
                <c:pt idx="1">
                  <c:v>Discordo</c:v>
                </c:pt>
              </c:strCache>
            </c:strRef>
          </c:cat>
          <c:val>
            <c:numRef>
              <c:f>'Parte II'!$D$119:$D$120</c:f>
              <c:numCache>
                <c:formatCode>#.000</c:formatCode>
                <c:ptCount val="2"/>
                <c:pt idx="0">
                  <c:v>66.666666666666671</c:v>
                </c:pt>
                <c:pt idx="1">
                  <c:v>33.333333333333336</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Os</a:t>
            </a:r>
            <a:r>
              <a:rPr lang="pt-PT" sz="1400" baseline="0"/>
              <a:t> recursos audiovisuais tornam a aula mais atrativa:</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II'!$B$135:$B$136</c:f>
              <c:strCache>
                <c:ptCount val="2"/>
                <c:pt idx="0">
                  <c:v>Concordo</c:v>
                </c:pt>
                <c:pt idx="1">
                  <c:v>Discordo</c:v>
                </c:pt>
              </c:strCache>
            </c:strRef>
          </c:cat>
          <c:val>
            <c:numRef>
              <c:f>'Parte II'!$D$135:$D$136</c:f>
              <c:numCache>
                <c:formatCode>#.000</c:formatCode>
                <c:ptCount val="2"/>
                <c:pt idx="0" formatCode="0">
                  <c:v>100</c:v>
                </c:pt>
                <c:pt idx="1">
                  <c:v>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Nas próximas aulas</a:t>
            </a:r>
            <a:r>
              <a:rPr lang="pt-PT" sz="1400" baseline="0"/>
              <a:t> de Português Língua Estrangeira, gostaria de usar de novo materiais audiovisuais:</a:t>
            </a:r>
            <a:endParaRPr lang="pt-PT" sz="1400"/>
          </a:p>
        </c:rich>
      </c:tx>
      <c:layout>
        <c:manualLayout>
          <c:xMode val="edge"/>
          <c:yMode val="edge"/>
          <c:x val="0.11504855643044616"/>
          <c:y val="0"/>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II'!$B$152:$B$153</c:f>
              <c:strCache>
                <c:ptCount val="2"/>
                <c:pt idx="0">
                  <c:v>Sim</c:v>
                </c:pt>
                <c:pt idx="1">
                  <c:v>Não</c:v>
                </c:pt>
              </c:strCache>
            </c:strRef>
          </c:cat>
          <c:val>
            <c:numRef>
              <c:f>'Parte II'!$D$152:$D$153</c:f>
              <c:numCache>
                <c:formatCode>#.000</c:formatCode>
                <c:ptCount val="2"/>
                <c:pt idx="0" formatCode="0">
                  <c:v>100</c:v>
                </c:pt>
                <c:pt idx="1">
                  <c:v>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Achei</a:t>
            </a:r>
            <a:r>
              <a:rPr lang="pt-PT" sz="1400" baseline="0"/>
              <a:t> o uso dos vídeos:</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58.33%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41.67%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III'!$B$4:$B$6</c:f>
              <c:strCache>
                <c:ptCount val="3"/>
                <c:pt idx="0">
                  <c:v>Muito adequado</c:v>
                </c:pt>
                <c:pt idx="1">
                  <c:v>Adequado</c:v>
                </c:pt>
                <c:pt idx="2">
                  <c:v>Desadequado</c:v>
                </c:pt>
              </c:strCache>
            </c:strRef>
          </c:cat>
          <c:val>
            <c:numRef>
              <c:f>'Parte III'!$D$4:$D$6</c:f>
              <c:numCache>
                <c:formatCode>#.000</c:formatCode>
                <c:ptCount val="3"/>
                <c:pt idx="0">
                  <c:v>58.333333333333336</c:v>
                </c:pt>
                <c:pt idx="1">
                  <c:v>41.666666666666636</c:v>
                </c:pt>
                <c:pt idx="2">
                  <c:v>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Sinto</a:t>
            </a:r>
            <a:r>
              <a:rPr lang="pt-PT" sz="1400" baseline="0"/>
              <a:t> que os vídeos:</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III'!$B$21:$B$23</c:f>
              <c:strCache>
                <c:ptCount val="3"/>
                <c:pt idx="0">
                  <c:v>Alargaram o meu conhecimento e perspetivas sobre o tema</c:v>
                </c:pt>
                <c:pt idx="1">
                  <c:v>Não trouxeram nada de novo ao meu conhecimento sobre o tema</c:v>
                </c:pt>
                <c:pt idx="2">
                  <c:v>Não me motivaram o suficiente para estar atento</c:v>
                </c:pt>
              </c:strCache>
            </c:strRef>
          </c:cat>
          <c:val>
            <c:numRef>
              <c:f>'Parte III'!$D$21:$D$23</c:f>
              <c:numCache>
                <c:formatCode>#.000</c:formatCode>
                <c:ptCount val="3"/>
                <c:pt idx="0" formatCode="0">
                  <c:v>100</c:v>
                </c:pt>
                <c:pt idx="1">
                  <c:v>0</c:v>
                </c:pt>
                <c:pt idx="2">
                  <c:v>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1º</a:t>
            </a:r>
            <a:r>
              <a:rPr lang="pt-PT" sz="1400" baseline="0"/>
              <a:t> Semestre, s</a:t>
            </a:r>
            <a:r>
              <a:rPr lang="pt-PT" sz="1400"/>
              <a:t>elecione abaixo os materiais audivisuais que mais lhe agradaram:</a:t>
            </a:r>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40%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60%</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III'!$B$38:$B$39</c:f>
              <c:strCache>
                <c:ptCount val="2"/>
                <c:pt idx="0">
                  <c:v>O Trailer</c:v>
                </c:pt>
                <c:pt idx="1">
                  <c:v>A Curta-metragem</c:v>
                </c:pt>
              </c:strCache>
            </c:strRef>
          </c:cat>
          <c:val>
            <c:numRef>
              <c:f>'Parte III'!$D$38:$D$39</c:f>
              <c:numCache>
                <c:formatCode>0</c:formatCode>
                <c:ptCount val="2"/>
                <c:pt idx="0">
                  <c:v>40</c:v>
                </c:pt>
                <c:pt idx="1">
                  <c:v>60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2º Semestre, selecione abaixo os materiais audiovisuais</a:t>
            </a:r>
            <a:r>
              <a:rPr lang="pt-PT" sz="1400" baseline="0"/>
              <a:t> que mais lhe agradaram:</a:t>
            </a:r>
            <a:endParaRPr lang="pt-PT" sz="1400"/>
          </a:p>
        </c:rich>
      </c:tx>
      <c:layout>
        <c:manualLayout>
          <c:xMode val="edge"/>
          <c:yMode val="edge"/>
          <c:x val="0.14836811023622054"/>
          <c:y val="0"/>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71.43%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28.57%</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III'!$B$54:$B$55</c:f>
              <c:strCache>
                <c:ptCount val="2"/>
                <c:pt idx="0">
                  <c:v>A publicidade</c:v>
                </c:pt>
                <c:pt idx="1">
                  <c:v>A reportagem</c:v>
                </c:pt>
              </c:strCache>
            </c:strRef>
          </c:cat>
          <c:val>
            <c:numRef>
              <c:f>'Parte III'!$D$54:$D$55</c:f>
              <c:numCache>
                <c:formatCode>#.000</c:formatCode>
                <c:ptCount val="2"/>
                <c:pt idx="0">
                  <c:v>71.428571428571402</c:v>
                </c:pt>
                <c:pt idx="1">
                  <c:v>28.571428571428573</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Costuma ver vídeos em português?</a:t>
            </a:r>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58.33%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41.67%</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I'!$C$21:$C$22</c:f>
              <c:strCache>
                <c:ptCount val="2"/>
                <c:pt idx="0">
                  <c:v>Sim</c:v>
                </c:pt>
                <c:pt idx="1">
                  <c:v>Não </c:v>
                </c:pt>
              </c:strCache>
            </c:strRef>
          </c:cat>
          <c:val>
            <c:numRef>
              <c:f>'Parte I'!$E$21:$E$22</c:f>
              <c:numCache>
                <c:formatCode>#.000</c:formatCode>
                <c:ptCount val="2"/>
                <c:pt idx="0">
                  <c:v>58.333333333333336</c:v>
                </c:pt>
                <c:pt idx="1">
                  <c:v>41.666666666666636</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Os recursos audiovisuais estimulam</a:t>
            </a:r>
            <a:r>
              <a:rPr lang="pt-PT" sz="1400" baseline="0"/>
              <a:t> a comunicação oral entre os alunos?</a:t>
            </a:r>
            <a:endParaRPr lang="pt-PT" sz="1400"/>
          </a:p>
        </c:rich>
      </c:tx>
      <c:layout>
        <c:manualLayout>
          <c:xMode val="edge"/>
          <c:yMode val="edge"/>
          <c:x val="0.19061811023622044"/>
          <c:y val="1.3888888888888897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83.33%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16.67%</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II'!$B$4:$B$5</c:f>
              <c:strCache>
                <c:ptCount val="2"/>
                <c:pt idx="0">
                  <c:v>Sim</c:v>
                </c:pt>
                <c:pt idx="1">
                  <c:v>Não </c:v>
                </c:pt>
              </c:strCache>
            </c:strRef>
          </c:cat>
          <c:val>
            <c:numRef>
              <c:f>'Parte II'!$D$4:$D$5</c:f>
              <c:numCache>
                <c:formatCode>#.000</c:formatCode>
                <c:ptCount val="2"/>
                <c:pt idx="0">
                  <c:v>83.3333333333333</c:v>
                </c:pt>
                <c:pt idx="1">
                  <c:v>16.666666666666668</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A exibição dos vídeos nas aulas de língua</a:t>
            </a:r>
            <a:r>
              <a:rPr lang="pt-PT" sz="1400" baseline="0"/>
              <a:t> estrangeira em relação à produção escrita:</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41.67%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4.7205271216097987E-2"/>
                  <c:y val="-0.10512904636920391"/>
                </c:manualLayout>
              </c:layout>
              <c:tx>
                <c:rich>
                  <a:bodyPr/>
                  <a:lstStyle/>
                  <a:p>
                    <a:r>
                      <a:rPr lang="en-US"/>
                      <a:t>8.33%</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50%</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II'!$B$20:$B$22</c:f>
              <c:strCache>
                <c:ptCount val="3"/>
                <c:pt idx="0">
                  <c:v>Contribui para a produção escrita</c:v>
                </c:pt>
                <c:pt idx="1">
                  <c:v>Não contribui para a produção escrita</c:v>
                </c:pt>
                <c:pt idx="2">
                  <c:v>Não é um fator de influência na produção escrita</c:v>
                </c:pt>
              </c:strCache>
            </c:strRef>
          </c:cat>
          <c:val>
            <c:numRef>
              <c:f>'Parte II'!$D$20:$D$22</c:f>
              <c:numCache>
                <c:formatCode>#.000</c:formatCode>
                <c:ptCount val="3"/>
                <c:pt idx="0">
                  <c:v>41.666666666666636</c:v>
                </c:pt>
                <c:pt idx="1">
                  <c:v>8.3333333333333357</c:v>
                </c:pt>
                <c:pt idx="2" formatCode="General">
                  <c:v>50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A exibição dos vídeos nas aulas</a:t>
            </a:r>
            <a:r>
              <a:rPr lang="pt-PT" sz="1400" baseline="0"/>
              <a:t> de língua estrangeira em relação à produção oral:</a:t>
            </a:r>
            <a:endParaRPr lang="pt-PT" sz="1400"/>
          </a:p>
        </c:rich>
      </c:tx>
      <c:layout>
        <c:manualLayout>
          <c:xMode val="edge"/>
          <c:yMode val="edge"/>
          <c:x val="0.15378477690288714"/>
          <c:y val="2.7777777777777801E-2"/>
        </c:manualLayout>
      </c:layout>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layout>
                <c:manualLayout>
                  <c:x val="2.7777777777777809E-3"/>
                  <c:y val="-0.26851851851851855"/>
                </c:manualLayout>
              </c:layout>
              <c:tx>
                <c:rich>
                  <a:bodyPr/>
                  <a:lstStyle/>
                  <a:p>
                    <a:r>
                      <a:rPr lang="en-US"/>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'Parte II'!$B$36:$B$38</c:f>
              <c:strCache>
                <c:ptCount val="3"/>
                <c:pt idx="0">
                  <c:v>Contribui para a produção oral</c:v>
                </c:pt>
                <c:pt idx="1">
                  <c:v>Não contribui para a produção oral</c:v>
                </c:pt>
                <c:pt idx="2">
                  <c:v>Não é um fator de influência na produção oral</c:v>
                </c:pt>
              </c:strCache>
            </c:strRef>
          </c:cat>
          <c:val>
            <c:numRef>
              <c:f>'Parte II'!$D$36:$D$38</c:f>
              <c:numCache>
                <c:formatCode>0</c:formatCode>
                <c:ptCount val="3"/>
                <c:pt idx="0">
                  <c:v>100</c:v>
                </c:pt>
                <c:pt idx="1">
                  <c:v>0</c:v>
                </c:pt>
                <c:pt idx="2" formatCode="General">
                  <c:v>0</c:v>
                </c:pt>
              </c:numCache>
            </c:numRef>
          </c:val>
        </c:ser>
        <c:dLbls>
          <c:showLegendKey val="0"/>
          <c:showVal val="1"/>
          <c:showCatName val="0"/>
          <c:showSerName val="0"/>
          <c:showPercent val="0"/>
          <c:showBubbleSize val="0"/>
          <c:showLeaderLines val="0"/>
        </c:dLbls>
      </c:pie3DChart>
    </c:plotArea>
    <c:legend>
      <c:legendPos val="r"/>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Prefiro</a:t>
            </a:r>
            <a:r>
              <a:rPr lang="pt-PT" sz="1400" baseline="0"/>
              <a:t> as aulas:</a:t>
            </a:r>
            <a:endParaRPr lang="pt-PT" sz="1400"/>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92.67%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4.8024825021872268E-2"/>
                  <c:y val="-4.7871099445902622E-3"/>
                </c:manualLayout>
              </c:layout>
              <c:tx>
                <c:rich>
                  <a:bodyPr/>
                  <a:lstStyle/>
                  <a:p>
                    <a:r>
                      <a:rPr lang="en-US"/>
                      <a:t>8.33%</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II'!$B$53:$B$55</c:f>
              <c:strCache>
                <c:ptCount val="3"/>
                <c:pt idx="0">
                  <c:v>Com recursos audiovisuais</c:v>
                </c:pt>
                <c:pt idx="1">
                  <c:v>Sem recursos audiovisuais</c:v>
                </c:pt>
                <c:pt idx="2">
                  <c:v>Indiferentemente, com ou sem recursos audiovisuais</c:v>
                </c:pt>
              </c:strCache>
            </c:strRef>
          </c:cat>
          <c:val>
            <c:numRef>
              <c:f>'Parte II'!$D$53:$D$55</c:f>
              <c:numCache>
                <c:formatCode>0</c:formatCode>
                <c:ptCount val="3"/>
                <c:pt idx="0" formatCode="#.000">
                  <c:v>91.666666666666671</c:v>
                </c:pt>
                <c:pt idx="1">
                  <c:v>0</c:v>
                </c:pt>
                <c:pt idx="2" formatCode="#.000">
                  <c:v>8.3333333333333357</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Os recursos audiovisuais</a:t>
            </a:r>
            <a:r>
              <a:rPr lang="pt-PT" sz="1400" baseline="0"/>
              <a:t> influenciam:</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57.14%</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28.57%</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14.29%</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II'!$B$69:$B$71</c:f>
              <c:strCache>
                <c:ptCount val="3"/>
                <c:pt idx="0">
                  <c:v>A memorização</c:v>
                </c:pt>
                <c:pt idx="1">
                  <c:v>A motivação</c:v>
                </c:pt>
                <c:pt idx="2">
                  <c:v>A produção oral e escrita</c:v>
                </c:pt>
              </c:strCache>
            </c:strRef>
          </c:cat>
          <c:val>
            <c:numRef>
              <c:f>'Parte II'!$D$69:$D$71</c:f>
              <c:numCache>
                <c:formatCode>#.000</c:formatCode>
                <c:ptCount val="3"/>
                <c:pt idx="0">
                  <c:v>57.142857142857153</c:v>
                </c:pt>
                <c:pt idx="1">
                  <c:v>28.571428571428573</c:v>
                </c:pt>
                <c:pt idx="2">
                  <c:v>14.285714285714286</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Os recursos audiovisuais favorecem a aprendizagem de uma língua estrangeira:</a:t>
            </a:r>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II'!$B$86:$B$87</c:f>
              <c:strCache>
                <c:ptCount val="2"/>
                <c:pt idx="0">
                  <c:v>Concordo</c:v>
                </c:pt>
                <c:pt idx="1">
                  <c:v>Discordo</c:v>
                </c:pt>
              </c:strCache>
            </c:strRef>
          </c:cat>
          <c:val>
            <c:numRef>
              <c:f>'Parte II'!$D$86:$D$87</c:f>
              <c:numCache>
                <c:formatCode>#.000</c:formatCode>
                <c:ptCount val="2"/>
                <c:pt idx="0" formatCode="0">
                  <c:v>100</c:v>
                </c:pt>
                <c:pt idx="1">
                  <c:v>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pt-PT" sz="1400"/>
              <a:t>Os recursos audiovisuais favorecem o alargamento</a:t>
            </a:r>
            <a:r>
              <a:rPr lang="pt-PT" sz="1400" baseline="0"/>
              <a:t> dos conhecimentos em relação ao tema da aula:</a:t>
            </a:r>
            <a:endParaRPr lang="pt-PT" sz="1400"/>
          </a:p>
        </c:rich>
      </c:tx>
      <c:overlay val="1"/>
    </c:title>
    <c:autoTitleDeleted val="0"/>
    <c:view3D>
      <c:rotX val="30"/>
      <c:rotY val="0"/>
      <c:rAngAx val="0"/>
    </c:view3D>
    <c:floor>
      <c:thickness val="0"/>
    </c:floor>
    <c:sideWall>
      <c:thickness val="0"/>
    </c:sideWall>
    <c:backWall>
      <c:thickness val="0"/>
    </c:backWall>
    <c:plotArea>
      <c:layout/>
      <c:pie3DChart>
        <c:varyColors val="1"/>
        <c:ser>
          <c:idx val="0"/>
          <c:order val="0"/>
          <c:explosion val="25"/>
          <c:dLbls>
            <c:dLbl>
              <c:idx val="0"/>
              <c:tx>
                <c:rich>
                  <a:bodyPr/>
                  <a:lstStyle/>
                  <a:p>
                    <a:r>
                      <a:rPr lang="en-US"/>
                      <a:t>100%</a:t>
                    </a:r>
                  </a:p>
                </c:rich>
              </c:tx>
              <c:dLblPos val="bestFit"/>
              <c:showLegendKey val="0"/>
              <c:showVal val="1"/>
              <c:showCatName val="0"/>
              <c:showSerName val="0"/>
              <c:showPercent val="0"/>
              <c:showBubbleSize val="0"/>
              <c:extLst>
                <c:ext xmlns:c15="http://schemas.microsoft.com/office/drawing/2012/chart" uri="{CE6537A1-D6FC-4f65-9D91-7224C49458BB}"/>
              </c:extLst>
            </c:dLbl>
            <c:dLbl>
              <c:idx val="1"/>
              <c:delete val="1"/>
              <c:extLst>
                <c:ext xmlns:c15="http://schemas.microsoft.com/office/drawing/2012/chart" uri="{CE6537A1-D6FC-4f65-9D91-7224C49458BB}"/>
              </c:extLst>
            </c:dLbl>
            <c:spPr>
              <a:noFill/>
              <a:ln>
                <a:noFill/>
              </a:ln>
              <a:effectLst/>
            </c:sp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'Parte II'!$B$102:$B$103</c:f>
              <c:strCache>
                <c:ptCount val="2"/>
                <c:pt idx="0">
                  <c:v>Concordo</c:v>
                </c:pt>
                <c:pt idx="1">
                  <c:v>Discordo</c:v>
                </c:pt>
              </c:strCache>
            </c:strRef>
          </c:cat>
          <c:val>
            <c:numRef>
              <c:f>'Parte II'!$D$102:$D$103</c:f>
              <c:numCache>
                <c:formatCode>#.000</c:formatCode>
                <c:ptCount val="2"/>
                <c:pt idx="0" formatCode="0">
                  <c:v>100</c:v>
                </c:pt>
                <c:pt idx="1">
                  <c:v>0</c:v>
                </c:pt>
              </c:numCache>
            </c:numRef>
          </c:val>
        </c:ser>
        <c:dLbls>
          <c:showLegendKey val="0"/>
          <c:showVal val="1"/>
          <c:showCatName val="0"/>
          <c:showSerName val="0"/>
          <c:showPercent val="0"/>
          <c:showBubbleSize val="0"/>
          <c:showLeaderLines val="1"/>
        </c:dLbls>
      </c:pie3DChart>
    </c:plotArea>
    <c:legend>
      <c:legendPos val="r"/>
      <c:overlay val="0"/>
    </c:legend>
    <c:plotVisOnly val="1"/>
    <c:dispBlanksAs val="zero"/>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4F4C7687DC4463BA0F0B14D60F8DDA"/>
        <w:category>
          <w:name w:val="Général"/>
          <w:gallery w:val="placeholder"/>
        </w:category>
        <w:types>
          <w:type w:val="bbPlcHdr"/>
        </w:types>
        <w:behaviors>
          <w:behavior w:val="content"/>
        </w:behaviors>
        <w:guid w:val="{196D8A98-9044-4604-BF61-A70D5E53B3A2}"/>
      </w:docPartPr>
      <w:docPartBody>
        <w:p w:rsidR="00AC4DF3" w:rsidRDefault="00692AC7" w:rsidP="00692AC7">
          <w:pPr>
            <w:pStyle w:val="C44F4C7687DC4463BA0F0B14D60F8DDA"/>
          </w:pPr>
          <w:r>
            <w:rPr>
              <w:rFonts w:asciiTheme="majorHAnsi" w:eastAsiaTheme="majorEastAsia" w:hAnsiTheme="majorHAnsi" w:cstheme="majorBidi"/>
              <w:color w:val="2E74B5" w:themeColor="accent1" w:themeShade="BF"/>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roadway">
    <w:panose1 w:val="04040905080B02020502"/>
    <w:charset w:val="00"/>
    <w:family w:val="decorativ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692AC7"/>
    <w:rsid w:val="00041488"/>
    <w:rsid w:val="000D79C6"/>
    <w:rsid w:val="00294513"/>
    <w:rsid w:val="0054471C"/>
    <w:rsid w:val="00555740"/>
    <w:rsid w:val="00692AC7"/>
    <w:rsid w:val="00AC4DF3"/>
    <w:rsid w:val="00B17F06"/>
    <w:rsid w:val="00B272E1"/>
    <w:rsid w:val="00C122C4"/>
    <w:rsid w:val="00DE4AD2"/>
    <w:rsid w:val="00E80C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DF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11F34B8C414AED9BF9FBCF44876BCE">
    <w:name w:val="AB11F34B8C414AED9BF9FBCF44876BCE"/>
    <w:rsid w:val="00692AC7"/>
  </w:style>
  <w:style w:type="paragraph" w:customStyle="1" w:styleId="A1B8BC487B3C42DFABC9872EE3975A96">
    <w:name w:val="A1B8BC487B3C42DFABC9872EE3975A96"/>
    <w:rsid w:val="00692AC7"/>
  </w:style>
  <w:style w:type="paragraph" w:customStyle="1" w:styleId="C44F4C7687DC4463BA0F0B14D60F8DDA">
    <w:name w:val="C44F4C7687DC4463BA0F0B14D60F8DDA"/>
    <w:rsid w:val="00692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7348D-76DE-496E-BE3F-10BAD24E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93</Pages>
  <Words>23591</Words>
  <Characters>129752</Characters>
  <Application>Microsoft Office Word</Application>
  <DocSecurity>0</DocSecurity>
  <Lines>1081</Lines>
  <Paragraphs>306</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Niagara Otília Dionísio - O uso dos recursos audiovisuais em aulas de Português Língua Estrangeira</vt:lpstr>
      <vt:lpstr>Niagara Otília Dionísio - O uso dos recursos audiovisuais em aulas de Português Língua Estrangeira</vt:lpstr>
    </vt:vector>
  </TitlesOfParts>
  <Company>Hewlett-Packard</Company>
  <LinksUpToDate>false</LinksUpToDate>
  <CharactersWithSpaces>153037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Otília Dionísio - O uso dos recursos audiovisuais em aulas de Português Língua Estrangeira</dc:title>
  <dc:subject/>
  <dc:creator>Niagara Otilia Dionisio</dc:creator>
  <cp:keywords/>
  <dc:description/>
  <cp:lastModifiedBy>Niagara</cp:lastModifiedBy>
  <cp:revision>12</cp:revision>
  <dcterms:created xsi:type="dcterms:W3CDTF">2014-09-22T11:24:00Z</dcterms:created>
  <dcterms:modified xsi:type="dcterms:W3CDTF">2014-12-12T16:51:00Z</dcterms:modified>
</cp:coreProperties>
</file>