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BDD" w:rsidRPr="00236BDD" w:rsidRDefault="00236BDD" w:rsidP="005747B2">
      <w:pPr>
        <w:pStyle w:val="Author"/>
        <w:rPr>
          <w:rFonts w:ascii="Arial" w:hAnsi="Arial" w:cs="Arial"/>
          <w:b/>
          <w:sz w:val="28"/>
          <w:lang w:val="en-GB"/>
        </w:rPr>
      </w:pPr>
      <w:r w:rsidRPr="00236BDD">
        <w:rPr>
          <w:rFonts w:ascii="Arial" w:hAnsi="Arial" w:cs="Arial"/>
          <w:b/>
          <w:sz w:val="28"/>
          <w:lang w:val="en-GB"/>
        </w:rPr>
        <w:t xml:space="preserve">Paper consumption at six higher education schools </w:t>
      </w:r>
    </w:p>
    <w:p w:rsidR="00236BDD" w:rsidRPr="00812163" w:rsidRDefault="00236BDD" w:rsidP="005747B2">
      <w:pPr>
        <w:pStyle w:val="Author"/>
        <w:rPr>
          <w:b/>
          <w:highlight w:val="yellow"/>
          <w:lang w:val="en-GB"/>
        </w:rPr>
      </w:pPr>
    </w:p>
    <w:p w:rsidR="006B20CF" w:rsidRPr="00102B61" w:rsidRDefault="006B20CF" w:rsidP="005747B2">
      <w:pPr>
        <w:pStyle w:val="Author"/>
        <w:rPr>
          <w:b/>
          <w:lang w:val="pt-PT"/>
        </w:rPr>
      </w:pPr>
      <w:r w:rsidRPr="00102B61">
        <w:rPr>
          <w:b/>
          <w:lang w:val="pt-PT"/>
        </w:rPr>
        <w:t xml:space="preserve">A. Campos </w:t>
      </w:r>
      <w:r w:rsidRPr="00102B61">
        <w:rPr>
          <w:b/>
          <w:vertAlign w:val="superscript"/>
          <w:lang w:val="pt-PT"/>
        </w:rPr>
        <w:t>1</w:t>
      </w:r>
      <w:r w:rsidRPr="00812163">
        <w:rPr>
          <w:b/>
          <w:lang w:val="pt-PT"/>
        </w:rPr>
        <w:t>, C. Bernardo</w:t>
      </w:r>
      <w:r w:rsidRPr="00812163">
        <w:rPr>
          <w:b/>
          <w:vertAlign w:val="superscript"/>
          <w:lang w:val="pt-PT"/>
        </w:rPr>
        <w:t>1</w:t>
      </w:r>
      <w:r w:rsidRPr="00812163">
        <w:rPr>
          <w:b/>
          <w:lang w:val="pt-PT"/>
        </w:rPr>
        <w:t xml:space="preserve"> and S. Fernandes</w:t>
      </w:r>
      <w:r w:rsidRPr="00812163">
        <w:rPr>
          <w:b/>
          <w:vertAlign w:val="superscript"/>
          <w:lang w:val="pt-PT"/>
        </w:rPr>
        <w:t>1</w:t>
      </w:r>
      <w:r w:rsidRPr="00812163">
        <w:rPr>
          <w:b/>
          <w:lang w:val="pt-PT"/>
        </w:rPr>
        <w:t>, B. Neto</w:t>
      </w:r>
      <w:r w:rsidRPr="00812163">
        <w:rPr>
          <w:b/>
          <w:vertAlign w:val="superscript"/>
          <w:lang w:val="pt-PT"/>
        </w:rPr>
        <w:t>2</w:t>
      </w:r>
      <w:r w:rsidRPr="00812163">
        <w:rPr>
          <w:b/>
          <w:lang w:val="pt-PT"/>
        </w:rPr>
        <w:t xml:space="preserve"> </w:t>
      </w:r>
    </w:p>
    <w:p w:rsidR="006B20CF" w:rsidRPr="00102B61" w:rsidRDefault="006B20CF" w:rsidP="005747B2">
      <w:pPr>
        <w:pStyle w:val="Author"/>
        <w:rPr>
          <w:b/>
          <w:lang w:val="pt-PT"/>
        </w:rPr>
      </w:pPr>
    </w:p>
    <w:p w:rsidR="006B20CF" w:rsidRPr="00812163" w:rsidRDefault="006B20CF" w:rsidP="005747B2">
      <w:pPr>
        <w:pStyle w:val="affiliation"/>
        <w:rPr>
          <w:lang w:val="en-GB"/>
        </w:rPr>
      </w:pPr>
      <w:proofErr w:type="gramStart"/>
      <w:r w:rsidRPr="00812163">
        <w:rPr>
          <w:vertAlign w:val="superscript"/>
          <w:lang w:val="en-GB"/>
        </w:rPr>
        <w:t>1</w:t>
      </w:r>
      <w:r w:rsidRPr="00812163">
        <w:rPr>
          <w:lang w:val="en-GB"/>
        </w:rPr>
        <w:t xml:space="preserve"> </w:t>
      </w:r>
      <w:r w:rsidR="00236BDD">
        <w:rPr>
          <w:rStyle w:val="hps"/>
          <w:lang w:val="en-GB"/>
        </w:rPr>
        <w:t xml:space="preserve">Student </w:t>
      </w:r>
      <w:r w:rsidR="00236BDD" w:rsidRPr="00812163">
        <w:rPr>
          <w:rStyle w:val="hps"/>
          <w:lang w:val="en-GB"/>
        </w:rPr>
        <w:t>f</w:t>
      </w:r>
      <w:r w:rsidR="00236BDD">
        <w:rPr>
          <w:rStyle w:val="hps"/>
          <w:lang w:val="en-GB"/>
        </w:rPr>
        <w:t>rom the</w:t>
      </w:r>
      <w:r w:rsidR="00236BDD" w:rsidRPr="00812163">
        <w:rPr>
          <w:rStyle w:val="hps"/>
          <w:lang w:val="en-GB"/>
        </w:rPr>
        <w:t xml:space="preserve"> </w:t>
      </w:r>
      <w:r w:rsidRPr="00812163">
        <w:rPr>
          <w:rStyle w:val="hps"/>
          <w:lang w:val="en-GB"/>
        </w:rPr>
        <w:t xml:space="preserve">Integrated Master </w:t>
      </w:r>
      <w:r w:rsidR="00236BDD">
        <w:rPr>
          <w:rStyle w:val="hps"/>
          <w:lang w:val="en-GB"/>
        </w:rPr>
        <w:t>Program in</w:t>
      </w:r>
      <w:r w:rsidRPr="00812163">
        <w:rPr>
          <w:rStyle w:val="hps"/>
          <w:lang w:val="en-GB"/>
        </w:rPr>
        <w:t xml:space="preserve"> Environment Engineering</w:t>
      </w:r>
      <w:r w:rsidRPr="00812163">
        <w:rPr>
          <w:lang w:val="en-GB"/>
        </w:rPr>
        <w:t>, Faculty of Engineering, University of Porto, Portugal.</w:t>
      </w:r>
      <w:proofErr w:type="gramEnd"/>
    </w:p>
    <w:p w:rsidR="006B20CF" w:rsidRDefault="006B20CF" w:rsidP="005747B2">
      <w:pPr>
        <w:pStyle w:val="affiliation"/>
        <w:rPr>
          <w:lang w:val="en-GB"/>
        </w:rPr>
      </w:pPr>
      <w:proofErr w:type="gramStart"/>
      <w:r w:rsidRPr="00812163">
        <w:rPr>
          <w:vertAlign w:val="superscript"/>
          <w:lang w:val="en-GB"/>
        </w:rPr>
        <w:t>2</w:t>
      </w:r>
      <w:r w:rsidR="00236BDD">
        <w:rPr>
          <w:vertAlign w:val="superscript"/>
          <w:lang w:val="en-GB"/>
        </w:rPr>
        <w:t xml:space="preserve"> </w:t>
      </w:r>
      <w:r w:rsidR="00236BDD">
        <w:rPr>
          <w:rStyle w:val="hps"/>
          <w:lang w:val="en-GB"/>
        </w:rPr>
        <w:t>Assistant</w:t>
      </w:r>
      <w:r w:rsidRPr="00812163">
        <w:rPr>
          <w:rStyle w:val="hps"/>
          <w:lang w:val="en-GB"/>
        </w:rPr>
        <w:t xml:space="preserve"> Professor</w:t>
      </w:r>
      <w:proofErr w:type="gramEnd"/>
      <w:r w:rsidRPr="00812163">
        <w:rPr>
          <w:lang w:val="en-GB"/>
        </w:rPr>
        <w:t>, CEMUC, Faculty of Engineering, University of Porto, Portugal.</w:t>
      </w:r>
    </w:p>
    <w:p w:rsidR="006B20CF" w:rsidRPr="00812163" w:rsidRDefault="006B20CF" w:rsidP="00E2486B">
      <w:pPr>
        <w:pStyle w:val="affiliation"/>
        <w:rPr>
          <w:highlight w:val="yellow"/>
          <w:lang w:val="en-GB"/>
        </w:rPr>
      </w:pPr>
    </w:p>
    <w:p w:rsidR="006B20CF" w:rsidRPr="00812163" w:rsidRDefault="006B20CF" w:rsidP="00E2486B">
      <w:pPr>
        <w:pStyle w:val="Corpodetexto"/>
        <w:rPr>
          <w:sz w:val="24"/>
          <w:szCs w:val="24"/>
          <w:highlight w:val="yellow"/>
          <w:lang w:val="en-GB"/>
        </w:rPr>
      </w:pPr>
    </w:p>
    <w:p w:rsidR="006B20CF" w:rsidRPr="003F1AAE" w:rsidRDefault="006B20CF" w:rsidP="00812163">
      <w:pPr>
        <w:spacing w:after="120"/>
        <w:jc w:val="both"/>
        <w:rPr>
          <w:sz w:val="24"/>
          <w:szCs w:val="24"/>
          <w:lang w:val="en-GB"/>
        </w:rPr>
      </w:pPr>
      <w:r w:rsidRPr="00812163">
        <w:rPr>
          <w:sz w:val="24"/>
          <w:szCs w:val="24"/>
          <w:lang w:val="en-GB"/>
        </w:rPr>
        <w:t xml:space="preserve">This work includes an environmental assessment focusing on paper consumption used to photocopy and print </w:t>
      </w:r>
      <w:r w:rsidR="00FC772C">
        <w:rPr>
          <w:sz w:val="24"/>
          <w:szCs w:val="24"/>
          <w:lang w:val="en-GB"/>
        </w:rPr>
        <w:t>in</w:t>
      </w:r>
      <w:r w:rsidR="00FC772C" w:rsidRPr="00812163">
        <w:rPr>
          <w:sz w:val="24"/>
          <w:szCs w:val="24"/>
          <w:lang w:val="en-GB"/>
        </w:rPr>
        <w:t xml:space="preserve"> </w:t>
      </w:r>
      <w:r w:rsidRPr="00812163">
        <w:rPr>
          <w:sz w:val="24"/>
          <w:szCs w:val="24"/>
          <w:lang w:val="en-GB"/>
        </w:rPr>
        <w:t>six higher education schools at Porto. In focus are three institutions from the University of Porto (UP), namely, the Faculty of Sports (FADEUP), the Faculty of Engineering (FEUP) and the Faculty of Humanities (FLUP). Two institutions of the Polytechnic Institute of Porto (IPP), namely the Accounting and Administration school (ISCAP) and the school for Education (ESE). The Nursing school (ESEP) is also here included.</w:t>
      </w:r>
      <w:r w:rsidRPr="003F1AAE">
        <w:rPr>
          <w:sz w:val="24"/>
          <w:szCs w:val="24"/>
          <w:lang w:val="en-GB"/>
        </w:rPr>
        <w:t xml:space="preserve"> </w:t>
      </w:r>
    </w:p>
    <w:p w:rsidR="006B20CF" w:rsidRPr="003F1AAE" w:rsidRDefault="006B20CF" w:rsidP="00812163">
      <w:pPr>
        <w:spacing w:after="120"/>
        <w:jc w:val="both"/>
        <w:rPr>
          <w:color w:val="000000"/>
          <w:sz w:val="24"/>
          <w:szCs w:val="24"/>
          <w:lang w:val="en-GB"/>
        </w:rPr>
      </w:pPr>
      <w:r w:rsidRPr="003F1AAE">
        <w:rPr>
          <w:sz w:val="24"/>
          <w:szCs w:val="24"/>
          <w:lang w:val="en-GB"/>
        </w:rPr>
        <w:t xml:space="preserve">It was gathered and analysed information </w:t>
      </w:r>
      <w:r>
        <w:rPr>
          <w:sz w:val="24"/>
          <w:szCs w:val="24"/>
          <w:lang w:val="en-GB"/>
        </w:rPr>
        <w:t>from</w:t>
      </w:r>
      <w:r w:rsidRPr="009E137F">
        <w:rPr>
          <w:sz w:val="24"/>
          <w:szCs w:val="24"/>
          <w:lang w:val="en-GB"/>
        </w:rPr>
        <w:t xml:space="preserve"> </w:t>
      </w:r>
      <w:r>
        <w:rPr>
          <w:sz w:val="24"/>
          <w:szCs w:val="24"/>
          <w:lang w:val="en-GB"/>
        </w:rPr>
        <w:t>all the</w:t>
      </w:r>
      <w:r w:rsidRPr="009E137F">
        <w:rPr>
          <w:sz w:val="24"/>
          <w:szCs w:val="24"/>
          <w:lang w:val="en-GB"/>
        </w:rPr>
        <w:t xml:space="preserve"> </w:t>
      </w:r>
      <w:r>
        <w:rPr>
          <w:sz w:val="24"/>
          <w:szCs w:val="24"/>
          <w:lang w:val="en-GB"/>
        </w:rPr>
        <w:t xml:space="preserve">above-mentioned </w:t>
      </w:r>
      <w:r w:rsidRPr="009E137F">
        <w:rPr>
          <w:sz w:val="24"/>
          <w:szCs w:val="24"/>
          <w:lang w:val="en-GB"/>
        </w:rPr>
        <w:t xml:space="preserve">institutions </w:t>
      </w:r>
      <w:r w:rsidRPr="003F1AAE">
        <w:rPr>
          <w:sz w:val="24"/>
          <w:szCs w:val="24"/>
          <w:lang w:val="en-GB"/>
        </w:rPr>
        <w:t>from 2008 and 2009</w:t>
      </w:r>
      <w:r>
        <w:rPr>
          <w:sz w:val="24"/>
          <w:szCs w:val="24"/>
          <w:lang w:val="en-GB"/>
        </w:rPr>
        <w:t xml:space="preserve">. The information </w:t>
      </w:r>
      <w:r w:rsidR="00FC772C">
        <w:rPr>
          <w:sz w:val="24"/>
          <w:szCs w:val="24"/>
          <w:lang w:val="en-GB"/>
        </w:rPr>
        <w:t>includes</w:t>
      </w:r>
      <w:r>
        <w:rPr>
          <w:sz w:val="24"/>
          <w:szCs w:val="24"/>
          <w:lang w:val="en-GB"/>
        </w:rPr>
        <w:t xml:space="preserve"> the </w:t>
      </w:r>
      <w:r w:rsidRPr="003F1AAE">
        <w:rPr>
          <w:sz w:val="24"/>
          <w:szCs w:val="24"/>
          <w:lang w:val="en-GB"/>
        </w:rPr>
        <w:t xml:space="preserve">number of students, </w:t>
      </w:r>
      <w:r>
        <w:rPr>
          <w:sz w:val="24"/>
          <w:szCs w:val="24"/>
          <w:lang w:val="en-GB"/>
        </w:rPr>
        <w:t xml:space="preserve">teachers, institution’s </w:t>
      </w:r>
      <w:r w:rsidRPr="003F1AAE">
        <w:rPr>
          <w:sz w:val="24"/>
          <w:szCs w:val="24"/>
          <w:lang w:val="en-GB"/>
        </w:rPr>
        <w:t>employe</w:t>
      </w:r>
      <w:r>
        <w:rPr>
          <w:sz w:val="24"/>
          <w:szCs w:val="24"/>
          <w:lang w:val="en-GB"/>
        </w:rPr>
        <w:t>e</w:t>
      </w:r>
      <w:r w:rsidRPr="003F1AAE">
        <w:rPr>
          <w:sz w:val="24"/>
          <w:szCs w:val="24"/>
          <w:lang w:val="en-GB"/>
        </w:rPr>
        <w:t>s</w:t>
      </w:r>
      <w:r>
        <w:rPr>
          <w:sz w:val="24"/>
          <w:szCs w:val="24"/>
          <w:lang w:val="en-GB"/>
        </w:rPr>
        <w:t xml:space="preserve"> and </w:t>
      </w:r>
      <w:r w:rsidRPr="003F1AAE">
        <w:rPr>
          <w:sz w:val="24"/>
          <w:szCs w:val="24"/>
          <w:lang w:val="en-GB"/>
        </w:rPr>
        <w:t xml:space="preserve">also </w:t>
      </w:r>
      <w:r>
        <w:rPr>
          <w:sz w:val="24"/>
          <w:szCs w:val="24"/>
          <w:lang w:val="en-GB"/>
        </w:rPr>
        <w:t xml:space="preserve">the amount </w:t>
      </w:r>
      <w:r w:rsidRPr="003F1AAE">
        <w:rPr>
          <w:sz w:val="24"/>
          <w:szCs w:val="24"/>
          <w:lang w:val="en-GB"/>
        </w:rPr>
        <w:t>of paper sheets used in photocop</w:t>
      </w:r>
      <w:r>
        <w:rPr>
          <w:sz w:val="24"/>
          <w:szCs w:val="24"/>
          <w:lang w:val="en-GB"/>
        </w:rPr>
        <w:t>ies</w:t>
      </w:r>
      <w:r w:rsidRPr="003F1AAE">
        <w:rPr>
          <w:sz w:val="24"/>
          <w:szCs w:val="24"/>
          <w:lang w:val="en-GB"/>
        </w:rPr>
        <w:t xml:space="preserve"> and printing facilities</w:t>
      </w:r>
      <w:r>
        <w:rPr>
          <w:sz w:val="24"/>
          <w:szCs w:val="24"/>
          <w:lang w:val="en-GB"/>
        </w:rPr>
        <w:t xml:space="preserve">. The </w:t>
      </w:r>
      <w:r w:rsidRPr="003F1AAE">
        <w:rPr>
          <w:sz w:val="24"/>
          <w:szCs w:val="24"/>
          <w:lang w:val="en-GB"/>
        </w:rPr>
        <w:t xml:space="preserve">paper </w:t>
      </w:r>
      <w:proofErr w:type="spellStart"/>
      <w:r w:rsidRPr="003F1AAE">
        <w:rPr>
          <w:sz w:val="24"/>
          <w:szCs w:val="24"/>
          <w:lang w:val="en-GB"/>
        </w:rPr>
        <w:t>grammage</w:t>
      </w:r>
      <w:proofErr w:type="spellEnd"/>
      <w:r>
        <w:rPr>
          <w:sz w:val="24"/>
          <w:szCs w:val="24"/>
          <w:lang w:val="en-GB"/>
        </w:rPr>
        <w:t xml:space="preserve"> </w:t>
      </w:r>
      <w:r w:rsidRPr="003F1AAE">
        <w:rPr>
          <w:sz w:val="24"/>
          <w:szCs w:val="24"/>
          <w:lang w:val="en-GB"/>
        </w:rPr>
        <w:t>used</w:t>
      </w:r>
      <w:r>
        <w:rPr>
          <w:sz w:val="24"/>
          <w:szCs w:val="24"/>
          <w:lang w:val="en-GB"/>
        </w:rPr>
        <w:t xml:space="preserve"> was not disregarded. </w:t>
      </w:r>
      <w:r w:rsidRPr="003F1AAE">
        <w:rPr>
          <w:sz w:val="24"/>
          <w:szCs w:val="24"/>
          <w:lang w:val="en-GB"/>
        </w:rPr>
        <w:t xml:space="preserve">For each institution </w:t>
      </w:r>
      <w:r w:rsidR="001008D5">
        <w:rPr>
          <w:sz w:val="24"/>
          <w:szCs w:val="24"/>
          <w:lang w:val="en-GB"/>
        </w:rPr>
        <w:t>it was calculated an</w:t>
      </w:r>
      <w:r>
        <w:rPr>
          <w:sz w:val="24"/>
          <w:szCs w:val="24"/>
          <w:lang w:val="en-GB"/>
        </w:rPr>
        <w:t xml:space="preserve"> indicator </w:t>
      </w:r>
      <w:r w:rsidR="00FC772C">
        <w:rPr>
          <w:sz w:val="24"/>
          <w:szCs w:val="24"/>
          <w:lang w:val="en-GB"/>
        </w:rPr>
        <w:t xml:space="preserve">expressing the annual </w:t>
      </w:r>
      <w:r>
        <w:rPr>
          <w:sz w:val="24"/>
          <w:szCs w:val="24"/>
          <w:lang w:val="en-GB"/>
        </w:rPr>
        <w:t xml:space="preserve">amount of </w:t>
      </w:r>
      <w:r w:rsidRPr="003F1AAE">
        <w:rPr>
          <w:sz w:val="24"/>
          <w:szCs w:val="24"/>
          <w:lang w:val="en-GB"/>
        </w:rPr>
        <w:t>paper sheets</w:t>
      </w:r>
      <w:r w:rsidR="0047528F">
        <w:rPr>
          <w:color w:val="000000"/>
          <w:sz w:val="24"/>
          <w:szCs w:val="24"/>
          <w:lang w:val="en-GB"/>
        </w:rPr>
        <w:t xml:space="preserve"> consumed per person</w:t>
      </w:r>
      <w:r w:rsidRPr="003F1AAE">
        <w:rPr>
          <w:color w:val="000000"/>
          <w:sz w:val="24"/>
          <w:szCs w:val="24"/>
          <w:lang w:val="en-GB"/>
        </w:rPr>
        <w:t>.</w:t>
      </w:r>
    </w:p>
    <w:p w:rsidR="006B20CF" w:rsidRDefault="006B20CF" w:rsidP="00016807">
      <w:pPr>
        <w:pStyle w:val="Corpodetexto"/>
        <w:rPr>
          <w:color w:val="000000"/>
          <w:sz w:val="24"/>
          <w:szCs w:val="24"/>
          <w:lang w:val="en-GB"/>
        </w:rPr>
      </w:pPr>
      <w:r>
        <w:rPr>
          <w:color w:val="000000"/>
          <w:sz w:val="24"/>
          <w:szCs w:val="24"/>
          <w:lang w:val="en-GB"/>
        </w:rPr>
        <w:t xml:space="preserve">The results allow drawing conclusions associated to the changes in consumption for the two years analysed </w:t>
      </w:r>
      <w:r w:rsidR="00FC772C">
        <w:rPr>
          <w:color w:val="000000"/>
          <w:sz w:val="24"/>
          <w:szCs w:val="24"/>
          <w:lang w:val="en-GB"/>
        </w:rPr>
        <w:t xml:space="preserve">and </w:t>
      </w:r>
      <w:r>
        <w:rPr>
          <w:color w:val="000000"/>
          <w:sz w:val="24"/>
          <w:szCs w:val="24"/>
          <w:lang w:val="en-GB"/>
        </w:rPr>
        <w:t xml:space="preserve">for each institution. In addition, the largest and the smallest consumer (total consumption and consumption per person) were identified. </w:t>
      </w:r>
    </w:p>
    <w:p w:rsidR="006B20CF" w:rsidRPr="00016807" w:rsidRDefault="00016807" w:rsidP="00016807">
      <w:pPr>
        <w:pStyle w:val="Corpodetexto"/>
        <w:rPr>
          <w:color w:val="000000"/>
          <w:sz w:val="24"/>
          <w:szCs w:val="24"/>
          <w:lang w:val="en-GB"/>
        </w:rPr>
      </w:pPr>
      <w:r>
        <w:rPr>
          <w:color w:val="000000"/>
          <w:sz w:val="24"/>
          <w:szCs w:val="24"/>
          <w:lang w:val="en-GB"/>
        </w:rPr>
        <w:t>I</w:t>
      </w:r>
      <w:r w:rsidR="00FC772C">
        <w:rPr>
          <w:color w:val="000000"/>
          <w:sz w:val="24"/>
          <w:szCs w:val="24"/>
          <w:lang w:val="en-GB"/>
        </w:rPr>
        <w:t>t</w:t>
      </w:r>
      <w:r>
        <w:rPr>
          <w:color w:val="000000"/>
          <w:sz w:val="24"/>
          <w:szCs w:val="24"/>
          <w:lang w:val="en-GB"/>
        </w:rPr>
        <w:t xml:space="preserve"> was observed</w:t>
      </w:r>
      <w:r w:rsidR="006B20CF">
        <w:rPr>
          <w:color w:val="000000"/>
          <w:sz w:val="24"/>
          <w:szCs w:val="24"/>
          <w:lang w:val="en-GB"/>
        </w:rPr>
        <w:t xml:space="preserve"> that the consumption rises</w:t>
      </w:r>
      <w:r w:rsidR="00FC772C">
        <w:rPr>
          <w:color w:val="000000"/>
          <w:sz w:val="24"/>
          <w:szCs w:val="24"/>
          <w:lang w:val="en-GB"/>
        </w:rPr>
        <w:t>,</w:t>
      </w:r>
      <w:r w:rsidR="006B20CF">
        <w:rPr>
          <w:color w:val="000000"/>
          <w:sz w:val="24"/>
          <w:szCs w:val="24"/>
          <w:lang w:val="en-GB"/>
        </w:rPr>
        <w:t xml:space="preserve"> by comparison </w:t>
      </w:r>
      <w:r w:rsidR="006B20CF" w:rsidRPr="009E137F">
        <w:rPr>
          <w:color w:val="000000"/>
          <w:sz w:val="24"/>
          <w:szCs w:val="24"/>
          <w:lang w:val="en-GB"/>
        </w:rPr>
        <w:t>to all other months</w:t>
      </w:r>
      <w:r w:rsidR="00FC772C">
        <w:rPr>
          <w:color w:val="000000"/>
          <w:sz w:val="24"/>
          <w:szCs w:val="24"/>
          <w:lang w:val="en-GB"/>
        </w:rPr>
        <w:t>,</w:t>
      </w:r>
      <w:r w:rsidR="006B20CF">
        <w:rPr>
          <w:color w:val="000000"/>
          <w:sz w:val="24"/>
          <w:szCs w:val="24"/>
          <w:lang w:val="en-GB"/>
        </w:rPr>
        <w:t xml:space="preserve"> a</w:t>
      </w:r>
      <w:r w:rsidR="006B20CF" w:rsidRPr="003F1AAE">
        <w:rPr>
          <w:color w:val="000000"/>
          <w:sz w:val="24"/>
          <w:szCs w:val="24"/>
          <w:lang w:val="en-GB"/>
        </w:rPr>
        <w:t>t the</w:t>
      </w:r>
      <w:r w:rsidR="005D714D">
        <w:rPr>
          <w:color w:val="000000"/>
          <w:sz w:val="24"/>
          <w:szCs w:val="24"/>
          <w:lang w:val="en-GB"/>
        </w:rPr>
        <w:t xml:space="preserve"> beginning of the academic year (</w:t>
      </w:r>
      <w:r>
        <w:rPr>
          <w:color w:val="000000"/>
          <w:sz w:val="24"/>
          <w:szCs w:val="24"/>
          <w:lang w:val="en-GB"/>
        </w:rPr>
        <w:t>Septem</w:t>
      </w:r>
      <w:r w:rsidR="006B20CF">
        <w:rPr>
          <w:color w:val="000000"/>
          <w:sz w:val="24"/>
          <w:szCs w:val="24"/>
          <w:lang w:val="en-GB"/>
        </w:rPr>
        <w:t xml:space="preserve">ber) </w:t>
      </w:r>
      <w:r w:rsidR="006B20CF" w:rsidRPr="003F1AAE">
        <w:rPr>
          <w:color w:val="000000"/>
          <w:sz w:val="24"/>
          <w:szCs w:val="24"/>
          <w:lang w:val="en-GB"/>
        </w:rPr>
        <w:t xml:space="preserve">and at the beginning of the </w:t>
      </w:r>
      <w:r w:rsidR="006B20CF">
        <w:rPr>
          <w:color w:val="000000"/>
          <w:sz w:val="24"/>
          <w:szCs w:val="24"/>
          <w:lang w:val="en-GB"/>
        </w:rPr>
        <w:t>exam</w:t>
      </w:r>
      <w:r w:rsidR="00FC772C">
        <w:rPr>
          <w:color w:val="000000"/>
          <w:sz w:val="24"/>
          <w:szCs w:val="24"/>
          <w:lang w:val="en-GB"/>
        </w:rPr>
        <w:t>ination</w:t>
      </w:r>
      <w:r w:rsidR="006B20CF" w:rsidRPr="003F1AAE">
        <w:rPr>
          <w:color w:val="000000"/>
          <w:sz w:val="24"/>
          <w:szCs w:val="24"/>
          <w:lang w:val="en-GB"/>
        </w:rPr>
        <w:t xml:space="preserve"> period</w:t>
      </w:r>
      <w:r w:rsidR="00FC772C">
        <w:rPr>
          <w:color w:val="000000"/>
          <w:sz w:val="24"/>
          <w:szCs w:val="24"/>
          <w:lang w:val="en-GB"/>
        </w:rPr>
        <w:t>s</w:t>
      </w:r>
      <w:r w:rsidR="006B20CF">
        <w:rPr>
          <w:color w:val="000000"/>
          <w:sz w:val="24"/>
          <w:szCs w:val="24"/>
          <w:lang w:val="en-GB"/>
        </w:rPr>
        <w:t xml:space="preserve"> (January and </w:t>
      </w:r>
      <w:r w:rsidR="006B20CF" w:rsidRPr="00C57BAE">
        <w:rPr>
          <w:color w:val="000000"/>
          <w:sz w:val="24"/>
          <w:szCs w:val="24"/>
          <w:lang w:val="en-GB"/>
        </w:rPr>
        <w:t>June</w:t>
      </w:r>
      <w:r w:rsidR="005D714D" w:rsidRPr="00C57BAE">
        <w:rPr>
          <w:color w:val="000000"/>
          <w:sz w:val="24"/>
          <w:szCs w:val="24"/>
          <w:lang w:val="en-GB"/>
        </w:rPr>
        <w:t>)</w:t>
      </w:r>
      <w:r w:rsidR="006B20CF" w:rsidRPr="00C57BAE">
        <w:rPr>
          <w:color w:val="000000"/>
          <w:sz w:val="24"/>
          <w:szCs w:val="24"/>
          <w:lang w:val="en-GB"/>
        </w:rPr>
        <w:t xml:space="preserve">. </w:t>
      </w:r>
      <w:r w:rsidRPr="00C57BAE">
        <w:rPr>
          <w:color w:val="000000"/>
          <w:sz w:val="24"/>
          <w:szCs w:val="24"/>
          <w:lang w:val="en-GB"/>
        </w:rPr>
        <w:t>It was also</w:t>
      </w:r>
      <w:r w:rsidR="006B20CF" w:rsidRPr="00C57BAE">
        <w:rPr>
          <w:color w:val="000000"/>
          <w:sz w:val="24"/>
          <w:szCs w:val="24"/>
          <w:lang w:val="en-GB"/>
        </w:rPr>
        <w:t xml:space="preserve"> </w:t>
      </w:r>
      <w:r w:rsidRPr="00C57BAE">
        <w:rPr>
          <w:color w:val="000000"/>
          <w:sz w:val="24"/>
          <w:szCs w:val="24"/>
          <w:lang w:val="en-GB"/>
        </w:rPr>
        <w:t>observed</w:t>
      </w:r>
      <w:r w:rsidR="006B20CF" w:rsidRPr="00C57BAE">
        <w:rPr>
          <w:color w:val="000000"/>
          <w:sz w:val="24"/>
          <w:szCs w:val="24"/>
          <w:lang w:val="en-GB"/>
        </w:rPr>
        <w:t xml:space="preserve"> that the</w:t>
      </w:r>
      <w:r w:rsidR="006B20CF" w:rsidRPr="003F1AAE">
        <w:rPr>
          <w:color w:val="000000"/>
          <w:sz w:val="24"/>
          <w:szCs w:val="24"/>
          <w:lang w:val="en-GB"/>
        </w:rPr>
        <w:t xml:space="preserve"> total paper consumption increased in 2009 </w:t>
      </w:r>
      <w:r w:rsidR="006B20CF">
        <w:rPr>
          <w:color w:val="000000"/>
          <w:sz w:val="24"/>
          <w:szCs w:val="24"/>
          <w:lang w:val="en-GB"/>
        </w:rPr>
        <w:t>for</w:t>
      </w:r>
      <w:r w:rsidR="006B20CF" w:rsidRPr="003F1AAE">
        <w:rPr>
          <w:color w:val="000000"/>
          <w:sz w:val="24"/>
          <w:szCs w:val="24"/>
          <w:lang w:val="en-GB"/>
        </w:rPr>
        <w:t xml:space="preserve"> </w:t>
      </w:r>
      <w:r w:rsidR="006B20CF">
        <w:rPr>
          <w:color w:val="000000"/>
          <w:sz w:val="24"/>
          <w:szCs w:val="24"/>
          <w:lang w:val="en-GB"/>
        </w:rPr>
        <w:t xml:space="preserve">the </w:t>
      </w:r>
      <w:r w:rsidR="006B20CF" w:rsidRPr="003F1AAE">
        <w:rPr>
          <w:color w:val="000000"/>
          <w:sz w:val="24"/>
          <w:szCs w:val="24"/>
          <w:lang w:val="en-GB"/>
        </w:rPr>
        <w:t>analy</w:t>
      </w:r>
      <w:r w:rsidR="006B20CF">
        <w:rPr>
          <w:color w:val="000000"/>
          <w:sz w:val="24"/>
          <w:szCs w:val="24"/>
          <w:lang w:val="en-GB"/>
        </w:rPr>
        <w:t>s</w:t>
      </w:r>
      <w:r w:rsidR="006B20CF" w:rsidRPr="003F1AAE">
        <w:rPr>
          <w:color w:val="000000"/>
          <w:sz w:val="24"/>
          <w:szCs w:val="24"/>
          <w:lang w:val="en-GB"/>
        </w:rPr>
        <w:t xml:space="preserve">ed institutions, namely, </w:t>
      </w:r>
      <w:r w:rsidR="00FC772C">
        <w:rPr>
          <w:color w:val="000000"/>
          <w:sz w:val="24"/>
          <w:szCs w:val="24"/>
          <w:lang w:val="en-GB"/>
        </w:rPr>
        <w:t xml:space="preserve">FEUP (increase of </w:t>
      </w:r>
      <w:r w:rsidR="00FC772C" w:rsidRPr="003F1AAE">
        <w:rPr>
          <w:color w:val="000000"/>
          <w:sz w:val="24"/>
          <w:szCs w:val="24"/>
          <w:lang w:val="en-GB"/>
        </w:rPr>
        <w:t>19 %</w:t>
      </w:r>
      <w:r w:rsidR="00FC772C">
        <w:rPr>
          <w:color w:val="000000"/>
          <w:sz w:val="24"/>
          <w:szCs w:val="24"/>
          <w:lang w:val="en-GB"/>
        </w:rPr>
        <w:t xml:space="preserve">), </w:t>
      </w:r>
      <w:r w:rsidR="006B20CF" w:rsidRPr="009E137F">
        <w:rPr>
          <w:color w:val="000000"/>
          <w:sz w:val="24"/>
          <w:szCs w:val="24"/>
          <w:lang w:val="en-GB"/>
        </w:rPr>
        <w:t>FADEUP</w:t>
      </w:r>
      <w:r w:rsidR="006B20CF" w:rsidRPr="009E137F" w:rsidDel="00D77966">
        <w:rPr>
          <w:color w:val="000000"/>
          <w:sz w:val="24"/>
          <w:szCs w:val="24"/>
          <w:lang w:val="en-GB"/>
        </w:rPr>
        <w:t xml:space="preserve"> </w:t>
      </w:r>
      <w:r w:rsidR="006B20CF">
        <w:rPr>
          <w:color w:val="000000"/>
          <w:sz w:val="24"/>
          <w:szCs w:val="24"/>
          <w:lang w:val="en-GB"/>
        </w:rPr>
        <w:t xml:space="preserve">(increase of </w:t>
      </w:r>
      <w:r w:rsidR="005D714D">
        <w:rPr>
          <w:color w:val="000000"/>
          <w:sz w:val="24"/>
          <w:szCs w:val="24"/>
          <w:lang w:val="en-GB"/>
        </w:rPr>
        <w:t>11 %</w:t>
      </w:r>
      <w:r w:rsidR="006B20CF">
        <w:rPr>
          <w:color w:val="000000"/>
          <w:sz w:val="24"/>
          <w:szCs w:val="24"/>
          <w:lang w:val="en-GB"/>
        </w:rPr>
        <w:t xml:space="preserve">), </w:t>
      </w:r>
      <w:r w:rsidR="006B20CF" w:rsidRPr="009E137F">
        <w:rPr>
          <w:color w:val="000000"/>
          <w:sz w:val="24"/>
          <w:szCs w:val="24"/>
          <w:lang w:val="en-GB"/>
        </w:rPr>
        <w:t xml:space="preserve">FLUP </w:t>
      </w:r>
      <w:r w:rsidR="005D714D">
        <w:rPr>
          <w:color w:val="000000"/>
          <w:sz w:val="24"/>
          <w:szCs w:val="24"/>
          <w:lang w:val="en-GB"/>
        </w:rPr>
        <w:t>(</w:t>
      </w:r>
      <w:r w:rsidR="006B20CF">
        <w:rPr>
          <w:color w:val="000000"/>
          <w:sz w:val="24"/>
          <w:szCs w:val="24"/>
          <w:lang w:val="en-GB"/>
        </w:rPr>
        <w:t>increase of</w:t>
      </w:r>
      <w:r w:rsidR="006B20CF" w:rsidRPr="003F1AAE">
        <w:rPr>
          <w:color w:val="000000"/>
          <w:sz w:val="24"/>
          <w:szCs w:val="24"/>
          <w:lang w:val="en-GB"/>
        </w:rPr>
        <w:t xml:space="preserve"> 9 %</w:t>
      </w:r>
      <w:r w:rsidR="006B20CF">
        <w:rPr>
          <w:color w:val="000000"/>
          <w:sz w:val="24"/>
          <w:szCs w:val="24"/>
          <w:lang w:val="en-GB"/>
        </w:rPr>
        <w:t>) a</w:t>
      </w:r>
      <w:r w:rsidR="006B20CF" w:rsidRPr="003F1AAE">
        <w:rPr>
          <w:color w:val="000000"/>
          <w:sz w:val="24"/>
          <w:szCs w:val="24"/>
          <w:lang w:val="en-GB"/>
        </w:rPr>
        <w:t xml:space="preserve">nd </w:t>
      </w:r>
      <w:r w:rsidR="005D714D">
        <w:rPr>
          <w:color w:val="000000"/>
          <w:sz w:val="24"/>
          <w:szCs w:val="24"/>
          <w:lang w:val="en-GB"/>
        </w:rPr>
        <w:t>ESEP (</w:t>
      </w:r>
      <w:r w:rsidR="006B20CF">
        <w:rPr>
          <w:color w:val="000000"/>
          <w:sz w:val="24"/>
          <w:szCs w:val="24"/>
          <w:lang w:val="en-GB"/>
        </w:rPr>
        <w:t xml:space="preserve">increase of </w:t>
      </w:r>
      <w:r w:rsidR="006B20CF" w:rsidRPr="003F1AAE">
        <w:rPr>
          <w:color w:val="000000"/>
          <w:sz w:val="24"/>
          <w:szCs w:val="24"/>
          <w:lang w:val="en-GB"/>
        </w:rPr>
        <w:t>3 %</w:t>
      </w:r>
      <w:r w:rsidR="006B20CF">
        <w:rPr>
          <w:color w:val="000000"/>
          <w:sz w:val="24"/>
          <w:szCs w:val="24"/>
          <w:lang w:val="en-GB"/>
        </w:rPr>
        <w:t xml:space="preserve">). </w:t>
      </w:r>
      <w:r w:rsidR="006B20CF" w:rsidRPr="003F1AAE">
        <w:rPr>
          <w:color w:val="000000"/>
          <w:sz w:val="24"/>
          <w:szCs w:val="24"/>
          <w:lang w:val="en-GB"/>
        </w:rPr>
        <w:t xml:space="preserve"> The except</w:t>
      </w:r>
      <w:r w:rsidR="006B20CF">
        <w:rPr>
          <w:color w:val="000000"/>
          <w:sz w:val="24"/>
          <w:szCs w:val="24"/>
          <w:lang w:val="en-GB"/>
        </w:rPr>
        <w:t xml:space="preserve">ions are </w:t>
      </w:r>
      <w:r w:rsidR="00FC772C">
        <w:rPr>
          <w:color w:val="000000"/>
          <w:sz w:val="24"/>
          <w:szCs w:val="24"/>
          <w:lang w:val="en-GB"/>
        </w:rPr>
        <w:t xml:space="preserve">calculated </w:t>
      </w:r>
      <w:r w:rsidR="006B20CF" w:rsidRPr="003F1AAE">
        <w:rPr>
          <w:color w:val="000000"/>
          <w:sz w:val="24"/>
          <w:szCs w:val="24"/>
          <w:lang w:val="en-GB"/>
        </w:rPr>
        <w:t>for ESE</w:t>
      </w:r>
      <w:bookmarkStart w:id="0" w:name="_GoBack"/>
      <w:bookmarkEnd w:id="0"/>
      <w:r w:rsidR="006B20CF" w:rsidRPr="003F1AAE">
        <w:rPr>
          <w:color w:val="000000"/>
          <w:sz w:val="24"/>
          <w:szCs w:val="24"/>
          <w:lang w:val="en-GB"/>
        </w:rPr>
        <w:t xml:space="preserve"> </w:t>
      </w:r>
      <w:r w:rsidR="006B20CF">
        <w:rPr>
          <w:color w:val="000000"/>
          <w:sz w:val="24"/>
          <w:szCs w:val="24"/>
          <w:lang w:val="en-GB"/>
        </w:rPr>
        <w:t xml:space="preserve">(calculated a reduction </w:t>
      </w:r>
      <w:r w:rsidR="006B20CF" w:rsidRPr="003F1AAE">
        <w:rPr>
          <w:color w:val="000000"/>
          <w:sz w:val="24"/>
          <w:szCs w:val="24"/>
          <w:lang w:val="en-GB"/>
        </w:rPr>
        <w:t>of 13 %</w:t>
      </w:r>
      <w:r w:rsidR="006B20CF">
        <w:rPr>
          <w:color w:val="000000"/>
          <w:sz w:val="24"/>
          <w:szCs w:val="24"/>
          <w:lang w:val="en-GB"/>
        </w:rPr>
        <w:t>)</w:t>
      </w:r>
      <w:r w:rsidR="006B20CF" w:rsidRPr="003F1AAE">
        <w:rPr>
          <w:color w:val="000000"/>
          <w:sz w:val="24"/>
          <w:szCs w:val="24"/>
          <w:lang w:val="en-GB"/>
        </w:rPr>
        <w:t xml:space="preserve"> and ISCAP </w:t>
      </w:r>
      <w:r w:rsidR="006B20CF">
        <w:rPr>
          <w:color w:val="000000"/>
          <w:sz w:val="24"/>
          <w:szCs w:val="24"/>
          <w:lang w:val="en-GB"/>
        </w:rPr>
        <w:t xml:space="preserve">that showed a reduction </w:t>
      </w:r>
      <w:r w:rsidR="006B20CF" w:rsidRPr="003F1AAE">
        <w:rPr>
          <w:color w:val="000000"/>
          <w:sz w:val="24"/>
          <w:szCs w:val="24"/>
          <w:lang w:val="en-GB"/>
        </w:rPr>
        <w:t>of 5 %</w:t>
      </w:r>
      <w:r w:rsidR="006B20CF">
        <w:rPr>
          <w:color w:val="000000"/>
          <w:sz w:val="24"/>
          <w:szCs w:val="24"/>
          <w:lang w:val="en-GB"/>
        </w:rPr>
        <w:t xml:space="preserve"> in the total paper consumption.</w:t>
      </w:r>
      <w:r>
        <w:rPr>
          <w:color w:val="000000"/>
          <w:sz w:val="24"/>
          <w:szCs w:val="24"/>
          <w:lang w:val="en-GB"/>
        </w:rPr>
        <w:t xml:space="preserve"> </w:t>
      </w:r>
      <w:r w:rsidR="00FC772C">
        <w:rPr>
          <w:color w:val="000000"/>
          <w:sz w:val="24"/>
          <w:szCs w:val="24"/>
          <w:lang w:val="en-GB"/>
        </w:rPr>
        <w:t xml:space="preserve">The </w:t>
      </w:r>
      <w:r w:rsidR="00FC772C">
        <w:rPr>
          <w:sz w:val="24"/>
          <w:szCs w:val="24"/>
          <w:lang w:val="en-GB"/>
        </w:rPr>
        <w:t>Faculty of Engineering (</w:t>
      </w:r>
      <w:r w:rsidR="006B20CF" w:rsidRPr="003F1AAE">
        <w:rPr>
          <w:sz w:val="24"/>
          <w:szCs w:val="24"/>
          <w:lang w:val="en-GB"/>
        </w:rPr>
        <w:t>FEUP</w:t>
      </w:r>
      <w:r w:rsidR="00FC772C">
        <w:rPr>
          <w:sz w:val="24"/>
          <w:szCs w:val="24"/>
          <w:lang w:val="en-GB"/>
        </w:rPr>
        <w:t xml:space="preserve">) </w:t>
      </w:r>
      <w:r w:rsidR="006B20CF" w:rsidRPr="003F1AAE">
        <w:rPr>
          <w:sz w:val="24"/>
          <w:szCs w:val="24"/>
          <w:lang w:val="en-GB"/>
        </w:rPr>
        <w:t xml:space="preserve">is, by comparison, the largest consumer of paper sheets. During 2008, </w:t>
      </w:r>
      <w:r w:rsidR="00FC772C">
        <w:rPr>
          <w:sz w:val="24"/>
          <w:szCs w:val="24"/>
          <w:lang w:val="en-GB"/>
        </w:rPr>
        <w:t>it was</w:t>
      </w:r>
      <w:r w:rsidR="00FC772C" w:rsidRPr="003F1AAE">
        <w:rPr>
          <w:sz w:val="24"/>
          <w:szCs w:val="24"/>
          <w:lang w:val="en-GB"/>
        </w:rPr>
        <w:t xml:space="preserve"> </w:t>
      </w:r>
      <w:r w:rsidR="006B20CF" w:rsidRPr="003F1AAE">
        <w:rPr>
          <w:sz w:val="24"/>
          <w:szCs w:val="24"/>
          <w:lang w:val="en-GB"/>
        </w:rPr>
        <w:t>consumed 5</w:t>
      </w:r>
      <w:proofErr w:type="gramStart"/>
      <w:r w:rsidR="006B20CF" w:rsidRPr="003F1AAE">
        <w:rPr>
          <w:sz w:val="24"/>
          <w:szCs w:val="24"/>
          <w:lang w:val="en-GB"/>
        </w:rPr>
        <w:t>,5</w:t>
      </w:r>
      <w:proofErr w:type="gramEnd"/>
      <w:r w:rsidR="006B20CF" w:rsidRPr="003F1AAE">
        <w:rPr>
          <w:sz w:val="24"/>
          <w:szCs w:val="24"/>
          <w:lang w:val="en-GB"/>
        </w:rPr>
        <w:t xml:space="preserve"> million paper sheets</w:t>
      </w:r>
      <w:r w:rsidR="003F1AAE" w:rsidRPr="003F1AAE">
        <w:rPr>
          <w:sz w:val="24"/>
          <w:szCs w:val="24"/>
          <w:lang w:val="en-GB"/>
        </w:rPr>
        <w:t xml:space="preserve"> </w:t>
      </w:r>
      <w:r w:rsidR="006B20CF" w:rsidRPr="003F1AAE">
        <w:rPr>
          <w:sz w:val="24"/>
          <w:szCs w:val="24"/>
          <w:lang w:val="en-GB"/>
        </w:rPr>
        <w:t>and</w:t>
      </w:r>
      <w:r w:rsidR="003F1AAE" w:rsidRPr="003F1AAE">
        <w:rPr>
          <w:sz w:val="24"/>
          <w:szCs w:val="24"/>
          <w:lang w:val="en-GB"/>
        </w:rPr>
        <w:t xml:space="preserve"> in 2009</w:t>
      </w:r>
      <w:r w:rsidR="006B20CF" w:rsidRPr="003F1AAE">
        <w:rPr>
          <w:sz w:val="24"/>
          <w:szCs w:val="24"/>
          <w:lang w:val="en-GB"/>
        </w:rPr>
        <w:t xml:space="preserve">, the consumption raised to 7 million sheets. </w:t>
      </w:r>
      <w:r w:rsidR="00FC772C">
        <w:rPr>
          <w:sz w:val="24"/>
          <w:szCs w:val="24"/>
          <w:lang w:val="en-GB"/>
        </w:rPr>
        <w:t>The N</w:t>
      </w:r>
      <w:r w:rsidR="00FC772C" w:rsidRPr="003F1AAE">
        <w:rPr>
          <w:sz w:val="24"/>
          <w:szCs w:val="24"/>
          <w:lang w:val="en-GB"/>
        </w:rPr>
        <w:t xml:space="preserve">ursing school </w:t>
      </w:r>
      <w:r w:rsidR="00FC772C">
        <w:rPr>
          <w:sz w:val="24"/>
          <w:szCs w:val="24"/>
          <w:lang w:val="en-GB"/>
        </w:rPr>
        <w:t>(</w:t>
      </w:r>
      <w:r w:rsidR="006B20CF" w:rsidRPr="003F1AAE">
        <w:rPr>
          <w:sz w:val="24"/>
          <w:szCs w:val="24"/>
          <w:lang w:val="en-GB"/>
        </w:rPr>
        <w:t>ESEP</w:t>
      </w:r>
      <w:r w:rsidR="00FC772C">
        <w:rPr>
          <w:sz w:val="24"/>
          <w:szCs w:val="24"/>
          <w:lang w:val="en-GB"/>
        </w:rPr>
        <w:t>) has</w:t>
      </w:r>
      <w:r w:rsidR="006B20CF" w:rsidRPr="003F1AAE">
        <w:rPr>
          <w:sz w:val="24"/>
          <w:szCs w:val="24"/>
          <w:lang w:val="en-GB"/>
        </w:rPr>
        <w:t xml:space="preserve"> the lowest consumption, </w:t>
      </w:r>
      <w:r w:rsidR="00C65884">
        <w:rPr>
          <w:sz w:val="24"/>
          <w:szCs w:val="24"/>
          <w:lang w:val="en-GB"/>
        </w:rPr>
        <w:t>consuming</w:t>
      </w:r>
      <w:r w:rsidR="00FC772C" w:rsidRPr="003F1AAE">
        <w:rPr>
          <w:sz w:val="24"/>
          <w:szCs w:val="24"/>
          <w:lang w:val="en-GB"/>
        </w:rPr>
        <w:t xml:space="preserve"> </w:t>
      </w:r>
      <w:r w:rsidR="006B20CF" w:rsidRPr="003F1AAE">
        <w:rPr>
          <w:sz w:val="24"/>
          <w:szCs w:val="24"/>
          <w:lang w:val="en-GB"/>
        </w:rPr>
        <w:t xml:space="preserve">only about 200 thousand copies </w:t>
      </w:r>
      <w:r w:rsidR="00C65884">
        <w:rPr>
          <w:sz w:val="24"/>
          <w:szCs w:val="24"/>
          <w:lang w:val="en-GB"/>
        </w:rPr>
        <w:t>during the</w:t>
      </w:r>
      <w:r w:rsidR="006B20CF" w:rsidRPr="003F1AAE">
        <w:rPr>
          <w:sz w:val="24"/>
          <w:szCs w:val="24"/>
          <w:lang w:val="en-GB"/>
        </w:rPr>
        <w:t xml:space="preserve"> two years.</w:t>
      </w:r>
    </w:p>
    <w:p w:rsidR="006B20CF" w:rsidRDefault="00FC772C" w:rsidP="00016807">
      <w:pPr>
        <w:pStyle w:val="Corpodetexto"/>
        <w:rPr>
          <w:lang w:val="en-GB"/>
        </w:rPr>
      </w:pPr>
      <w:r>
        <w:rPr>
          <w:color w:val="000000"/>
          <w:sz w:val="24"/>
          <w:szCs w:val="24"/>
          <w:lang w:val="en-GB"/>
        </w:rPr>
        <w:t>In conclusion and r</w:t>
      </w:r>
      <w:r w:rsidR="006B20CF">
        <w:rPr>
          <w:color w:val="000000"/>
          <w:sz w:val="24"/>
          <w:szCs w:val="24"/>
          <w:lang w:val="en-GB"/>
        </w:rPr>
        <w:t>egarding the</w:t>
      </w:r>
      <w:r w:rsidR="003F1AAE">
        <w:rPr>
          <w:color w:val="000000"/>
          <w:sz w:val="24"/>
          <w:szCs w:val="24"/>
          <w:lang w:val="en-GB"/>
        </w:rPr>
        <w:t xml:space="preserve"> </w:t>
      </w:r>
      <w:r w:rsidR="006B20CF" w:rsidRPr="009E137F">
        <w:rPr>
          <w:color w:val="000000"/>
          <w:sz w:val="24"/>
          <w:szCs w:val="24"/>
          <w:lang w:val="en-GB"/>
        </w:rPr>
        <w:t xml:space="preserve">paper consumption </w:t>
      </w:r>
      <w:r>
        <w:rPr>
          <w:color w:val="000000"/>
          <w:sz w:val="24"/>
          <w:szCs w:val="24"/>
          <w:lang w:val="en-GB"/>
        </w:rPr>
        <w:t>per</w:t>
      </w:r>
      <w:r w:rsidRPr="009E137F">
        <w:rPr>
          <w:color w:val="000000"/>
          <w:sz w:val="24"/>
          <w:szCs w:val="24"/>
          <w:lang w:val="en-GB"/>
        </w:rPr>
        <w:t xml:space="preserve"> </w:t>
      </w:r>
      <w:r w:rsidR="006B20CF" w:rsidRPr="009E137F">
        <w:rPr>
          <w:color w:val="000000"/>
          <w:sz w:val="24"/>
          <w:szCs w:val="24"/>
          <w:lang w:val="en-GB"/>
        </w:rPr>
        <w:t>person</w:t>
      </w:r>
      <w:r w:rsidR="00C561F1">
        <w:rPr>
          <w:color w:val="000000"/>
          <w:sz w:val="24"/>
          <w:szCs w:val="24"/>
          <w:lang w:val="en-GB"/>
        </w:rPr>
        <w:t xml:space="preserve">, </w:t>
      </w:r>
      <w:r>
        <w:rPr>
          <w:color w:val="000000"/>
          <w:sz w:val="24"/>
          <w:szCs w:val="24"/>
          <w:lang w:val="en-GB"/>
        </w:rPr>
        <w:t>the Nursing school (</w:t>
      </w:r>
      <w:r w:rsidR="006B20CF" w:rsidRPr="009E137F">
        <w:rPr>
          <w:color w:val="000000"/>
          <w:sz w:val="24"/>
          <w:szCs w:val="24"/>
          <w:lang w:val="en-GB"/>
        </w:rPr>
        <w:t>ESEP</w:t>
      </w:r>
      <w:r>
        <w:rPr>
          <w:color w:val="000000"/>
          <w:sz w:val="24"/>
          <w:szCs w:val="24"/>
          <w:lang w:val="en-GB"/>
        </w:rPr>
        <w:t>)</w:t>
      </w:r>
      <w:r w:rsidR="006B20CF" w:rsidRPr="009E137F">
        <w:rPr>
          <w:color w:val="000000"/>
          <w:sz w:val="24"/>
          <w:szCs w:val="24"/>
          <w:lang w:val="en-GB"/>
        </w:rPr>
        <w:t xml:space="preserve"> is the institution </w:t>
      </w:r>
      <w:r w:rsidR="00C65884">
        <w:rPr>
          <w:color w:val="000000"/>
          <w:sz w:val="24"/>
          <w:szCs w:val="24"/>
          <w:lang w:val="en-GB"/>
        </w:rPr>
        <w:t>presenting the smallest variation for the two years. Moreover, ESEP has the smallest environmental performance indicator</w:t>
      </w:r>
      <w:r w:rsidR="006B20CF">
        <w:rPr>
          <w:color w:val="000000"/>
          <w:sz w:val="24"/>
          <w:szCs w:val="24"/>
          <w:lang w:val="en-GB"/>
        </w:rPr>
        <w:t>, i.e., each person consume</w:t>
      </w:r>
      <w:r w:rsidR="00C65884">
        <w:rPr>
          <w:color w:val="000000"/>
          <w:sz w:val="24"/>
          <w:szCs w:val="24"/>
          <w:lang w:val="en-GB"/>
        </w:rPr>
        <w:t>d</w:t>
      </w:r>
      <w:r w:rsidR="006B20CF">
        <w:rPr>
          <w:color w:val="000000"/>
          <w:sz w:val="24"/>
          <w:szCs w:val="24"/>
          <w:lang w:val="en-GB"/>
        </w:rPr>
        <w:t xml:space="preserve"> around</w:t>
      </w:r>
      <w:r w:rsidR="006B20CF" w:rsidRPr="009E137F">
        <w:rPr>
          <w:color w:val="000000"/>
          <w:sz w:val="24"/>
          <w:szCs w:val="24"/>
          <w:lang w:val="en-GB"/>
        </w:rPr>
        <w:t xml:space="preserve"> 12</w:t>
      </w:r>
      <w:r w:rsidR="006B20CF">
        <w:rPr>
          <w:color w:val="000000"/>
          <w:sz w:val="24"/>
          <w:szCs w:val="24"/>
          <w:lang w:val="en-GB"/>
        </w:rPr>
        <w:t>0</w:t>
      </w:r>
      <w:r w:rsidR="006B20CF" w:rsidRPr="009E137F">
        <w:rPr>
          <w:color w:val="000000"/>
          <w:sz w:val="24"/>
          <w:szCs w:val="24"/>
          <w:lang w:val="en-GB"/>
        </w:rPr>
        <w:t xml:space="preserve"> paper sheets </w:t>
      </w:r>
      <w:r w:rsidR="006B20CF">
        <w:rPr>
          <w:color w:val="000000"/>
          <w:sz w:val="24"/>
          <w:szCs w:val="24"/>
          <w:lang w:val="en-GB"/>
        </w:rPr>
        <w:t xml:space="preserve">per </w:t>
      </w:r>
      <w:r w:rsidR="00016807">
        <w:rPr>
          <w:color w:val="000000"/>
          <w:sz w:val="24"/>
          <w:szCs w:val="24"/>
          <w:lang w:val="en-GB"/>
        </w:rPr>
        <w:t xml:space="preserve">year. </w:t>
      </w:r>
      <w:r w:rsidR="00C65884">
        <w:rPr>
          <w:color w:val="000000"/>
          <w:sz w:val="24"/>
          <w:szCs w:val="24"/>
          <w:lang w:val="en-GB"/>
        </w:rPr>
        <w:t>In contrast</w:t>
      </w:r>
      <w:r w:rsidR="006B20CF" w:rsidRPr="009E137F">
        <w:rPr>
          <w:color w:val="000000"/>
          <w:sz w:val="24"/>
          <w:szCs w:val="24"/>
          <w:lang w:val="en-GB"/>
        </w:rPr>
        <w:t xml:space="preserve">, </w:t>
      </w:r>
      <w:r w:rsidR="00C65884">
        <w:rPr>
          <w:color w:val="000000"/>
          <w:sz w:val="24"/>
          <w:szCs w:val="24"/>
          <w:lang w:val="en-GB"/>
        </w:rPr>
        <w:t xml:space="preserve">the </w:t>
      </w:r>
      <w:r w:rsidR="00C65884" w:rsidRPr="00812163">
        <w:rPr>
          <w:sz w:val="24"/>
          <w:szCs w:val="24"/>
          <w:lang w:val="en-GB"/>
        </w:rPr>
        <w:t xml:space="preserve">Faculty of Humanities </w:t>
      </w:r>
      <w:r w:rsidR="00C65884">
        <w:rPr>
          <w:sz w:val="24"/>
          <w:szCs w:val="24"/>
          <w:lang w:val="en-GB"/>
        </w:rPr>
        <w:t>(</w:t>
      </w:r>
      <w:r w:rsidR="006B20CF" w:rsidRPr="009E137F">
        <w:rPr>
          <w:color w:val="000000"/>
          <w:sz w:val="24"/>
          <w:szCs w:val="24"/>
          <w:lang w:val="en-GB"/>
        </w:rPr>
        <w:t>FLUP</w:t>
      </w:r>
      <w:r w:rsidR="00C65884">
        <w:rPr>
          <w:color w:val="000000"/>
          <w:sz w:val="24"/>
          <w:szCs w:val="24"/>
          <w:lang w:val="en-GB"/>
        </w:rPr>
        <w:t xml:space="preserve">) </w:t>
      </w:r>
      <w:r w:rsidR="006B20CF" w:rsidRPr="009E137F">
        <w:rPr>
          <w:color w:val="000000"/>
          <w:sz w:val="24"/>
          <w:szCs w:val="24"/>
          <w:lang w:val="en-GB"/>
        </w:rPr>
        <w:t xml:space="preserve">is the institution </w:t>
      </w:r>
      <w:r w:rsidR="006B20CF">
        <w:rPr>
          <w:color w:val="000000"/>
          <w:sz w:val="24"/>
          <w:szCs w:val="24"/>
          <w:lang w:val="en-GB"/>
        </w:rPr>
        <w:t>presenting</w:t>
      </w:r>
      <w:r w:rsidR="006B20CF" w:rsidRPr="009E137F">
        <w:rPr>
          <w:color w:val="000000"/>
          <w:sz w:val="24"/>
          <w:szCs w:val="24"/>
          <w:lang w:val="en-GB"/>
        </w:rPr>
        <w:t xml:space="preserve"> the largest </w:t>
      </w:r>
      <w:r w:rsidR="006B20CF">
        <w:rPr>
          <w:color w:val="000000"/>
          <w:sz w:val="24"/>
          <w:szCs w:val="24"/>
          <w:lang w:val="en-GB"/>
        </w:rPr>
        <w:t>consumption, i.e., each person consumed more</w:t>
      </w:r>
      <w:r w:rsidR="00016807">
        <w:rPr>
          <w:color w:val="000000"/>
          <w:sz w:val="24"/>
          <w:szCs w:val="24"/>
          <w:lang w:val="en-GB"/>
        </w:rPr>
        <w:t xml:space="preserve"> than 900 paper sheets per year.</w:t>
      </w:r>
    </w:p>
    <w:p w:rsidR="0047528F" w:rsidRPr="0047528F" w:rsidRDefault="0047528F" w:rsidP="0047528F">
      <w:pPr>
        <w:rPr>
          <w:lang w:val="en-GB"/>
        </w:rPr>
      </w:pPr>
    </w:p>
    <w:p w:rsidR="0023494B" w:rsidRDefault="0023494B" w:rsidP="00812163">
      <w:pPr>
        <w:rPr>
          <w:sz w:val="24"/>
          <w:szCs w:val="24"/>
          <w:lang w:val="en-GB"/>
        </w:rPr>
      </w:pPr>
    </w:p>
    <w:p w:rsidR="006B20CF" w:rsidRPr="0023494B" w:rsidRDefault="00C561F1" w:rsidP="00812163">
      <w:pPr>
        <w:rPr>
          <w:sz w:val="22"/>
          <w:szCs w:val="24"/>
          <w:lang w:val="en-GB"/>
        </w:rPr>
      </w:pPr>
      <w:r w:rsidRPr="0023494B">
        <w:rPr>
          <w:sz w:val="22"/>
          <w:szCs w:val="24"/>
          <w:lang w:val="en-GB"/>
        </w:rPr>
        <w:t>Final remarks:</w:t>
      </w:r>
    </w:p>
    <w:p w:rsidR="006B20CF" w:rsidRPr="0023494B" w:rsidRDefault="006B20CF" w:rsidP="00812163">
      <w:pPr>
        <w:rPr>
          <w:sz w:val="22"/>
          <w:szCs w:val="24"/>
          <w:lang w:val="en-GB"/>
        </w:rPr>
      </w:pPr>
    </w:p>
    <w:p w:rsidR="0047528F" w:rsidRPr="0023494B" w:rsidRDefault="006B20CF" w:rsidP="00812163">
      <w:pPr>
        <w:jc w:val="both"/>
        <w:rPr>
          <w:sz w:val="22"/>
          <w:szCs w:val="24"/>
          <w:lang w:val="en-GB"/>
        </w:rPr>
      </w:pPr>
      <w:r w:rsidRPr="0023494B">
        <w:rPr>
          <w:sz w:val="22"/>
          <w:szCs w:val="24"/>
          <w:lang w:val="en-GB"/>
        </w:rPr>
        <w:t>Th</w:t>
      </w:r>
      <w:r w:rsidR="00FC772C">
        <w:rPr>
          <w:sz w:val="22"/>
          <w:szCs w:val="24"/>
          <w:lang w:val="en-GB"/>
        </w:rPr>
        <w:t>e</w:t>
      </w:r>
      <w:r w:rsidRPr="0023494B">
        <w:rPr>
          <w:sz w:val="22"/>
          <w:szCs w:val="24"/>
          <w:lang w:val="en-GB"/>
        </w:rPr>
        <w:t xml:space="preserve"> work </w:t>
      </w:r>
      <w:r w:rsidR="00FC772C">
        <w:rPr>
          <w:sz w:val="22"/>
          <w:szCs w:val="24"/>
          <w:lang w:val="en-GB"/>
        </w:rPr>
        <w:t xml:space="preserve">here presented results from an </w:t>
      </w:r>
      <w:r w:rsidRPr="0023494B">
        <w:rPr>
          <w:sz w:val="22"/>
          <w:szCs w:val="24"/>
          <w:lang w:val="en-GB"/>
        </w:rPr>
        <w:t xml:space="preserve">assignment </w:t>
      </w:r>
      <w:r w:rsidR="00FC772C">
        <w:rPr>
          <w:sz w:val="22"/>
          <w:szCs w:val="24"/>
          <w:lang w:val="en-GB"/>
        </w:rPr>
        <w:t xml:space="preserve">performed </w:t>
      </w:r>
      <w:r w:rsidRPr="0023494B">
        <w:rPr>
          <w:sz w:val="22"/>
          <w:szCs w:val="24"/>
          <w:lang w:val="en-GB"/>
        </w:rPr>
        <w:t xml:space="preserve">for the curricular unit </w:t>
      </w:r>
      <w:r w:rsidRPr="0023494B">
        <w:rPr>
          <w:i/>
          <w:sz w:val="22"/>
          <w:szCs w:val="24"/>
          <w:lang w:val="en-GB"/>
        </w:rPr>
        <w:t>Environmental Decision Support Tools</w:t>
      </w:r>
      <w:r w:rsidRPr="0023494B">
        <w:rPr>
          <w:sz w:val="22"/>
          <w:szCs w:val="24"/>
          <w:lang w:val="en-GB"/>
        </w:rPr>
        <w:t xml:space="preserve"> (2009/2010) of the </w:t>
      </w:r>
      <w:r w:rsidR="00DE10C9" w:rsidRPr="0023494B">
        <w:rPr>
          <w:sz w:val="22"/>
          <w:szCs w:val="24"/>
          <w:lang w:val="en-GB"/>
        </w:rPr>
        <w:t xml:space="preserve">Integrated </w:t>
      </w:r>
      <w:r w:rsidRPr="0023494B">
        <w:rPr>
          <w:sz w:val="22"/>
          <w:szCs w:val="24"/>
          <w:lang w:val="en-GB"/>
        </w:rPr>
        <w:t xml:space="preserve">Master </w:t>
      </w:r>
      <w:r w:rsidR="00DE10C9" w:rsidRPr="0023494B">
        <w:rPr>
          <w:sz w:val="22"/>
          <w:szCs w:val="24"/>
          <w:lang w:val="en-GB"/>
        </w:rPr>
        <w:t>Program</w:t>
      </w:r>
      <w:r w:rsidRPr="0023494B">
        <w:rPr>
          <w:sz w:val="22"/>
          <w:szCs w:val="24"/>
          <w:lang w:val="en-GB"/>
        </w:rPr>
        <w:t xml:space="preserve"> in Environmental Engineering at the Faculty of Engineering, University</w:t>
      </w:r>
      <w:r w:rsidR="00DE10C9" w:rsidRPr="0023494B">
        <w:rPr>
          <w:sz w:val="22"/>
          <w:szCs w:val="24"/>
          <w:lang w:val="en-GB"/>
        </w:rPr>
        <w:t xml:space="preserve"> of Porto</w:t>
      </w:r>
      <w:r w:rsidRPr="0023494B">
        <w:rPr>
          <w:sz w:val="22"/>
          <w:szCs w:val="24"/>
          <w:lang w:val="en-GB"/>
        </w:rPr>
        <w:t>.</w:t>
      </w:r>
    </w:p>
    <w:sectPr w:rsidR="0047528F" w:rsidRPr="0023494B" w:rsidSect="00327A9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08"/>
  <w:hyphenationZone w:val="425"/>
  <w:characterSpacingControl w:val="doNotCompress"/>
  <w:compat/>
  <w:rsids>
    <w:rsidRoot w:val="003473A1"/>
    <w:rsid w:val="00016807"/>
    <w:rsid w:val="000401D7"/>
    <w:rsid w:val="00044BBD"/>
    <w:rsid w:val="000A6B50"/>
    <w:rsid w:val="001008D5"/>
    <w:rsid w:val="00102B61"/>
    <w:rsid w:val="002117F1"/>
    <w:rsid w:val="0023494B"/>
    <w:rsid w:val="00236BDD"/>
    <w:rsid w:val="002E5B09"/>
    <w:rsid w:val="002F7118"/>
    <w:rsid w:val="00327A9B"/>
    <w:rsid w:val="003473A1"/>
    <w:rsid w:val="003B0CA3"/>
    <w:rsid w:val="003D24FF"/>
    <w:rsid w:val="003F1AAE"/>
    <w:rsid w:val="00400EB9"/>
    <w:rsid w:val="00410BB4"/>
    <w:rsid w:val="0047528F"/>
    <w:rsid w:val="004B4DA8"/>
    <w:rsid w:val="004F49F4"/>
    <w:rsid w:val="00505E72"/>
    <w:rsid w:val="005103CD"/>
    <w:rsid w:val="005747B2"/>
    <w:rsid w:val="00595B01"/>
    <w:rsid w:val="005D714D"/>
    <w:rsid w:val="005E5FAF"/>
    <w:rsid w:val="00660706"/>
    <w:rsid w:val="00660AE3"/>
    <w:rsid w:val="006633C6"/>
    <w:rsid w:val="00676ADD"/>
    <w:rsid w:val="006B20CF"/>
    <w:rsid w:val="00781EA0"/>
    <w:rsid w:val="00797FF6"/>
    <w:rsid w:val="007C2769"/>
    <w:rsid w:val="007C5A25"/>
    <w:rsid w:val="00812163"/>
    <w:rsid w:val="008B4A0A"/>
    <w:rsid w:val="008D5FD6"/>
    <w:rsid w:val="00912F90"/>
    <w:rsid w:val="00913B40"/>
    <w:rsid w:val="00961E8F"/>
    <w:rsid w:val="009B5B89"/>
    <w:rsid w:val="009D0194"/>
    <w:rsid w:val="009E137F"/>
    <w:rsid w:val="009E33DA"/>
    <w:rsid w:val="00A14D5B"/>
    <w:rsid w:val="00A35F1C"/>
    <w:rsid w:val="00A47BCF"/>
    <w:rsid w:val="00A504B5"/>
    <w:rsid w:val="00A50757"/>
    <w:rsid w:val="00A50B98"/>
    <w:rsid w:val="00A6439F"/>
    <w:rsid w:val="00B04180"/>
    <w:rsid w:val="00B34729"/>
    <w:rsid w:val="00BB3AAE"/>
    <w:rsid w:val="00BC72CF"/>
    <w:rsid w:val="00C2146C"/>
    <w:rsid w:val="00C263CF"/>
    <w:rsid w:val="00C527F3"/>
    <w:rsid w:val="00C561F1"/>
    <w:rsid w:val="00C57BAE"/>
    <w:rsid w:val="00C65884"/>
    <w:rsid w:val="00D77966"/>
    <w:rsid w:val="00DE10C9"/>
    <w:rsid w:val="00E2486B"/>
    <w:rsid w:val="00E86208"/>
    <w:rsid w:val="00EB5495"/>
    <w:rsid w:val="00F2389F"/>
    <w:rsid w:val="00F469F8"/>
    <w:rsid w:val="00FB44A5"/>
    <w:rsid w:val="00FC772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PT" w:eastAsia="pt-P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3A1"/>
    <w:pPr>
      <w:autoSpaceDE w:val="0"/>
      <w:autoSpaceDN w:val="0"/>
    </w:pPr>
    <w:rPr>
      <w:rFonts w:ascii="Times New Roman" w:eastAsia="Times New Roman" w:hAnsi="Times New Roman"/>
      <w:sz w:val="20"/>
      <w:szCs w:val="20"/>
      <w:lang w:val="en-AU"/>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arcter"/>
    <w:uiPriority w:val="99"/>
    <w:rsid w:val="003473A1"/>
    <w:pPr>
      <w:widowControl w:val="0"/>
      <w:jc w:val="both"/>
    </w:pPr>
    <w:rPr>
      <w:lang w:val="en-US"/>
    </w:rPr>
  </w:style>
  <w:style w:type="character" w:customStyle="1" w:styleId="CorpodetextoCarcter">
    <w:name w:val="Corpo de texto Carácter"/>
    <w:basedOn w:val="Tipodeletrapredefinidodopargrafo"/>
    <w:link w:val="Corpodetexto"/>
    <w:uiPriority w:val="99"/>
    <w:locked/>
    <w:rsid w:val="003473A1"/>
    <w:rPr>
      <w:rFonts w:ascii="Times New Roman" w:hAnsi="Times New Roman" w:cs="Times New Roman"/>
      <w:sz w:val="20"/>
      <w:szCs w:val="20"/>
      <w:lang w:val="en-US" w:eastAsia="pt-PT"/>
    </w:rPr>
  </w:style>
  <w:style w:type="paragraph" w:styleId="Ttulo">
    <w:name w:val="Title"/>
    <w:basedOn w:val="Normal"/>
    <w:link w:val="TtuloCarcter"/>
    <w:uiPriority w:val="99"/>
    <w:qFormat/>
    <w:rsid w:val="003473A1"/>
    <w:pPr>
      <w:spacing w:before="240" w:after="60"/>
      <w:jc w:val="center"/>
      <w:outlineLvl w:val="0"/>
    </w:pPr>
    <w:rPr>
      <w:rFonts w:ascii="Arial" w:hAnsi="Arial" w:cs="Arial"/>
      <w:b/>
      <w:bCs/>
      <w:kern w:val="28"/>
      <w:sz w:val="28"/>
      <w:szCs w:val="28"/>
    </w:rPr>
  </w:style>
  <w:style w:type="character" w:customStyle="1" w:styleId="TtuloCarcter">
    <w:name w:val="Título Carácter"/>
    <w:basedOn w:val="Tipodeletrapredefinidodopargrafo"/>
    <w:link w:val="Ttulo"/>
    <w:uiPriority w:val="99"/>
    <w:locked/>
    <w:rsid w:val="003473A1"/>
    <w:rPr>
      <w:rFonts w:ascii="Arial" w:hAnsi="Arial" w:cs="Arial"/>
      <w:b/>
      <w:bCs/>
      <w:kern w:val="28"/>
      <w:sz w:val="28"/>
      <w:szCs w:val="28"/>
      <w:lang w:val="en-AU" w:eastAsia="pt-PT"/>
    </w:rPr>
  </w:style>
  <w:style w:type="paragraph" w:customStyle="1" w:styleId="Author">
    <w:name w:val="Author"/>
    <w:basedOn w:val="Normal"/>
    <w:uiPriority w:val="99"/>
    <w:rsid w:val="003473A1"/>
    <w:pPr>
      <w:jc w:val="center"/>
    </w:pPr>
    <w:rPr>
      <w:sz w:val="24"/>
      <w:szCs w:val="24"/>
    </w:rPr>
  </w:style>
  <w:style w:type="paragraph" w:styleId="Legenda">
    <w:name w:val="caption"/>
    <w:basedOn w:val="Normal"/>
    <w:next w:val="Normal"/>
    <w:uiPriority w:val="99"/>
    <w:qFormat/>
    <w:rsid w:val="003473A1"/>
    <w:pPr>
      <w:spacing w:before="120" w:after="120"/>
      <w:jc w:val="both"/>
    </w:pPr>
    <w:rPr>
      <w:b/>
      <w:bCs/>
    </w:rPr>
  </w:style>
  <w:style w:type="paragraph" w:customStyle="1" w:styleId="affiliation">
    <w:name w:val="affiliation"/>
    <w:basedOn w:val="Normal"/>
    <w:uiPriority w:val="99"/>
    <w:rsid w:val="003473A1"/>
    <w:pPr>
      <w:jc w:val="center"/>
    </w:pPr>
    <w:rPr>
      <w:sz w:val="22"/>
      <w:szCs w:val="22"/>
    </w:rPr>
  </w:style>
  <w:style w:type="character" w:customStyle="1" w:styleId="shorttext">
    <w:name w:val="short_text"/>
    <w:basedOn w:val="Tipodeletrapredefinidodopargrafo"/>
    <w:uiPriority w:val="99"/>
    <w:rsid w:val="003473A1"/>
    <w:rPr>
      <w:rFonts w:cs="Times New Roman"/>
    </w:rPr>
  </w:style>
  <w:style w:type="character" w:customStyle="1" w:styleId="hps">
    <w:name w:val="hps"/>
    <w:basedOn w:val="Tipodeletrapredefinidodopargrafo"/>
    <w:uiPriority w:val="99"/>
    <w:rsid w:val="003473A1"/>
    <w:rPr>
      <w:rFonts w:cs="Times New Roman"/>
    </w:rPr>
  </w:style>
  <w:style w:type="paragraph" w:styleId="Textodebalo">
    <w:name w:val="Balloon Text"/>
    <w:basedOn w:val="Normal"/>
    <w:link w:val="TextodebaloCarcter"/>
    <w:uiPriority w:val="99"/>
    <w:semiHidden/>
    <w:rsid w:val="00660706"/>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locked/>
    <w:rsid w:val="00660706"/>
    <w:rPr>
      <w:rFonts w:ascii="Tahoma" w:hAnsi="Tahoma" w:cs="Tahoma"/>
      <w:sz w:val="16"/>
      <w:szCs w:val="16"/>
      <w:lang w:val="en-AU" w:eastAsia="pt-PT"/>
    </w:rPr>
  </w:style>
  <w:style w:type="character" w:styleId="nfase">
    <w:name w:val="Emphasis"/>
    <w:basedOn w:val="Tipodeletrapredefinidodopargrafo"/>
    <w:uiPriority w:val="99"/>
    <w:qFormat/>
    <w:rsid w:val="009E137F"/>
    <w:rPr>
      <w:rFonts w:cs="Times New Roman"/>
      <w:b/>
      <w:bCs/>
    </w:rPr>
  </w:style>
  <w:style w:type="paragraph" w:styleId="Reviso">
    <w:name w:val="Revision"/>
    <w:hidden/>
    <w:uiPriority w:val="99"/>
    <w:semiHidden/>
    <w:rsid w:val="00660AE3"/>
    <w:rPr>
      <w:rFonts w:ascii="Times New Roman" w:eastAsia="Times New Roman" w:hAnsi="Times New Roman"/>
      <w:sz w:val="20"/>
      <w:szCs w:val="20"/>
      <w:lang w:val="en-AU"/>
    </w:rPr>
  </w:style>
  <w:style w:type="table" w:styleId="Tabelacomgrelha">
    <w:name w:val="Table Grid"/>
    <w:basedOn w:val="Tabelanormal"/>
    <w:locked/>
    <w:rsid w:val="002F71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t-PT" w:eastAsia="pt-P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3A1"/>
    <w:pPr>
      <w:autoSpaceDE w:val="0"/>
      <w:autoSpaceDN w:val="0"/>
    </w:pPr>
    <w:rPr>
      <w:rFonts w:ascii="Times New Roman" w:eastAsia="Times New Roman" w:hAnsi="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473A1"/>
    <w:pPr>
      <w:widowControl w:val="0"/>
      <w:jc w:val="both"/>
    </w:pPr>
    <w:rPr>
      <w:lang w:val="en-US"/>
    </w:rPr>
  </w:style>
  <w:style w:type="character" w:customStyle="1" w:styleId="BodyTextChar">
    <w:name w:val="Body Text Char"/>
    <w:basedOn w:val="DefaultParagraphFont"/>
    <w:link w:val="BodyText"/>
    <w:uiPriority w:val="99"/>
    <w:locked/>
    <w:rsid w:val="003473A1"/>
    <w:rPr>
      <w:rFonts w:ascii="Times New Roman" w:hAnsi="Times New Roman" w:cs="Times New Roman"/>
      <w:sz w:val="20"/>
      <w:szCs w:val="20"/>
      <w:lang w:val="en-US" w:eastAsia="pt-PT"/>
    </w:rPr>
  </w:style>
  <w:style w:type="paragraph" w:styleId="Title">
    <w:name w:val="Title"/>
    <w:basedOn w:val="Normal"/>
    <w:link w:val="TitleChar"/>
    <w:uiPriority w:val="99"/>
    <w:qFormat/>
    <w:rsid w:val="003473A1"/>
    <w:pPr>
      <w:spacing w:before="240" w:after="60"/>
      <w:jc w:val="center"/>
      <w:outlineLvl w:val="0"/>
    </w:pPr>
    <w:rPr>
      <w:rFonts w:ascii="Arial" w:hAnsi="Arial" w:cs="Arial"/>
      <w:b/>
      <w:bCs/>
      <w:kern w:val="28"/>
      <w:sz w:val="28"/>
      <w:szCs w:val="28"/>
    </w:rPr>
  </w:style>
  <w:style w:type="character" w:customStyle="1" w:styleId="TitleChar">
    <w:name w:val="Title Char"/>
    <w:basedOn w:val="DefaultParagraphFont"/>
    <w:link w:val="Title"/>
    <w:uiPriority w:val="99"/>
    <w:locked/>
    <w:rsid w:val="003473A1"/>
    <w:rPr>
      <w:rFonts w:ascii="Arial" w:hAnsi="Arial" w:cs="Arial"/>
      <w:b/>
      <w:bCs/>
      <w:kern w:val="28"/>
      <w:sz w:val="28"/>
      <w:szCs w:val="28"/>
      <w:lang w:val="en-AU" w:eastAsia="pt-PT"/>
    </w:rPr>
  </w:style>
  <w:style w:type="paragraph" w:customStyle="1" w:styleId="Author">
    <w:name w:val="Author"/>
    <w:basedOn w:val="Normal"/>
    <w:uiPriority w:val="99"/>
    <w:rsid w:val="003473A1"/>
    <w:pPr>
      <w:jc w:val="center"/>
    </w:pPr>
    <w:rPr>
      <w:sz w:val="24"/>
      <w:szCs w:val="24"/>
    </w:rPr>
  </w:style>
  <w:style w:type="paragraph" w:styleId="Caption">
    <w:name w:val="caption"/>
    <w:basedOn w:val="Normal"/>
    <w:next w:val="Normal"/>
    <w:uiPriority w:val="99"/>
    <w:qFormat/>
    <w:rsid w:val="003473A1"/>
    <w:pPr>
      <w:spacing w:before="120" w:after="120"/>
      <w:jc w:val="both"/>
    </w:pPr>
    <w:rPr>
      <w:b/>
      <w:bCs/>
    </w:rPr>
  </w:style>
  <w:style w:type="paragraph" w:customStyle="1" w:styleId="affiliation">
    <w:name w:val="affiliation"/>
    <w:basedOn w:val="Normal"/>
    <w:uiPriority w:val="99"/>
    <w:rsid w:val="003473A1"/>
    <w:pPr>
      <w:jc w:val="center"/>
    </w:pPr>
    <w:rPr>
      <w:sz w:val="22"/>
      <w:szCs w:val="22"/>
    </w:rPr>
  </w:style>
  <w:style w:type="character" w:customStyle="1" w:styleId="shorttext">
    <w:name w:val="short_text"/>
    <w:basedOn w:val="DefaultParagraphFont"/>
    <w:uiPriority w:val="99"/>
    <w:rsid w:val="003473A1"/>
    <w:rPr>
      <w:rFonts w:cs="Times New Roman"/>
    </w:rPr>
  </w:style>
  <w:style w:type="character" w:customStyle="1" w:styleId="hps">
    <w:name w:val="hps"/>
    <w:basedOn w:val="DefaultParagraphFont"/>
    <w:uiPriority w:val="99"/>
    <w:rsid w:val="003473A1"/>
    <w:rPr>
      <w:rFonts w:cs="Times New Roman"/>
    </w:rPr>
  </w:style>
  <w:style w:type="paragraph" w:styleId="BalloonText">
    <w:name w:val="Balloon Text"/>
    <w:basedOn w:val="Normal"/>
    <w:link w:val="BalloonTextChar"/>
    <w:uiPriority w:val="99"/>
    <w:semiHidden/>
    <w:rsid w:val="0066070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0706"/>
    <w:rPr>
      <w:rFonts w:ascii="Tahoma" w:hAnsi="Tahoma" w:cs="Tahoma"/>
      <w:sz w:val="16"/>
      <w:szCs w:val="16"/>
      <w:lang w:val="en-AU" w:eastAsia="pt-PT"/>
    </w:rPr>
  </w:style>
  <w:style w:type="character" w:styleId="Emphasis">
    <w:name w:val="Emphasis"/>
    <w:basedOn w:val="DefaultParagraphFont"/>
    <w:uiPriority w:val="99"/>
    <w:qFormat/>
    <w:rsid w:val="009E137F"/>
    <w:rPr>
      <w:rFonts w:cs="Times New Roman"/>
      <w:b/>
      <w:bCs/>
    </w:rPr>
  </w:style>
  <w:style w:type="paragraph" w:styleId="Revision">
    <w:name w:val="Revision"/>
    <w:hidden/>
    <w:uiPriority w:val="99"/>
    <w:semiHidden/>
    <w:rsid w:val="00660AE3"/>
    <w:rPr>
      <w:rFonts w:ascii="Times New Roman" w:eastAsia="Times New Roman" w:hAnsi="Times New Roman"/>
      <w:sz w:val="20"/>
      <w:szCs w:val="20"/>
      <w:lang w:val="en-AU"/>
    </w:rPr>
  </w:style>
  <w:style w:type="table" w:styleId="TableGrid">
    <w:name w:val="Table Grid"/>
    <w:basedOn w:val="TableNormal"/>
    <w:locked/>
    <w:rsid w:val="002F71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89C3D-D2DC-4415-A80B-68820DD58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466</Words>
  <Characters>2661</Characters>
  <Application>Microsoft Office Word</Application>
  <DocSecurity>0</DocSecurity>
  <Lines>22</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consumption at six higher education schools</vt:lpstr>
      <vt:lpstr>Paper consumption at six higher education schools</vt:lpstr>
    </vt:vector>
  </TitlesOfParts>
  <Company>FEUP</Company>
  <LinksUpToDate>false</LinksUpToDate>
  <CharactersWithSpaces>3121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consumption at six higher education schools</dc:title>
  <dc:creator>Portatil</dc:creator>
  <cp:lastModifiedBy>Cristina</cp:lastModifiedBy>
  <cp:revision>2</cp:revision>
  <cp:lastPrinted>2011-01-11T14:51:00Z</cp:lastPrinted>
  <dcterms:created xsi:type="dcterms:W3CDTF">2011-02-24T00:38:00Z</dcterms:created>
  <dcterms:modified xsi:type="dcterms:W3CDTF">2011-02-24T00:38:00Z</dcterms:modified>
</cp:coreProperties>
</file>