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2E" w:rsidRDefault="00BF142E" w:rsidP="00BF142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Supplementary Table </w:t>
      </w:r>
      <w:r w:rsidR="000A7897">
        <w:rPr>
          <w:rFonts w:ascii="Times New Roman" w:eastAsia="Times New Roman" w:hAnsi="Times New Roman" w:cs="Times New Roman"/>
          <w:b/>
          <w:sz w:val="24"/>
        </w:rPr>
        <w:t>A.</w:t>
      </w:r>
      <w:r>
        <w:rPr>
          <w:rFonts w:ascii="Times New Roman" w:eastAsia="Times New Roman" w:hAnsi="Times New Roman" w:cs="Times New Roman"/>
          <w:b/>
          <w:sz w:val="24"/>
        </w:rPr>
        <w:t xml:space="preserve">1. Participation rates among students and school staff members by city and year, </w:t>
      </w:r>
      <w:r w:rsidRPr="006B5C64">
        <w:rPr>
          <w:rFonts w:ascii="Times New Roman" w:eastAsia="Times New Roman" w:hAnsi="Times New Roman" w:cs="Times New Roman"/>
          <w:b/>
          <w:sz w:val="24"/>
        </w:rPr>
        <w:t>SILNE-R study in six EU cities, 2013–2016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721"/>
        <w:gridCol w:w="1563"/>
        <w:gridCol w:w="648"/>
        <w:gridCol w:w="794"/>
        <w:gridCol w:w="797"/>
        <w:gridCol w:w="222"/>
        <w:gridCol w:w="696"/>
        <w:gridCol w:w="1563"/>
        <w:gridCol w:w="603"/>
        <w:gridCol w:w="795"/>
        <w:gridCol w:w="795"/>
      </w:tblGrid>
      <w:tr w:rsidR="004C6C2D" w:rsidRPr="00BF142E" w:rsidTr="003208D1">
        <w:trPr>
          <w:trHeight w:val="252"/>
        </w:trPr>
        <w:tc>
          <w:tcPr>
            <w:tcW w:w="15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2D" w:rsidRPr="00BF142E" w:rsidRDefault="004C6C2D" w:rsidP="00AD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0" w:name="OLE_LINK1"/>
            <w:bookmarkStart w:id="1" w:name="OLE_LINK2"/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Cities – Countries</w:t>
            </w:r>
          </w:p>
        </w:tc>
        <w:tc>
          <w:tcPr>
            <w:tcW w:w="16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Pr="00BF142E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6C2D" w:rsidRPr="00AD1846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Pr="00BF142E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2016</w:t>
            </w:r>
          </w:p>
        </w:tc>
      </w:tr>
      <w:tr w:rsidR="003208D1" w:rsidRPr="00BF142E" w:rsidTr="00570D54">
        <w:trPr>
          <w:trHeight w:val="252"/>
        </w:trPr>
        <w:tc>
          <w:tcPr>
            <w:tcW w:w="151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6C2D" w:rsidRPr="00BF142E" w:rsidRDefault="004C6C2D" w:rsidP="008A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Pr="00AD1846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08D1" w:rsidRDefault="003208D1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Participation</w:t>
            </w:r>
          </w:p>
          <w:p w:rsidR="004C6C2D" w:rsidRPr="008A789D" w:rsidRDefault="003208D1" w:rsidP="003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ate </w:t>
            </w:r>
            <w:r w:rsidR="004C6C2D"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Std</w:t>
            </w:r>
            <w:proofErr w:type="spellEnd"/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Min</w:t>
            </w:r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Max</w:t>
            </w:r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C2D" w:rsidRPr="00AD1846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Pr="00AD1846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Pr="008A789D" w:rsidRDefault="003208D1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Participation rate </w:t>
            </w:r>
            <w:r w:rsidR="004C6C2D"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Std</w:t>
            </w:r>
            <w:proofErr w:type="spellEnd"/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Min</w:t>
            </w:r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6C2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D1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Max</w:t>
            </w:r>
          </w:p>
          <w:p w:rsidR="004C6C2D" w:rsidRPr="008A789D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(%)</w:t>
            </w:r>
          </w:p>
        </w:tc>
      </w:tr>
      <w:tr w:rsidR="003208D1" w:rsidRPr="00BF142E" w:rsidTr="003208D1">
        <w:trPr>
          <w:trHeight w:val="288"/>
        </w:trPr>
        <w:tc>
          <w:tcPr>
            <w:tcW w:w="1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Pr="004C6C2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Students</w:t>
            </w:r>
            <w:r w:rsidR="0032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sample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C2D" w:rsidRPr="00BF142E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Namur – Belgium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Tampere – Finland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Hanover – Germany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Latina – Italy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Amersfoort – the Netherlands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Coimbra – Portugal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2786A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6A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8D1" w:rsidRPr="00BF142E" w:rsidTr="003208D1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4C6C2D" w:rsidRPr="004C6C2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School staff members</w:t>
            </w:r>
            <w:r w:rsidR="0032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sample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</w:tcPr>
          <w:p w:rsidR="004C6C2D" w:rsidRPr="008A789D" w:rsidRDefault="004C6C2D" w:rsidP="00320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Namur – </w:t>
            </w:r>
            <w:proofErr w:type="spellStart"/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Belgium</w:t>
            </w:r>
            <w:r w:rsidRPr="0049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Tampere – </w:t>
            </w:r>
            <w:proofErr w:type="spellStart"/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Finland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Hanover – Germany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Latina – Italy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70D54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Amersfoort – the Netherlands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70D54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570D54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8D1" w:rsidRPr="00BF142E" w:rsidTr="00725315">
        <w:trPr>
          <w:trHeight w:val="288"/>
        </w:trPr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BF142E" w:rsidRDefault="00725315" w:rsidP="0072531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F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Coimbra – Portugal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570D54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8A789D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570D54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5315" w:rsidRPr="00725315" w:rsidRDefault="00725315" w:rsidP="0072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bookmarkEnd w:id="0"/>
    <w:bookmarkEnd w:id="1"/>
    <w:p w:rsidR="004910FB" w:rsidRDefault="004910FB" w:rsidP="004910FB">
      <w:pPr>
        <w:spacing w:after="0" w:line="240" w:lineRule="auto"/>
        <w:rPr>
          <w:rFonts w:ascii="Times New Roman" w:hAnsi="Times New Roman"/>
        </w:rPr>
      </w:pPr>
      <w:proofErr w:type="gramStart"/>
      <w:r w:rsidRPr="004910FB">
        <w:rPr>
          <w:rFonts w:ascii="Times New Roman" w:hAnsi="Times New Roman"/>
          <w:vertAlign w:val="superscript"/>
        </w:rPr>
        <w:t>a</w:t>
      </w:r>
      <w:proofErr w:type="gramEnd"/>
      <w:r w:rsidRPr="004910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Missing data regarding the number of school staff members in 1 school in 2013 and 3 schools in 2016.</w:t>
      </w:r>
    </w:p>
    <w:p w:rsidR="004C6C2D" w:rsidRDefault="004910FB" w:rsidP="004910FB">
      <w:pPr>
        <w:spacing w:after="0" w:line="240" w:lineRule="auto"/>
        <w:rPr>
          <w:rFonts w:ascii="Times New Roman" w:hAnsi="Times New Roman"/>
        </w:rPr>
        <w:sectPr w:rsidR="004C6C2D" w:rsidSect="004C6C2D">
          <w:footerReference w:type="default" r:id="rId7"/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4910FB">
        <w:rPr>
          <w:rFonts w:ascii="Times New Roman" w:hAnsi="Times New Roman"/>
          <w:vertAlign w:val="superscript"/>
        </w:rPr>
        <w:t>b</w:t>
      </w:r>
      <w:proofErr w:type="gramEnd"/>
      <w:r>
        <w:rPr>
          <w:rFonts w:ascii="Times New Roman" w:hAnsi="Times New Roman"/>
        </w:rPr>
        <w:t xml:space="preserve"> Missing data regarding the number of school staff members in 1 school in 2016.</w:t>
      </w:r>
    </w:p>
    <w:p w:rsidR="00B9380F" w:rsidRPr="00B24AF0" w:rsidRDefault="00B9380F" w:rsidP="00B9380F">
      <w:pPr>
        <w:rPr>
          <w:rFonts w:ascii="Times New Roman" w:hAnsi="Times New Roman"/>
          <w:b/>
        </w:rPr>
      </w:pPr>
      <w:r w:rsidRPr="00B24AF0">
        <w:rPr>
          <w:rFonts w:ascii="Times New Roman" w:hAnsi="Times New Roman"/>
          <w:b/>
        </w:rPr>
        <w:lastRenderedPageBreak/>
        <w:t xml:space="preserve">Supplementary Table </w:t>
      </w:r>
      <w:r w:rsidR="000A7897">
        <w:rPr>
          <w:rFonts w:ascii="Times New Roman" w:hAnsi="Times New Roman"/>
          <w:b/>
        </w:rPr>
        <w:t>A.</w:t>
      </w:r>
      <w:r w:rsidR="00F048E3">
        <w:rPr>
          <w:rFonts w:ascii="Times New Roman" w:hAnsi="Times New Roman"/>
          <w:b/>
        </w:rPr>
        <w:t>2</w:t>
      </w:r>
      <w:r w:rsidRPr="00B24AF0">
        <w:rPr>
          <w:rFonts w:ascii="Times New Roman" w:hAnsi="Times New Roman"/>
          <w:b/>
        </w:rPr>
        <w:t xml:space="preserve">: STP dimensions construction, </w:t>
      </w:r>
      <w:r w:rsidRPr="00B24AF0">
        <w:rPr>
          <w:rFonts w:ascii="Times New Roman" w:hAnsi="Times New Roman"/>
          <w:b/>
          <w:bCs/>
          <w:color w:val="000000"/>
          <w:lang w:eastAsia="en-GB"/>
        </w:rPr>
        <w:t>SILNE-R study in six EU cities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816"/>
        <w:gridCol w:w="887"/>
        <w:gridCol w:w="5976"/>
        <w:gridCol w:w="672"/>
      </w:tblGrid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Dimensions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Source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Questions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Score</w:t>
            </w:r>
          </w:p>
        </w:tc>
      </w:tr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Comprehensiveness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Staff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4AF0">
              <w:rPr>
                <w:rFonts w:ascii="Times New Roman" w:hAnsi="Times New Roman" w:cs="Times New Roman"/>
                <w:sz w:val="20"/>
                <w:szCs w:val="20"/>
              </w:rPr>
              <w:t>Where and to whom the policy applies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buildings,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grounds,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School-sponsored events,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buildings,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grounds,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School-sponsored events,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buildings, for visitors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grounds, for visitors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 bus, for visitors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School-sponsored events, for visitors</w:t>
            </w:r>
          </w:p>
          <w:p w:rsidR="00B9380F" w:rsidRPr="00B24AF0" w:rsidRDefault="00B9380F" w:rsidP="00330EF8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4AF0">
              <w:rPr>
                <w:rFonts w:ascii="Times New Roman" w:hAnsi="Times New Roman" w:cs="Times New Roman"/>
                <w:sz w:val="20"/>
                <w:szCs w:val="20"/>
              </w:rPr>
              <w:t>When the policy applies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school hours,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non-school hours,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school hours,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non-school hours,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school hours, for visitors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During non-school hours, for visitors</w:t>
            </w:r>
          </w:p>
          <w:p w:rsidR="00B9380F" w:rsidRPr="00B24AF0" w:rsidRDefault="00B9380F" w:rsidP="00330EF8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4AF0">
              <w:rPr>
                <w:rFonts w:ascii="Times New Roman" w:hAnsi="Times New Roman" w:cs="Times New Roman"/>
                <w:sz w:val="20"/>
                <w:szCs w:val="20"/>
              </w:rPr>
              <w:t>Smoking rooms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 smoking room for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 smoking room for staff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 smoking room for visitors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Student 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2013: Is there a rule against tobacco in your school?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There is no rule; I don't know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There is a rule but it isn't enforced; there is a rule and it is sometimes enforced; there is a rule and it is strictly enforced</w:t>
            </w:r>
          </w:p>
          <w:p w:rsidR="00B9380F" w:rsidRPr="00B24AF0" w:rsidRDefault="00B9380F" w:rsidP="00330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-----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2016: Are students allowed to smoke on the school premises?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Yes, students are allowed to smoke in certain areas; yes, students are allowed to smoke anywhere on the school premises; I don't know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No, students are not allowed to smoke. This rule is strictly enforced; no, students are not allowed to smoke. But this rule is not strictly enforced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Enforcement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Staff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What were the consequences for students who were caught violating your school’s smoking rules since September?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 rule violation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or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Encouraged, but not required, to participate in an assistance, education, or quit-smoking programme; required to participate in an assistance, education, or quit-smoking programme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Referred to a school administrator; referred to a school counsellor; warning issued; tobacco confiscated; parents informed; assigned additional classwork; assigned to help around the school; fine; detention; suspension; expulsion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or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</w:tr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Student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2013: Is there a rule against tobacco in your school?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There is no rule; there is a rule but it isn't enforced; there is a rule and it is sometimes enforced; I don't know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There is a rule and it is strictly enforced</w:t>
            </w:r>
          </w:p>
          <w:p w:rsidR="00B9380F" w:rsidRPr="00B24AF0" w:rsidRDefault="00B9380F" w:rsidP="00330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-----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2016: Are students allowed to smoke on the school premises?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lastRenderedPageBreak/>
              <w:t>Yes, students are allowed to smoke in certain areas; yes, students are allowed to smoke anywhere on the school premises; no, students are not allowed to smoke. But this rule is not strictly enforced; I don't know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No, students are not allowed to smoke. This rule is strictly enforced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380F" w:rsidRPr="00B24AF0" w:rsidTr="00330EF8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lastRenderedPageBreak/>
              <w:t>Communication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Staff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0F" w:rsidRPr="00B24AF0" w:rsidRDefault="00B9380F" w:rsidP="00330EF8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24AF0">
              <w:rPr>
                <w:rFonts w:ascii="Times New Roman" w:hAnsi="Times New Roman" w:cs="Times New Roman"/>
                <w:sz w:val="20"/>
                <w:szCs w:val="20"/>
              </w:rPr>
              <w:t>Means of communication of the rule to students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writing in a student diary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writing in a school handbook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In writing in a school newsletter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 xml:space="preserve">Verbally, in discussions with students 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Posted on school website(s)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On display at school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:rsidR="00B9380F" w:rsidRPr="00B24AF0" w:rsidRDefault="00B9380F" w:rsidP="00330EF8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F0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  <w:proofErr w:type="gramEnd"/>
            <w:r w:rsidRPr="00B24AF0">
              <w:rPr>
                <w:rFonts w:ascii="Times New Roman" w:hAnsi="Times New Roman" w:cs="Times New Roman"/>
                <w:sz w:val="20"/>
                <w:szCs w:val="20"/>
              </w:rPr>
              <w:t xml:space="preserve"> for informing…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Students about the rules related to cigarette-smoking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Students about the consequences of violating the rules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Parents about the rules related to cigarette-smoking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Parents about the consequences of violating the rules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Staff about the rules related to cigarette-smoking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Staff about the consequences of violating the rules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Visitors about the rules related to cigarette smoking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Visitors about the consequences of violating the rules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9380F" w:rsidRPr="00B24AF0" w:rsidRDefault="00B9380F" w:rsidP="00330EF8">
            <w:pPr>
              <w:rPr>
                <w:rFonts w:ascii="Times New Roman" w:hAnsi="Times New Roman"/>
                <w:sz w:val="20"/>
                <w:szCs w:val="20"/>
              </w:rPr>
            </w:pPr>
            <w:r w:rsidRPr="00B24A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B9380F" w:rsidRPr="00B24AF0" w:rsidRDefault="00B9380F" w:rsidP="00B9380F">
      <w:pPr>
        <w:spacing w:line="480" w:lineRule="auto"/>
        <w:ind w:firstLine="720"/>
        <w:rPr>
          <w:rFonts w:ascii="Times New Roman" w:hAnsi="Times New Roman"/>
        </w:rPr>
      </w:pPr>
    </w:p>
    <w:p w:rsidR="00B9380F" w:rsidRDefault="00B9380F" w:rsidP="00B9380F">
      <w:pPr>
        <w:sectPr w:rsidR="00B9380F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B9380F" w:rsidRPr="00B9380F" w:rsidRDefault="00B9380F" w:rsidP="00B9380F">
      <w:pPr>
        <w:spacing w:after="0" w:line="360" w:lineRule="auto"/>
        <w:ind w:left="-142" w:right="106"/>
        <w:jc w:val="both"/>
        <w:rPr>
          <w:rFonts w:ascii="Times New Roman" w:eastAsia="Times New Roman" w:hAnsi="Times New Roman" w:cs="Times New Roman"/>
          <w:b/>
          <w:sz w:val="24"/>
        </w:rPr>
      </w:pPr>
      <w:r w:rsidRPr="00B9380F">
        <w:rPr>
          <w:rFonts w:ascii="Times New Roman" w:eastAsia="Times New Roman" w:hAnsi="Times New Roman" w:cs="Times New Roman"/>
          <w:b/>
          <w:sz w:val="24"/>
        </w:rPr>
        <w:lastRenderedPageBreak/>
        <w:t xml:space="preserve">Supplementary Table </w:t>
      </w:r>
      <w:r w:rsidR="000A7897">
        <w:rPr>
          <w:rFonts w:ascii="Times New Roman" w:eastAsia="Times New Roman" w:hAnsi="Times New Roman" w:cs="Times New Roman"/>
          <w:b/>
          <w:sz w:val="24"/>
        </w:rPr>
        <w:t>A.</w:t>
      </w:r>
      <w:r w:rsidR="00F048E3">
        <w:rPr>
          <w:rFonts w:ascii="Times New Roman" w:eastAsia="Times New Roman" w:hAnsi="Times New Roman" w:cs="Times New Roman"/>
          <w:b/>
          <w:sz w:val="24"/>
        </w:rPr>
        <w:t>3</w:t>
      </w:r>
      <w:r w:rsidRPr="00B9380F">
        <w:rPr>
          <w:rFonts w:ascii="Times New Roman" w:eastAsia="Times New Roman" w:hAnsi="Times New Roman" w:cs="Times New Roman"/>
          <w:b/>
          <w:sz w:val="24"/>
        </w:rPr>
        <w:t>. Description of STP dimensions (scale 0–10), according to students’ and school staff members’ perceptions, by city and year (mean (</w:t>
      </w:r>
      <w:proofErr w:type="spellStart"/>
      <w:proofErr w:type="gramStart"/>
      <w:r w:rsidRPr="00B9380F">
        <w:rPr>
          <w:rFonts w:ascii="Times New Roman" w:eastAsia="Times New Roman" w:hAnsi="Times New Roman" w:cs="Times New Roman"/>
          <w:b/>
          <w:sz w:val="24"/>
        </w:rPr>
        <w:t>std</w:t>
      </w:r>
      <w:proofErr w:type="spellEnd"/>
      <w:proofErr w:type="gramEnd"/>
      <w:r w:rsidRPr="00B9380F">
        <w:rPr>
          <w:rFonts w:ascii="Times New Roman" w:eastAsia="Times New Roman" w:hAnsi="Times New Roman" w:cs="Times New Roman"/>
          <w:b/>
          <w:sz w:val="24"/>
        </w:rPr>
        <w:t>)),</w:t>
      </w:r>
      <w:r w:rsidRPr="00B9380F">
        <w:rPr>
          <w:rFonts w:ascii="Times New Roman" w:eastAsia="Times New Roman" w:hAnsi="Times New Roman" w:cs="Times New Roman"/>
          <w:b/>
          <w:bCs/>
          <w:color w:val="000000"/>
          <w:sz w:val="24"/>
          <w:lang w:eastAsia="en-GB"/>
        </w:rPr>
        <w:t xml:space="preserve"> SILNE-R study in six EU cities</w:t>
      </w:r>
      <w:r w:rsidRPr="00B9380F">
        <w:rPr>
          <w:rFonts w:ascii="Times New Roman" w:eastAsia="Times New Roman" w:hAnsi="Times New Roman" w:cs="Times New Roman"/>
          <w:b/>
          <w:sz w:val="24"/>
        </w:rPr>
        <w:t>, 2013–2016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740"/>
        <w:gridCol w:w="740"/>
        <w:gridCol w:w="62"/>
        <w:gridCol w:w="740"/>
        <w:gridCol w:w="740"/>
        <w:gridCol w:w="62"/>
        <w:gridCol w:w="740"/>
        <w:gridCol w:w="740"/>
        <w:gridCol w:w="62"/>
        <w:gridCol w:w="740"/>
        <w:gridCol w:w="740"/>
        <w:gridCol w:w="62"/>
        <w:gridCol w:w="740"/>
        <w:gridCol w:w="740"/>
        <w:gridCol w:w="62"/>
        <w:gridCol w:w="740"/>
        <w:gridCol w:w="740"/>
        <w:gridCol w:w="62"/>
        <w:gridCol w:w="740"/>
        <w:gridCol w:w="740"/>
      </w:tblGrid>
      <w:tr w:rsidR="004C6C2D" w:rsidRPr="00B9380F" w:rsidTr="004C6C2D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en-GB"/>
              </w:rPr>
              <w:t>Dimensions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en-GB"/>
              </w:rPr>
              <w:t>/10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Cities and year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Total</w:t>
            </w:r>
          </w:p>
        </w:tc>
      </w:tr>
      <w:tr w:rsidR="004C6C2D" w:rsidRPr="00B9380F" w:rsidTr="004C6C2D">
        <w:trPr>
          <w:trHeight w:val="30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Namur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Tampere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Hanover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Latina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Amersfoort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Coimbra</w:t>
            </w:r>
          </w:p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>schools</w:t>
            </w:r>
            <w:proofErr w:type="spellEnd"/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en-GB"/>
              </w:rPr>
              <w:t xml:space="preserve"> </w:t>
            </w: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= 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C6C2D" w:rsidRPr="00B9380F" w:rsidTr="004C6C2D">
        <w:trPr>
          <w:trHeight w:val="288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000000" w:fill="FFFFFF"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C2D" w:rsidRPr="00B9380F" w:rsidRDefault="004C6C2D" w:rsidP="00B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 staff’s perceptions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(0.7)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(0.6)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 (0.9)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(0.6)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(1.1)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(1.2)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 (0.6)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(1.0)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 (1.2)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(0.9)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(1.0)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(0.7)</w:t>
            </w:r>
          </w:p>
        </w:tc>
        <w:tc>
          <w:tcPr>
            <w:tcW w:w="0" w:type="auto"/>
            <w:tcBorders>
              <w:top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(1.1)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(1.1)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Comprehensiveness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 (1.1)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(1.2)</w:t>
            </w:r>
          </w:p>
        </w:tc>
        <w:tc>
          <w:tcPr>
            <w:tcW w:w="0" w:type="auto"/>
            <w:tcBorders>
              <w:top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 (1.2)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 (0.9)</w:t>
            </w:r>
          </w:p>
        </w:tc>
        <w:tc>
          <w:tcPr>
            <w:tcW w:w="0" w:type="auto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 (1.1)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 (1.1)</w:t>
            </w:r>
          </w:p>
        </w:tc>
        <w:tc>
          <w:tcPr>
            <w:tcW w:w="0" w:type="auto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 (0.9)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8.2 (1.2)</w:t>
            </w:r>
          </w:p>
        </w:tc>
        <w:tc>
          <w:tcPr>
            <w:tcW w:w="0" w:type="auto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(2.1)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 (1.2)</w:t>
            </w:r>
          </w:p>
        </w:tc>
        <w:tc>
          <w:tcPr>
            <w:tcW w:w="0" w:type="auto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 (0.7)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 (1.1)</w:t>
            </w:r>
          </w:p>
        </w:tc>
        <w:tc>
          <w:tcPr>
            <w:tcW w:w="0" w:type="auto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(1.5)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 (1.4)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bottom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 (1.0)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 (0.7)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 (2.3)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 (1.1)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(2.7)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 (3.1)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(1.5)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 (1.7)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 (3.0)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(0.9)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(2.0)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 (1.2)</w:t>
            </w:r>
          </w:p>
        </w:tc>
        <w:tc>
          <w:tcPr>
            <w:tcW w:w="0" w:type="auto"/>
            <w:tcBorders>
              <w:bottom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 (2.1)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(1.8)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 (1.2)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Students’ perceptions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(2.4)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Comprehensiveness*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7.5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9.5 (0.4)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 (0.4)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 (0.4)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 (0.4)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 (0.3)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 (2.5)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 (0.2)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 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(2.9)</w:t>
            </w:r>
          </w:p>
        </w:tc>
      </w:tr>
      <w:tr w:rsidR="004C6C2D" w:rsidRPr="00B9380F" w:rsidTr="004C6C2D">
        <w:trPr>
          <w:trHeight w:val="340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6C2D" w:rsidRPr="00B9380F" w:rsidRDefault="004C6C2D" w:rsidP="004C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STP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 (0.4)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 (1.0)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 (2.0)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 (1.3)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6C2D" w:rsidRPr="00B9380F" w:rsidRDefault="004C6C2D" w:rsidP="004C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B93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 (1.5)</w:t>
            </w:r>
          </w:p>
        </w:tc>
      </w:tr>
    </w:tbl>
    <w:p w:rsidR="004C6C2D" w:rsidRPr="00B9380F" w:rsidRDefault="004C6C2D" w:rsidP="004C6C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380F">
        <w:rPr>
          <w:rFonts w:ascii="Times New Roman" w:eastAsia="Times New Roman" w:hAnsi="Times New Roman" w:cs="Times New Roman"/>
        </w:rPr>
        <w:t>Scores are aggregated at the school level (N = 38). Significant changes between 2013 and 2016 (p &lt; .05) are in bold.</w:t>
      </w:r>
    </w:p>
    <w:p w:rsidR="004C6C2D" w:rsidRPr="00F048E3" w:rsidRDefault="004C6C2D" w:rsidP="004C6C2D">
      <w:pPr>
        <w:rPr>
          <w:rFonts w:ascii="Times New Roman" w:eastAsia="Times New Roman" w:hAnsi="Times New Roman" w:cs="Times New Roman"/>
          <w:b/>
          <w:sz w:val="24"/>
        </w:rPr>
      </w:pPr>
      <w:r w:rsidRPr="00B9380F">
        <w:rPr>
          <w:rFonts w:ascii="Times New Roman" w:eastAsia="Times New Roman" w:hAnsi="Times New Roman" w:cs="Times New Roman"/>
        </w:rPr>
        <w:t>* The wording changed between 2013 and 2016.</w:t>
      </w:r>
      <w:r w:rsidRPr="00B9380F">
        <w:rPr>
          <w:rFonts w:ascii="Times New Roman" w:eastAsia="Times New Roman" w:hAnsi="Times New Roman" w:cs="Times New Roman"/>
          <w:sz w:val="24"/>
        </w:rPr>
        <w:tab/>
      </w:r>
    </w:p>
    <w:p w:rsidR="00B9380F" w:rsidRPr="00B24AF0" w:rsidRDefault="00B9380F" w:rsidP="00B9380F">
      <w:pPr>
        <w:spacing w:line="360" w:lineRule="auto"/>
        <w:rPr>
          <w:rFonts w:ascii="Times New Roman" w:hAnsi="Times New Roman"/>
        </w:rPr>
      </w:pPr>
    </w:p>
    <w:p w:rsidR="00B9380F" w:rsidRPr="00B24AF0" w:rsidRDefault="00B9380F" w:rsidP="00B9380F"/>
    <w:p w:rsidR="004C6C2D" w:rsidRPr="00F048E3" w:rsidRDefault="004C6C2D">
      <w:pPr>
        <w:rPr>
          <w:rFonts w:ascii="Times New Roman" w:eastAsia="Times New Roman" w:hAnsi="Times New Roman" w:cs="Times New Roman"/>
          <w:b/>
          <w:sz w:val="24"/>
        </w:rPr>
      </w:pPr>
    </w:p>
    <w:sectPr w:rsidR="004C6C2D" w:rsidRPr="00F048E3" w:rsidSect="00B9380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6A" w:rsidRDefault="0052786A" w:rsidP="00CE6B61">
      <w:pPr>
        <w:spacing w:after="0" w:line="240" w:lineRule="auto"/>
      </w:pPr>
      <w:r>
        <w:separator/>
      </w:r>
    </w:p>
  </w:endnote>
  <w:endnote w:type="continuationSeparator" w:id="0">
    <w:p w:rsidR="0052786A" w:rsidRDefault="0052786A" w:rsidP="00CE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429860"/>
      <w:docPartObj>
        <w:docPartGallery w:val="Page Numbers (Bottom of Page)"/>
        <w:docPartUnique/>
      </w:docPartObj>
    </w:sdtPr>
    <w:sdtEndPr/>
    <w:sdtContent>
      <w:p w:rsidR="0052786A" w:rsidRDefault="005278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D1" w:rsidRPr="003208D1">
          <w:rPr>
            <w:noProof/>
            <w:lang w:val="fr-FR"/>
          </w:rPr>
          <w:t>4</w:t>
        </w:r>
        <w:r>
          <w:fldChar w:fldCharType="end"/>
        </w:r>
      </w:p>
    </w:sdtContent>
  </w:sdt>
  <w:p w:rsidR="0052786A" w:rsidRDefault="00527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6A" w:rsidRDefault="0052786A" w:rsidP="00CE6B61">
      <w:pPr>
        <w:spacing w:after="0" w:line="240" w:lineRule="auto"/>
      </w:pPr>
      <w:r>
        <w:separator/>
      </w:r>
    </w:p>
  </w:footnote>
  <w:footnote w:type="continuationSeparator" w:id="0">
    <w:p w:rsidR="0052786A" w:rsidRDefault="0052786A" w:rsidP="00CE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025"/>
    <w:multiLevelType w:val="hybridMultilevel"/>
    <w:tmpl w:val="BC1869EC"/>
    <w:lvl w:ilvl="0" w:tplc="CC98959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E02CE"/>
    <w:multiLevelType w:val="hybridMultilevel"/>
    <w:tmpl w:val="AAA407D8"/>
    <w:lvl w:ilvl="0" w:tplc="475E45F8">
      <w:start w:val="1"/>
      <w:numFmt w:val="decimal"/>
      <w:lvlText w:val="(%1)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0F"/>
    <w:rsid w:val="00020F7E"/>
    <w:rsid w:val="000A7897"/>
    <w:rsid w:val="000C1D09"/>
    <w:rsid w:val="00305506"/>
    <w:rsid w:val="003208D1"/>
    <w:rsid w:val="00330EF8"/>
    <w:rsid w:val="003C5945"/>
    <w:rsid w:val="004910FB"/>
    <w:rsid w:val="004C6C2D"/>
    <w:rsid w:val="0052786A"/>
    <w:rsid w:val="00570D54"/>
    <w:rsid w:val="005814FA"/>
    <w:rsid w:val="005845A6"/>
    <w:rsid w:val="006B5C64"/>
    <w:rsid w:val="006F090A"/>
    <w:rsid w:val="00725315"/>
    <w:rsid w:val="008A789D"/>
    <w:rsid w:val="008C0768"/>
    <w:rsid w:val="00AD1846"/>
    <w:rsid w:val="00B9380F"/>
    <w:rsid w:val="00BF142E"/>
    <w:rsid w:val="00C53B04"/>
    <w:rsid w:val="00C67474"/>
    <w:rsid w:val="00CC0E17"/>
    <w:rsid w:val="00CE6B61"/>
    <w:rsid w:val="00E82F25"/>
    <w:rsid w:val="00F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208"/>
  <w15:chartTrackingRefBased/>
  <w15:docId w15:val="{BBFBFF21-D671-440B-AABB-EDEDB909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80F"/>
    <w:pPr>
      <w:spacing w:after="0" w:line="276" w:lineRule="auto"/>
      <w:ind w:left="720"/>
      <w:contextualSpacing/>
      <w:jc w:val="both"/>
    </w:pPr>
  </w:style>
  <w:style w:type="table" w:styleId="Grilledutableau">
    <w:name w:val="Table Grid"/>
    <w:basedOn w:val="TableauNormal"/>
    <w:uiPriority w:val="39"/>
    <w:rsid w:val="00B9380F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D09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CE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B6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E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B6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Mélard</dc:creator>
  <cp:keywords/>
  <dc:description/>
  <cp:lastModifiedBy>Nora Mélard</cp:lastModifiedBy>
  <cp:revision>3</cp:revision>
  <cp:lastPrinted>2019-10-01T16:49:00Z</cp:lastPrinted>
  <dcterms:created xsi:type="dcterms:W3CDTF">2020-02-25T12:47:00Z</dcterms:created>
  <dcterms:modified xsi:type="dcterms:W3CDTF">2020-02-25T12:50:00Z</dcterms:modified>
</cp:coreProperties>
</file>