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5B046" w14:textId="0B2FDDC8" w:rsidR="00D42537" w:rsidRDefault="008008C8">
      <w:r>
        <w:rPr>
          <w:noProof/>
        </w:rPr>
        <mc:AlternateContent>
          <mc:Choice Requires="wps">
            <w:drawing>
              <wp:anchor distT="0" distB="0" distL="114300" distR="114300" simplePos="0" relativeHeight="251658244" behindDoc="0" locked="0" layoutInCell="1" allowOverlap="1" wp14:anchorId="4D2BEF79" wp14:editId="24772E17">
                <wp:simplePos x="0" y="0"/>
                <wp:positionH relativeFrom="column">
                  <wp:posOffset>220980</wp:posOffset>
                </wp:positionH>
                <wp:positionV relativeFrom="paragraph">
                  <wp:posOffset>-65405</wp:posOffset>
                </wp:positionV>
                <wp:extent cx="596265" cy="295275"/>
                <wp:effectExtent l="0" t="0" r="0" b="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265" cy="295275"/>
                        </a:xfrm>
                        <a:prstGeom prst="rect">
                          <a:avLst/>
                        </a:prstGeom>
                        <a:noFill/>
                        <a:ln w="9525">
                          <a:noFill/>
                          <a:miter lim="800000"/>
                          <a:headEnd/>
                          <a:tailEnd/>
                        </a:ln>
                      </wps:spPr>
                      <wps:txbx>
                        <w:txbxContent>
                          <w:p w14:paraId="6C86614B" w14:textId="025ECDD9" w:rsidR="00DD38FF" w:rsidRPr="003645B9" w:rsidRDefault="003A492F" w:rsidP="00D42537">
                            <w:pPr>
                              <w:pStyle w:val="BalloonText"/>
                              <w:spacing w:before="0"/>
                              <w:rPr>
                                <w:rFonts w:ascii="Georgia" w:hAnsi="Georgia"/>
                                <w:sz w:val="22"/>
                                <w:szCs w:val="22"/>
                              </w:rPr>
                            </w:pPr>
                            <w:r>
                              <w:rPr>
                                <w:rFonts w:ascii="Trebuchet MS" w:hAnsi="Trebuchet MS" w:cs="Myriad Pro Light"/>
                                <w:caps/>
                                <w:noProof/>
                                <w:sz w:val="22"/>
                                <w:szCs w:val="22"/>
                              </w:rPr>
                              <w:fldChar w:fldCharType="begin"/>
                            </w:r>
                            <w:r>
                              <w:rPr>
                                <w:rFonts w:ascii="Trebuchet MS" w:hAnsi="Trebuchet MS" w:cs="Myriad Pro Light"/>
                                <w:caps/>
                                <w:noProof/>
                                <w:sz w:val="22"/>
                                <w:szCs w:val="22"/>
                              </w:rPr>
                              <w:instrText xml:space="preserve"> DATE  \@ "yyyy"  \* MERGEFORMAT </w:instrText>
                            </w:r>
                            <w:r>
                              <w:rPr>
                                <w:rFonts w:ascii="Trebuchet MS" w:hAnsi="Trebuchet MS" w:cs="Myriad Pro Light"/>
                                <w:caps/>
                                <w:noProof/>
                                <w:sz w:val="22"/>
                                <w:szCs w:val="22"/>
                              </w:rPr>
                              <w:fldChar w:fldCharType="separate"/>
                            </w:r>
                            <w:r w:rsidR="00743286">
                              <w:rPr>
                                <w:rFonts w:ascii="Trebuchet MS" w:hAnsi="Trebuchet MS" w:cs="Myriad Pro Light"/>
                                <w:caps/>
                                <w:noProof/>
                                <w:sz w:val="22"/>
                                <w:szCs w:val="22"/>
                              </w:rPr>
                              <w:t>2022</w:t>
                            </w:r>
                            <w:r>
                              <w:rPr>
                                <w:rFonts w:ascii="Trebuchet MS" w:hAnsi="Trebuchet MS" w:cs="Myriad Pro Light"/>
                                <w:caps/>
                                <w:noProof/>
                                <w:sz w:val="22"/>
                                <w:szCs w:val="22"/>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2BEF79" id="_x0000_t202" coordsize="21600,21600" o:spt="202" path="m,l,21600r21600,l21600,xe">
                <v:stroke joinstyle="miter"/>
                <v:path gradientshapeok="t" o:connecttype="rect"/>
              </v:shapetype>
              <v:shape id="Text Box 34" o:spid="_x0000_s1026" type="#_x0000_t202" style="position:absolute;left:0;text-align:left;margin-left:17.4pt;margin-top:-5.15pt;width:46.95pt;height:23.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" filled="f" stroked="f">
                <v:textbox>
                  <w:txbxContent>
                    <w:p w14:paraId="6C86614B" w14:textId="025ECDD9" w:rsidR="00DD38FF" w:rsidRPr="003645B9" w:rsidRDefault="003A492F" w:rsidP="00D42537">
                      <w:pPr>
                        <w:pStyle w:val="BalloonText"/>
                        <w:spacing w:before="0"/>
                        <w:rPr>
                          <w:rFonts w:ascii="Georgia" w:hAnsi="Georgia"/>
                          <w:sz w:val="22"/>
                          <w:szCs w:val="22"/>
                        </w:rPr>
                      </w:pPr>
                      <w:r>
                        <w:rPr>
                          <w:rFonts w:ascii="Trebuchet MS" w:hAnsi="Trebuchet MS" w:cs="Myriad Pro Light"/>
                          <w:caps/>
                          <w:noProof/>
                          <w:sz w:val="22"/>
                          <w:szCs w:val="22"/>
                        </w:rPr>
                        <w:fldChar w:fldCharType="begin"/>
                      </w:r>
                      <w:r>
                        <w:rPr>
                          <w:rFonts w:ascii="Trebuchet MS" w:hAnsi="Trebuchet MS" w:cs="Myriad Pro Light"/>
                          <w:caps/>
                          <w:noProof/>
                          <w:sz w:val="22"/>
                          <w:szCs w:val="22"/>
                        </w:rPr>
                        <w:instrText xml:space="preserve"> DATE  \@ "yyyy"  \* MERGEFORMAT </w:instrText>
                      </w:r>
                      <w:r>
                        <w:rPr>
                          <w:rFonts w:ascii="Trebuchet MS" w:hAnsi="Trebuchet MS" w:cs="Myriad Pro Light"/>
                          <w:caps/>
                          <w:noProof/>
                          <w:sz w:val="22"/>
                          <w:szCs w:val="22"/>
                        </w:rPr>
                        <w:fldChar w:fldCharType="separate"/>
                      </w:r>
                      <w:r w:rsidR="00743286">
                        <w:rPr>
                          <w:rFonts w:ascii="Trebuchet MS" w:hAnsi="Trebuchet MS" w:cs="Myriad Pro Light"/>
                          <w:caps/>
                          <w:noProof/>
                          <w:sz w:val="22"/>
                          <w:szCs w:val="22"/>
                        </w:rPr>
                        <w:t>2022</w:t>
                      </w:r>
                      <w:r>
                        <w:rPr>
                          <w:rFonts w:ascii="Trebuchet MS" w:hAnsi="Trebuchet MS" w:cs="Myriad Pro Light"/>
                          <w:caps/>
                          <w:noProof/>
                          <w:sz w:val="22"/>
                          <w:szCs w:val="22"/>
                        </w:rPr>
                        <w:fldChar w:fldCharType="end"/>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432B945C" wp14:editId="32C383E6">
                <wp:simplePos x="0" y="0"/>
                <wp:positionH relativeFrom="column">
                  <wp:posOffset>-89535</wp:posOffset>
                </wp:positionH>
                <wp:positionV relativeFrom="paragraph">
                  <wp:posOffset>-200660</wp:posOffset>
                </wp:positionV>
                <wp:extent cx="390525" cy="409575"/>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409575"/>
                        </a:xfrm>
                        <a:prstGeom prst="rect">
                          <a:avLst/>
                        </a:prstGeom>
                        <a:noFill/>
                        <a:ln w="9525">
                          <a:noFill/>
                          <a:miter lim="800000"/>
                          <a:headEnd/>
                          <a:tailEnd/>
                        </a:ln>
                      </wps:spPr>
                      <wps:txbx>
                        <w:txbxContent>
                          <w:p w14:paraId="7A4F5DD3" w14:textId="77777777" w:rsidR="00DD38FF" w:rsidRPr="00D42537" w:rsidRDefault="00DD38FF" w:rsidP="00D42537">
                            <w:pPr>
                              <w:pStyle w:val="BalloonText"/>
                              <w:spacing w:before="0" w:line="240" w:lineRule="auto"/>
                              <w:jc w:val="left"/>
                              <w:rPr>
                                <w:rFonts w:ascii="Trebuchet MS" w:eastAsiaTheme="minorHAnsi" w:hAnsi="Trebuchet MS" w:cs="Myriad Pro Light"/>
                                <w:caps/>
                                <w:sz w:val="48"/>
                                <w:szCs w:val="48"/>
                              </w:rPr>
                            </w:pPr>
                            <w:r w:rsidRPr="00D42537">
                              <w:rPr>
                                <w:rFonts w:ascii="Trebuchet MS" w:eastAsiaTheme="minorHAnsi" w:hAnsi="Trebuchet MS" w:cs="Myriad Pro Light"/>
                                <w:caps/>
                                <w:sz w:val="48"/>
                                <w:szCs w:val="48"/>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B945C" id="Text Box 25" o:spid="_x0000_s1027" type="#_x0000_t202" style="position:absolute;left:0;text-align:left;margin-left:-7.05pt;margin-top:-15.8pt;width:30.75pt;height:32.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" filled="f" stroked="f">
                <v:textbox>
                  <w:txbxContent>
                    <w:p w14:paraId="7A4F5DD3" w14:textId="77777777" w:rsidR="00DD38FF" w:rsidRPr="00D42537" w:rsidRDefault="00DD38FF" w:rsidP="00D42537">
                      <w:pPr>
                        <w:pStyle w:val="BalloonText"/>
                        <w:spacing w:before="0" w:line="240" w:lineRule="auto"/>
                        <w:jc w:val="left"/>
                        <w:rPr>
                          <w:rFonts w:ascii="Trebuchet MS" w:eastAsiaTheme="minorHAnsi" w:hAnsi="Trebuchet MS" w:cs="Myriad Pro Light"/>
                          <w:caps/>
                          <w:sz w:val="48"/>
                          <w:szCs w:val="48"/>
                        </w:rPr>
                      </w:pPr>
                      <w:r w:rsidRPr="00D42537">
                        <w:rPr>
                          <w:rFonts w:ascii="Trebuchet MS" w:eastAsiaTheme="minorHAnsi" w:hAnsi="Trebuchet MS" w:cs="Myriad Pro Light"/>
                          <w:caps/>
                          <w:sz w:val="48"/>
                          <w:szCs w:val="48"/>
                        </w:rPr>
                        <w:t>m</w:t>
                      </w:r>
                    </w:p>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7299A3D6" wp14:editId="7F305D67">
                <wp:simplePos x="0" y="0"/>
                <wp:positionH relativeFrom="column">
                  <wp:posOffset>-99060</wp:posOffset>
                </wp:positionH>
                <wp:positionV relativeFrom="paragraph">
                  <wp:posOffset>5551170</wp:posOffset>
                </wp:positionV>
                <wp:extent cx="5991225" cy="1304925"/>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304925"/>
                        </a:xfrm>
                        <a:prstGeom prst="rect">
                          <a:avLst/>
                        </a:prstGeom>
                        <a:noFill/>
                        <a:ln w="9525">
                          <a:noFill/>
                          <a:miter lim="800000"/>
                          <a:headEnd/>
                          <a:tailEnd/>
                        </a:ln>
                      </wps:spPr>
                      <wps:txbx>
                        <w:txbxContent>
                          <w:p w14:paraId="24971427" w14:textId="3D5FBEE1" w:rsidR="00DD38FF" w:rsidRPr="00A5746C" w:rsidRDefault="008B694A" w:rsidP="00ED236C">
                            <w:pPr>
                              <w:pStyle w:val="BasicParagraph"/>
                              <w:spacing w:line="240" w:lineRule="auto"/>
                              <w:rPr>
                                <w:rFonts w:ascii="Trebuchet MS" w:hAnsi="Trebuchet MS" w:cs="Myriad Pro Light"/>
                                <w:b/>
                                <w:caps/>
                                <w:sz w:val="22"/>
                                <w:szCs w:val="22"/>
                                <w:lang w:val="pt-PT"/>
                              </w:rPr>
                            </w:pPr>
                            <w:r>
                              <w:rPr>
                                <w:rFonts w:ascii="Trebuchet MS" w:hAnsi="Trebuchet MS" w:cs="Myriad Pro Light"/>
                                <w:b/>
                                <w:caps/>
                                <w:sz w:val="22"/>
                                <w:szCs w:val="22"/>
                                <w:lang w:val="pt-PT"/>
                              </w:rPr>
                              <w:t>Gonçalo carvalho silva</w:t>
                            </w:r>
                          </w:p>
                          <w:p w14:paraId="52ECE6B9" w14:textId="77777777" w:rsidR="00DD38FF" w:rsidRPr="003645B9" w:rsidRDefault="00DD38FF" w:rsidP="00ED236C">
                            <w:pPr>
                              <w:pStyle w:val="BasicParagraph"/>
                              <w:spacing w:line="240" w:lineRule="auto"/>
                              <w:rPr>
                                <w:rFonts w:ascii="Georgia" w:hAnsi="Georgia" w:cs="Myriad Pro Light"/>
                                <w:sz w:val="18"/>
                                <w:szCs w:val="18"/>
                                <w:lang w:val="pt-PT"/>
                              </w:rPr>
                            </w:pPr>
                            <w:r>
                              <w:rPr>
                                <w:rFonts w:ascii="Georgia" w:hAnsi="Georgia" w:cs="Myriad Pro Light"/>
                                <w:sz w:val="18"/>
                                <w:szCs w:val="18"/>
                                <w:lang w:val="pt-PT"/>
                              </w:rPr>
                              <w:t>DISSERTAÇÃO</w:t>
                            </w:r>
                            <w:r w:rsidRPr="003645B9">
                              <w:rPr>
                                <w:rFonts w:ascii="Georgia" w:hAnsi="Georgia" w:cs="Myriad Pro Light"/>
                                <w:sz w:val="18"/>
                                <w:szCs w:val="18"/>
                                <w:lang w:val="pt-PT"/>
                              </w:rPr>
                              <w:t xml:space="preserve"> DE </w:t>
                            </w:r>
                            <w:r>
                              <w:rPr>
                                <w:rFonts w:ascii="Georgia" w:hAnsi="Georgia" w:cs="Myriad Pro Light"/>
                                <w:sz w:val="18"/>
                                <w:szCs w:val="18"/>
                                <w:lang w:val="pt-PT"/>
                              </w:rPr>
                              <w:t>MESTRADO</w:t>
                            </w:r>
                            <w:r w:rsidRPr="003645B9">
                              <w:rPr>
                                <w:rFonts w:ascii="Georgia" w:hAnsi="Georgia" w:cs="Myriad Pro Light"/>
                                <w:sz w:val="18"/>
                                <w:szCs w:val="18"/>
                                <w:lang w:val="pt-PT"/>
                              </w:rPr>
                              <w:t xml:space="preserve"> APRESENTADA</w:t>
                            </w:r>
                          </w:p>
                          <w:p w14:paraId="655C16C7" w14:textId="77777777" w:rsidR="00DD38FF" w:rsidRDefault="00DD38FF" w:rsidP="00ED236C">
                            <w:pPr>
                              <w:pStyle w:val="BasicParagraph"/>
                              <w:spacing w:line="240" w:lineRule="auto"/>
                              <w:rPr>
                                <w:rFonts w:ascii="Georgia" w:hAnsi="Georgia" w:cs="Myriad Pro Light"/>
                                <w:sz w:val="18"/>
                                <w:szCs w:val="18"/>
                                <w:lang w:val="pt-PT"/>
                              </w:rPr>
                            </w:pPr>
                            <w:r w:rsidRPr="003645B9">
                              <w:rPr>
                                <w:rFonts w:ascii="Georgia" w:hAnsi="Georgia" w:cs="Myriad Pro Light"/>
                                <w:sz w:val="18"/>
                                <w:szCs w:val="18"/>
                                <w:lang w:val="pt-PT"/>
                              </w:rPr>
                              <w:t>À FACULDADE DE ENGENHARIA DA UNIVERSIDADE DO PORTO EM</w:t>
                            </w:r>
                          </w:p>
                          <w:p w14:paraId="18E2CCC0" w14:textId="0C9590F6" w:rsidR="00DD38FF" w:rsidRPr="00A5746C" w:rsidRDefault="00DD38FF" w:rsidP="00ED236C">
                            <w:pPr>
                              <w:pStyle w:val="BasicParagraph"/>
                              <w:spacing w:line="240" w:lineRule="auto"/>
                              <w:rPr>
                                <w:rFonts w:ascii="Georgia" w:hAnsi="Georgia"/>
                                <w:lang w:val="pt-PT"/>
                              </w:rPr>
                            </w:pPr>
                            <w:r>
                              <w:rPr>
                                <w:rFonts w:ascii="Georgia" w:hAnsi="Georgia" w:cs="Myriad Pro"/>
                                <w:caps/>
                                <w:sz w:val="18"/>
                                <w:szCs w:val="18"/>
                                <w:lang w:val="pt-PT"/>
                              </w:rPr>
                              <w:t>Engenharia Química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99A3D6" id="Text Box 24" o:spid="_x0000_s1028" type="#_x0000_t202" style="position:absolute;left:0;text-align:left;margin-left:-7.8pt;margin-top:437.1pt;width:471.75pt;height:102.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" filled="f" stroked="f">
                <v:textbox>
                  <w:txbxContent>
                    <w:p w14:paraId="24971427" w14:textId="3D5FBEE1" w:rsidR="00DD38FF" w:rsidRPr="00A5746C" w:rsidRDefault="008B694A" w:rsidP="00ED236C">
                      <w:pPr>
                        <w:pStyle w:val="BasicParagraph"/>
                        <w:spacing w:line="240" w:lineRule="auto"/>
                        <w:rPr>
                          <w:rFonts w:ascii="Trebuchet MS" w:hAnsi="Trebuchet MS" w:cs="Myriad Pro Light"/>
                          <w:b/>
                          <w:caps/>
                          <w:sz w:val="22"/>
                          <w:szCs w:val="22"/>
                          <w:lang w:val="pt-PT"/>
                        </w:rPr>
                      </w:pPr>
                      <w:r>
                        <w:rPr>
                          <w:rFonts w:ascii="Trebuchet MS" w:hAnsi="Trebuchet MS" w:cs="Myriad Pro Light"/>
                          <w:b/>
                          <w:caps/>
                          <w:sz w:val="22"/>
                          <w:szCs w:val="22"/>
                          <w:lang w:val="pt-PT"/>
                        </w:rPr>
                        <w:t>Gonçalo carvalho silva</w:t>
                      </w:r>
                    </w:p>
                    <w:p w14:paraId="52ECE6B9" w14:textId="77777777" w:rsidR="00DD38FF" w:rsidRPr="003645B9" w:rsidRDefault="00DD38FF" w:rsidP="00ED236C">
                      <w:pPr>
                        <w:pStyle w:val="BasicParagraph"/>
                        <w:spacing w:line="240" w:lineRule="auto"/>
                        <w:rPr>
                          <w:rFonts w:ascii="Georgia" w:hAnsi="Georgia" w:cs="Myriad Pro Light"/>
                          <w:sz w:val="18"/>
                          <w:szCs w:val="18"/>
                          <w:lang w:val="pt-PT"/>
                        </w:rPr>
                      </w:pPr>
                      <w:r>
                        <w:rPr>
                          <w:rFonts w:ascii="Georgia" w:hAnsi="Georgia" w:cs="Myriad Pro Light"/>
                          <w:sz w:val="18"/>
                          <w:szCs w:val="18"/>
                          <w:lang w:val="pt-PT"/>
                        </w:rPr>
                        <w:t>DISSERTAÇÃO</w:t>
                      </w:r>
                      <w:r w:rsidRPr="003645B9">
                        <w:rPr>
                          <w:rFonts w:ascii="Georgia" w:hAnsi="Georgia" w:cs="Myriad Pro Light"/>
                          <w:sz w:val="18"/>
                          <w:szCs w:val="18"/>
                          <w:lang w:val="pt-PT"/>
                        </w:rPr>
                        <w:t xml:space="preserve"> DE </w:t>
                      </w:r>
                      <w:r>
                        <w:rPr>
                          <w:rFonts w:ascii="Georgia" w:hAnsi="Georgia" w:cs="Myriad Pro Light"/>
                          <w:sz w:val="18"/>
                          <w:szCs w:val="18"/>
                          <w:lang w:val="pt-PT"/>
                        </w:rPr>
                        <w:t>MESTRADO</w:t>
                      </w:r>
                      <w:r w:rsidRPr="003645B9">
                        <w:rPr>
                          <w:rFonts w:ascii="Georgia" w:hAnsi="Georgia" w:cs="Myriad Pro Light"/>
                          <w:sz w:val="18"/>
                          <w:szCs w:val="18"/>
                          <w:lang w:val="pt-PT"/>
                        </w:rPr>
                        <w:t xml:space="preserve"> APRESENTADA</w:t>
                      </w:r>
                    </w:p>
                    <w:p w14:paraId="655C16C7" w14:textId="77777777" w:rsidR="00DD38FF" w:rsidRDefault="00DD38FF" w:rsidP="00ED236C">
                      <w:pPr>
                        <w:pStyle w:val="BasicParagraph"/>
                        <w:spacing w:line="240" w:lineRule="auto"/>
                        <w:rPr>
                          <w:rFonts w:ascii="Georgia" w:hAnsi="Georgia" w:cs="Myriad Pro Light"/>
                          <w:sz w:val="18"/>
                          <w:szCs w:val="18"/>
                          <w:lang w:val="pt-PT"/>
                        </w:rPr>
                      </w:pPr>
                      <w:r w:rsidRPr="003645B9">
                        <w:rPr>
                          <w:rFonts w:ascii="Georgia" w:hAnsi="Georgia" w:cs="Myriad Pro Light"/>
                          <w:sz w:val="18"/>
                          <w:szCs w:val="18"/>
                          <w:lang w:val="pt-PT"/>
                        </w:rPr>
                        <w:t>À FACULDADE DE ENGENHARIA DA UNIVERSIDADE DO PORTO EM</w:t>
                      </w:r>
                    </w:p>
                    <w:p w14:paraId="18E2CCC0" w14:textId="0C9590F6" w:rsidR="00DD38FF" w:rsidRPr="00A5746C" w:rsidRDefault="00DD38FF" w:rsidP="00ED236C">
                      <w:pPr>
                        <w:pStyle w:val="BasicParagraph"/>
                        <w:spacing w:line="240" w:lineRule="auto"/>
                        <w:rPr>
                          <w:rFonts w:ascii="Georgia" w:hAnsi="Georgia"/>
                          <w:lang w:val="pt-PT"/>
                        </w:rPr>
                      </w:pPr>
                      <w:r>
                        <w:rPr>
                          <w:rFonts w:ascii="Georgia" w:hAnsi="Georgia" w:cs="Myriad Pro"/>
                          <w:caps/>
                          <w:sz w:val="18"/>
                          <w:szCs w:val="18"/>
                          <w:lang w:val="pt-PT"/>
                        </w:rPr>
                        <w:t>Engenharia Química</w:t>
                      </w:r>
                    </w:p>
                  </w:txbxContent>
                </v:textbox>
              </v:shape>
            </w:pict>
          </mc:Fallback>
        </mc:AlternateContent>
      </w:r>
      <w:r w:rsidR="00D42537">
        <w:rPr>
          <w:noProof/>
          <w:lang w:eastAsia="pt-PT"/>
        </w:rPr>
        <w:drawing>
          <wp:anchor distT="0" distB="0" distL="114300" distR="114300" simplePos="0" relativeHeight="251658245" behindDoc="0" locked="0" layoutInCell="1" allowOverlap="1" wp14:anchorId="49F3F99E" wp14:editId="02B904EE">
            <wp:simplePos x="0" y="0"/>
            <wp:positionH relativeFrom="column">
              <wp:posOffset>-508635</wp:posOffset>
            </wp:positionH>
            <wp:positionV relativeFrom="paragraph">
              <wp:posOffset>-166370</wp:posOffset>
            </wp:positionV>
            <wp:extent cx="360000" cy="356400"/>
            <wp:effectExtent l="0" t="0" r="2540" b="5715"/>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r_FEUP.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000" cy="356400"/>
                    </a:xfrm>
                    <a:prstGeom prst="rect">
                      <a:avLst/>
                    </a:prstGeom>
                  </pic:spPr>
                </pic:pic>
              </a:graphicData>
            </a:graphic>
            <wp14:sizeRelH relativeFrom="page">
              <wp14:pctWidth>0</wp14:pctWidth>
            </wp14:sizeRelH>
            <wp14:sizeRelV relativeFrom="page">
              <wp14:pctHeight>0</wp14:pctHeight>
            </wp14:sizeRelV>
          </wp:anchor>
        </w:drawing>
      </w:r>
      <w:r w:rsidR="00D42537">
        <w:rPr>
          <w:noProof/>
          <w:lang w:eastAsia="pt-PT"/>
        </w:rPr>
        <w:drawing>
          <wp:anchor distT="0" distB="0" distL="114300" distR="114300" simplePos="0" relativeHeight="251658242" behindDoc="0" locked="0" layoutInCell="1" allowOverlap="1" wp14:anchorId="5CDEFE44" wp14:editId="71CD61B3">
            <wp:simplePos x="0" y="0"/>
            <wp:positionH relativeFrom="column">
              <wp:posOffset>1853565</wp:posOffset>
            </wp:positionH>
            <wp:positionV relativeFrom="paragraph">
              <wp:posOffset>-213995</wp:posOffset>
            </wp:positionV>
            <wp:extent cx="2137410" cy="704850"/>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UP_FEUP_co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37410" cy="704850"/>
                    </a:xfrm>
                    <a:prstGeom prst="rect">
                      <a:avLst/>
                    </a:prstGeom>
                  </pic:spPr>
                </pic:pic>
              </a:graphicData>
            </a:graphic>
            <wp14:sizeRelH relativeFrom="page">
              <wp14:pctWidth>0</wp14:pctWidth>
            </wp14:sizeRelH>
            <wp14:sizeRelV relativeFrom="page">
              <wp14:pctHeight>0</wp14:pctHeight>
            </wp14:sizeRelV>
          </wp:anchor>
        </w:drawing>
      </w:r>
    </w:p>
    <w:p w14:paraId="14B5DC9B" w14:textId="60F27777" w:rsidR="00D42537" w:rsidRDefault="00D42537" w:rsidP="00D42537"/>
    <w:p w14:paraId="50DDFBFA" w14:textId="3E591CB4" w:rsidR="00D42537" w:rsidRDefault="00D42537" w:rsidP="00D42537"/>
    <w:p w14:paraId="7BAEF9D5" w14:textId="02B3556C" w:rsidR="00D42537" w:rsidRDefault="00D42537" w:rsidP="00D42537"/>
    <w:p w14:paraId="34E0B939" w14:textId="4303BAEB" w:rsidR="00D42537" w:rsidRDefault="008008C8" w:rsidP="00D42537">
      <w:r>
        <w:rPr>
          <w:noProof/>
        </w:rPr>
        <mc:AlternateContent>
          <mc:Choice Requires="wps">
            <w:drawing>
              <wp:anchor distT="0" distB="0" distL="114300" distR="114300" simplePos="0" relativeHeight="251658240" behindDoc="0" locked="0" layoutInCell="1" allowOverlap="1" wp14:anchorId="617461A1" wp14:editId="69176ED4">
                <wp:simplePos x="0" y="0"/>
                <wp:positionH relativeFrom="column">
                  <wp:posOffset>-90805</wp:posOffset>
                </wp:positionH>
                <wp:positionV relativeFrom="paragraph">
                  <wp:posOffset>2574290</wp:posOffset>
                </wp:positionV>
                <wp:extent cx="5991225" cy="133350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333500"/>
                        </a:xfrm>
                        <a:prstGeom prst="rect">
                          <a:avLst/>
                        </a:prstGeom>
                        <a:noFill/>
                        <a:ln w="9525">
                          <a:noFill/>
                          <a:miter lim="800000"/>
                          <a:headEnd/>
                          <a:tailEnd/>
                        </a:ln>
                      </wps:spPr>
                      <wps:txbx>
                        <w:txbxContent>
                          <w:p w14:paraId="196075E2" w14:textId="4DFD9DA9" w:rsidR="00DD38FF" w:rsidRPr="00BC0070" w:rsidRDefault="008B694A" w:rsidP="00BC0070">
                            <w:pPr>
                              <w:rPr>
                                <w:b/>
                                <w:bCs/>
                                <w:sz w:val="44"/>
                                <w:szCs w:val="48"/>
                              </w:rPr>
                            </w:pPr>
                            <w:r w:rsidRPr="00BC0070">
                              <w:rPr>
                                <w:b/>
                                <w:bCs/>
                                <w:sz w:val="44"/>
                                <w:szCs w:val="48"/>
                              </w:rPr>
                              <w:t>Desenvolvimento de uma nova rolha microalgomerada com aglutinante bio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7461A1" id="Text Box 23" o:spid="_x0000_s1029" type="#_x0000_t202" style="position:absolute;left:0;text-align:left;margin-left:-7.15pt;margin-top:202.7pt;width:471.75pt;height: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" filled="f" stroked="f">
                <v:textbox>
                  <w:txbxContent>
                    <w:p w14:paraId="196075E2" w14:textId="4DFD9DA9" w:rsidR="00DD38FF" w:rsidRPr="00BC0070" w:rsidRDefault="008B694A" w:rsidP="00BC0070">
                      <w:pPr>
                        <w:rPr>
                          <w:b/>
                          <w:bCs/>
                          <w:sz w:val="44"/>
                          <w:szCs w:val="48"/>
                        </w:rPr>
                      </w:pPr>
                      <w:r w:rsidRPr="00BC0070">
                        <w:rPr>
                          <w:b/>
                          <w:bCs/>
                          <w:sz w:val="44"/>
                          <w:szCs w:val="48"/>
                        </w:rPr>
                        <w:t>Desenvolvimento de uma nova rolha microalgomerada com aglutinante bio</w:t>
                      </w:r>
                    </w:p>
                  </w:txbxContent>
                </v:textbox>
              </v:shape>
            </w:pict>
          </mc:Fallback>
        </mc:AlternateContent>
      </w:r>
    </w:p>
    <w:p w14:paraId="3F22F524" w14:textId="77777777" w:rsidR="00D42537" w:rsidRDefault="00D42537" w:rsidP="00F40F7D">
      <w:pPr>
        <w:jc w:val="center"/>
        <w:rPr>
          <w:color w:val="800000"/>
          <w:sz w:val="40"/>
        </w:rPr>
        <w:sectPr w:rsidR="00D42537" w:rsidSect="003B055E">
          <w:pgSz w:w="11906" w:h="16838" w:code="9"/>
          <w:pgMar w:top="1418" w:right="1134" w:bottom="851" w:left="1418" w:header="709" w:footer="709" w:gutter="0"/>
          <w:pgNumType w:fmt="lowerRoman"/>
          <w:cols w:space="708"/>
          <w:titlePg/>
          <w:docGrid w:linePitch="360"/>
        </w:sectPr>
      </w:pPr>
    </w:p>
    <w:p w14:paraId="6E877E25" w14:textId="11D218D4" w:rsidR="00F40F7D" w:rsidRPr="00D3266E" w:rsidRDefault="00F40F7D" w:rsidP="00F40F7D">
      <w:pPr>
        <w:jc w:val="center"/>
        <w:rPr>
          <w:color w:val="800000"/>
          <w:sz w:val="40"/>
        </w:rPr>
      </w:pPr>
      <w:r w:rsidRPr="00D3266E">
        <w:rPr>
          <w:color w:val="800000"/>
          <w:sz w:val="40"/>
        </w:rPr>
        <w:lastRenderedPageBreak/>
        <w:t>Mestrado em Engenharia Química</w:t>
      </w:r>
    </w:p>
    <w:p w14:paraId="5EFF5371" w14:textId="77777777" w:rsidR="00F40F7D" w:rsidRPr="00D3266E" w:rsidRDefault="00F40F7D" w:rsidP="00F40F7D"/>
    <w:p w14:paraId="0430F597" w14:textId="77777777" w:rsidR="00F40F7D" w:rsidRPr="00D3266E" w:rsidRDefault="00F40F7D" w:rsidP="00F40F7D"/>
    <w:p w14:paraId="654A45AB" w14:textId="71296D0B" w:rsidR="00F40F7D" w:rsidRPr="00D3266E" w:rsidRDefault="008B694A" w:rsidP="00F40F7D">
      <w:pPr>
        <w:pStyle w:val="capatitulo"/>
        <w:rPr>
          <w:i/>
        </w:rPr>
      </w:pPr>
      <w:r>
        <w:rPr>
          <w:i/>
        </w:rPr>
        <w:t xml:space="preserve">Desenvolvimento de uma nova rolha </w:t>
      </w:r>
      <w:proofErr w:type="spellStart"/>
      <w:r>
        <w:rPr>
          <w:i/>
        </w:rPr>
        <w:t>microaglomerada</w:t>
      </w:r>
      <w:proofErr w:type="spellEnd"/>
      <w:r>
        <w:rPr>
          <w:i/>
        </w:rPr>
        <w:t xml:space="preserve"> com aglutinante bio</w:t>
      </w:r>
    </w:p>
    <w:p w14:paraId="6D5FAA94" w14:textId="77777777" w:rsidR="00F40F7D" w:rsidRPr="00D3266E" w:rsidRDefault="00F40F7D" w:rsidP="00F40F7D">
      <w:pPr>
        <w:pStyle w:val="capaempresa"/>
      </w:pPr>
    </w:p>
    <w:p w14:paraId="0A1FDA78" w14:textId="77777777" w:rsidR="00F40F7D" w:rsidRPr="00D3266E" w:rsidRDefault="005228E9" w:rsidP="00F40F7D">
      <w:pPr>
        <w:pStyle w:val="capaempresa"/>
        <w:rPr>
          <w:b/>
          <w:sz w:val="36"/>
        </w:rPr>
      </w:pPr>
      <w:r>
        <w:rPr>
          <w:b/>
          <w:sz w:val="36"/>
        </w:rPr>
        <w:t>Dissertação</w:t>
      </w:r>
      <w:r w:rsidR="00F40F7D" w:rsidRPr="00D3266E">
        <w:rPr>
          <w:b/>
          <w:sz w:val="36"/>
        </w:rPr>
        <w:t xml:space="preserve"> de Mestrado</w:t>
      </w:r>
    </w:p>
    <w:p w14:paraId="030CD3E3" w14:textId="77777777" w:rsidR="00F40F7D" w:rsidRPr="00D3266E" w:rsidRDefault="00F40F7D" w:rsidP="00F40F7D">
      <w:pPr>
        <w:pStyle w:val="capaempresa"/>
      </w:pPr>
    </w:p>
    <w:p w14:paraId="1E2957FA" w14:textId="77777777" w:rsidR="00F40F7D" w:rsidRPr="00D3266E" w:rsidRDefault="00F40F7D" w:rsidP="00F40F7D">
      <w:pPr>
        <w:pStyle w:val="capaempresa"/>
      </w:pPr>
      <w:r w:rsidRPr="00D3266E">
        <w:t>de</w:t>
      </w:r>
    </w:p>
    <w:p w14:paraId="3320C141" w14:textId="77777777" w:rsidR="00F40F7D" w:rsidRPr="00D3266E" w:rsidRDefault="00F40F7D" w:rsidP="00F40F7D">
      <w:pPr>
        <w:pStyle w:val="capaempresa"/>
      </w:pPr>
    </w:p>
    <w:p w14:paraId="0AA2A445" w14:textId="5EA9290F" w:rsidR="00F40F7D" w:rsidRPr="00D3266E" w:rsidRDefault="008B694A" w:rsidP="00F40F7D">
      <w:pPr>
        <w:pStyle w:val="capaaluno"/>
        <w:rPr>
          <w:sz w:val="24"/>
        </w:rPr>
      </w:pPr>
      <w:r>
        <w:rPr>
          <w:sz w:val="24"/>
        </w:rPr>
        <w:t>Gonçalo Carvalho Silva</w:t>
      </w:r>
    </w:p>
    <w:p w14:paraId="1C84B3C0" w14:textId="77777777" w:rsidR="00F40F7D" w:rsidRPr="00D3266E" w:rsidRDefault="00F40F7D" w:rsidP="00F40F7D">
      <w:pPr>
        <w:pStyle w:val="capaempresa"/>
      </w:pPr>
    </w:p>
    <w:p w14:paraId="29F08792" w14:textId="77777777" w:rsidR="00F40F7D" w:rsidRPr="00D3266E" w:rsidRDefault="00F40F7D" w:rsidP="0033025E">
      <w:pPr>
        <w:pStyle w:val="capaempresa"/>
        <w:spacing w:before="360" w:after="360"/>
        <w:rPr>
          <w:b/>
        </w:rPr>
      </w:pPr>
      <w:r w:rsidRPr="00D3266E">
        <w:rPr>
          <w:b/>
        </w:rPr>
        <w:t xml:space="preserve">Desenvolvida no âmbito da </w:t>
      </w:r>
      <w:r w:rsidR="002842E6">
        <w:rPr>
          <w:b/>
        </w:rPr>
        <w:t>unidade curricular</w:t>
      </w:r>
      <w:r w:rsidR="002842E6" w:rsidRPr="00D3266E">
        <w:rPr>
          <w:b/>
        </w:rPr>
        <w:t xml:space="preserve"> </w:t>
      </w:r>
      <w:r w:rsidRPr="00D3266E">
        <w:rPr>
          <w:b/>
        </w:rPr>
        <w:t>de Dissertação</w:t>
      </w:r>
    </w:p>
    <w:p w14:paraId="0B8DB612" w14:textId="77777777" w:rsidR="00F40F7D" w:rsidRPr="00D3266E" w:rsidRDefault="00F40F7D" w:rsidP="0033025E">
      <w:pPr>
        <w:pStyle w:val="capaempresa"/>
        <w:spacing w:before="360" w:after="360"/>
      </w:pPr>
      <w:r w:rsidRPr="00D3266E">
        <w:t>realizado em</w:t>
      </w:r>
    </w:p>
    <w:p w14:paraId="568E95B2" w14:textId="5BE4F2D0" w:rsidR="00F40F7D" w:rsidRPr="00D3266E" w:rsidRDefault="00BF295C" w:rsidP="0033025E">
      <w:pPr>
        <w:pStyle w:val="capaempresa"/>
        <w:spacing w:before="360" w:after="360"/>
        <w:rPr>
          <w:b/>
          <w:sz w:val="24"/>
        </w:rPr>
      </w:pPr>
      <w:r>
        <w:rPr>
          <w:b/>
          <w:sz w:val="24"/>
        </w:rPr>
        <w:t>M. A. Silva</w:t>
      </w:r>
      <w:r w:rsidR="00BC0070">
        <w:rPr>
          <w:b/>
          <w:sz w:val="24"/>
        </w:rPr>
        <w:t xml:space="preserve"> -</w:t>
      </w:r>
      <w:r w:rsidR="008B694A">
        <w:rPr>
          <w:b/>
          <w:sz w:val="24"/>
        </w:rPr>
        <w:t xml:space="preserve"> Cortiças, </w:t>
      </w:r>
      <w:r w:rsidR="00BC0070">
        <w:rPr>
          <w:b/>
          <w:sz w:val="24"/>
        </w:rPr>
        <w:t>S.A.</w:t>
      </w:r>
    </w:p>
    <w:p w14:paraId="2F65602D" w14:textId="4222EA59" w:rsidR="00637A0A" w:rsidRDefault="00BF295C" w:rsidP="00BF295C">
      <w:pPr>
        <w:spacing w:before="360" w:after="360"/>
        <w:jc w:val="center"/>
      </w:pPr>
      <w:r>
        <w:rPr>
          <w:b/>
          <w:noProof/>
          <w:sz w:val="24"/>
        </w:rPr>
        <w:drawing>
          <wp:inline distT="0" distB="0" distL="0" distR="0" wp14:anchorId="6DAB0D49" wp14:editId="53E237C5">
            <wp:extent cx="885825" cy="797261"/>
            <wp:effectExtent l="0" t="0" r="0" b="3175"/>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a:blip r:embed="rId13"/>
                    <a:stretch>
                      <a:fillRect/>
                    </a:stretch>
                  </pic:blipFill>
                  <pic:spPr>
                    <a:xfrm>
                      <a:off x="0" y="0"/>
                      <a:ext cx="920288" cy="828278"/>
                    </a:xfrm>
                    <a:prstGeom prst="rect">
                      <a:avLst/>
                    </a:prstGeom>
                  </pic:spPr>
                </pic:pic>
              </a:graphicData>
            </a:graphic>
          </wp:inline>
        </w:drawing>
      </w:r>
    </w:p>
    <w:p w14:paraId="67BEDF87" w14:textId="04C40B53" w:rsidR="00F40F7D" w:rsidRDefault="00F40F7D" w:rsidP="00F40F7D">
      <w:pPr>
        <w:jc w:val="right"/>
        <w:rPr>
          <w:b/>
        </w:rPr>
      </w:pPr>
      <w:r w:rsidRPr="00D3266E">
        <w:t xml:space="preserve">Orientador na FEUP: </w:t>
      </w:r>
      <w:r w:rsidRPr="00D3266E">
        <w:rPr>
          <w:b/>
        </w:rPr>
        <w:t>Prof.</w:t>
      </w:r>
      <w:r w:rsidR="00BF295C">
        <w:rPr>
          <w:b/>
        </w:rPr>
        <w:t xml:space="preserve"> Fernão Magalhães</w:t>
      </w:r>
    </w:p>
    <w:p w14:paraId="16B895D4" w14:textId="77777777" w:rsidR="00637A0A" w:rsidRDefault="00637A0A" w:rsidP="00F40F7D">
      <w:pPr>
        <w:tabs>
          <w:tab w:val="left" w:pos="4800"/>
        </w:tabs>
        <w:jc w:val="right"/>
      </w:pPr>
    </w:p>
    <w:p w14:paraId="20923D0C" w14:textId="567F5E3B" w:rsidR="00F40F7D" w:rsidRPr="00D3266E" w:rsidRDefault="00BC0070" w:rsidP="00F40F7D">
      <w:pPr>
        <w:tabs>
          <w:tab w:val="left" w:pos="4800"/>
        </w:tabs>
        <w:jc w:val="right"/>
        <w:rPr>
          <w:b/>
        </w:rPr>
      </w:pPr>
      <w:r>
        <w:t>Orientador na M. A. Silva – Cortiças, S.A.</w:t>
      </w:r>
      <w:r w:rsidR="00F40F7D" w:rsidRPr="00D3266E">
        <w:t xml:space="preserve">: </w:t>
      </w:r>
      <w:r>
        <w:rPr>
          <w:b/>
        </w:rPr>
        <w:t>Eng.ª Susana Pinto</w:t>
      </w:r>
    </w:p>
    <w:p w14:paraId="253CCAA1" w14:textId="77777777" w:rsidR="00F40F7D" w:rsidRDefault="00F40F7D" w:rsidP="00F40F7D"/>
    <w:p w14:paraId="28365117" w14:textId="77777777" w:rsidR="0050471A" w:rsidRDefault="0050471A" w:rsidP="00F40F7D"/>
    <w:p w14:paraId="46D1A796" w14:textId="0854E953" w:rsidR="00F40F7D" w:rsidRPr="00D3266E" w:rsidRDefault="007C58A6" w:rsidP="00F40F7D">
      <w:pPr>
        <w:pStyle w:val="capatitulo"/>
        <w:rPr>
          <w:sz w:val="32"/>
        </w:rPr>
      </w:pPr>
      <w:r>
        <w:rPr>
          <w:noProof/>
          <w:sz w:val="32"/>
          <w:lang w:eastAsia="pt-PT"/>
        </w:rPr>
        <w:drawing>
          <wp:inline distT="0" distB="0" distL="0" distR="0" wp14:anchorId="19AF5394" wp14:editId="331B60A8">
            <wp:extent cx="3960000" cy="731969"/>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_DEQ_FEUP.png"/>
                    <pic:cNvPicPr/>
                  </pic:nvPicPr>
                  <pic:blipFill>
                    <a:blip r:embed="rId14">
                      <a:extLst>
                        <a:ext uri="{28A0092B-C50C-407E-A947-70E740481C1C}">
                          <a14:useLocalDpi xmlns:a14="http://schemas.microsoft.com/office/drawing/2010/main" val="0"/>
                        </a:ext>
                      </a:extLst>
                    </a:blip>
                    <a:stretch>
                      <a:fillRect/>
                    </a:stretch>
                  </pic:blipFill>
                  <pic:spPr>
                    <a:xfrm>
                      <a:off x="0" y="0"/>
                      <a:ext cx="3960000" cy="731969"/>
                    </a:xfrm>
                    <a:prstGeom prst="rect">
                      <a:avLst/>
                    </a:prstGeom>
                  </pic:spPr>
                </pic:pic>
              </a:graphicData>
            </a:graphic>
          </wp:inline>
        </w:drawing>
      </w:r>
    </w:p>
    <w:p w14:paraId="2CB1B22C" w14:textId="77777777" w:rsidR="00637A0A" w:rsidRDefault="00637A0A" w:rsidP="003B055E">
      <w:pPr>
        <w:pStyle w:val="capadata"/>
        <w:jc w:val="right"/>
        <w:rPr>
          <w:b/>
          <w:sz w:val="24"/>
          <w:lang w:val="en-US"/>
        </w:rPr>
      </w:pPr>
    </w:p>
    <w:p w14:paraId="2CAFAA8C" w14:textId="4678EE4C" w:rsidR="005464CA" w:rsidRPr="007F367E" w:rsidRDefault="00770CCC" w:rsidP="003B055E">
      <w:pPr>
        <w:pStyle w:val="capadata"/>
        <w:jc w:val="right"/>
      </w:pPr>
      <w:r>
        <w:rPr>
          <w:b/>
          <w:sz w:val="24"/>
          <w:lang w:val="en-US"/>
        </w:rPr>
        <w:fldChar w:fldCharType="begin"/>
      </w:r>
      <w:r>
        <w:rPr>
          <w:b/>
          <w:sz w:val="24"/>
        </w:rPr>
        <w:instrText xml:space="preserve"> TIME  \@ "MMMM' de 'yyyy" </w:instrText>
      </w:r>
      <w:r>
        <w:rPr>
          <w:b/>
          <w:sz w:val="24"/>
          <w:lang w:val="en-US"/>
        </w:rPr>
        <w:fldChar w:fldCharType="separate"/>
      </w:r>
      <w:r w:rsidR="00743286">
        <w:rPr>
          <w:b/>
          <w:noProof/>
          <w:sz w:val="24"/>
        </w:rPr>
        <w:t>julho de 2022</w:t>
      </w:r>
      <w:r>
        <w:rPr>
          <w:b/>
          <w:sz w:val="24"/>
          <w:lang w:val="en-US"/>
        </w:rPr>
        <w:fldChar w:fldCharType="end"/>
      </w:r>
    </w:p>
    <w:p w14:paraId="4A4AC67C" w14:textId="04A4865D" w:rsidR="007C58A6" w:rsidRDefault="007C58A6" w:rsidP="005464CA">
      <w:pPr>
        <w:rPr>
          <w:b/>
          <w:sz w:val="32"/>
        </w:rPr>
      </w:pPr>
    </w:p>
    <w:p w14:paraId="36C36006" w14:textId="66618696" w:rsidR="001A7EB9" w:rsidRPr="007C58A6" w:rsidRDefault="001A7EB9" w:rsidP="007C58A6">
      <w:pPr>
        <w:tabs>
          <w:tab w:val="left" w:pos="8179"/>
        </w:tabs>
        <w:rPr>
          <w:sz w:val="32"/>
        </w:rPr>
        <w:sectPr w:rsidR="001A7EB9" w:rsidRPr="007C58A6" w:rsidSect="00D42537">
          <w:headerReference w:type="first" r:id="rId15"/>
          <w:footerReference w:type="first" r:id="rId16"/>
          <w:type w:val="oddPage"/>
          <w:pgSz w:w="11906" w:h="16838" w:code="9"/>
          <w:pgMar w:top="1418" w:right="1134" w:bottom="851" w:left="1418" w:header="709" w:footer="709" w:gutter="0"/>
          <w:pgNumType w:fmt="lowerRoman"/>
          <w:cols w:space="708"/>
          <w:titlePg/>
          <w:docGrid w:linePitch="360"/>
        </w:sectPr>
      </w:pPr>
    </w:p>
    <w:p w14:paraId="164CFA3D" w14:textId="310FE82D" w:rsidR="005464CA" w:rsidRPr="00474A52" w:rsidRDefault="005464CA" w:rsidP="005464CA">
      <w:pPr>
        <w:rPr>
          <w:b/>
          <w:sz w:val="32"/>
        </w:rPr>
      </w:pPr>
      <w:r w:rsidRPr="00474A52">
        <w:rPr>
          <w:b/>
          <w:sz w:val="32"/>
        </w:rPr>
        <w:lastRenderedPageBreak/>
        <w:t>Agradecimentos</w:t>
      </w:r>
    </w:p>
    <w:p w14:paraId="121D768A" w14:textId="25ABAE11" w:rsidR="007C58A6" w:rsidRDefault="007C0193" w:rsidP="005464CA">
      <w:pPr>
        <w:rPr>
          <w:bCs/>
          <w:szCs w:val="22"/>
        </w:rPr>
      </w:pPr>
      <w:bookmarkStart w:id="0" w:name="_Toc36029066"/>
      <w:r>
        <w:rPr>
          <w:b/>
          <w:sz w:val="32"/>
        </w:rPr>
        <w:tab/>
      </w:r>
      <w:r>
        <w:rPr>
          <w:bCs/>
          <w:szCs w:val="22"/>
        </w:rPr>
        <w:t>Ao longo desta dissertação foram muitas as pessoas que contribuíram para a sua realização, e por isso, gostaria de mostrar</w:t>
      </w:r>
      <w:r w:rsidR="00017635">
        <w:rPr>
          <w:bCs/>
          <w:szCs w:val="22"/>
        </w:rPr>
        <w:t xml:space="preserve"> aqui</w:t>
      </w:r>
      <w:r>
        <w:rPr>
          <w:bCs/>
          <w:szCs w:val="22"/>
        </w:rPr>
        <w:t xml:space="preserve"> o meu agradecimento.</w:t>
      </w:r>
    </w:p>
    <w:p w14:paraId="7C6A91BB" w14:textId="1334C9C5" w:rsidR="00DD6B06" w:rsidRDefault="007C0193" w:rsidP="005464CA">
      <w:pPr>
        <w:rPr>
          <w:bCs/>
          <w:szCs w:val="22"/>
        </w:rPr>
      </w:pPr>
      <w:r>
        <w:rPr>
          <w:bCs/>
          <w:szCs w:val="22"/>
        </w:rPr>
        <w:tab/>
      </w:r>
      <w:r w:rsidR="00DD6B06">
        <w:rPr>
          <w:bCs/>
          <w:szCs w:val="22"/>
        </w:rPr>
        <w:t>Em primeiro lugar, agradecer à MASILVA pela oportunidade de realizar o estágio</w:t>
      </w:r>
      <w:r w:rsidR="00017635">
        <w:rPr>
          <w:bCs/>
          <w:szCs w:val="22"/>
        </w:rPr>
        <w:t>, e pelo seu financiamento</w:t>
      </w:r>
      <w:r w:rsidR="00DD6B06">
        <w:rPr>
          <w:bCs/>
          <w:szCs w:val="22"/>
        </w:rPr>
        <w:t>.</w:t>
      </w:r>
    </w:p>
    <w:p w14:paraId="733D6F86" w14:textId="5EC9514A" w:rsidR="007C0193" w:rsidRDefault="00DD6B06" w:rsidP="005464CA">
      <w:pPr>
        <w:rPr>
          <w:bCs/>
          <w:szCs w:val="22"/>
        </w:rPr>
      </w:pPr>
      <w:r>
        <w:rPr>
          <w:bCs/>
          <w:szCs w:val="22"/>
        </w:rPr>
        <w:tab/>
        <w:t xml:space="preserve">À minha orientadora da empresa, Eng.ª Susana Pinto, agradeço pelo acompanhamento e ajuda durante todo o projeto, e pela disponibilidade e apoio sempre que precisei. </w:t>
      </w:r>
    </w:p>
    <w:p w14:paraId="6C405C98" w14:textId="020FAA11" w:rsidR="00DD6B06" w:rsidRDefault="00DD6B06" w:rsidP="005464CA">
      <w:pPr>
        <w:rPr>
          <w:bCs/>
          <w:szCs w:val="22"/>
        </w:rPr>
      </w:pPr>
      <w:r>
        <w:rPr>
          <w:bCs/>
          <w:szCs w:val="22"/>
        </w:rPr>
        <w:tab/>
        <w:t>Ao meu orientador Fernão Magalhães, docente</w:t>
      </w:r>
      <w:r w:rsidR="00017635">
        <w:rPr>
          <w:bCs/>
          <w:szCs w:val="22"/>
        </w:rPr>
        <w:t xml:space="preserve"> da Faculdade de Engenharia da Universidade do Porto, agradeço por todos os conhecimentos transmitidos e disponibilidade demonstrada ao longo da dissertação.</w:t>
      </w:r>
    </w:p>
    <w:p w14:paraId="2DFC00AE" w14:textId="6F69FB2D" w:rsidR="00017635" w:rsidRDefault="00017635" w:rsidP="005464CA">
      <w:pPr>
        <w:rPr>
          <w:bCs/>
          <w:szCs w:val="22"/>
        </w:rPr>
      </w:pPr>
      <w:r>
        <w:rPr>
          <w:bCs/>
          <w:szCs w:val="22"/>
        </w:rPr>
        <w:tab/>
        <w:t xml:space="preserve">Aos colaboradores da MASILVA, com particular destaque para o </w:t>
      </w:r>
      <w:r w:rsidR="0003017A">
        <w:rPr>
          <w:bCs/>
          <w:szCs w:val="22"/>
        </w:rPr>
        <w:t xml:space="preserve">Eng.º Pedro Alves e </w:t>
      </w:r>
      <w:r w:rsidR="00121F63">
        <w:rPr>
          <w:bCs/>
          <w:szCs w:val="22"/>
        </w:rPr>
        <w:t>Eng.º Tiago Chaminé, agradeço por toda a ajuda e disponibilidade oferecidas ao longo do meu estágio. Sem dúvida que foram fundamentais para a realização do meu projeto.</w:t>
      </w:r>
    </w:p>
    <w:p w14:paraId="7E77A445" w14:textId="3CFB390B" w:rsidR="00B77F9F" w:rsidRDefault="00B77F9F" w:rsidP="005464CA">
      <w:pPr>
        <w:rPr>
          <w:bCs/>
          <w:szCs w:val="22"/>
        </w:rPr>
      </w:pPr>
      <w:r>
        <w:rPr>
          <w:bCs/>
          <w:szCs w:val="22"/>
        </w:rPr>
        <w:tab/>
        <w:t>À minha família pelo contínuo apoio, encorajamento e motivação para que conseguisse concluir esta etapa.</w:t>
      </w:r>
    </w:p>
    <w:p w14:paraId="0CC83570" w14:textId="6F3EFC43" w:rsidR="00B77F9F" w:rsidRDefault="00B77F9F" w:rsidP="005464CA">
      <w:pPr>
        <w:rPr>
          <w:bCs/>
          <w:szCs w:val="22"/>
        </w:rPr>
      </w:pPr>
      <w:r>
        <w:rPr>
          <w:bCs/>
          <w:szCs w:val="22"/>
        </w:rPr>
        <w:tab/>
        <w:t xml:space="preserve">À minha namorada, Bá, que com todo o carinho e apoio possíveis, fez com que a formação em Engenharia Química se tornasse </w:t>
      </w:r>
      <w:r w:rsidR="000F43FF">
        <w:rPr>
          <w:bCs/>
          <w:szCs w:val="22"/>
        </w:rPr>
        <w:t>uma vitória dos dois.</w:t>
      </w:r>
    </w:p>
    <w:p w14:paraId="3F75B1ED" w14:textId="70EC1E2D" w:rsidR="000F43FF" w:rsidRDefault="000F43FF" w:rsidP="005464CA">
      <w:pPr>
        <w:rPr>
          <w:bCs/>
          <w:szCs w:val="22"/>
        </w:rPr>
      </w:pPr>
      <w:r>
        <w:rPr>
          <w:bCs/>
          <w:szCs w:val="22"/>
        </w:rPr>
        <w:tab/>
        <w:t>E por último, mas não menos importante, agradecer aos meus</w:t>
      </w:r>
      <w:r w:rsidR="009C2AF5">
        <w:rPr>
          <w:bCs/>
          <w:szCs w:val="22"/>
        </w:rPr>
        <w:t xml:space="preserve"> melhores</w:t>
      </w:r>
      <w:r>
        <w:rPr>
          <w:bCs/>
          <w:szCs w:val="22"/>
        </w:rPr>
        <w:t xml:space="preserve"> amigos</w:t>
      </w:r>
      <w:r w:rsidR="004E3BD8">
        <w:rPr>
          <w:bCs/>
          <w:szCs w:val="22"/>
        </w:rPr>
        <w:t xml:space="preserve"> pelo companheirismo, amizade e apoio demonstrados ao longo de todo o meu percurso académico.</w:t>
      </w:r>
    </w:p>
    <w:p w14:paraId="382FE78E" w14:textId="10CFB854" w:rsidR="007C58A6" w:rsidRPr="000F43FF" w:rsidRDefault="007C58A6" w:rsidP="007C58A6">
      <w:pPr>
        <w:rPr>
          <w:bCs/>
          <w:szCs w:val="22"/>
        </w:rPr>
      </w:pPr>
    </w:p>
    <w:p w14:paraId="6A9AD41C" w14:textId="77777777" w:rsidR="007C58A6" w:rsidRPr="007C58A6" w:rsidRDefault="007C58A6" w:rsidP="007C58A6">
      <w:pPr>
        <w:rPr>
          <w:sz w:val="32"/>
        </w:rPr>
      </w:pPr>
    </w:p>
    <w:p w14:paraId="7C0EA39B" w14:textId="0BDF3686" w:rsidR="00017635" w:rsidRDefault="00017635" w:rsidP="007C58A6">
      <w:pPr>
        <w:rPr>
          <w:sz w:val="32"/>
        </w:rPr>
      </w:pPr>
    </w:p>
    <w:p w14:paraId="0D3B7B83" w14:textId="77777777" w:rsidR="000F43FF" w:rsidRPr="007C58A6" w:rsidRDefault="000F43FF" w:rsidP="007C58A6">
      <w:pPr>
        <w:rPr>
          <w:sz w:val="32"/>
        </w:rPr>
      </w:pPr>
    </w:p>
    <w:p w14:paraId="602FC8B1" w14:textId="2E381403" w:rsidR="00DD6B06" w:rsidRDefault="00DD6B06" w:rsidP="00017635">
      <w:r>
        <w:t>O Prof. Fernão Magalhães, orientador desta dissertação, é membro integrado do LEPABE – Laboratório de Engenharia de Processos, Ambiente Biotecnologia e Energia, financiado por: LA/P/0045/2020 (</w:t>
      </w:r>
      <w:proofErr w:type="spellStart"/>
      <w:r>
        <w:t>ALiCE</w:t>
      </w:r>
      <w:proofErr w:type="spellEnd"/>
      <w:r>
        <w:t>), UIDB/00511/2020 e UIDP/00511/2020 (LEPABE), financiado por fundos nacionais através da FCT/MCTES (PIDDAC).</w:t>
      </w:r>
    </w:p>
    <w:p w14:paraId="386492E1" w14:textId="0B315CBB" w:rsidR="00017635" w:rsidRDefault="00017635" w:rsidP="00017635">
      <w:pPr>
        <w:rPr>
          <w:rFonts w:ascii="Calibri" w:hAnsi="Calibri"/>
          <w:szCs w:val="22"/>
        </w:rPr>
      </w:pPr>
      <w:r>
        <w:rPr>
          <w:rFonts w:ascii="Calibri" w:hAnsi="Calibri"/>
          <w:noProof/>
          <w:szCs w:val="22"/>
        </w:rPr>
        <w:drawing>
          <wp:inline distT="0" distB="0" distL="0" distR="0" wp14:anchorId="700A8B28" wp14:editId="4FF528F7">
            <wp:extent cx="4037965" cy="828675"/>
            <wp:effectExtent l="0" t="0" r="635" b="952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37965" cy="828675"/>
                    </a:xfrm>
                    <a:prstGeom prst="rect">
                      <a:avLst/>
                    </a:prstGeom>
                    <a:noFill/>
                  </pic:spPr>
                </pic:pic>
              </a:graphicData>
            </a:graphic>
          </wp:inline>
        </w:drawing>
      </w:r>
    </w:p>
    <w:p w14:paraId="3A0E2F5C" w14:textId="77777777" w:rsidR="007C58A6" w:rsidRPr="007C58A6" w:rsidRDefault="007C58A6" w:rsidP="007C58A6">
      <w:pPr>
        <w:rPr>
          <w:sz w:val="32"/>
        </w:rPr>
      </w:pPr>
    </w:p>
    <w:p w14:paraId="06254184" w14:textId="77777777" w:rsidR="007C58A6" w:rsidRPr="007C58A6" w:rsidRDefault="007C58A6" w:rsidP="007C58A6">
      <w:pPr>
        <w:rPr>
          <w:sz w:val="32"/>
        </w:rPr>
      </w:pPr>
    </w:p>
    <w:p w14:paraId="1CAAF727" w14:textId="77777777" w:rsidR="007C58A6" w:rsidRPr="007C58A6" w:rsidRDefault="007C58A6" w:rsidP="007C58A6">
      <w:pPr>
        <w:ind w:firstLine="720"/>
        <w:rPr>
          <w:sz w:val="32"/>
        </w:rPr>
      </w:pPr>
    </w:p>
    <w:p w14:paraId="71616514" w14:textId="6CD9BBD4" w:rsidR="002B37FE" w:rsidRPr="007C58A6" w:rsidRDefault="002B37FE" w:rsidP="007C58A6">
      <w:pPr>
        <w:rPr>
          <w:sz w:val="32"/>
        </w:rPr>
        <w:sectPr w:rsidR="002B37FE" w:rsidRPr="007C58A6" w:rsidSect="003B055E">
          <w:footerReference w:type="first" r:id="rId18"/>
          <w:pgSz w:w="11906" w:h="16838" w:code="9"/>
          <w:pgMar w:top="1418" w:right="1134" w:bottom="851" w:left="1418" w:header="709" w:footer="709" w:gutter="0"/>
          <w:pgNumType w:fmt="lowerRoman"/>
          <w:cols w:space="708"/>
          <w:titlePg/>
          <w:docGrid w:linePitch="360"/>
        </w:sectPr>
      </w:pPr>
    </w:p>
    <w:p w14:paraId="0D05D38F" w14:textId="48C122FF" w:rsidR="005464CA" w:rsidRPr="000C5065" w:rsidRDefault="005464CA">
      <w:pPr>
        <w:rPr>
          <w:b/>
          <w:sz w:val="32"/>
        </w:rPr>
      </w:pPr>
      <w:r w:rsidRPr="00474A52">
        <w:rPr>
          <w:b/>
          <w:sz w:val="32"/>
        </w:rPr>
        <w:lastRenderedPageBreak/>
        <w:t>Resumo</w:t>
      </w:r>
    </w:p>
    <w:p w14:paraId="170A264C" w14:textId="00373F64" w:rsidR="00F91B2F" w:rsidRDefault="00F91B2F" w:rsidP="00F91B2F">
      <w:pPr>
        <w:ind w:firstLine="720"/>
      </w:pPr>
      <w:r>
        <w:t>Com a crescente preocupação pelo impacto</w:t>
      </w:r>
      <w:r w:rsidRPr="00F91B2F">
        <w:t xml:space="preserve"> </w:t>
      </w:r>
      <w:r>
        <w:t>ambiental, pela segurança alimentar e pela existência de produtos com base biológica por parte dos consumidores, surgiu a necessidade de testar a produção de rolhas de cortiça com</w:t>
      </w:r>
      <w:r w:rsidR="00C94621">
        <w:t xml:space="preserve"> um</w:t>
      </w:r>
      <w:r>
        <w:t xml:space="preserve"> aglutinante bio.</w:t>
      </w:r>
    </w:p>
    <w:p w14:paraId="5ACF97D2" w14:textId="163BFECA" w:rsidR="008E35A9" w:rsidRDefault="008E35A9" w:rsidP="008E35A9">
      <w:r>
        <w:tab/>
      </w:r>
      <w:r w:rsidR="00F91B2F">
        <w:t>N</w:t>
      </w:r>
      <w:r>
        <w:t xml:space="preserve">a presente dissertação pretendeu-se desenvolver uma rolha </w:t>
      </w:r>
      <w:proofErr w:type="spellStart"/>
      <w:r>
        <w:t>microaglomerada</w:t>
      </w:r>
      <w:proofErr w:type="spellEnd"/>
      <w:r>
        <w:t xml:space="preserve"> com um aglutinante bio, e avaliar se com a nova formulação diminui o impacto em termos de sustentabilidade, mantendo a qualidade de desempenho técnico das rolhas no </w:t>
      </w:r>
      <w:r w:rsidRPr="00F83426">
        <w:t>engarrafamento de vinhos.</w:t>
      </w:r>
    </w:p>
    <w:p w14:paraId="3979233E" w14:textId="2B10C236" w:rsidR="00F91B2F" w:rsidRDefault="00F91B2F" w:rsidP="00F91B2F">
      <w:pPr>
        <w:spacing w:before="0"/>
      </w:pPr>
      <w:r>
        <w:tab/>
      </w:r>
      <w:r w:rsidR="000C5065">
        <w:t>Para tal, e</w:t>
      </w:r>
      <w:r>
        <w:t xml:space="preserve">fetuaram-se diversos ensaios com os aglutinantes testados, nos quais o X e o Y são </w:t>
      </w:r>
      <w:r w:rsidR="004B5C95">
        <w:t>b</w:t>
      </w:r>
      <w:r>
        <w:t xml:space="preserve">io, e o W, que é </w:t>
      </w:r>
      <w:r w:rsidR="00934AE4">
        <w:t>um dos</w:t>
      </w:r>
      <w:r>
        <w:t xml:space="preserve"> aglutinante</w:t>
      </w:r>
      <w:r w:rsidR="00934AE4">
        <w:t>s</w:t>
      </w:r>
      <w:r>
        <w:t xml:space="preserve"> utilizado</w:t>
      </w:r>
      <w:r w:rsidR="00934AE4">
        <w:t>s</w:t>
      </w:r>
      <w:r>
        <w:t xml:space="preserve"> atualmente</w:t>
      </w:r>
      <w:r w:rsidR="00934AE4">
        <w:t xml:space="preserve"> na indústria corticeira</w:t>
      </w:r>
      <w:r>
        <w:t>, serviu de referência.</w:t>
      </w:r>
      <w:r w:rsidR="00934AE4">
        <w:t xml:space="preserve"> As rolhas foram todas produzidas através do processo de moldação, tendo sido produzidas nas mesmas condições.</w:t>
      </w:r>
      <w:r>
        <w:t xml:space="preserve"> Para cada aglutinante foram testadas 3 formulações diferentes. Após produzidas, as rolhas foram caraterizadas e sujeitas aos diferentes testes para avaliar o seu comportamento.</w:t>
      </w:r>
    </w:p>
    <w:p w14:paraId="6D68DA9C" w14:textId="73EE0917" w:rsidR="00F91B2F" w:rsidRDefault="00F91B2F" w:rsidP="00F91B2F">
      <w:pPr>
        <w:spacing w:before="0"/>
      </w:pPr>
      <w:r>
        <w:tab/>
      </w:r>
      <w:r w:rsidR="00934AE4">
        <w:t>Relativamente à</w:t>
      </w:r>
      <w:r>
        <w:t xml:space="preserve"> caraterização das rolhas produzidas com os aglutinantes X e Y, os resultados encontraram-se dentro do intervalo de valores dos resultados obtidos para as rolhas de referência.</w:t>
      </w:r>
      <w:r w:rsidR="000C5065">
        <w:t xml:space="preserve"> </w:t>
      </w:r>
      <w:r w:rsidR="00934AE4">
        <w:t>Os resultados obtidos dos testes físico-mecânicos para a</w:t>
      </w:r>
      <w:r>
        <w:t xml:space="preserve">s rolhas produzidas com o aglutinante </w:t>
      </w:r>
      <w:r w:rsidR="004B5C95">
        <w:t>b</w:t>
      </w:r>
      <w:r>
        <w:t xml:space="preserve">io </w:t>
      </w:r>
      <w:r w:rsidR="00934AE4">
        <w:t xml:space="preserve">mostraram-se </w:t>
      </w:r>
      <w:r>
        <w:t>conformes com</w:t>
      </w:r>
      <w:r w:rsidR="000C5065">
        <w:t xml:space="preserve"> </w:t>
      </w:r>
      <w:r w:rsidR="00934AE4">
        <w:t>os d</w:t>
      </w:r>
      <w:r w:rsidR="000C5065">
        <w:t>as</w:t>
      </w:r>
      <w:r>
        <w:t xml:space="preserve"> rolhas de referência, excluindo </w:t>
      </w:r>
      <w:r w:rsidR="008A535B">
        <w:t>os das</w:t>
      </w:r>
      <w:r>
        <w:t xml:space="preserve"> forças de extração. </w:t>
      </w:r>
      <w:r w:rsidR="008A535B">
        <w:t xml:space="preserve">Como forma de solucionar a diferença obtida para este parâmetro, </w:t>
      </w:r>
      <w:r>
        <w:t>as rolhas foram submetidas a um reforço do tratamento da superfície, que se revelou eficaz, uma vez que as forças de extração baixaram, obtendo-se assim forças conformes com as de referência.</w:t>
      </w:r>
      <w:r w:rsidR="005E1139">
        <w:t xml:space="preserve"> Em todos os outros testes realizados, as rolhas apresentaram também </w:t>
      </w:r>
      <w:r w:rsidR="00282D20">
        <w:t xml:space="preserve">valores </w:t>
      </w:r>
      <w:r w:rsidR="005E1139">
        <w:t>conso</w:t>
      </w:r>
      <w:r w:rsidR="00282D20">
        <w:t>nantes</w:t>
      </w:r>
      <w:r w:rsidR="005E1139">
        <w:t xml:space="preserve"> com as rolhas de referência.</w:t>
      </w:r>
    </w:p>
    <w:p w14:paraId="24E98B87" w14:textId="14797797" w:rsidR="00F91B2F" w:rsidRDefault="00F91B2F" w:rsidP="00F91B2F">
      <w:r>
        <w:tab/>
      </w:r>
      <w:r w:rsidR="00212A4E">
        <w:t>Em conclusão,</w:t>
      </w:r>
      <w:r>
        <w:t xml:space="preserve"> as rolhas produzidas com os aglutinantes </w:t>
      </w:r>
      <w:r w:rsidR="004B5C95">
        <w:t>b</w:t>
      </w:r>
      <w:r>
        <w:t>io testados apresentaram as mesmas caraterísticas e o mesmo desempenho técnico do que as rolhas de referência</w:t>
      </w:r>
      <w:r w:rsidR="0061077E">
        <w:t>, conferindo aos aglutinantes uma boa performance</w:t>
      </w:r>
      <w:r>
        <w:t xml:space="preserve">. Cabe à empresa decidir se parte para a produção destas rolhas, tendo em conta que os aglutinantes </w:t>
      </w:r>
      <w:r w:rsidR="004B5C95">
        <w:t>b</w:t>
      </w:r>
      <w:r>
        <w:t>io apresentam o triplo do custo face aos aglutinantes utilizados atualmente pela empresa.</w:t>
      </w:r>
    </w:p>
    <w:p w14:paraId="14BA9BB0" w14:textId="55F3633D" w:rsidR="000C5065" w:rsidRDefault="000C5065" w:rsidP="00F91B2F">
      <w:pPr>
        <w:rPr>
          <w:b/>
          <w:sz w:val="32"/>
        </w:rPr>
      </w:pPr>
    </w:p>
    <w:p w14:paraId="56A4E690" w14:textId="77777777" w:rsidR="004B5C95" w:rsidRDefault="004B5C95" w:rsidP="00F91B2F">
      <w:pPr>
        <w:rPr>
          <w:b/>
          <w:sz w:val="32"/>
        </w:rPr>
      </w:pPr>
    </w:p>
    <w:p w14:paraId="1664C91C" w14:textId="77777777" w:rsidR="000C5065" w:rsidRDefault="000C5065" w:rsidP="00F91B2F">
      <w:pPr>
        <w:rPr>
          <w:b/>
          <w:sz w:val="32"/>
        </w:rPr>
      </w:pPr>
    </w:p>
    <w:p w14:paraId="3AEA80FD" w14:textId="3FDCB353" w:rsidR="000C5065" w:rsidRPr="00474A52" w:rsidRDefault="000C5065" w:rsidP="000C5065">
      <w:pPr>
        <w:ind w:left="3600" w:hanging="3600"/>
      </w:pPr>
      <w:r w:rsidRPr="00474A52">
        <w:rPr>
          <w:b/>
        </w:rPr>
        <w:t>Palavras-Chave:</w:t>
      </w:r>
      <w:r w:rsidRPr="00474A52">
        <w:rPr>
          <w:b/>
        </w:rPr>
        <w:tab/>
      </w:r>
      <w:r>
        <w:rPr>
          <w:b/>
        </w:rPr>
        <w:t xml:space="preserve">Impacto ambiental, Rolha microalgomerada, Aglutinante </w:t>
      </w:r>
      <w:r w:rsidR="004B5C95">
        <w:rPr>
          <w:b/>
        </w:rPr>
        <w:t>b</w:t>
      </w:r>
      <w:r>
        <w:rPr>
          <w:b/>
        </w:rPr>
        <w:t>io</w:t>
      </w:r>
    </w:p>
    <w:p w14:paraId="0B03BBD3" w14:textId="00075F72" w:rsidR="000C5065" w:rsidRDefault="000C5065" w:rsidP="00F91B2F">
      <w:pPr>
        <w:rPr>
          <w:b/>
          <w:sz w:val="32"/>
        </w:rPr>
        <w:sectPr w:rsidR="000C5065" w:rsidSect="002B37FE">
          <w:type w:val="oddPage"/>
          <w:pgSz w:w="11906" w:h="16838" w:code="9"/>
          <w:pgMar w:top="1418" w:right="1134" w:bottom="851" w:left="1418" w:header="709" w:footer="709" w:gutter="0"/>
          <w:pgNumType w:fmt="lowerRoman"/>
          <w:cols w:space="708"/>
          <w:titlePg/>
          <w:docGrid w:linePitch="360"/>
        </w:sectPr>
      </w:pPr>
    </w:p>
    <w:p w14:paraId="78EB647A" w14:textId="0B7B0F39" w:rsidR="005464CA" w:rsidRPr="00E87578" w:rsidRDefault="005464CA" w:rsidP="005464CA">
      <w:pPr>
        <w:rPr>
          <w:b/>
          <w:sz w:val="32"/>
          <w:lang w:val="en-US"/>
        </w:rPr>
      </w:pPr>
      <w:r w:rsidRPr="00E87578">
        <w:rPr>
          <w:b/>
          <w:sz w:val="32"/>
          <w:lang w:val="en-US"/>
        </w:rPr>
        <w:lastRenderedPageBreak/>
        <w:t>Abstract</w:t>
      </w:r>
    </w:p>
    <w:p w14:paraId="6D8EEC8C" w14:textId="751B5C91" w:rsidR="00E439D8" w:rsidRPr="00B52F85" w:rsidRDefault="00B52F85" w:rsidP="00B52F85">
      <w:pPr>
        <w:ind w:firstLine="720"/>
        <w:rPr>
          <w:lang w:val="en-US"/>
        </w:rPr>
      </w:pPr>
      <w:r w:rsidRPr="00B52F85">
        <w:rPr>
          <w:lang w:val="en-US"/>
        </w:rPr>
        <w:t>With growing concern for environmental impact, food safety and the existence of bio-based products on the part of consumers, the need to test the production of cork stoppers with bio-based binder emerged.</w:t>
      </w:r>
    </w:p>
    <w:p w14:paraId="7A7C13C1" w14:textId="2245C7B5" w:rsidR="00AA044B" w:rsidRDefault="00AA044B" w:rsidP="00AA044B">
      <w:pPr>
        <w:ind w:firstLine="720"/>
        <w:rPr>
          <w:lang w:val="en-US"/>
        </w:rPr>
      </w:pPr>
      <w:r w:rsidRPr="00AA044B">
        <w:rPr>
          <w:lang w:val="en-US"/>
        </w:rPr>
        <w:t>The aim of this dissertation was to develop a micro-agglomerated cork stopper with a bio-binder, and to evaluate whether the new formulation reduces the impact in terms of sustainability, while maintaining the quality of the technical performance of cork stoppers in wine bottling.</w:t>
      </w:r>
    </w:p>
    <w:p w14:paraId="3865AC59" w14:textId="780209EF" w:rsidR="00AA044B" w:rsidRPr="00AA044B" w:rsidRDefault="00AA044B" w:rsidP="00AA044B">
      <w:pPr>
        <w:ind w:firstLine="720"/>
        <w:rPr>
          <w:lang w:val="en-US"/>
        </w:rPr>
      </w:pPr>
      <w:r w:rsidRPr="00AA044B">
        <w:rPr>
          <w:lang w:val="en-US"/>
        </w:rPr>
        <w:t xml:space="preserve">For this purpose, several tests were carried out with the binders tested, in which X and Y are bio, and W, which is one of the binders currently used in the cork industry, served as reference. The corks were all produced through the </w:t>
      </w:r>
      <w:proofErr w:type="spellStart"/>
      <w:r w:rsidRPr="00AA044B">
        <w:rPr>
          <w:lang w:val="en-US"/>
        </w:rPr>
        <w:t>moulding</w:t>
      </w:r>
      <w:proofErr w:type="spellEnd"/>
      <w:r w:rsidRPr="00AA044B">
        <w:rPr>
          <w:lang w:val="en-US"/>
        </w:rPr>
        <w:t xml:space="preserve"> </w:t>
      </w:r>
      <w:r w:rsidR="00C035D8" w:rsidRPr="00AA044B">
        <w:rPr>
          <w:lang w:val="en-US"/>
        </w:rPr>
        <w:t>process and</w:t>
      </w:r>
      <w:r w:rsidRPr="00AA044B">
        <w:rPr>
          <w:lang w:val="en-US"/>
        </w:rPr>
        <w:t xml:space="preserve"> were produced under the same conditions. For each binder 3 different formulations were tested. After production, the corks were </w:t>
      </w:r>
      <w:r w:rsidR="00C035D8" w:rsidRPr="00AA044B">
        <w:rPr>
          <w:lang w:val="en-US"/>
        </w:rPr>
        <w:t>characterized</w:t>
      </w:r>
      <w:r w:rsidRPr="00AA044B">
        <w:rPr>
          <w:lang w:val="en-US"/>
        </w:rPr>
        <w:t xml:space="preserve"> and subjected to different tests to evaluate their </w:t>
      </w:r>
      <w:r w:rsidR="00C035D8" w:rsidRPr="00AA044B">
        <w:rPr>
          <w:lang w:val="en-US"/>
        </w:rPr>
        <w:t>behavior</w:t>
      </w:r>
      <w:r w:rsidRPr="00AA044B">
        <w:rPr>
          <w:lang w:val="en-US"/>
        </w:rPr>
        <w:t>.</w:t>
      </w:r>
    </w:p>
    <w:p w14:paraId="2CD3FB5F" w14:textId="330EB888" w:rsidR="00AA044B" w:rsidRPr="00AA044B" w:rsidRDefault="00AA044B" w:rsidP="00AA044B">
      <w:pPr>
        <w:ind w:firstLine="720"/>
        <w:rPr>
          <w:lang w:val="en-US"/>
        </w:rPr>
      </w:pPr>
      <w:r w:rsidRPr="00AA044B">
        <w:rPr>
          <w:lang w:val="en-US"/>
        </w:rPr>
        <w:t xml:space="preserve">Regarding the </w:t>
      </w:r>
      <w:r w:rsidR="00C035D8" w:rsidRPr="00AA044B">
        <w:rPr>
          <w:lang w:val="en-US"/>
        </w:rPr>
        <w:t>characterization</w:t>
      </w:r>
      <w:r w:rsidRPr="00AA044B">
        <w:rPr>
          <w:lang w:val="en-US"/>
        </w:rPr>
        <w:t xml:space="preserve"> of the cork stoppers produced with the agglutinants X and Y, the results were within the range of values of the results obtained for the reference cork stoppers. The results obtained from the physical-mechanical tests for the corks produced with the agglutinant bio were in line with those of the reference corks, </w:t>
      </w:r>
      <w:r w:rsidR="00AE549C" w:rsidRPr="00AA044B">
        <w:rPr>
          <w:lang w:val="en-US"/>
        </w:rPr>
        <w:t>except for</w:t>
      </w:r>
      <w:r w:rsidRPr="00AA044B">
        <w:rPr>
          <w:lang w:val="en-US"/>
        </w:rPr>
        <w:t xml:space="preserve"> the extraction force. As a way of solving the difference obtained for this parameter, the corks were subjected to a reinforcement of the surface treatment, which proved to be effective, as the extraction forces were lowered, thus obtaining forces in conformity with the reference ones.</w:t>
      </w:r>
      <w:r w:rsidR="005E1139">
        <w:rPr>
          <w:lang w:val="en-US"/>
        </w:rPr>
        <w:t xml:space="preserve"> </w:t>
      </w:r>
      <w:r w:rsidR="005E1139" w:rsidRPr="005E1139">
        <w:rPr>
          <w:lang w:val="en-US"/>
        </w:rPr>
        <w:t>In all the other tests carried out, the</w:t>
      </w:r>
      <w:r w:rsidR="005E1139">
        <w:rPr>
          <w:lang w:val="en-US"/>
        </w:rPr>
        <w:t xml:space="preserve"> bio cork</w:t>
      </w:r>
      <w:r w:rsidR="005E1139" w:rsidRPr="005E1139">
        <w:rPr>
          <w:lang w:val="en-US"/>
        </w:rPr>
        <w:t xml:space="preserve"> stoppers also presented a similar performance to the reference stoppers.</w:t>
      </w:r>
    </w:p>
    <w:p w14:paraId="1613547C" w14:textId="77777777" w:rsidR="00AA044B" w:rsidRPr="00AA044B" w:rsidRDefault="00AA044B" w:rsidP="00AA044B">
      <w:pPr>
        <w:ind w:firstLine="720"/>
        <w:rPr>
          <w:lang w:val="en-US"/>
        </w:rPr>
      </w:pPr>
      <w:r w:rsidRPr="00AA044B">
        <w:rPr>
          <w:lang w:val="en-US"/>
        </w:rPr>
        <w:t>In conclusion, the cork stoppers produced with the bio-based binders tested presented the same characteristics and technical performance as the reference cork stoppers, giving the binders a good performance. It is up to the company to decide whether to start producing these stoppers, bearing in mind that the bio binders are three times more expensive than the binders currently used by the company.</w:t>
      </w:r>
    </w:p>
    <w:p w14:paraId="7E9CC421" w14:textId="77777777" w:rsidR="00AA044B" w:rsidRPr="00AA044B" w:rsidRDefault="00AA044B" w:rsidP="00AA044B">
      <w:pPr>
        <w:ind w:firstLine="720"/>
        <w:rPr>
          <w:lang w:val="en-US"/>
        </w:rPr>
      </w:pPr>
    </w:p>
    <w:p w14:paraId="68A3DA0B" w14:textId="6BD7D0D4" w:rsidR="00BC4A88" w:rsidRDefault="00BC4A88" w:rsidP="00E439D8">
      <w:pPr>
        <w:rPr>
          <w:sz w:val="36"/>
          <w:lang w:val="en-US"/>
        </w:rPr>
      </w:pPr>
    </w:p>
    <w:p w14:paraId="5173464E" w14:textId="3EE38678" w:rsidR="00AA044B" w:rsidRDefault="00AA044B" w:rsidP="00E439D8">
      <w:pPr>
        <w:rPr>
          <w:sz w:val="36"/>
          <w:lang w:val="en-US"/>
        </w:rPr>
      </w:pPr>
    </w:p>
    <w:p w14:paraId="0CF9F376" w14:textId="71758FD3" w:rsidR="00910497" w:rsidRPr="00910497" w:rsidRDefault="00B91C6F" w:rsidP="00910497">
      <w:pPr>
        <w:ind w:left="3600" w:hanging="3600"/>
        <w:rPr>
          <w:lang w:val="en-US"/>
        </w:rPr>
      </w:pPr>
      <w:r w:rsidRPr="00910497">
        <w:rPr>
          <w:b/>
          <w:lang w:val="en-US"/>
        </w:rPr>
        <w:t>Keywords</w:t>
      </w:r>
      <w:r w:rsidR="00910497" w:rsidRPr="00910497">
        <w:rPr>
          <w:b/>
          <w:lang w:val="en-US"/>
        </w:rPr>
        <w:t>:</w:t>
      </w:r>
      <w:r w:rsidR="00910497" w:rsidRPr="00910497">
        <w:rPr>
          <w:b/>
          <w:lang w:val="en-US"/>
        </w:rPr>
        <w:tab/>
        <w:t>Environmental impact, Micro Agglomerated cork stopper, Bio-based bind</w:t>
      </w:r>
      <w:r w:rsidR="00910497">
        <w:rPr>
          <w:b/>
          <w:lang w:val="en-US"/>
        </w:rPr>
        <w:t>er</w:t>
      </w:r>
    </w:p>
    <w:p w14:paraId="0F1C69FB" w14:textId="501A80F9" w:rsidR="00AA044B" w:rsidRPr="00910497" w:rsidRDefault="00AA044B" w:rsidP="00E439D8">
      <w:pPr>
        <w:rPr>
          <w:sz w:val="36"/>
          <w:lang w:val="en-US"/>
        </w:rPr>
      </w:pPr>
    </w:p>
    <w:p w14:paraId="23D2B28A" w14:textId="6518290E" w:rsidR="00AA044B" w:rsidRPr="00910497" w:rsidRDefault="00AA044B" w:rsidP="00E439D8">
      <w:pPr>
        <w:rPr>
          <w:sz w:val="36"/>
          <w:lang w:val="en-US"/>
        </w:rPr>
      </w:pPr>
    </w:p>
    <w:p w14:paraId="6AEBDE84" w14:textId="75C46563" w:rsidR="00AA044B" w:rsidRPr="00910497" w:rsidRDefault="00AA044B" w:rsidP="00E439D8">
      <w:pPr>
        <w:rPr>
          <w:sz w:val="36"/>
          <w:lang w:val="en-US"/>
        </w:rPr>
      </w:pPr>
    </w:p>
    <w:p w14:paraId="0A72757D" w14:textId="1103ED53" w:rsidR="00AA044B" w:rsidRPr="00910497" w:rsidRDefault="00AA044B" w:rsidP="00E439D8">
      <w:pPr>
        <w:rPr>
          <w:sz w:val="36"/>
          <w:lang w:val="en-US"/>
        </w:rPr>
      </w:pPr>
    </w:p>
    <w:p w14:paraId="5EB43C7A" w14:textId="77777777" w:rsidR="00AA044B" w:rsidRPr="00910497" w:rsidRDefault="00AA044B" w:rsidP="00E439D8">
      <w:pPr>
        <w:rPr>
          <w:sz w:val="36"/>
          <w:lang w:val="en-US"/>
        </w:rPr>
      </w:pPr>
    </w:p>
    <w:p w14:paraId="02552936" w14:textId="77777777" w:rsidR="00BC4A88" w:rsidRPr="00910497" w:rsidRDefault="00BC4A88" w:rsidP="00BC4A88">
      <w:pPr>
        <w:jc w:val="center"/>
        <w:rPr>
          <w:sz w:val="36"/>
          <w:lang w:val="en-US"/>
        </w:rPr>
      </w:pPr>
    </w:p>
    <w:p w14:paraId="3CD3AB86" w14:textId="238B5E31" w:rsidR="00E439D8" w:rsidRPr="00735C59" w:rsidRDefault="00E439D8" w:rsidP="00BC4A88">
      <w:pPr>
        <w:jc w:val="center"/>
        <w:rPr>
          <w:b/>
          <w:sz w:val="48"/>
        </w:rPr>
      </w:pPr>
      <w:r w:rsidRPr="00735C59">
        <w:rPr>
          <w:sz w:val="36"/>
        </w:rPr>
        <w:t>Declaração</w:t>
      </w:r>
    </w:p>
    <w:p w14:paraId="1F680B6C" w14:textId="77777777" w:rsidR="00E439D8" w:rsidRDefault="00E439D8" w:rsidP="00E439D8">
      <w:pPr>
        <w:rPr>
          <w:b/>
          <w:sz w:val="32"/>
        </w:rPr>
      </w:pPr>
    </w:p>
    <w:p w14:paraId="758AFC9B" w14:textId="77777777" w:rsidR="00E439D8" w:rsidRDefault="00E439D8" w:rsidP="00E439D8">
      <w:pPr>
        <w:rPr>
          <w:b/>
          <w:sz w:val="32"/>
        </w:rPr>
      </w:pPr>
    </w:p>
    <w:p w14:paraId="7009C65C" w14:textId="77777777" w:rsidR="00E439D8" w:rsidRPr="00735C59" w:rsidRDefault="00E439D8" w:rsidP="00E439D8">
      <w:pPr>
        <w:rPr>
          <w:szCs w:val="22"/>
        </w:rPr>
      </w:pPr>
      <w:r>
        <w:rPr>
          <w:szCs w:val="22"/>
        </w:rPr>
        <w:tab/>
        <w:t>Declara</w:t>
      </w:r>
      <w:r w:rsidRPr="00735C59">
        <w:rPr>
          <w:szCs w:val="22"/>
        </w:rPr>
        <w:t xml:space="preserve">, sob compromisso de honra, que este trabalho é original e que todas as contribuições não originais </w:t>
      </w:r>
      <w:r>
        <w:rPr>
          <w:szCs w:val="22"/>
        </w:rPr>
        <w:t>foram</w:t>
      </w:r>
      <w:r w:rsidRPr="00735C59">
        <w:rPr>
          <w:szCs w:val="22"/>
        </w:rPr>
        <w:t xml:space="preserve"> devidamente referenciadas com identificação da fonte</w:t>
      </w:r>
      <w:r>
        <w:rPr>
          <w:szCs w:val="22"/>
        </w:rPr>
        <w:t xml:space="preserve">. </w:t>
      </w:r>
    </w:p>
    <w:p w14:paraId="420BA198" w14:textId="77777777" w:rsidR="00E439D8" w:rsidRDefault="00E439D8" w:rsidP="00E439D8">
      <w:pPr>
        <w:rPr>
          <w:b/>
          <w:sz w:val="32"/>
        </w:rPr>
      </w:pPr>
    </w:p>
    <w:p w14:paraId="53432CE5" w14:textId="6551B441" w:rsidR="00E439D8" w:rsidRPr="00735C59" w:rsidRDefault="00AE549C" w:rsidP="00E439D8">
      <w:pPr>
        <w:jc w:val="center"/>
        <w:rPr>
          <w:i/>
        </w:rPr>
      </w:pPr>
      <w:r>
        <w:rPr>
          <w:i/>
        </w:rPr>
        <w:t>Gonçalo Carvalho Silva, 4/7/2022</w:t>
      </w:r>
    </w:p>
    <w:p w14:paraId="531E1D84" w14:textId="77777777" w:rsidR="00E439D8" w:rsidRPr="00623A91" w:rsidRDefault="00E439D8" w:rsidP="00E439D8"/>
    <w:p w14:paraId="455F2001" w14:textId="77777777" w:rsidR="00E439D8" w:rsidRPr="00623A91" w:rsidRDefault="00E439D8" w:rsidP="00E439D8"/>
    <w:p w14:paraId="6D5B920A" w14:textId="77777777" w:rsidR="00E439D8" w:rsidRPr="00623A91" w:rsidRDefault="00E439D8" w:rsidP="00E439D8">
      <w:pPr>
        <w:sectPr w:rsidR="00E439D8" w:rsidRPr="00623A91" w:rsidSect="005464CA">
          <w:headerReference w:type="default" r:id="rId19"/>
          <w:footerReference w:type="default" r:id="rId20"/>
          <w:headerReference w:type="first" r:id="rId21"/>
          <w:footerReference w:type="first" r:id="rId22"/>
          <w:type w:val="oddPage"/>
          <w:pgSz w:w="11906" w:h="16838" w:code="9"/>
          <w:pgMar w:top="1418" w:right="1134" w:bottom="851" w:left="1418" w:header="709" w:footer="709" w:gutter="0"/>
          <w:pgNumType w:fmt="lowerRoman"/>
          <w:cols w:space="708"/>
          <w:titlePg/>
          <w:docGrid w:linePitch="360"/>
        </w:sectPr>
      </w:pPr>
    </w:p>
    <w:p w14:paraId="6CFE7501" w14:textId="77777777" w:rsidR="005464CA" w:rsidRPr="00E439D8" w:rsidRDefault="005464CA">
      <w:pPr>
        <w:pStyle w:val="indice"/>
      </w:pPr>
      <w:bookmarkStart w:id="1" w:name="_Toc54056874"/>
      <w:r w:rsidRPr="00E439D8">
        <w:lastRenderedPageBreak/>
        <w:t>Índice</w:t>
      </w:r>
      <w:bookmarkEnd w:id="1"/>
    </w:p>
    <w:p w14:paraId="7E132E63" w14:textId="59534FBB" w:rsidR="0084557C" w:rsidRDefault="006578CC">
      <w:pPr>
        <w:pStyle w:val="TOC1"/>
        <w:rPr>
          <w:rFonts w:asciiTheme="minorHAnsi" w:eastAsiaTheme="minorEastAsia" w:hAnsiTheme="minorHAnsi" w:cstheme="minorBidi"/>
          <w:b w:val="0"/>
          <w:bCs w:val="0"/>
          <w:iCs w:val="0"/>
          <w:noProof/>
          <w:szCs w:val="22"/>
          <w:lang w:eastAsia="pt-PT"/>
        </w:rPr>
      </w:pPr>
      <w:r>
        <w:fldChar w:fldCharType="begin"/>
      </w:r>
      <w:r>
        <w:instrText xml:space="preserve"> TOC \o "1-4" \h \z \u </w:instrText>
      </w:r>
      <w:r>
        <w:fldChar w:fldCharType="separate"/>
      </w:r>
      <w:hyperlink w:anchor="_Toc107862688" w:history="1">
        <w:r w:rsidR="0084557C" w:rsidRPr="00D44497">
          <w:rPr>
            <w:rStyle w:val="Hyperlink"/>
            <w:noProof/>
          </w:rPr>
          <w:t>1</w:t>
        </w:r>
        <w:r w:rsidR="0084557C">
          <w:rPr>
            <w:rFonts w:asciiTheme="minorHAnsi" w:eastAsiaTheme="minorEastAsia" w:hAnsiTheme="minorHAnsi" w:cstheme="minorBidi"/>
            <w:b w:val="0"/>
            <w:bCs w:val="0"/>
            <w:iCs w:val="0"/>
            <w:noProof/>
            <w:szCs w:val="22"/>
            <w:lang w:eastAsia="pt-PT"/>
          </w:rPr>
          <w:tab/>
        </w:r>
        <w:r w:rsidR="0084557C" w:rsidRPr="00D44497">
          <w:rPr>
            <w:rStyle w:val="Hyperlink"/>
            <w:noProof/>
          </w:rPr>
          <w:t>Introdução</w:t>
        </w:r>
        <w:r w:rsidR="0084557C">
          <w:rPr>
            <w:noProof/>
            <w:webHidden/>
          </w:rPr>
          <w:tab/>
        </w:r>
        <w:r w:rsidR="0084557C">
          <w:rPr>
            <w:noProof/>
            <w:webHidden/>
          </w:rPr>
          <w:fldChar w:fldCharType="begin"/>
        </w:r>
        <w:r w:rsidR="0084557C">
          <w:rPr>
            <w:noProof/>
            <w:webHidden/>
          </w:rPr>
          <w:instrText xml:space="preserve"> PAGEREF _Toc107862688 \h </w:instrText>
        </w:r>
        <w:r w:rsidR="0084557C">
          <w:rPr>
            <w:noProof/>
            <w:webHidden/>
          </w:rPr>
        </w:r>
        <w:r w:rsidR="0084557C">
          <w:rPr>
            <w:noProof/>
            <w:webHidden/>
          </w:rPr>
          <w:fldChar w:fldCharType="separate"/>
        </w:r>
        <w:r w:rsidR="0084557C">
          <w:rPr>
            <w:noProof/>
            <w:webHidden/>
          </w:rPr>
          <w:t>7</w:t>
        </w:r>
        <w:r w:rsidR="0084557C">
          <w:rPr>
            <w:noProof/>
            <w:webHidden/>
          </w:rPr>
          <w:fldChar w:fldCharType="end"/>
        </w:r>
      </w:hyperlink>
    </w:p>
    <w:p w14:paraId="40E790F6" w14:textId="3A37E8F7" w:rsidR="0084557C" w:rsidRDefault="00000000">
      <w:pPr>
        <w:pStyle w:val="TOC2"/>
        <w:tabs>
          <w:tab w:val="left" w:pos="960"/>
          <w:tab w:val="right" w:leader="dot" w:pos="9344"/>
        </w:tabs>
        <w:rPr>
          <w:rFonts w:asciiTheme="minorHAnsi" w:eastAsiaTheme="minorEastAsia" w:hAnsiTheme="minorHAnsi" w:cstheme="minorBidi"/>
          <w:b w:val="0"/>
          <w:bCs w:val="0"/>
          <w:noProof/>
          <w:lang w:eastAsia="pt-PT"/>
        </w:rPr>
      </w:pPr>
      <w:hyperlink w:anchor="_Toc107862689" w:history="1">
        <w:r w:rsidR="0084557C" w:rsidRPr="00D44497">
          <w:rPr>
            <w:rStyle w:val="Hyperlink"/>
            <w:noProof/>
          </w:rPr>
          <w:t>1.1</w:t>
        </w:r>
        <w:r w:rsidR="0084557C">
          <w:rPr>
            <w:rFonts w:asciiTheme="minorHAnsi" w:eastAsiaTheme="minorEastAsia" w:hAnsiTheme="minorHAnsi" w:cstheme="minorBidi"/>
            <w:b w:val="0"/>
            <w:bCs w:val="0"/>
            <w:noProof/>
            <w:lang w:eastAsia="pt-PT"/>
          </w:rPr>
          <w:tab/>
        </w:r>
        <w:r w:rsidR="0084557C" w:rsidRPr="00D44497">
          <w:rPr>
            <w:rStyle w:val="Hyperlink"/>
            <w:noProof/>
          </w:rPr>
          <w:t>Enquadramento e Apresentação do Projeto</w:t>
        </w:r>
        <w:r w:rsidR="0084557C">
          <w:rPr>
            <w:noProof/>
            <w:webHidden/>
          </w:rPr>
          <w:tab/>
        </w:r>
        <w:r w:rsidR="0084557C">
          <w:rPr>
            <w:noProof/>
            <w:webHidden/>
          </w:rPr>
          <w:fldChar w:fldCharType="begin"/>
        </w:r>
        <w:r w:rsidR="0084557C">
          <w:rPr>
            <w:noProof/>
            <w:webHidden/>
          </w:rPr>
          <w:instrText xml:space="preserve"> PAGEREF _Toc107862689 \h </w:instrText>
        </w:r>
        <w:r w:rsidR="0084557C">
          <w:rPr>
            <w:noProof/>
            <w:webHidden/>
          </w:rPr>
        </w:r>
        <w:r w:rsidR="0084557C">
          <w:rPr>
            <w:noProof/>
            <w:webHidden/>
          </w:rPr>
          <w:fldChar w:fldCharType="separate"/>
        </w:r>
        <w:r w:rsidR="0084557C">
          <w:rPr>
            <w:noProof/>
            <w:webHidden/>
          </w:rPr>
          <w:t>7</w:t>
        </w:r>
        <w:r w:rsidR="0084557C">
          <w:rPr>
            <w:noProof/>
            <w:webHidden/>
          </w:rPr>
          <w:fldChar w:fldCharType="end"/>
        </w:r>
      </w:hyperlink>
    </w:p>
    <w:p w14:paraId="0EB11718" w14:textId="4692A832" w:rsidR="0084557C" w:rsidRDefault="00000000">
      <w:pPr>
        <w:pStyle w:val="TOC2"/>
        <w:tabs>
          <w:tab w:val="left" w:pos="960"/>
          <w:tab w:val="right" w:leader="dot" w:pos="9344"/>
        </w:tabs>
        <w:rPr>
          <w:rFonts w:asciiTheme="minorHAnsi" w:eastAsiaTheme="minorEastAsia" w:hAnsiTheme="minorHAnsi" w:cstheme="minorBidi"/>
          <w:b w:val="0"/>
          <w:bCs w:val="0"/>
          <w:noProof/>
          <w:lang w:eastAsia="pt-PT"/>
        </w:rPr>
      </w:pPr>
      <w:hyperlink w:anchor="_Toc107862690" w:history="1">
        <w:r w:rsidR="0084557C" w:rsidRPr="00D44497">
          <w:rPr>
            <w:rStyle w:val="Hyperlink"/>
            <w:noProof/>
          </w:rPr>
          <w:t>1.2</w:t>
        </w:r>
        <w:r w:rsidR="0084557C">
          <w:rPr>
            <w:rFonts w:asciiTheme="minorHAnsi" w:eastAsiaTheme="minorEastAsia" w:hAnsiTheme="minorHAnsi" w:cstheme="minorBidi"/>
            <w:b w:val="0"/>
            <w:bCs w:val="0"/>
            <w:noProof/>
            <w:lang w:eastAsia="pt-PT"/>
          </w:rPr>
          <w:tab/>
        </w:r>
        <w:r w:rsidR="0084557C" w:rsidRPr="00D44497">
          <w:rPr>
            <w:rStyle w:val="Hyperlink"/>
            <w:noProof/>
          </w:rPr>
          <w:t>Apresentação da Empresa</w:t>
        </w:r>
        <w:r w:rsidR="0084557C">
          <w:rPr>
            <w:noProof/>
            <w:webHidden/>
          </w:rPr>
          <w:tab/>
        </w:r>
        <w:r w:rsidR="0084557C">
          <w:rPr>
            <w:noProof/>
            <w:webHidden/>
          </w:rPr>
          <w:fldChar w:fldCharType="begin"/>
        </w:r>
        <w:r w:rsidR="0084557C">
          <w:rPr>
            <w:noProof/>
            <w:webHidden/>
          </w:rPr>
          <w:instrText xml:space="preserve"> PAGEREF _Toc107862690 \h </w:instrText>
        </w:r>
        <w:r w:rsidR="0084557C">
          <w:rPr>
            <w:noProof/>
            <w:webHidden/>
          </w:rPr>
        </w:r>
        <w:r w:rsidR="0084557C">
          <w:rPr>
            <w:noProof/>
            <w:webHidden/>
          </w:rPr>
          <w:fldChar w:fldCharType="separate"/>
        </w:r>
        <w:r w:rsidR="0084557C">
          <w:rPr>
            <w:noProof/>
            <w:webHidden/>
          </w:rPr>
          <w:t>7</w:t>
        </w:r>
        <w:r w:rsidR="0084557C">
          <w:rPr>
            <w:noProof/>
            <w:webHidden/>
          </w:rPr>
          <w:fldChar w:fldCharType="end"/>
        </w:r>
      </w:hyperlink>
    </w:p>
    <w:p w14:paraId="3ACFB282" w14:textId="275F939E" w:rsidR="0084557C" w:rsidRDefault="00000000">
      <w:pPr>
        <w:pStyle w:val="TOC2"/>
        <w:tabs>
          <w:tab w:val="left" w:pos="960"/>
          <w:tab w:val="right" w:leader="dot" w:pos="9344"/>
        </w:tabs>
        <w:rPr>
          <w:rFonts w:asciiTheme="minorHAnsi" w:eastAsiaTheme="minorEastAsia" w:hAnsiTheme="minorHAnsi" w:cstheme="minorBidi"/>
          <w:b w:val="0"/>
          <w:bCs w:val="0"/>
          <w:noProof/>
          <w:lang w:eastAsia="pt-PT"/>
        </w:rPr>
      </w:pPr>
      <w:hyperlink w:anchor="_Toc107862691" w:history="1">
        <w:r w:rsidR="0084557C" w:rsidRPr="00D44497">
          <w:rPr>
            <w:rStyle w:val="Hyperlink"/>
            <w:noProof/>
          </w:rPr>
          <w:t>1.3</w:t>
        </w:r>
        <w:r w:rsidR="0084557C">
          <w:rPr>
            <w:rFonts w:asciiTheme="minorHAnsi" w:eastAsiaTheme="minorEastAsia" w:hAnsiTheme="minorHAnsi" w:cstheme="minorBidi"/>
            <w:b w:val="0"/>
            <w:bCs w:val="0"/>
            <w:noProof/>
            <w:lang w:eastAsia="pt-PT"/>
          </w:rPr>
          <w:tab/>
        </w:r>
        <w:r w:rsidR="0084557C" w:rsidRPr="00D44497">
          <w:rPr>
            <w:rStyle w:val="Hyperlink"/>
            <w:noProof/>
          </w:rPr>
          <w:t>Contributos do(a) autor(a) para o Trabalho</w:t>
        </w:r>
        <w:r w:rsidR="0084557C">
          <w:rPr>
            <w:noProof/>
            <w:webHidden/>
          </w:rPr>
          <w:tab/>
        </w:r>
        <w:r w:rsidR="0084557C">
          <w:rPr>
            <w:noProof/>
            <w:webHidden/>
          </w:rPr>
          <w:fldChar w:fldCharType="begin"/>
        </w:r>
        <w:r w:rsidR="0084557C">
          <w:rPr>
            <w:noProof/>
            <w:webHidden/>
          </w:rPr>
          <w:instrText xml:space="preserve"> PAGEREF _Toc107862691 \h </w:instrText>
        </w:r>
        <w:r w:rsidR="0084557C">
          <w:rPr>
            <w:noProof/>
            <w:webHidden/>
          </w:rPr>
        </w:r>
        <w:r w:rsidR="0084557C">
          <w:rPr>
            <w:noProof/>
            <w:webHidden/>
          </w:rPr>
          <w:fldChar w:fldCharType="separate"/>
        </w:r>
        <w:r w:rsidR="0084557C">
          <w:rPr>
            <w:noProof/>
            <w:webHidden/>
          </w:rPr>
          <w:t>9</w:t>
        </w:r>
        <w:r w:rsidR="0084557C">
          <w:rPr>
            <w:noProof/>
            <w:webHidden/>
          </w:rPr>
          <w:fldChar w:fldCharType="end"/>
        </w:r>
      </w:hyperlink>
    </w:p>
    <w:p w14:paraId="4D00074F" w14:textId="16F64850" w:rsidR="0084557C" w:rsidRDefault="00000000">
      <w:pPr>
        <w:pStyle w:val="TOC2"/>
        <w:tabs>
          <w:tab w:val="left" w:pos="960"/>
          <w:tab w:val="right" w:leader="dot" w:pos="9344"/>
        </w:tabs>
        <w:rPr>
          <w:rFonts w:asciiTheme="minorHAnsi" w:eastAsiaTheme="minorEastAsia" w:hAnsiTheme="minorHAnsi" w:cstheme="minorBidi"/>
          <w:b w:val="0"/>
          <w:bCs w:val="0"/>
          <w:noProof/>
          <w:lang w:eastAsia="pt-PT"/>
        </w:rPr>
      </w:pPr>
      <w:hyperlink w:anchor="_Toc107862692" w:history="1">
        <w:r w:rsidR="0084557C" w:rsidRPr="00D44497">
          <w:rPr>
            <w:rStyle w:val="Hyperlink"/>
            <w:noProof/>
          </w:rPr>
          <w:t>1.4</w:t>
        </w:r>
        <w:r w:rsidR="0084557C">
          <w:rPr>
            <w:rFonts w:asciiTheme="minorHAnsi" w:eastAsiaTheme="minorEastAsia" w:hAnsiTheme="minorHAnsi" w:cstheme="minorBidi"/>
            <w:b w:val="0"/>
            <w:bCs w:val="0"/>
            <w:noProof/>
            <w:lang w:eastAsia="pt-PT"/>
          </w:rPr>
          <w:tab/>
        </w:r>
        <w:r w:rsidR="0084557C" w:rsidRPr="00D44497">
          <w:rPr>
            <w:rStyle w:val="Hyperlink"/>
            <w:noProof/>
          </w:rPr>
          <w:t>Organização da Dissertação</w:t>
        </w:r>
        <w:r w:rsidR="0084557C">
          <w:rPr>
            <w:noProof/>
            <w:webHidden/>
          </w:rPr>
          <w:tab/>
        </w:r>
        <w:r w:rsidR="0084557C">
          <w:rPr>
            <w:noProof/>
            <w:webHidden/>
          </w:rPr>
          <w:fldChar w:fldCharType="begin"/>
        </w:r>
        <w:r w:rsidR="0084557C">
          <w:rPr>
            <w:noProof/>
            <w:webHidden/>
          </w:rPr>
          <w:instrText xml:space="preserve"> PAGEREF _Toc107862692 \h </w:instrText>
        </w:r>
        <w:r w:rsidR="0084557C">
          <w:rPr>
            <w:noProof/>
            <w:webHidden/>
          </w:rPr>
        </w:r>
        <w:r w:rsidR="0084557C">
          <w:rPr>
            <w:noProof/>
            <w:webHidden/>
          </w:rPr>
          <w:fldChar w:fldCharType="separate"/>
        </w:r>
        <w:r w:rsidR="0084557C">
          <w:rPr>
            <w:noProof/>
            <w:webHidden/>
          </w:rPr>
          <w:t>10</w:t>
        </w:r>
        <w:r w:rsidR="0084557C">
          <w:rPr>
            <w:noProof/>
            <w:webHidden/>
          </w:rPr>
          <w:fldChar w:fldCharType="end"/>
        </w:r>
      </w:hyperlink>
    </w:p>
    <w:p w14:paraId="152532A0" w14:textId="1FE136FD" w:rsidR="0084557C" w:rsidRDefault="00000000">
      <w:pPr>
        <w:pStyle w:val="TOC1"/>
        <w:rPr>
          <w:rFonts w:asciiTheme="minorHAnsi" w:eastAsiaTheme="minorEastAsia" w:hAnsiTheme="minorHAnsi" w:cstheme="minorBidi"/>
          <w:b w:val="0"/>
          <w:bCs w:val="0"/>
          <w:iCs w:val="0"/>
          <w:noProof/>
          <w:szCs w:val="22"/>
          <w:lang w:eastAsia="pt-PT"/>
        </w:rPr>
      </w:pPr>
      <w:hyperlink w:anchor="_Toc107862693" w:history="1">
        <w:r w:rsidR="0084557C" w:rsidRPr="00D44497">
          <w:rPr>
            <w:rStyle w:val="Hyperlink"/>
            <w:noProof/>
          </w:rPr>
          <w:t>2</w:t>
        </w:r>
        <w:r w:rsidR="0084557C">
          <w:rPr>
            <w:rFonts w:asciiTheme="minorHAnsi" w:eastAsiaTheme="minorEastAsia" w:hAnsiTheme="minorHAnsi" w:cstheme="minorBidi"/>
            <w:b w:val="0"/>
            <w:bCs w:val="0"/>
            <w:iCs w:val="0"/>
            <w:noProof/>
            <w:szCs w:val="22"/>
            <w:lang w:eastAsia="pt-PT"/>
          </w:rPr>
          <w:tab/>
        </w:r>
        <w:r w:rsidR="0084557C" w:rsidRPr="00D44497">
          <w:rPr>
            <w:rStyle w:val="Hyperlink"/>
            <w:noProof/>
          </w:rPr>
          <w:t>Contexto e Estado da Arte</w:t>
        </w:r>
        <w:r w:rsidR="0084557C">
          <w:rPr>
            <w:noProof/>
            <w:webHidden/>
          </w:rPr>
          <w:tab/>
        </w:r>
        <w:r w:rsidR="0084557C">
          <w:rPr>
            <w:noProof/>
            <w:webHidden/>
          </w:rPr>
          <w:fldChar w:fldCharType="begin"/>
        </w:r>
        <w:r w:rsidR="0084557C">
          <w:rPr>
            <w:noProof/>
            <w:webHidden/>
          </w:rPr>
          <w:instrText xml:space="preserve"> PAGEREF _Toc107862693 \h </w:instrText>
        </w:r>
        <w:r w:rsidR="0084557C">
          <w:rPr>
            <w:noProof/>
            <w:webHidden/>
          </w:rPr>
        </w:r>
        <w:r w:rsidR="0084557C">
          <w:rPr>
            <w:noProof/>
            <w:webHidden/>
          </w:rPr>
          <w:fldChar w:fldCharType="separate"/>
        </w:r>
        <w:r w:rsidR="0084557C">
          <w:rPr>
            <w:noProof/>
            <w:webHidden/>
          </w:rPr>
          <w:t>11</w:t>
        </w:r>
        <w:r w:rsidR="0084557C">
          <w:rPr>
            <w:noProof/>
            <w:webHidden/>
          </w:rPr>
          <w:fldChar w:fldCharType="end"/>
        </w:r>
      </w:hyperlink>
    </w:p>
    <w:p w14:paraId="4F13DE32" w14:textId="172869C9" w:rsidR="0084557C" w:rsidRDefault="00000000">
      <w:pPr>
        <w:pStyle w:val="TOC2"/>
        <w:tabs>
          <w:tab w:val="left" w:pos="960"/>
          <w:tab w:val="right" w:leader="dot" w:pos="9344"/>
        </w:tabs>
        <w:rPr>
          <w:rFonts w:asciiTheme="minorHAnsi" w:eastAsiaTheme="minorEastAsia" w:hAnsiTheme="minorHAnsi" w:cstheme="minorBidi"/>
          <w:b w:val="0"/>
          <w:bCs w:val="0"/>
          <w:noProof/>
          <w:lang w:eastAsia="pt-PT"/>
        </w:rPr>
      </w:pPr>
      <w:hyperlink w:anchor="_Toc107862694" w:history="1">
        <w:r w:rsidR="0084557C" w:rsidRPr="00D44497">
          <w:rPr>
            <w:rStyle w:val="Hyperlink"/>
            <w:noProof/>
          </w:rPr>
          <w:t>2.1</w:t>
        </w:r>
        <w:r w:rsidR="0084557C">
          <w:rPr>
            <w:rFonts w:asciiTheme="minorHAnsi" w:eastAsiaTheme="minorEastAsia" w:hAnsiTheme="minorHAnsi" w:cstheme="minorBidi"/>
            <w:b w:val="0"/>
            <w:bCs w:val="0"/>
            <w:noProof/>
            <w:lang w:eastAsia="pt-PT"/>
          </w:rPr>
          <w:tab/>
        </w:r>
        <w:r w:rsidR="0084557C" w:rsidRPr="00D44497">
          <w:rPr>
            <w:rStyle w:val="Hyperlink"/>
            <w:noProof/>
          </w:rPr>
          <w:t>Cortiça</w:t>
        </w:r>
        <w:r w:rsidR="0084557C">
          <w:rPr>
            <w:noProof/>
            <w:webHidden/>
          </w:rPr>
          <w:tab/>
        </w:r>
        <w:r w:rsidR="0084557C">
          <w:rPr>
            <w:noProof/>
            <w:webHidden/>
          </w:rPr>
          <w:fldChar w:fldCharType="begin"/>
        </w:r>
        <w:r w:rsidR="0084557C">
          <w:rPr>
            <w:noProof/>
            <w:webHidden/>
          </w:rPr>
          <w:instrText xml:space="preserve"> PAGEREF _Toc107862694 \h </w:instrText>
        </w:r>
        <w:r w:rsidR="0084557C">
          <w:rPr>
            <w:noProof/>
            <w:webHidden/>
          </w:rPr>
        </w:r>
        <w:r w:rsidR="0084557C">
          <w:rPr>
            <w:noProof/>
            <w:webHidden/>
          </w:rPr>
          <w:fldChar w:fldCharType="separate"/>
        </w:r>
        <w:r w:rsidR="0084557C">
          <w:rPr>
            <w:noProof/>
            <w:webHidden/>
          </w:rPr>
          <w:t>11</w:t>
        </w:r>
        <w:r w:rsidR="0084557C">
          <w:rPr>
            <w:noProof/>
            <w:webHidden/>
          </w:rPr>
          <w:fldChar w:fldCharType="end"/>
        </w:r>
      </w:hyperlink>
    </w:p>
    <w:p w14:paraId="483FF53C" w14:textId="5FBDE051" w:rsidR="0084557C" w:rsidRDefault="00000000">
      <w:pPr>
        <w:pStyle w:val="TOC2"/>
        <w:tabs>
          <w:tab w:val="left" w:pos="960"/>
          <w:tab w:val="right" w:leader="dot" w:pos="9344"/>
        </w:tabs>
        <w:rPr>
          <w:rFonts w:asciiTheme="minorHAnsi" w:eastAsiaTheme="minorEastAsia" w:hAnsiTheme="minorHAnsi" w:cstheme="minorBidi"/>
          <w:b w:val="0"/>
          <w:bCs w:val="0"/>
          <w:noProof/>
          <w:lang w:eastAsia="pt-PT"/>
        </w:rPr>
      </w:pPr>
      <w:hyperlink w:anchor="_Toc107862695" w:history="1">
        <w:r w:rsidR="0084557C" w:rsidRPr="00D44497">
          <w:rPr>
            <w:rStyle w:val="Hyperlink"/>
            <w:noProof/>
          </w:rPr>
          <w:t>2.2</w:t>
        </w:r>
        <w:r w:rsidR="0084557C">
          <w:rPr>
            <w:rFonts w:asciiTheme="minorHAnsi" w:eastAsiaTheme="minorEastAsia" w:hAnsiTheme="minorHAnsi" w:cstheme="minorBidi"/>
            <w:b w:val="0"/>
            <w:bCs w:val="0"/>
            <w:noProof/>
            <w:lang w:eastAsia="pt-PT"/>
          </w:rPr>
          <w:tab/>
        </w:r>
        <w:r w:rsidR="0084557C" w:rsidRPr="00D44497">
          <w:rPr>
            <w:rStyle w:val="Hyperlink"/>
            <w:noProof/>
          </w:rPr>
          <w:t>Tipo de rolhas</w:t>
        </w:r>
        <w:r w:rsidR="0084557C">
          <w:rPr>
            <w:noProof/>
            <w:webHidden/>
          </w:rPr>
          <w:tab/>
        </w:r>
        <w:r w:rsidR="0084557C">
          <w:rPr>
            <w:noProof/>
            <w:webHidden/>
          </w:rPr>
          <w:fldChar w:fldCharType="begin"/>
        </w:r>
        <w:r w:rsidR="0084557C">
          <w:rPr>
            <w:noProof/>
            <w:webHidden/>
          </w:rPr>
          <w:instrText xml:space="preserve"> PAGEREF _Toc107862695 \h </w:instrText>
        </w:r>
        <w:r w:rsidR="0084557C">
          <w:rPr>
            <w:noProof/>
            <w:webHidden/>
          </w:rPr>
        </w:r>
        <w:r w:rsidR="0084557C">
          <w:rPr>
            <w:noProof/>
            <w:webHidden/>
          </w:rPr>
          <w:fldChar w:fldCharType="separate"/>
        </w:r>
        <w:r w:rsidR="0084557C">
          <w:rPr>
            <w:noProof/>
            <w:webHidden/>
          </w:rPr>
          <w:t>12</w:t>
        </w:r>
        <w:r w:rsidR="0084557C">
          <w:rPr>
            <w:noProof/>
            <w:webHidden/>
          </w:rPr>
          <w:fldChar w:fldCharType="end"/>
        </w:r>
      </w:hyperlink>
    </w:p>
    <w:p w14:paraId="58AFED2A" w14:textId="76DF0B52" w:rsidR="0084557C" w:rsidRDefault="00000000">
      <w:pPr>
        <w:pStyle w:val="TOC3"/>
        <w:tabs>
          <w:tab w:val="left" w:pos="1200"/>
          <w:tab w:val="right" w:leader="dot" w:pos="9344"/>
        </w:tabs>
        <w:rPr>
          <w:rFonts w:asciiTheme="minorHAnsi" w:eastAsiaTheme="minorEastAsia" w:hAnsiTheme="minorHAnsi" w:cstheme="minorBidi"/>
          <w:noProof/>
          <w:sz w:val="22"/>
          <w:szCs w:val="22"/>
          <w:lang w:eastAsia="pt-PT"/>
        </w:rPr>
      </w:pPr>
      <w:hyperlink w:anchor="_Toc107862696" w:history="1">
        <w:r w:rsidR="0084557C" w:rsidRPr="00D44497">
          <w:rPr>
            <w:rStyle w:val="Hyperlink"/>
            <w:noProof/>
          </w:rPr>
          <w:t>2.2.1</w:t>
        </w:r>
        <w:r w:rsidR="0084557C">
          <w:rPr>
            <w:rFonts w:asciiTheme="minorHAnsi" w:eastAsiaTheme="minorEastAsia" w:hAnsiTheme="minorHAnsi" w:cstheme="minorBidi"/>
            <w:noProof/>
            <w:sz w:val="22"/>
            <w:szCs w:val="22"/>
            <w:lang w:eastAsia="pt-PT"/>
          </w:rPr>
          <w:tab/>
        </w:r>
        <w:r w:rsidR="0084557C" w:rsidRPr="00D44497">
          <w:rPr>
            <w:rStyle w:val="Hyperlink"/>
            <w:noProof/>
          </w:rPr>
          <w:t>Produção de rolhas aglomeradas</w:t>
        </w:r>
        <w:r w:rsidR="0084557C">
          <w:rPr>
            <w:noProof/>
            <w:webHidden/>
          </w:rPr>
          <w:tab/>
        </w:r>
        <w:r w:rsidR="0084557C">
          <w:rPr>
            <w:noProof/>
            <w:webHidden/>
          </w:rPr>
          <w:fldChar w:fldCharType="begin"/>
        </w:r>
        <w:r w:rsidR="0084557C">
          <w:rPr>
            <w:noProof/>
            <w:webHidden/>
          </w:rPr>
          <w:instrText xml:space="preserve"> PAGEREF _Toc107862696 \h </w:instrText>
        </w:r>
        <w:r w:rsidR="0084557C">
          <w:rPr>
            <w:noProof/>
            <w:webHidden/>
          </w:rPr>
        </w:r>
        <w:r w:rsidR="0084557C">
          <w:rPr>
            <w:noProof/>
            <w:webHidden/>
          </w:rPr>
          <w:fldChar w:fldCharType="separate"/>
        </w:r>
        <w:r w:rsidR="0084557C">
          <w:rPr>
            <w:noProof/>
            <w:webHidden/>
          </w:rPr>
          <w:t>12</w:t>
        </w:r>
        <w:r w:rsidR="0084557C">
          <w:rPr>
            <w:noProof/>
            <w:webHidden/>
          </w:rPr>
          <w:fldChar w:fldCharType="end"/>
        </w:r>
      </w:hyperlink>
    </w:p>
    <w:p w14:paraId="702A5373" w14:textId="599C7839" w:rsidR="0084557C" w:rsidRDefault="00000000">
      <w:pPr>
        <w:pStyle w:val="TOC2"/>
        <w:tabs>
          <w:tab w:val="left" w:pos="960"/>
          <w:tab w:val="right" w:leader="dot" w:pos="9344"/>
        </w:tabs>
        <w:rPr>
          <w:rFonts w:asciiTheme="minorHAnsi" w:eastAsiaTheme="minorEastAsia" w:hAnsiTheme="minorHAnsi" w:cstheme="minorBidi"/>
          <w:b w:val="0"/>
          <w:bCs w:val="0"/>
          <w:noProof/>
          <w:lang w:eastAsia="pt-PT"/>
        </w:rPr>
      </w:pPr>
      <w:hyperlink w:anchor="_Toc107862697" w:history="1">
        <w:r w:rsidR="0084557C" w:rsidRPr="00D44497">
          <w:rPr>
            <w:rStyle w:val="Hyperlink"/>
            <w:noProof/>
          </w:rPr>
          <w:t>2.3</w:t>
        </w:r>
        <w:r w:rsidR="0084557C">
          <w:rPr>
            <w:rFonts w:asciiTheme="minorHAnsi" w:eastAsiaTheme="minorEastAsia" w:hAnsiTheme="minorHAnsi" w:cstheme="minorBidi"/>
            <w:b w:val="0"/>
            <w:bCs w:val="0"/>
            <w:noProof/>
            <w:lang w:eastAsia="pt-PT"/>
          </w:rPr>
          <w:tab/>
        </w:r>
        <w:r w:rsidR="0084557C" w:rsidRPr="00D44497">
          <w:rPr>
            <w:rStyle w:val="Hyperlink"/>
            <w:noProof/>
          </w:rPr>
          <w:t>Matérias-primas</w:t>
        </w:r>
        <w:r w:rsidR="0084557C">
          <w:rPr>
            <w:noProof/>
            <w:webHidden/>
          </w:rPr>
          <w:tab/>
        </w:r>
        <w:r w:rsidR="0084557C">
          <w:rPr>
            <w:noProof/>
            <w:webHidden/>
          </w:rPr>
          <w:fldChar w:fldCharType="begin"/>
        </w:r>
        <w:r w:rsidR="0084557C">
          <w:rPr>
            <w:noProof/>
            <w:webHidden/>
          </w:rPr>
          <w:instrText xml:space="preserve"> PAGEREF _Toc107862697 \h </w:instrText>
        </w:r>
        <w:r w:rsidR="0084557C">
          <w:rPr>
            <w:noProof/>
            <w:webHidden/>
          </w:rPr>
        </w:r>
        <w:r w:rsidR="0084557C">
          <w:rPr>
            <w:noProof/>
            <w:webHidden/>
          </w:rPr>
          <w:fldChar w:fldCharType="separate"/>
        </w:r>
        <w:r w:rsidR="0084557C">
          <w:rPr>
            <w:noProof/>
            <w:webHidden/>
          </w:rPr>
          <w:t>13</w:t>
        </w:r>
        <w:r w:rsidR="0084557C">
          <w:rPr>
            <w:noProof/>
            <w:webHidden/>
          </w:rPr>
          <w:fldChar w:fldCharType="end"/>
        </w:r>
      </w:hyperlink>
    </w:p>
    <w:p w14:paraId="22D051E6" w14:textId="1BD8FA5E" w:rsidR="0084557C" w:rsidRDefault="00000000">
      <w:pPr>
        <w:pStyle w:val="TOC3"/>
        <w:tabs>
          <w:tab w:val="left" w:pos="1200"/>
          <w:tab w:val="right" w:leader="dot" w:pos="9344"/>
        </w:tabs>
        <w:rPr>
          <w:rFonts w:asciiTheme="minorHAnsi" w:eastAsiaTheme="minorEastAsia" w:hAnsiTheme="minorHAnsi" w:cstheme="minorBidi"/>
          <w:noProof/>
          <w:sz w:val="22"/>
          <w:szCs w:val="22"/>
          <w:lang w:eastAsia="pt-PT"/>
        </w:rPr>
      </w:pPr>
      <w:hyperlink w:anchor="_Toc107862698" w:history="1">
        <w:r w:rsidR="0084557C" w:rsidRPr="00D44497">
          <w:rPr>
            <w:rStyle w:val="Hyperlink"/>
            <w:noProof/>
          </w:rPr>
          <w:t>2.3.2</w:t>
        </w:r>
        <w:r w:rsidR="0084557C">
          <w:rPr>
            <w:rFonts w:asciiTheme="minorHAnsi" w:eastAsiaTheme="minorEastAsia" w:hAnsiTheme="minorHAnsi" w:cstheme="minorBidi"/>
            <w:noProof/>
            <w:sz w:val="22"/>
            <w:szCs w:val="22"/>
            <w:lang w:eastAsia="pt-PT"/>
          </w:rPr>
          <w:tab/>
        </w:r>
        <w:r w:rsidR="0084557C" w:rsidRPr="00D44497">
          <w:rPr>
            <w:rStyle w:val="Hyperlink"/>
            <w:noProof/>
          </w:rPr>
          <w:t>Granulados</w:t>
        </w:r>
        <w:r w:rsidR="0084557C">
          <w:rPr>
            <w:noProof/>
            <w:webHidden/>
          </w:rPr>
          <w:tab/>
        </w:r>
        <w:r w:rsidR="0084557C">
          <w:rPr>
            <w:noProof/>
            <w:webHidden/>
          </w:rPr>
          <w:fldChar w:fldCharType="begin"/>
        </w:r>
        <w:r w:rsidR="0084557C">
          <w:rPr>
            <w:noProof/>
            <w:webHidden/>
          </w:rPr>
          <w:instrText xml:space="preserve"> PAGEREF _Toc107862698 \h </w:instrText>
        </w:r>
        <w:r w:rsidR="0084557C">
          <w:rPr>
            <w:noProof/>
            <w:webHidden/>
          </w:rPr>
        </w:r>
        <w:r w:rsidR="0084557C">
          <w:rPr>
            <w:noProof/>
            <w:webHidden/>
          </w:rPr>
          <w:fldChar w:fldCharType="separate"/>
        </w:r>
        <w:r w:rsidR="0084557C">
          <w:rPr>
            <w:noProof/>
            <w:webHidden/>
          </w:rPr>
          <w:t>14</w:t>
        </w:r>
        <w:r w:rsidR="0084557C">
          <w:rPr>
            <w:noProof/>
            <w:webHidden/>
          </w:rPr>
          <w:fldChar w:fldCharType="end"/>
        </w:r>
      </w:hyperlink>
    </w:p>
    <w:p w14:paraId="2CE2A66B" w14:textId="4D0D584D" w:rsidR="0084557C" w:rsidRDefault="00000000">
      <w:pPr>
        <w:pStyle w:val="TOC3"/>
        <w:tabs>
          <w:tab w:val="left" w:pos="1200"/>
          <w:tab w:val="right" w:leader="dot" w:pos="9344"/>
        </w:tabs>
        <w:rPr>
          <w:rFonts w:asciiTheme="minorHAnsi" w:eastAsiaTheme="minorEastAsia" w:hAnsiTheme="minorHAnsi" w:cstheme="minorBidi"/>
          <w:noProof/>
          <w:sz w:val="22"/>
          <w:szCs w:val="22"/>
          <w:lang w:eastAsia="pt-PT"/>
        </w:rPr>
      </w:pPr>
      <w:hyperlink w:anchor="_Toc107862699" w:history="1">
        <w:r w:rsidR="0084557C" w:rsidRPr="00D44497">
          <w:rPr>
            <w:rStyle w:val="Hyperlink"/>
            <w:noProof/>
          </w:rPr>
          <w:t>2.3.3</w:t>
        </w:r>
        <w:r w:rsidR="0084557C">
          <w:rPr>
            <w:rFonts w:asciiTheme="minorHAnsi" w:eastAsiaTheme="minorEastAsia" w:hAnsiTheme="minorHAnsi" w:cstheme="minorBidi"/>
            <w:noProof/>
            <w:sz w:val="22"/>
            <w:szCs w:val="22"/>
            <w:lang w:eastAsia="pt-PT"/>
          </w:rPr>
          <w:tab/>
        </w:r>
        <w:r w:rsidR="0084557C" w:rsidRPr="00D44497">
          <w:rPr>
            <w:rStyle w:val="Hyperlink"/>
            <w:noProof/>
          </w:rPr>
          <w:t>Aglutinantes</w:t>
        </w:r>
        <w:r w:rsidR="0084557C">
          <w:rPr>
            <w:noProof/>
            <w:webHidden/>
          </w:rPr>
          <w:tab/>
        </w:r>
        <w:r w:rsidR="0084557C">
          <w:rPr>
            <w:noProof/>
            <w:webHidden/>
          </w:rPr>
          <w:fldChar w:fldCharType="begin"/>
        </w:r>
        <w:r w:rsidR="0084557C">
          <w:rPr>
            <w:noProof/>
            <w:webHidden/>
          </w:rPr>
          <w:instrText xml:space="preserve"> PAGEREF _Toc107862699 \h </w:instrText>
        </w:r>
        <w:r w:rsidR="0084557C">
          <w:rPr>
            <w:noProof/>
            <w:webHidden/>
          </w:rPr>
        </w:r>
        <w:r w:rsidR="0084557C">
          <w:rPr>
            <w:noProof/>
            <w:webHidden/>
          </w:rPr>
          <w:fldChar w:fldCharType="separate"/>
        </w:r>
        <w:r w:rsidR="0084557C">
          <w:rPr>
            <w:noProof/>
            <w:webHidden/>
          </w:rPr>
          <w:t>14</w:t>
        </w:r>
        <w:r w:rsidR="0084557C">
          <w:rPr>
            <w:noProof/>
            <w:webHidden/>
          </w:rPr>
          <w:fldChar w:fldCharType="end"/>
        </w:r>
      </w:hyperlink>
    </w:p>
    <w:p w14:paraId="0E1723C0" w14:textId="6C35C3F6" w:rsidR="0084557C" w:rsidRDefault="00000000">
      <w:pPr>
        <w:pStyle w:val="TOC4"/>
        <w:tabs>
          <w:tab w:val="left" w:pos="1680"/>
          <w:tab w:val="right" w:leader="dot" w:pos="9344"/>
        </w:tabs>
        <w:rPr>
          <w:rFonts w:asciiTheme="minorHAnsi" w:eastAsiaTheme="minorEastAsia" w:hAnsiTheme="minorHAnsi" w:cstheme="minorBidi"/>
          <w:noProof/>
          <w:sz w:val="22"/>
          <w:szCs w:val="22"/>
          <w:lang w:eastAsia="pt-PT"/>
        </w:rPr>
      </w:pPr>
      <w:hyperlink w:anchor="_Toc107862700" w:history="1">
        <w:r w:rsidR="0084557C" w:rsidRPr="00D44497">
          <w:rPr>
            <w:rStyle w:val="Hyperlink"/>
            <w:b/>
            <w:noProof/>
          </w:rPr>
          <w:t>2.3.3.1</w:t>
        </w:r>
        <w:r w:rsidR="0084557C">
          <w:rPr>
            <w:rFonts w:asciiTheme="minorHAnsi" w:eastAsiaTheme="minorEastAsia" w:hAnsiTheme="minorHAnsi" w:cstheme="minorBidi"/>
            <w:noProof/>
            <w:sz w:val="22"/>
            <w:szCs w:val="22"/>
            <w:lang w:eastAsia="pt-PT"/>
          </w:rPr>
          <w:tab/>
        </w:r>
        <w:r w:rsidR="0084557C" w:rsidRPr="00D44497">
          <w:rPr>
            <w:rStyle w:val="Hyperlink"/>
            <w:b/>
            <w:noProof/>
          </w:rPr>
          <w:t>Poliuretanos</w:t>
        </w:r>
        <w:r w:rsidR="0084557C">
          <w:rPr>
            <w:noProof/>
            <w:webHidden/>
          </w:rPr>
          <w:tab/>
        </w:r>
        <w:r w:rsidR="0084557C">
          <w:rPr>
            <w:noProof/>
            <w:webHidden/>
          </w:rPr>
          <w:fldChar w:fldCharType="begin"/>
        </w:r>
        <w:r w:rsidR="0084557C">
          <w:rPr>
            <w:noProof/>
            <w:webHidden/>
          </w:rPr>
          <w:instrText xml:space="preserve"> PAGEREF _Toc107862700 \h </w:instrText>
        </w:r>
        <w:r w:rsidR="0084557C">
          <w:rPr>
            <w:noProof/>
            <w:webHidden/>
          </w:rPr>
        </w:r>
        <w:r w:rsidR="0084557C">
          <w:rPr>
            <w:noProof/>
            <w:webHidden/>
          </w:rPr>
          <w:fldChar w:fldCharType="separate"/>
        </w:r>
        <w:r w:rsidR="0084557C">
          <w:rPr>
            <w:noProof/>
            <w:webHidden/>
          </w:rPr>
          <w:t>15</w:t>
        </w:r>
        <w:r w:rsidR="0084557C">
          <w:rPr>
            <w:noProof/>
            <w:webHidden/>
          </w:rPr>
          <w:fldChar w:fldCharType="end"/>
        </w:r>
      </w:hyperlink>
    </w:p>
    <w:p w14:paraId="28C33E2A" w14:textId="7468820F" w:rsidR="0084557C" w:rsidRDefault="00000000">
      <w:pPr>
        <w:pStyle w:val="TOC4"/>
        <w:tabs>
          <w:tab w:val="left" w:pos="1680"/>
          <w:tab w:val="right" w:leader="dot" w:pos="9344"/>
        </w:tabs>
        <w:rPr>
          <w:rFonts w:asciiTheme="minorHAnsi" w:eastAsiaTheme="minorEastAsia" w:hAnsiTheme="minorHAnsi" w:cstheme="minorBidi"/>
          <w:noProof/>
          <w:sz w:val="22"/>
          <w:szCs w:val="22"/>
          <w:lang w:eastAsia="pt-PT"/>
        </w:rPr>
      </w:pPr>
      <w:hyperlink w:anchor="_Toc107862701" w:history="1">
        <w:r w:rsidR="0084557C" w:rsidRPr="00D44497">
          <w:rPr>
            <w:rStyle w:val="Hyperlink"/>
            <w:b/>
            <w:noProof/>
          </w:rPr>
          <w:t>2.3.3.2</w:t>
        </w:r>
        <w:r w:rsidR="0084557C">
          <w:rPr>
            <w:rFonts w:asciiTheme="minorHAnsi" w:eastAsiaTheme="minorEastAsia" w:hAnsiTheme="minorHAnsi" w:cstheme="minorBidi"/>
            <w:noProof/>
            <w:sz w:val="22"/>
            <w:szCs w:val="22"/>
            <w:lang w:eastAsia="pt-PT"/>
          </w:rPr>
          <w:tab/>
        </w:r>
        <w:r w:rsidR="0084557C" w:rsidRPr="00D44497">
          <w:rPr>
            <w:rStyle w:val="Hyperlink"/>
            <w:b/>
            <w:noProof/>
          </w:rPr>
          <w:t>Reatividade dos isocianatos</w:t>
        </w:r>
        <w:r w:rsidR="0084557C">
          <w:rPr>
            <w:noProof/>
            <w:webHidden/>
          </w:rPr>
          <w:tab/>
        </w:r>
        <w:r w:rsidR="0084557C">
          <w:rPr>
            <w:noProof/>
            <w:webHidden/>
          </w:rPr>
          <w:fldChar w:fldCharType="begin"/>
        </w:r>
        <w:r w:rsidR="0084557C">
          <w:rPr>
            <w:noProof/>
            <w:webHidden/>
          </w:rPr>
          <w:instrText xml:space="preserve"> PAGEREF _Toc107862701 \h </w:instrText>
        </w:r>
        <w:r w:rsidR="0084557C">
          <w:rPr>
            <w:noProof/>
            <w:webHidden/>
          </w:rPr>
        </w:r>
        <w:r w:rsidR="0084557C">
          <w:rPr>
            <w:noProof/>
            <w:webHidden/>
          </w:rPr>
          <w:fldChar w:fldCharType="separate"/>
        </w:r>
        <w:r w:rsidR="0084557C">
          <w:rPr>
            <w:noProof/>
            <w:webHidden/>
          </w:rPr>
          <w:t>16</w:t>
        </w:r>
        <w:r w:rsidR="0084557C">
          <w:rPr>
            <w:noProof/>
            <w:webHidden/>
          </w:rPr>
          <w:fldChar w:fldCharType="end"/>
        </w:r>
      </w:hyperlink>
    </w:p>
    <w:p w14:paraId="65349AB0" w14:textId="661C81F7" w:rsidR="0084557C" w:rsidRDefault="00000000">
      <w:pPr>
        <w:pStyle w:val="TOC2"/>
        <w:tabs>
          <w:tab w:val="left" w:pos="960"/>
          <w:tab w:val="right" w:leader="dot" w:pos="9344"/>
        </w:tabs>
        <w:rPr>
          <w:rFonts w:asciiTheme="minorHAnsi" w:eastAsiaTheme="minorEastAsia" w:hAnsiTheme="minorHAnsi" w:cstheme="minorBidi"/>
          <w:b w:val="0"/>
          <w:bCs w:val="0"/>
          <w:noProof/>
          <w:lang w:eastAsia="pt-PT"/>
        </w:rPr>
      </w:pPr>
      <w:hyperlink w:anchor="_Toc107862702" w:history="1">
        <w:r w:rsidR="0084557C" w:rsidRPr="00D44497">
          <w:rPr>
            <w:rStyle w:val="Hyperlink"/>
            <w:noProof/>
          </w:rPr>
          <w:t>2.4</w:t>
        </w:r>
        <w:r w:rsidR="0084557C">
          <w:rPr>
            <w:rFonts w:asciiTheme="minorHAnsi" w:eastAsiaTheme="minorEastAsia" w:hAnsiTheme="minorHAnsi" w:cstheme="minorBidi"/>
            <w:b w:val="0"/>
            <w:bCs w:val="0"/>
            <w:noProof/>
            <w:lang w:eastAsia="pt-PT"/>
          </w:rPr>
          <w:tab/>
        </w:r>
        <w:r w:rsidR="0084557C" w:rsidRPr="00D44497">
          <w:rPr>
            <w:rStyle w:val="Hyperlink"/>
            <w:noProof/>
          </w:rPr>
          <w:t>Rolhas bio</w:t>
        </w:r>
        <w:r w:rsidR="0084557C">
          <w:rPr>
            <w:noProof/>
            <w:webHidden/>
          </w:rPr>
          <w:tab/>
        </w:r>
        <w:r w:rsidR="0084557C">
          <w:rPr>
            <w:noProof/>
            <w:webHidden/>
          </w:rPr>
          <w:fldChar w:fldCharType="begin"/>
        </w:r>
        <w:r w:rsidR="0084557C">
          <w:rPr>
            <w:noProof/>
            <w:webHidden/>
          </w:rPr>
          <w:instrText xml:space="preserve"> PAGEREF _Toc107862702 \h </w:instrText>
        </w:r>
        <w:r w:rsidR="0084557C">
          <w:rPr>
            <w:noProof/>
            <w:webHidden/>
          </w:rPr>
        </w:r>
        <w:r w:rsidR="0084557C">
          <w:rPr>
            <w:noProof/>
            <w:webHidden/>
          </w:rPr>
          <w:fldChar w:fldCharType="separate"/>
        </w:r>
        <w:r w:rsidR="0084557C">
          <w:rPr>
            <w:noProof/>
            <w:webHidden/>
          </w:rPr>
          <w:t>18</w:t>
        </w:r>
        <w:r w:rsidR="0084557C">
          <w:rPr>
            <w:noProof/>
            <w:webHidden/>
          </w:rPr>
          <w:fldChar w:fldCharType="end"/>
        </w:r>
      </w:hyperlink>
    </w:p>
    <w:p w14:paraId="2E1F2C14" w14:textId="1ECEABD1" w:rsidR="0084557C" w:rsidRDefault="00000000">
      <w:pPr>
        <w:pStyle w:val="TOC1"/>
        <w:rPr>
          <w:rFonts w:asciiTheme="minorHAnsi" w:eastAsiaTheme="minorEastAsia" w:hAnsiTheme="minorHAnsi" w:cstheme="minorBidi"/>
          <w:b w:val="0"/>
          <w:bCs w:val="0"/>
          <w:iCs w:val="0"/>
          <w:noProof/>
          <w:szCs w:val="22"/>
          <w:lang w:eastAsia="pt-PT"/>
        </w:rPr>
      </w:pPr>
      <w:hyperlink w:anchor="_Toc107862703" w:history="1">
        <w:r w:rsidR="0084557C" w:rsidRPr="00D44497">
          <w:rPr>
            <w:rStyle w:val="Hyperlink"/>
            <w:noProof/>
          </w:rPr>
          <w:t>3</w:t>
        </w:r>
        <w:r w:rsidR="0084557C">
          <w:rPr>
            <w:rFonts w:asciiTheme="minorHAnsi" w:eastAsiaTheme="minorEastAsia" w:hAnsiTheme="minorHAnsi" w:cstheme="minorBidi"/>
            <w:b w:val="0"/>
            <w:bCs w:val="0"/>
            <w:iCs w:val="0"/>
            <w:noProof/>
            <w:szCs w:val="22"/>
            <w:lang w:eastAsia="pt-PT"/>
          </w:rPr>
          <w:tab/>
        </w:r>
        <w:r w:rsidR="0084557C" w:rsidRPr="00D44497">
          <w:rPr>
            <w:rStyle w:val="Hyperlink"/>
            <w:noProof/>
          </w:rPr>
          <w:t>Materiais e Métodos</w:t>
        </w:r>
        <w:r w:rsidR="0084557C">
          <w:rPr>
            <w:noProof/>
            <w:webHidden/>
          </w:rPr>
          <w:tab/>
        </w:r>
        <w:r w:rsidR="0084557C">
          <w:rPr>
            <w:noProof/>
            <w:webHidden/>
          </w:rPr>
          <w:fldChar w:fldCharType="begin"/>
        </w:r>
        <w:r w:rsidR="0084557C">
          <w:rPr>
            <w:noProof/>
            <w:webHidden/>
          </w:rPr>
          <w:instrText xml:space="preserve"> PAGEREF _Toc107862703 \h </w:instrText>
        </w:r>
        <w:r w:rsidR="0084557C">
          <w:rPr>
            <w:noProof/>
            <w:webHidden/>
          </w:rPr>
        </w:r>
        <w:r w:rsidR="0084557C">
          <w:rPr>
            <w:noProof/>
            <w:webHidden/>
          </w:rPr>
          <w:fldChar w:fldCharType="separate"/>
        </w:r>
        <w:r w:rsidR="0084557C">
          <w:rPr>
            <w:noProof/>
            <w:webHidden/>
          </w:rPr>
          <w:t>19</w:t>
        </w:r>
        <w:r w:rsidR="0084557C">
          <w:rPr>
            <w:noProof/>
            <w:webHidden/>
          </w:rPr>
          <w:fldChar w:fldCharType="end"/>
        </w:r>
      </w:hyperlink>
    </w:p>
    <w:p w14:paraId="7CEAC272" w14:textId="39D9CE3A" w:rsidR="0084557C" w:rsidRDefault="00000000">
      <w:pPr>
        <w:pStyle w:val="TOC2"/>
        <w:tabs>
          <w:tab w:val="left" w:pos="960"/>
          <w:tab w:val="right" w:leader="dot" w:pos="9344"/>
        </w:tabs>
        <w:rPr>
          <w:rFonts w:asciiTheme="minorHAnsi" w:eastAsiaTheme="minorEastAsia" w:hAnsiTheme="minorHAnsi" w:cstheme="minorBidi"/>
          <w:b w:val="0"/>
          <w:bCs w:val="0"/>
          <w:noProof/>
          <w:lang w:eastAsia="pt-PT"/>
        </w:rPr>
      </w:pPr>
      <w:hyperlink w:anchor="_Toc107862704" w:history="1">
        <w:r w:rsidR="0084557C" w:rsidRPr="00D44497">
          <w:rPr>
            <w:rStyle w:val="Hyperlink"/>
            <w:noProof/>
          </w:rPr>
          <w:t>3.1</w:t>
        </w:r>
        <w:r w:rsidR="0084557C">
          <w:rPr>
            <w:rFonts w:asciiTheme="minorHAnsi" w:eastAsiaTheme="minorEastAsia" w:hAnsiTheme="minorHAnsi" w:cstheme="minorBidi"/>
            <w:b w:val="0"/>
            <w:bCs w:val="0"/>
            <w:noProof/>
            <w:lang w:eastAsia="pt-PT"/>
          </w:rPr>
          <w:tab/>
        </w:r>
        <w:r w:rsidR="0084557C" w:rsidRPr="00D44497">
          <w:rPr>
            <w:rStyle w:val="Hyperlink"/>
            <w:noProof/>
          </w:rPr>
          <w:t>Aglutinantes utilizados</w:t>
        </w:r>
        <w:r w:rsidR="0084557C">
          <w:rPr>
            <w:noProof/>
            <w:webHidden/>
          </w:rPr>
          <w:tab/>
        </w:r>
        <w:r w:rsidR="0084557C">
          <w:rPr>
            <w:noProof/>
            <w:webHidden/>
          </w:rPr>
          <w:fldChar w:fldCharType="begin"/>
        </w:r>
        <w:r w:rsidR="0084557C">
          <w:rPr>
            <w:noProof/>
            <w:webHidden/>
          </w:rPr>
          <w:instrText xml:space="preserve"> PAGEREF _Toc107862704 \h </w:instrText>
        </w:r>
        <w:r w:rsidR="0084557C">
          <w:rPr>
            <w:noProof/>
            <w:webHidden/>
          </w:rPr>
        </w:r>
        <w:r w:rsidR="0084557C">
          <w:rPr>
            <w:noProof/>
            <w:webHidden/>
          </w:rPr>
          <w:fldChar w:fldCharType="separate"/>
        </w:r>
        <w:r w:rsidR="0084557C">
          <w:rPr>
            <w:noProof/>
            <w:webHidden/>
          </w:rPr>
          <w:t>19</w:t>
        </w:r>
        <w:r w:rsidR="0084557C">
          <w:rPr>
            <w:noProof/>
            <w:webHidden/>
          </w:rPr>
          <w:fldChar w:fldCharType="end"/>
        </w:r>
      </w:hyperlink>
    </w:p>
    <w:p w14:paraId="55327EAE" w14:textId="52A9DED9" w:rsidR="0084557C" w:rsidRDefault="00000000">
      <w:pPr>
        <w:pStyle w:val="TOC2"/>
        <w:tabs>
          <w:tab w:val="left" w:pos="960"/>
          <w:tab w:val="right" w:leader="dot" w:pos="9344"/>
        </w:tabs>
        <w:rPr>
          <w:rFonts w:asciiTheme="minorHAnsi" w:eastAsiaTheme="minorEastAsia" w:hAnsiTheme="minorHAnsi" w:cstheme="minorBidi"/>
          <w:b w:val="0"/>
          <w:bCs w:val="0"/>
          <w:noProof/>
          <w:lang w:eastAsia="pt-PT"/>
        </w:rPr>
      </w:pPr>
      <w:hyperlink w:anchor="_Toc107862705" w:history="1">
        <w:r w:rsidR="0084557C" w:rsidRPr="00D44497">
          <w:rPr>
            <w:rStyle w:val="Hyperlink"/>
            <w:noProof/>
          </w:rPr>
          <w:t>3.2</w:t>
        </w:r>
        <w:r w:rsidR="0084557C">
          <w:rPr>
            <w:rFonts w:asciiTheme="minorHAnsi" w:eastAsiaTheme="minorEastAsia" w:hAnsiTheme="minorHAnsi" w:cstheme="minorBidi"/>
            <w:b w:val="0"/>
            <w:bCs w:val="0"/>
            <w:noProof/>
            <w:lang w:eastAsia="pt-PT"/>
          </w:rPr>
          <w:tab/>
        </w:r>
        <w:r w:rsidR="0084557C" w:rsidRPr="00D44497">
          <w:rPr>
            <w:rStyle w:val="Hyperlink"/>
            <w:noProof/>
          </w:rPr>
          <w:t>Caracterização do granulado utilizado</w:t>
        </w:r>
        <w:r w:rsidR="0084557C">
          <w:rPr>
            <w:noProof/>
            <w:webHidden/>
          </w:rPr>
          <w:tab/>
        </w:r>
        <w:r w:rsidR="0084557C">
          <w:rPr>
            <w:noProof/>
            <w:webHidden/>
          </w:rPr>
          <w:fldChar w:fldCharType="begin"/>
        </w:r>
        <w:r w:rsidR="0084557C">
          <w:rPr>
            <w:noProof/>
            <w:webHidden/>
          </w:rPr>
          <w:instrText xml:space="preserve"> PAGEREF _Toc107862705 \h </w:instrText>
        </w:r>
        <w:r w:rsidR="0084557C">
          <w:rPr>
            <w:noProof/>
            <w:webHidden/>
          </w:rPr>
        </w:r>
        <w:r w:rsidR="0084557C">
          <w:rPr>
            <w:noProof/>
            <w:webHidden/>
          </w:rPr>
          <w:fldChar w:fldCharType="separate"/>
        </w:r>
        <w:r w:rsidR="0084557C">
          <w:rPr>
            <w:noProof/>
            <w:webHidden/>
          </w:rPr>
          <w:t>20</w:t>
        </w:r>
        <w:r w:rsidR="0084557C">
          <w:rPr>
            <w:noProof/>
            <w:webHidden/>
          </w:rPr>
          <w:fldChar w:fldCharType="end"/>
        </w:r>
      </w:hyperlink>
    </w:p>
    <w:p w14:paraId="0D32CF60" w14:textId="05A11A89" w:rsidR="0084557C" w:rsidRDefault="00000000">
      <w:pPr>
        <w:pStyle w:val="TOC2"/>
        <w:tabs>
          <w:tab w:val="left" w:pos="960"/>
          <w:tab w:val="right" w:leader="dot" w:pos="9344"/>
        </w:tabs>
        <w:rPr>
          <w:rFonts w:asciiTheme="minorHAnsi" w:eastAsiaTheme="minorEastAsia" w:hAnsiTheme="minorHAnsi" w:cstheme="minorBidi"/>
          <w:b w:val="0"/>
          <w:bCs w:val="0"/>
          <w:noProof/>
          <w:lang w:eastAsia="pt-PT"/>
        </w:rPr>
      </w:pPr>
      <w:hyperlink w:anchor="_Toc107862706" w:history="1">
        <w:r w:rsidR="0084557C" w:rsidRPr="00D44497">
          <w:rPr>
            <w:rStyle w:val="Hyperlink"/>
            <w:noProof/>
          </w:rPr>
          <w:t>3.3</w:t>
        </w:r>
        <w:r w:rsidR="0084557C">
          <w:rPr>
            <w:rFonts w:asciiTheme="minorHAnsi" w:eastAsiaTheme="minorEastAsia" w:hAnsiTheme="minorHAnsi" w:cstheme="minorBidi"/>
            <w:b w:val="0"/>
            <w:bCs w:val="0"/>
            <w:noProof/>
            <w:lang w:eastAsia="pt-PT"/>
          </w:rPr>
          <w:tab/>
        </w:r>
        <w:r w:rsidR="0084557C" w:rsidRPr="00D44497">
          <w:rPr>
            <w:rStyle w:val="Hyperlink"/>
            <w:noProof/>
          </w:rPr>
          <w:t>Caracterização de corpos e rolhas microaglomeradas</w:t>
        </w:r>
        <w:r w:rsidR="0084557C">
          <w:rPr>
            <w:noProof/>
            <w:webHidden/>
          </w:rPr>
          <w:tab/>
        </w:r>
        <w:r w:rsidR="0084557C">
          <w:rPr>
            <w:noProof/>
            <w:webHidden/>
          </w:rPr>
          <w:fldChar w:fldCharType="begin"/>
        </w:r>
        <w:r w:rsidR="0084557C">
          <w:rPr>
            <w:noProof/>
            <w:webHidden/>
          </w:rPr>
          <w:instrText xml:space="preserve"> PAGEREF _Toc107862706 \h </w:instrText>
        </w:r>
        <w:r w:rsidR="0084557C">
          <w:rPr>
            <w:noProof/>
            <w:webHidden/>
          </w:rPr>
        </w:r>
        <w:r w:rsidR="0084557C">
          <w:rPr>
            <w:noProof/>
            <w:webHidden/>
          </w:rPr>
          <w:fldChar w:fldCharType="separate"/>
        </w:r>
        <w:r w:rsidR="0084557C">
          <w:rPr>
            <w:noProof/>
            <w:webHidden/>
          </w:rPr>
          <w:t>21</w:t>
        </w:r>
        <w:r w:rsidR="0084557C">
          <w:rPr>
            <w:noProof/>
            <w:webHidden/>
          </w:rPr>
          <w:fldChar w:fldCharType="end"/>
        </w:r>
      </w:hyperlink>
    </w:p>
    <w:p w14:paraId="714A5A82" w14:textId="00623D45" w:rsidR="0084557C" w:rsidRDefault="00000000">
      <w:pPr>
        <w:pStyle w:val="TOC3"/>
        <w:tabs>
          <w:tab w:val="left" w:pos="1200"/>
          <w:tab w:val="right" w:leader="dot" w:pos="9344"/>
        </w:tabs>
        <w:rPr>
          <w:rFonts w:asciiTheme="minorHAnsi" w:eastAsiaTheme="minorEastAsia" w:hAnsiTheme="minorHAnsi" w:cstheme="minorBidi"/>
          <w:noProof/>
          <w:sz w:val="22"/>
          <w:szCs w:val="22"/>
          <w:lang w:eastAsia="pt-PT"/>
        </w:rPr>
      </w:pPr>
      <w:hyperlink w:anchor="_Toc107862707" w:history="1">
        <w:r w:rsidR="0084557C" w:rsidRPr="00D44497">
          <w:rPr>
            <w:rStyle w:val="Hyperlink"/>
            <w:noProof/>
          </w:rPr>
          <w:t>3.3.1</w:t>
        </w:r>
        <w:r w:rsidR="0084557C">
          <w:rPr>
            <w:rFonts w:asciiTheme="minorHAnsi" w:eastAsiaTheme="minorEastAsia" w:hAnsiTheme="minorHAnsi" w:cstheme="minorBidi"/>
            <w:noProof/>
            <w:sz w:val="22"/>
            <w:szCs w:val="22"/>
            <w:lang w:eastAsia="pt-PT"/>
          </w:rPr>
          <w:tab/>
        </w:r>
        <w:r w:rsidR="0084557C" w:rsidRPr="00D44497">
          <w:rPr>
            <w:rStyle w:val="Hyperlink"/>
            <w:noProof/>
          </w:rPr>
          <w:t>Medição de comprimento, diâmetro, massa, massa volúmica aparente e humidade</w:t>
        </w:r>
        <w:r w:rsidR="0084557C">
          <w:rPr>
            <w:noProof/>
            <w:webHidden/>
          </w:rPr>
          <w:tab/>
        </w:r>
        <w:r w:rsidR="0084557C">
          <w:rPr>
            <w:noProof/>
            <w:webHidden/>
          </w:rPr>
          <w:fldChar w:fldCharType="begin"/>
        </w:r>
        <w:r w:rsidR="0084557C">
          <w:rPr>
            <w:noProof/>
            <w:webHidden/>
          </w:rPr>
          <w:instrText xml:space="preserve"> PAGEREF _Toc107862707 \h </w:instrText>
        </w:r>
        <w:r w:rsidR="0084557C">
          <w:rPr>
            <w:noProof/>
            <w:webHidden/>
          </w:rPr>
        </w:r>
        <w:r w:rsidR="0084557C">
          <w:rPr>
            <w:noProof/>
            <w:webHidden/>
          </w:rPr>
          <w:fldChar w:fldCharType="separate"/>
        </w:r>
        <w:r w:rsidR="0084557C">
          <w:rPr>
            <w:noProof/>
            <w:webHidden/>
          </w:rPr>
          <w:t>21</w:t>
        </w:r>
        <w:r w:rsidR="0084557C">
          <w:rPr>
            <w:noProof/>
            <w:webHidden/>
          </w:rPr>
          <w:fldChar w:fldCharType="end"/>
        </w:r>
      </w:hyperlink>
    </w:p>
    <w:p w14:paraId="4C7F15C0" w14:textId="35AEC3E8" w:rsidR="0084557C" w:rsidRDefault="00000000">
      <w:pPr>
        <w:pStyle w:val="TOC3"/>
        <w:tabs>
          <w:tab w:val="left" w:pos="1200"/>
          <w:tab w:val="right" w:leader="dot" w:pos="9344"/>
        </w:tabs>
        <w:rPr>
          <w:rFonts w:asciiTheme="minorHAnsi" w:eastAsiaTheme="minorEastAsia" w:hAnsiTheme="minorHAnsi" w:cstheme="minorBidi"/>
          <w:noProof/>
          <w:sz w:val="22"/>
          <w:szCs w:val="22"/>
          <w:lang w:eastAsia="pt-PT"/>
        </w:rPr>
      </w:pPr>
      <w:hyperlink w:anchor="_Toc107862708" w:history="1">
        <w:r w:rsidR="0084557C" w:rsidRPr="00D44497">
          <w:rPr>
            <w:rStyle w:val="Hyperlink"/>
            <w:noProof/>
          </w:rPr>
          <w:t>3.3.2</w:t>
        </w:r>
        <w:r w:rsidR="0084557C">
          <w:rPr>
            <w:rFonts w:asciiTheme="minorHAnsi" w:eastAsiaTheme="minorEastAsia" w:hAnsiTheme="minorHAnsi" w:cstheme="minorBidi"/>
            <w:noProof/>
            <w:sz w:val="22"/>
            <w:szCs w:val="22"/>
            <w:lang w:eastAsia="pt-PT"/>
          </w:rPr>
          <w:tab/>
        </w:r>
        <w:r w:rsidR="0084557C" w:rsidRPr="00D44497">
          <w:rPr>
            <w:rStyle w:val="Hyperlink"/>
            <w:noProof/>
          </w:rPr>
          <w:t>Teste de absorção em água</w:t>
        </w:r>
        <w:r w:rsidR="0084557C">
          <w:rPr>
            <w:noProof/>
            <w:webHidden/>
          </w:rPr>
          <w:tab/>
        </w:r>
        <w:r w:rsidR="0084557C">
          <w:rPr>
            <w:noProof/>
            <w:webHidden/>
          </w:rPr>
          <w:fldChar w:fldCharType="begin"/>
        </w:r>
        <w:r w:rsidR="0084557C">
          <w:rPr>
            <w:noProof/>
            <w:webHidden/>
          </w:rPr>
          <w:instrText xml:space="preserve"> PAGEREF _Toc107862708 \h </w:instrText>
        </w:r>
        <w:r w:rsidR="0084557C">
          <w:rPr>
            <w:noProof/>
            <w:webHidden/>
          </w:rPr>
        </w:r>
        <w:r w:rsidR="0084557C">
          <w:rPr>
            <w:noProof/>
            <w:webHidden/>
          </w:rPr>
          <w:fldChar w:fldCharType="separate"/>
        </w:r>
        <w:r w:rsidR="0084557C">
          <w:rPr>
            <w:noProof/>
            <w:webHidden/>
          </w:rPr>
          <w:t>22</w:t>
        </w:r>
        <w:r w:rsidR="0084557C">
          <w:rPr>
            <w:noProof/>
            <w:webHidden/>
          </w:rPr>
          <w:fldChar w:fldCharType="end"/>
        </w:r>
      </w:hyperlink>
    </w:p>
    <w:p w14:paraId="42724F93" w14:textId="05B50350" w:rsidR="0084557C" w:rsidRDefault="00000000">
      <w:pPr>
        <w:pStyle w:val="TOC3"/>
        <w:tabs>
          <w:tab w:val="left" w:pos="1200"/>
          <w:tab w:val="right" w:leader="dot" w:pos="9344"/>
        </w:tabs>
        <w:rPr>
          <w:rFonts w:asciiTheme="minorHAnsi" w:eastAsiaTheme="minorEastAsia" w:hAnsiTheme="minorHAnsi" w:cstheme="minorBidi"/>
          <w:noProof/>
          <w:sz w:val="22"/>
          <w:szCs w:val="22"/>
          <w:lang w:eastAsia="pt-PT"/>
        </w:rPr>
      </w:pPr>
      <w:hyperlink w:anchor="_Toc107862709" w:history="1">
        <w:r w:rsidR="0084557C" w:rsidRPr="00D44497">
          <w:rPr>
            <w:rStyle w:val="Hyperlink"/>
            <w:noProof/>
          </w:rPr>
          <w:t>3.3.3</w:t>
        </w:r>
        <w:r w:rsidR="0084557C">
          <w:rPr>
            <w:rFonts w:asciiTheme="minorHAnsi" w:eastAsiaTheme="minorEastAsia" w:hAnsiTheme="minorHAnsi" w:cstheme="minorBidi"/>
            <w:noProof/>
            <w:sz w:val="22"/>
            <w:szCs w:val="22"/>
            <w:lang w:eastAsia="pt-PT"/>
          </w:rPr>
          <w:tab/>
        </w:r>
        <w:r w:rsidR="0084557C" w:rsidRPr="00D44497">
          <w:rPr>
            <w:rStyle w:val="Hyperlink"/>
            <w:noProof/>
          </w:rPr>
          <w:t>Teste de fervura em água</w:t>
        </w:r>
        <w:r w:rsidR="0084557C">
          <w:rPr>
            <w:noProof/>
            <w:webHidden/>
          </w:rPr>
          <w:tab/>
        </w:r>
        <w:r w:rsidR="0084557C">
          <w:rPr>
            <w:noProof/>
            <w:webHidden/>
          </w:rPr>
          <w:fldChar w:fldCharType="begin"/>
        </w:r>
        <w:r w:rsidR="0084557C">
          <w:rPr>
            <w:noProof/>
            <w:webHidden/>
          </w:rPr>
          <w:instrText xml:space="preserve"> PAGEREF _Toc107862709 \h </w:instrText>
        </w:r>
        <w:r w:rsidR="0084557C">
          <w:rPr>
            <w:noProof/>
            <w:webHidden/>
          </w:rPr>
        </w:r>
        <w:r w:rsidR="0084557C">
          <w:rPr>
            <w:noProof/>
            <w:webHidden/>
          </w:rPr>
          <w:fldChar w:fldCharType="separate"/>
        </w:r>
        <w:r w:rsidR="0084557C">
          <w:rPr>
            <w:noProof/>
            <w:webHidden/>
          </w:rPr>
          <w:t>22</w:t>
        </w:r>
        <w:r w:rsidR="0084557C">
          <w:rPr>
            <w:noProof/>
            <w:webHidden/>
          </w:rPr>
          <w:fldChar w:fldCharType="end"/>
        </w:r>
      </w:hyperlink>
    </w:p>
    <w:p w14:paraId="366398AA" w14:textId="34AD056E" w:rsidR="0084557C" w:rsidRDefault="00000000">
      <w:pPr>
        <w:pStyle w:val="TOC3"/>
        <w:tabs>
          <w:tab w:val="left" w:pos="1200"/>
          <w:tab w:val="right" w:leader="dot" w:pos="9344"/>
        </w:tabs>
        <w:rPr>
          <w:rFonts w:asciiTheme="minorHAnsi" w:eastAsiaTheme="minorEastAsia" w:hAnsiTheme="minorHAnsi" w:cstheme="minorBidi"/>
          <w:noProof/>
          <w:sz w:val="22"/>
          <w:szCs w:val="22"/>
          <w:lang w:eastAsia="pt-PT"/>
        </w:rPr>
      </w:pPr>
      <w:hyperlink w:anchor="_Toc107862710" w:history="1">
        <w:r w:rsidR="0084557C" w:rsidRPr="00D44497">
          <w:rPr>
            <w:rStyle w:val="Hyperlink"/>
            <w:noProof/>
          </w:rPr>
          <w:t>3.3.4</w:t>
        </w:r>
        <w:r w:rsidR="0084557C">
          <w:rPr>
            <w:rFonts w:asciiTheme="minorHAnsi" w:eastAsiaTheme="minorEastAsia" w:hAnsiTheme="minorHAnsi" w:cstheme="minorBidi"/>
            <w:noProof/>
            <w:sz w:val="22"/>
            <w:szCs w:val="22"/>
            <w:lang w:eastAsia="pt-PT"/>
          </w:rPr>
          <w:tab/>
        </w:r>
        <w:r w:rsidR="0084557C" w:rsidRPr="00D44497">
          <w:rPr>
            <w:rStyle w:val="Hyperlink"/>
            <w:noProof/>
          </w:rPr>
          <w:t>Teste de Inserção e Compressão</w:t>
        </w:r>
        <w:r w:rsidR="0084557C">
          <w:rPr>
            <w:noProof/>
            <w:webHidden/>
          </w:rPr>
          <w:tab/>
        </w:r>
        <w:r w:rsidR="0084557C">
          <w:rPr>
            <w:noProof/>
            <w:webHidden/>
          </w:rPr>
          <w:fldChar w:fldCharType="begin"/>
        </w:r>
        <w:r w:rsidR="0084557C">
          <w:rPr>
            <w:noProof/>
            <w:webHidden/>
          </w:rPr>
          <w:instrText xml:space="preserve"> PAGEREF _Toc107862710 \h </w:instrText>
        </w:r>
        <w:r w:rsidR="0084557C">
          <w:rPr>
            <w:noProof/>
            <w:webHidden/>
          </w:rPr>
        </w:r>
        <w:r w:rsidR="0084557C">
          <w:rPr>
            <w:noProof/>
            <w:webHidden/>
          </w:rPr>
          <w:fldChar w:fldCharType="separate"/>
        </w:r>
        <w:r w:rsidR="0084557C">
          <w:rPr>
            <w:noProof/>
            <w:webHidden/>
          </w:rPr>
          <w:t>23</w:t>
        </w:r>
        <w:r w:rsidR="0084557C">
          <w:rPr>
            <w:noProof/>
            <w:webHidden/>
          </w:rPr>
          <w:fldChar w:fldCharType="end"/>
        </w:r>
      </w:hyperlink>
    </w:p>
    <w:p w14:paraId="25E47891" w14:textId="528C9FFF" w:rsidR="0084557C" w:rsidRDefault="00000000">
      <w:pPr>
        <w:pStyle w:val="TOC3"/>
        <w:tabs>
          <w:tab w:val="left" w:pos="1200"/>
          <w:tab w:val="right" w:leader="dot" w:pos="9344"/>
        </w:tabs>
        <w:rPr>
          <w:rFonts w:asciiTheme="minorHAnsi" w:eastAsiaTheme="minorEastAsia" w:hAnsiTheme="minorHAnsi" w:cstheme="minorBidi"/>
          <w:noProof/>
          <w:sz w:val="22"/>
          <w:szCs w:val="22"/>
          <w:lang w:eastAsia="pt-PT"/>
        </w:rPr>
      </w:pPr>
      <w:hyperlink w:anchor="_Toc107862711" w:history="1">
        <w:r w:rsidR="0084557C" w:rsidRPr="00D44497">
          <w:rPr>
            <w:rStyle w:val="Hyperlink"/>
            <w:noProof/>
          </w:rPr>
          <w:t>3.3.5</w:t>
        </w:r>
        <w:r w:rsidR="0084557C">
          <w:rPr>
            <w:rFonts w:asciiTheme="minorHAnsi" w:eastAsiaTheme="minorEastAsia" w:hAnsiTheme="minorHAnsi" w:cstheme="minorBidi"/>
            <w:noProof/>
            <w:sz w:val="22"/>
            <w:szCs w:val="22"/>
            <w:lang w:eastAsia="pt-PT"/>
          </w:rPr>
          <w:tab/>
        </w:r>
        <w:r w:rsidR="0084557C" w:rsidRPr="00D44497">
          <w:rPr>
            <w:rStyle w:val="Hyperlink"/>
            <w:noProof/>
          </w:rPr>
          <w:t>Teste de Relaxação</w:t>
        </w:r>
        <w:r w:rsidR="0084557C">
          <w:rPr>
            <w:noProof/>
            <w:webHidden/>
          </w:rPr>
          <w:tab/>
        </w:r>
        <w:r w:rsidR="0084557C">
          <w:rPr>
            <w:noProof/>
            <w:webHidden/>
          </w:rPr>
          <w:fldChar w:fldCharType="begin"/>
        </w:r>
        <w:r w:rsidR="0084557C">
          <w:rPr>
            <w:noProof/>
            <w:webHidden/>
          </w:rPr>
          <w:instrText xml:space="preserve"> PAGEREF _Toc107862711 \h </w:instrText>
        </w:r>
        <w:r w:rsidR="0084557C">
          <w:rPr>
            <w:noProof/>
            <w:webHidden/>
          </w:rPr>
        </w:r>
        <w:r w:rsidR="0084557C">
          <w:rPr>
            <w:noProof/>
            <w:webHidden/>
          </w:rPr>
          <w:fldChar w:fldCharType="separate"/>
        </w:r>
        <w:r w:rsidR="0084557C">
          <w:rPr>
            <w:noProof/>
            <w:webHidden/>
          </w:rPr>
          <w:t>24</w:t>
        </w:r>
        <w:r w:rsidR="0084557C">
          <w:rPr>
            <w:noProof/>
            <w:webHidden/>
          </w:rPr>
          <w:fldChar w:fldCharType="end"/>
        </w:r>
      </w:hyperlink>
    </w:p>
    <w:p w14:paraId="48F21F1A" w14:textId="24BB3064" w:rsidR="0084557C" w:rsidRDefault="00000000">
      <w:pPr>
        <w:pStyle w:val="TOC3"/>
        <w:tabs>
          <w:tab w:val="left" w:pos="1200"/>
          <w:tab w:val="right" w:leader="dot" w:pos="9344"/>
        </w:tabs>
        <w:rPr>
          <w:rFonts w:asciiTheme="minorHAnsi" w:eastAsiaTheme="minorEastAsia" w:hAnsiTheme="minorHAnsi" w:cstheme="minorBidi"/>
          <w:noProof/>
          <w:sz w:val="22"/>
          <w:szCs w:val="22"/>
          <w:lang w:eastAsia="pt-PT"/>
        </w:rPr>
      </w:pPr>
      <w:hyperlink w:anchor="_Toc107862712" w:history="1">
        <w:r w:rsidR="0084557C" w:rsidRPr="00D44497">
          <w:rPr>
            <w:rStyle w:val="Hyperlink"/>
            <w:noProof/>
          </w:rPr>
          <w:t>3.3.6</w:t>
        </w:r>
        <w:r w:rsidR="0084557C">
          <w:rPr>
            <w:rFonts w:asciiTheme="minorHAnsi" w:eastAsiaTheme="minorEastAsia" w:hAnsiTheme="minorHAnsi" w:cstheme="minorBidi"/>
            <w:noProof/>
            <w:sz w:val="22"/>
            <w:szCs w:val="22"/>
            <w:lang w:eastAsia="pt-PT"/>
          </w:rPr>
          <w:tab/>
        </w:r>
        <w:r w:rsidR="0084557C" w:rsidRPr="00D44497">
          <w:rPr>
            <w:rStyle w:val="Hyperlink"/>
            <w:noProof/>
          </w:rPr>
          <w:t>Teste de Extração</w:t>
        </w:r>
        <w:r w:rsidR="0084557C">
          <w:rPr>
            <w:noProof/>
            <w:webHidden/>
          </w:rPr>
          <w:tab/>
        </w:r>
        <w:r w:rsidR="0084557C">
          <w:rPr>
            <w:noProof/>
            <w:webHidden/>
          </w:rPr>
          <w:fldChar w:fldCharType="begin"/>
        </w:r>
        <w:r w:rsidR="0084557C">
          <w:rPr>
            <w:noProof/>
            <w:webHidden/>
          </w:rPr>
          <w:instrText xml:space="preserve"> PAGEREF _Toc107862712 \h </w:instrText>
        </w:r>
        <w:r w:rsidR="0084557C">
          <w:rPr>
            <w:noProof/>
            <w:webHidden/>
          </w:rPr>
        </w:r>
        <w:r w:rsidR="0084557C">
          <w:rPr>
            <w:noProof/>
            <w:webHidden/>
          </w:rPr>
          <w:fldChar w:fldCharType="separate"/>
        </w:r>
        <w:r w:rsidR="0084557C">
          <w:rPr>
            <w:noProof/>
            <w:webHidden/>
          </w:rPr>
          <w:t>24</w:t>
        </w:r>
        <w:r w:rsidR="0084557C">
          <w:rPr>
            <w:noProof/>
            <w:webHidden/>
          </w:rPr>
          <w:fldChar w:fldCharType="end"/>
        </w:r>
      </w:hyperlink>
    </w:p>
    <w:p w14:paraId="0BA00CC7" w14:textId="7E3369EB" w:rsidR="0084557C" w:rsidRDefault="00000000">
      <w:pPr>
        <w:pStyle w:val="TOC3"/>
        <w:tabs>
          <w:tab w:val="left" w:pos="1200"/>
          <w:tab w:val="right" w:leader="dot" w:pos="9344"/>
        </w:tabs>
        <w:rPr>
          <w:rFonts w:asciiTheme="minorHAnsi" w:eastAsiaTheme="minorEastAsia" w:hAnsiTheme="minorHAnsi" w:cstheme="minorBidi"/>
          <w:noProof/>
          <w:sz w:val="22"/>
          <w:szCs w:val="22"/>
          <w:lang w:eastAsia="pt-PT"/>
        </w:rPr>
      </w:pPr>
      <w:hyperlink w:anchor="_Toc107862713" w:history="1">
        <w:r w:rsidR="0084557C" w:rsidRPr="00D44497">
          <w:rPr>
            <w:rStyle w:val="Hyperlink"/>
            <w:noProof/>
          </w:rPr>
          <w:t>3.3.7</w:t>
        </w:r>
        <w:r w:rsidR="0084557C">
          <w:rPr>
            <w:rFonts w:asciiTheme="minorHAnsi" w:eastAsiaTheme="minorEastAsia" w:hAnsiTheme="minorHAnsi" w:cstheme="minorBidi"/>
            <w:noProof/>
            <w:sz w:val="22"/>
            <w:szCs w:val="22"/>
            <w:lang w:eastAsia="pt-PT"/>
          </w:rPr>
          <w:tab/>
        </w:r>
        <w:r w:rsidR="0084557C" w:rsidRPr="00D44497">
          <w:rPr>
            <w:rStyle w:val="Hyperlink"/>
            <w:noProof/>
          </w:rPr>
          <w:t>Teste de Torção</w:t>
        </w:r>
        <w:r w:rsidR="0084557C">
          <w:rPr>
            <w:noProof/>
            <w:webHidden/>
          </w:rPr>
          <w:tab/>
        </w:r>
        <w:r w:rsidR="0084557C">
          <w:rPr>
            <w:noProof/>
            <w:webHidden/>
          </w:rPr>
          <w:fldChar w:fldCharType="begin"/>
        </w:r>
        <w:r w:rsidR="0084557C">
          <w:rPr>
            <w:noProof/>
            <w:webHidden/>
          </w:rPr>
          <w:instrText xml:space="preserve"> PAGEREF _Toc107862713 \h </w:instrText>
        </w:r>
        <w:r w:rsidR="0084557C">
          <w:rPr>
            <w:noProof/>
            <w:webHidden/>
          </w:rPr>
        </w:r>
        <w:r w:rsidR="0084557C">
          <w:rPr>
            <w:noProof/>
            <w:webHidden/>
          </w:rPr>
          <w:fldChar w:fldCharType="separate"/>
        </w:r>
        <w:r w:rsidR="0084557C">
          <w:rPr>
            <w:noProof/>
            <w:webHidden/>
          </w:rPr>
          <w:t>25</w:t>
        </w:r>
        <w:r w:rsidR="0084557C">
          <w:rPr>
            <w:noProof/>
            <w:webHidden/>
          </w:rPr>
          <w:fldChar w:fldCharType="end"/>
        </w:r>
      </w:hyperlink>
    </w:p>
    <w:p w14:paraId="1616EA17" w14:textId="3AD18D80" w:rsidR="0084557C" w:rsidRDefault="00000000">
      <w:pPr>
        <w:pStyle w:val="TOC3"/>
        <w:tabs>
          <w:tab w:val="left" w:pos="1200"/>
          <w:tab w:val="right" w:leader="dot" w:pos="9344"/>
        </w:tabs>
        <w:rPr>
          <w:rFonts w:asciiTheme="minorHAnsi" w:eastAsiaTheme="minorEastAsia" w:hAnsiTheme="minorHAnsi" w:cstheme="minorBidi"/>
          <w:noProof/>
          <w:sz w:val="22"/>
          <w:szCs w:val="22"/>
          <w:lang w:eastAsia="pt-PT"/>
        </w:rPr>
      </w:pPr>
      <w:hyperlink w:anchor="_Toc107862714" w:history="1">
        <w:r w:rsidR="0084557C" w:rsidRPr="00D44497">
          <w:rPr>
            <w:rStyle w:val="Hyperlink"/>
            <w:noProof/>
          </w:rPr>
          <w:t>3.3.8</w:t>
        </w:r>
        <w:r w:rsidR="0084557C">
          <w:rPr>
            <w:rFonts w:asciiTheme="minorHAnsi" w:eastAsiaTheme="minorEastAsia" w:hAnsiTheme="minorHAnsi" w:cstheme="minorBidi"/>
            <w:noProof/>
            <w:sz w:val="22"/>
            <w:szCs w:val="22"/>
            <w:lang w:eastAsia="pt-PT"/>
          </w:rPr>
          <w:tab/>
        </w:r>
        <w:r w:rsidR="0084557C" w:rsidRPr="00D44497">
          <w:rPr>
            <w:rStyle w:val="Hyperlink"/>
            <w:noProof/>
          </w:rPr>
          <w:t>Teste de vedação</w:t>
        </w:r>
        <w:r w:rsidR="0084557C">
          <w:rPr>
            <w:noProof/>
            <w:webHidden/>
          </w:rPr>
          <w:tab/>
        </w:r>
        <w:r w:rsidR="0084557C">
          <w:rPr>
            <w:noProof/>
            <w:webHidden/>
          </w:rPr>
          <w:fldChar w:fldCharType="begin"/>
        </w:r>
        <w:r w:rsidR="0084557C">
          <w:rPr>
            <w:noProof/>
            <w:webHidden/>
          </w:rPr>
          <w:instrText xml:space="preserve"> PAGEREF _Toc107862714 \h </w:instrText>
        </w:r>
        <w:r w:rsidR="0084557C">
          <w:rPr>
            <w:noProof/>
            <w:webHidden/>
          </w:rPr>
        </w:r>
        <w:r w:rsidR="0084557C">
          <w:rPr>
            <w:noProof/>
            <w:webHidden/>
          </w:rPr>
          <w:fldChar w:fldCharType="separate"/>
        </w:r>
        <w:r w:rsidR="0084557C">
          <w:rPr>
            <w:noProof/>
            <w:webHidden/>
          </w:rPr>
          <w:t>25</w:t>
        </w:r>
        <w:r w:rsidR="0084557C">
          <w:rPr>
            <w:noProof/>
            <w:webHidden/>
          </w:rPr>
          <w:fldChar w:fldCharType="end"/>
        </w:r>
      </w:hyperlink>
    </w:p>
    <w:p w14:paraId="081F25E3" w14:textId="07849982" w:rsidR="0084557C" w:rsidRDefault="00000000">
      <w:pPr>
        <w:pStyle w:val="TOC3"/>
        <w:tabs>
          <w:tab w:val="left" w:pos="1200"/>
          <w:tab w:val="right" w:leader="dot" w:pos="9344"/>
        </w:tabs>
        <w:rPr>
          <w:rFonts w:asciiTheme="minorHAnsi" w:eastAsiaTheme="minorEastAsia" w:hAnsiTheme="minorHAnsi" w:cstheme="minorBidi"/>
          <w:noProof/>
          <w:sz w:val="22"/>
          <w:szCs w:val="22"/>
          <w:lang w:eastAsia="pt-PT"/>
        </w:rPr>
      </w:pPr>
      <w:hyperlink w:anchor="_Toc107862715" w:history="1">
        <w:r w:rsidR="0084557C" w:rsidRPr="00D44497">
          <w:rPr>
            <w:rStyle w:val="Hyperlink"/>
            <w:noProof/>
          </w:rPr>
          <w:t>3.3.9</w:t>
        </w:r>
        <w:r w:rsidR="0084557C">
          <w:rPr>
            <w:rFonts w:asciiTheme="minorHAnsi" w:eastAsiaTheme="minorEastAsia" w:hAnsiTheme="minorHAnsi" w:cstheme="minorBidi"/>
            <w:noProof/>
            <w:sz w:val="22"/>
            <w:szCs w:val="22"/>
            <w:lang w:eastAsia="pt-PT"/>
          </w:rPr>
          <w:tab/>
        </w:r>
        <w:r w:rsidR="0084557C" w:rsidRPr="00D44497">
          <w:rPr>
            <w:rStyle w:val="Hyperlink"/>
            <w:noProof/>
          </w:rPr>
          <w:t>Determinação da viscosidade</w:t>
        </w:r>
        <w:r w:rsidR="0084557C">
          <w:rPr>
            <w:noProof/>
            <w:webHidden/>
          </w:rPr>
          <w:tab/>
        </w:r>
        <w:r w:rsidR="0084557C">
          <w:rPr>
            <w:noProof/>
            <w:webHidden/>
          </w:rPr>
          <w:fldChar w:fldCharType="begin"/>
        </w:r>
        <w:r w:rsidR="0084557C">
          <w:rPr>
            <w:noProof/>
            <w:webHidden/>
          </w:rPr>
          <w:instrText xml:space="preserve"> PAGEREF _Toc107862715 \h </w:instrText>
        </w:r>
        <w:r w:rsidR="0084557C">
          <w:rPr>
            <w:noProof/>
            <w:webHidden/>
          </w:rPr>
        </w:r>
        <w:r w:rsidR="0084557C">
          <w:rPr>
            <w:noProof/>
            <w:webHidden/>
          </w:rPr>
          <w:fldChar w:fldCharType="separate"/>
        </w:r>
        <w:r w:rsidR="0084557C">
          <w:rPr>
            <w:noProof/>
            <w:webHidden/>
          </w:rPr>
          <w:t>26</w:t>
        </w:r>
        <w:r w:rsidR="0084557C">
          <w:rPr>
            <w:noProof/>
            <w:webHidden/>
          </w:rPr>
          <w:fldChar w:fldCharType="end"/>
        </w:r>
      </w:hyperlink>
    </w:p>
    <w:p w14:paraId="2DFD2B6A" w14:textId="753D746F" w:rsidR="0084557C" w:rsidRDefault="00000000">
      <w:pPr>
        <w:pStyle w:val="TOC3"/>
        <w:tabs>
          <w:tab w:val="left" w:pos="1440"/>
          <w:tab w:val="right" w:leader="dot" w:pos="9344"/>
        </w:tabs>
        <w:rPr>
          <w:rFonts w:asciiTheme="minorHAnsi" w:eastAsiaTheme="minorEastAsia" w:hAnsiTheme="minorHAnsi" w:cstheme="minorBidi"/>
          <w:noProof/>
          <w:sz w:val="22"/>
          <w:szCs w:val="22"/>
          <w:lang w:eastAsia="pt-PT"/>
        </w:rPr>
      </w:pPr>
      <w:hyperlink w:anchor="_Toc107862716" w:history="1">
        <w:r w:rsidR="0084557C" w:rsidRPr="00D44497">
          <w:rPr>
            <w:rStyle w:val="Hyperlink"/>
            <w:noProof/>
          </w:rPr>
          <w:t>3.3.10</w:t>
        </w:r>
        <w:r w:rsidR="0084557C">
          <w:rPr>
            <w:rFonts w:asciiTheme="minorHAnsi" w:eastAsiaTheme="minorEastAsia" w:hAnsiTheme="minorHAnsi" w:cstheme="minorBidi"/>
            <w:noProof/>
            <w:sz w:val="22"/>
            <w:szCs w:val="22"/>
            <w:lang w:eastAsia="pt-PT"/>
          </w:rPr>
          <w:tab/>
        </w:r>
        <w:r w:rsidR="0084557C" w:rsidRPr="00D44497">
          <w:rPr>
            <w:rStyle w:val="Hyperlink"/>
            <w:noProof/>
          </w:rPr>
          <w:t>Análise Sensorial</w:t>
        </w:r>
        <w:r w:rsidR="0084557C">
          <w:rPr>
            <w:noProof/>
            <w:webHidden/>
          </w:rPr>
          <w:tab/>
        </w:r>
        <w:r w:rsidR="0084557C">
          <w:rPr>
            <w:noProof/>
            <w:webHidden/>
          </w:rPr>
          <w:fldChar w:fldCharType="begin"/>
        </w:r>
        <w:r w:rsidR="0084557C">
          <w:rPr>
            <w:noProof/>
            <w:webHidden/>
          </w:rPr>
          <w:instrText xml:space="preserve"> PAGEREF _Toc107862716 \h </w:instrText>
        </w:r>
        <w:r w:rsidR="0084557C">
          <w:rPr>
            <w:noProof/>
            <w:webHidden/>
          </w:rPr>
        </w:r>
        <w:r w:rsidR="0084557C">
          <w:rPr>
            <w:noProof/>
            <w:webHidden/>
          </w:rPr>
          <w:fldChar w:fldCharType="separate"/>
        </w:r>
        <w:r w:rsidR="0084557C">
          <w:rPr>
            <w:noProof/>
            <w:webHidden/>
          </w:rPr>
          <w:t>26</w:t>
        </w:r>
        <w:r w:rsidR="0084557C">
          <w:rPr>
            <w:noProof/>
            <w:webHidden/>
          </w:rPr>
          <w:fldChar w:fldCharType="end"/>
        </w:r>
      </w:hyperlink>
    </w:p>
    <w:p w14:paraId="647752F4" w14:textId="22B0204A" w:rsidR="0084557C" w:rsidRDefault="00000000">
      <w:pPr>
        <w:pStyle w:val="TOC3"/>
        <w:tabs>
          <w:tab w:val="left" w:pos="1440"/>
          <w:tab w:val="right" w:leader="dot" w:pos="9344"/>
        </w:tabs>
        <w:rPr>
          <w:rFonts w:asciiTheme="minorHAnsi" w:eastAsiaTheme="minorEastAsia" w:hAnsiTheme="minorHAnsi" w:cstheme="minorBidi"/>
          <w:noProof/>
          <w:sz w:val="22"/>
          <w:szCs w:val="22"/>
          <w:lang w:eastAsia="pt-PT"/>
        </w:rPr>
      </w:pPr>
      <w:hyperlink w:anchor="_Toc107862717" w:history="1">
        <w:r w:rsidR="0084557C" w:rsidRPr="00D44497">
          <w:rPr>
            <w:rStyle w:val="Hyperlink"/>
            <w:noProof/>
          </w:rPr>
          <w:t>3.3.11</w:t>
        </w:r>
        <w:r w:rsidR="0084557C">
          <w:rPr>
            <w:rFonts w:asciiTheme="minorHAnsi" w:eastAsiaTheme="minorEastAsia" w:hAnsiTheme="minorHAnsi" w:cstheme="minorBidi"/>
            <w:noProof/>
            <w:sz w:val="22"/>
            <w:szCs w:val="22"/>
            <w:lang w:eastAsia="pt-PT"/>
          </w:rPr>
          <w:tab/>
        </w:r>
        <w:r w:rsidR="0084557C" w:rsidRPr="00D44497">
          <w:rPr>
            <w:rStyle w:val="Hyperlink"/>
            <w:noProof/>
          </w:rPr>
          <w:t>Determinação da migração global</w:t>
        </w:r>
        <w:r w:rsidR="0084557C">
          <w:rPr>
            <w:noProof/>
            <w:webHidden/>
          </w:rPr>
          <w:tab/>
        </w:r>
        <w:r w:rsidR="0084557C">
          <w:rPr>
            <w:noProof/>
            <w:webHidden/>
          </w:rPr>
          <w:fldChar w:fldCharType="begin"/>
        </w:r>
        <w:r w:rsidR="0084557C">
          <w:rPr>
            <w:noProof/>
            <w:webHidden/>
          </w:rPr>
          <w:instrText xml:space="preserve"> PAGEREF _Toc107862717 \h </w:instrText>
        </w:r>
        <w:r w:rsidR="0084557C">
          <w:rPr>
            <w:noProof/>
            <w:webHidden/>
          </w:rPr>
        </w:r>
        <w:r w:rsidR="0084557C">
          <w:rPr>
            <w:noProof/>
            <w:webHidden/>
          </w:rPr>
          <w:fldChar w:fldCharType="separate"/>
        </w:r>
        <w:r w:rsidR="0084557C">
          <w:rPr>
            <w:noProof/>
            <w:webHidden/>
          </w:rPr>
          <w:t>27</w:t>
        </w:r>
        <w:r w:rsidR="0084557C">
          <w:rPr>
            <w:noProof/>
            <w:webHidden/>
          </w:rPr>
          <w:fldChar w:fldCharType="end"/>
        </w:r>
      </w:hyperlink>
    </w:p>
    <w:p w14:paraId="50B6457D" w14:textId="09B76944" w:rsidR="0084557C" w:rsidRDefault="00000000">
      <w:pPr>
        <w:pStyle w:val="TOC1"/>
        <w:rPr>
          <w:rFonts w:asciiTheme="minorHAnsi" w:eastAsiaTheme="minorEastAsia" w:hAnsiTheme="minorHAnsi" w:cstheme="minorBidi"/>
          <w:b w:val="0"/>
          <w:bCs w:val="0"/>
          <w:iCs w:val="0"/>
          <w:noProof/>
          <w:szCs w:val="22"/>
          <w:lang w:eastAsia="pt-PT"/>
        </w:rPr>
      </w:pPr>
      <w:hyperlink w:anchor="_Toc107862718" w:history="1">
        <w:r w:rsidR="0084557C" w:rsidRPr="00D44497">
          <w:rPr>
            <w:rStyle w:val="Hyperlink"/>
            <w:noProof/>
          </w:rPr>
          <w:t>4</w:t>
        </w:r>
        <w:r w:rsidR="0084557C">
          <w:rPr>
            <w:rFonts w:asciiTheme="minorHAnsi" w:eastAsiaTheme="minorEastAsia" w:hAnsiTheme="minorHAnsi" w:cstheme="minorBidi"/>
            <w:b w:val="0"/>
            <w:bCs w:val="0"/>
            <w:iCs w:val="0"/>
            <w:noProof/>
            <w:szCs w:val="22"/>
            <w:lang w:eastAsia="pt-PT"/>
          </w:rPr>
          <w:tab/>
        </w:r>
        <w:r w:rsidR="0084557C" w:rsidRPr="00D44497">
          <w:rPr>
            <w:rStyle w:val="Hyperlink"/>
            <w:noProof/>
          </w:rPr>
          <w:t>Resultados e Discussão</w:t>
        </w:r>
        <w:r w:rsidR="0084557C">
          <w:rPr>
            <w:noProof/>
            <w:webHidden/>
          </w:rPr>
          <w:tab/>
        </w:r>
        <w:r w:rsidR="0084557C">
          <w:rPr>
            <w:noProof/>
            <w:webHidden/>
          </w:rPr>
          <w:fldChar w:fldCharType="begin"/>
        </w:r>
        <w:r w:rsidR="0084557C">
          <w:rPr>
            <w:noProof/>
            <w:webHidden/>
          </w:rPr>
          <w:instrText xml:space="preserve"> PAGEREF _Toc107862718 \h </w:instrText>
        </w:r>
        <w:r w:rsidR="0084557C">
          <w:rPr>
            <w:noProof/>
            <w:webHidden/>
          </w:rPr>
        </w:r>
        <w:r w:rsidR="0084557C">
          <w:rPr>
            <w:noProof/>
            <w:webHidden/>
          </w:rPr>
          <w:fldChar w:fldCharType="separate"/>
        </w:r>
        <w:r w:rsidR="0084557C">
          <w:rPr>
            <w:noProof/>
            <w:webHidden/>
          </w:rPr>
          <w:t>28</w:t>
        </w:r>
        <w:r w:rsidR="0084557C">
          <w:rPr>
            <w:noProof/>
            <w:webHidden/>
          </w:rPr>
          <w:fldChar w:fldCharType="end"/>
        </w:r>
      </w:hyperlink>
    </w:p>
    <w:p w14:paraId="7B94A6FF" w14:textId="52C98497" w:rsidR="0084557C" w:rsidRDefault="00000000">
      <w:pPr>
        <w:pStyle w:val="TOC1"/>
        <w:rPr>
          <w:rFonts w:asciiTheme="minorHAnsi" w:eastAsiaTheme="minorEastAsia" w:hAnsiTheme="minorHAnsi" w:cstheme="minorBidi"/>
          <w:b w:val="0"/>
          <w:bCs w:val="0"/>
          <w:iCs w:val="0"/>
          <w:noProof/>
          <w:szCs w:val="22"/>
          <w:lang w:eastAsia="pt-PT"/>
        </w:rPr>
      </w:pPr>
      <w:hyperlink w:anchor="_Toc107862719" w:history="1">
        <w:r w:rsidR="0084557C" w:rsidRPr="00D44497">
          <w:rPr>
            <w:rStyle w:val="Hyperlink"/>
            <w:noProof/>
          </w:rPr>
          <w:t>5</w:t>
        </w:r>
        <w:r w:rsidR="0084557C">
          <w:rPr>
            <w:rFonts w:asciiTheme="minorHAnsi" w:eastAsiaTheme="minorEastAsia" w:hAnsiTheme="minorHAnsi" w:cstheme="minorBidi"/>
            <w:b w:val="0"/>
            <w:bCs w:val="0"/>
            <w:iCs w:val="0"/>
            <w:noProof/>
            <w:szCs w:val="22"/>
            <w:lang w:eastAsia="pt-PT"/>
          </w:rPr>
          <w:tab/>
        </w:r>
        <w:r w:rsidR="0084557C" w:rsidRPr="00D44497">
          <w:rPr>
            <w:rStyle w:val="Hyperlink"/>
            <w:noProof/>
          </w:rPr>
          <w:t>Conclusões</w:t>
        </w:r>
        <w:r w:rsidR="0084557C">
          <w:rPr>
            <w:noProof/>
            <w:webHidden/>
          </w:rPr>
          <w:tab/>
        </w:r>
        <w:r w:rsidR="0084557C">
          <w:rPr>
            <w:noProof/>
            <w:webHidden/>
          </w:rPr>
          <w:fldChar w:fldCharType="begin"/>
        </w:r>
        <w:r w:rsidR="0084557C">
          <w:rPr>
            <w:noProof/>
            <w:webHidden/>
          </w:rPr>
          <w:instrText xml:space="preserve"> PAGEREF _Toc107862719 \h </w:instrText>
        </w:r>
        <w:r w:rsidR="0084557C">
          <w:rPr>
            <w:noProof/>
            <w:webHidden/>
          </w:rPr>
        </w:r>
        <w:r w:rsidR="0084557C">
          <w:rPr>
            <w:noProof/>
            <w:webHidden/>
          </w:rPr>
          <w:fldChar w:fldCharType="separate"/>
        </w:r>
        <w:r w:rsidR="0084557C">
          <w:rPr>
            <w:noProof/>
            <w:webHidden/>
          </w:rPr>
          <w:t>43</w:t>
        </w:r>
        <w:r w:rsidR="0084557C">
          <w:rPr>
            <w:noProof/>
            <w:webHidden/>
          </w:rPr>
          <w:fldChar w:fldCharType="end"/>
        </w:r>
      </w:hyperlink>
    </w:p>
    <w:p w14:paraId="10D775A2" w14:textId="74A2A249" w:rsidR="0084557C" w:rsidRDefault="00000000">
      <w:pPr>
        <w:pStyle w:val="TOC1"/>
        <w:rPr>
          <w:rFonts w:asciiTheme="minorHAnsi" w:eastAsiaTheme="minorEastAsia" w:hAnsiTheme="minorHAnsi" w:cstheme="minorBidi"/>
          <w:b w:val="0"/>
          <w:bCs w:val="0"/>
          <w:iCs w:val="0"/>
          <w:noProof/>
          <w:szCs w:val="22"/>
          <w:lang w:eastAsia="pt-PT"/>
        </w:rPr>
      </w:pPr>
      <w:hyperlink w:anchor="_Toc107862720" w:history="1">
        <w:r w:rsidR="0084557C" w:rsidRPr="00D44497">
          <w:rPr>
            <w:rStyle w:val="Hyperlink"/>
            <w:noProof/>
          </w:rPr>
          <w:t>6</w:t>
        </w:r>
        <w:r w:rsidR="0084557C">
          <w:rPr>
            <w:rFonts w:asciiTheme="minorHAnsi" w:eastAsiaTheme="minorEastAsia" w:hAnsiTheme="minorHAnsi" w:cstheme="minorBidi"/>
            <w:b w:val="0"/>
            <w:bCs w:val="0"/>
            <w:iCs w:val="0"/>
            <w:noProof/>
            <w:szCs w:val="22"/>
            <w:lang w:eastAsia="pt-PT"/>
          </w:rPr>
          <w:tab/>
        </w:r>
        <w:r w:rsidR="0084557C" w:rsidRPr="00D44497">
          <w:rPr>
            <w:rStyle w:val="Hyperlink"/>
            <w:noProof/>
          </w:rPr>
          <w:t>Avaliação do trabalho realizado</w:t>
        </w:r>
        <w:r w:rsidR="0084557C">
          <w:rPr>
            <w:noProof/>
            <w:webHidden/>
          </w:rPr>
          <w:tab/>
        </w:r>
        <w:r w:rsidR="0084557C">
          <w:rPr>
            <w:noProof/>
            <w:webHidden/>
          </w:rPr>
          <w:fldChar w:fldCharType="begin"/>
        </w:r>
        <w:r w:rsidR="0084557C">
          <w:rPr>
            <w:noProof/>
            <w:webHidden/>
          </w:rPr>
          <w:instrText xml:space="preserve"> PAGEREF _Toc107862720 \h </w:instrText>
        </w:r>
        <w:r w:rsidR="0084557C">
          <w:rPr>
            <w:noProof/>
            <w:webHidden/>
          </w:rPr>
        </w:r>
        <w:r w:rsidR="0084557C">
          <w:rPr>
            <w:noProof/>
            <w:webHidden/>
          </w:rPr>
          <w:fldChar w:fldCharType="separate"/>
        </w:r>
        <w:r w:rsidR="0084557C">
          <w:rPr>
            <w:noProof/>
            <w:webHidden/>
          </w:rPr>
          <w:t>44</w:t>
        </w:r>
        <w:r w:rsidR="0084557C">
          <w:rPr>
            <w:noProof/>
            <w:webHidden/>
          </w:rPr>
          <w:fldChar w:fldCharType="end"/>
        </w:r>
      </w:hyperlink>
    </w:p>
    <w:p w14:paraId="34C87808" w14:textId="6BB08D74" w:rsidR="0084557C" w:rsidRDefault="00000000">
      <w:pPr>
        <w:pStyle w:val="TOC2"/>
        <w:tabs>
          <w:tab w:val="left" w:pos="960"/>
          <w:tab w:val="right" w:leader="dot" w:pos="9344"/>
        </w:tabs>
        <w:rPr>
          <w:rFonts w:asciiTheme="minorHAnsi" w:eastAsiaTheme="minorEastAsia" w:hAnsiTheme="minorHAnsi" w:cstheme="minorBidi"/>
          <w:b w:val="0"/>
          <w:bCs w:val="0"/>
          <w:noProof/>
          <w:lang w:eastAsia="pt-PT"/>
        </w:rPr>
      </w:pPr>
      <w:hyperlink w:anchor="_Toc107862721" w:history="1">
        <w:r w:rsidR="0084557C" w:rsidRPr="00D44497">
          <w:rPr>
            <w:rStyle w:val="Hyperlink"/>
            <w:noProof/>
          </w:rPr>
          <w:t>6.1</w:t>
        </w:r>
        <w:r w:rsidR="0084557C">
          <w:rPr>
            <w:rFonts w:asciiTheme="minorHAnsi" w:eastAsiaTheme="minorEastAsia" w:hAnsiTheme="minorHAnsi" w:cstheme="minorBidi"/>
            <w:b w:val="0"/>
            <w:bCs w:val="0"/>
            <w:noProof/>
            <w:lang w:eastAsia="pt-PT"/>
          </w:rPr>
          <w:tab/>
        </w:r>
        <w:r w:rsidR="0084557C" w:rsidRPr="00D44497">
          <w:rPr>
            <w:rStyle w:val="Hyperlink"/>
            <w:noProof/>
          </w:rPr>
          <w:t>Objetivos Realizados</w:t>
        </w:r>
        <w:r w:rsidR="0084557C">
          <w:rPr>
            <w:noProof/>
            <w:webHidden/>
          </w:rPr>
          <w:tab/>
        </w:r>
        <w:r w:rsidR="0084557C">
          <w:rPr>
            <w:noProof/>
            <w:webHidden/>
          </w:rPr>
          <w:fldChar w:fldCharType="begin"/>
        </w:r>
        <w:r w:rsidR="0084557C">
          <w:rPr>
            <w:noProof/>
            <w:webHidden/>
          </w:rPr>
          <w:instrText xml:space="preserve"> PAGEREF _Toc107862721 \h </w:instrText>
        </w:r>
        <w:r w:rsidR="0084557C">
          <w:rPr>
            <w:noProof/>
            <w:webHidden/>
          </w:rPr>
        </w:r>
        <w:r w:rsidR="0084557C">
          <w:rPr>
            <w:noProof/>
            <w:webHidden/>
          </w:rPr>
          <w:fldChar w:fldCharType="separate"/>
        </w:r>
        <w:r w:rsidR="0084557C">
          <w:rPr>
            <w:noProof/>
            <w:webHidden/>
          </w:rPr>
          <w:t>44</w:t>
        </w:r>
        <w:r w:rsidR="0084557C">
          <w:rPr>
            <w:noProof/>
            <w:webHidden/>
          </w:rPr>
          <w:fldChar w:fldCharType="end"/>
        </w:r>
      </w:hyperlink>
    </w:p>
    <w:p w14:paraId="09B19CE2" w14:textId="314DDD32" w:rsidR="0084557C" w:rsidRDefault="00000000">
      <w:pPr>
        <w:pStyle w:val="TOC2"/>
        <w:tabs>
          <w:tab w:val="left" w:pos="960"/>
          <w:tab w:val="right" w:leader="dot" w:pos="9344"/>
        </w:tabs>
        <w:rPr>
          <w:rFonts w:asciiTheme="minorHAnsi" w:eastAsiaTheme="minorEastAsia" w:hAnsiTheme="minorHAnsi" w:cstheme="minorBidi"/>
          <w:b w:val="0"/>
          <w:bCs w:val="0"/>
          <w:noProof/>
          <w:lang w:eastAsia="pt-PT"/>
        </w:rPr>
      </w:pPr>
      <w:hyperlink w:anchor="_Toc107862722" w:history="1">
        <w:r w:rsidR="0084557C" w:rsidRPr="00D44497">
          <w:rPr>
            <w:rStyle w:val="Hyperlink"/>
            <w:noProof/>
          </w:rPr>
          <w:t>6.2</w:t>
        </w:r>
        <w:r w:rsidR="0084557C">
          <w:rPr>
            <w:rFonts w:asciiTheme="minorHAnsi" w:eastAsiaTheme="minorEastAsia" w:hAnsiTheme="minorHAnsi" w:cstheme="minorBidi"/>
            <w:b w:val="0"/>
            <w:bCs w:val="0"/>
            <w:noProof/>
            <w:lang w:eastAsia="pt-PT"/>
          </w:rPr>
          <w:tab/>
        </w:r>
        <w:r w:rsidR="0084557C" w:rsidRPr="00D44497">
          <w:rPr>
            <w:rStyle w:val="Hyperlink"/>
            <w:noProof/>
          </w:rPr>
          <w:t>Outros Trabalhos Realizados</w:t>
        </w:r>
        <w:r w:rsidR="0084557C">
          <w:rPr>
            <w:noProof/>
            <w:webHidden/>
          </w:rPr>
          <w:tab/>
        </w:r>
        <w:r w:rsidR="0084557C">
          <w:rPr>
            <w:noProof/>
            <w:webHidden/>
          </w:rPr>
          <w:fldChar w:fldCharType="begin"/>
        </w:r>
        <w:r w:rsidR="0084557C">
          <w:rPr>
            <w:noProof/>
            <w:webHidden/>
          </w:rPr>
          <w:instrText xml:space="preserve"> PAGEREF _Toc107862722 \h </w:instrText>
        </w:r>
        <w:r w:rsidR="0084557C">
          <w:rPr>
            <w:noProof/>
            <w:webHidden/>
          </w:rPr>
        </w:r>
        <w:r w:rsidR="0084557C">
          <w:rPr>
            <w:noProof/>
            <w:webHidden/>
          </w:rPr>
          <w:fldChar w:fldCharType="separate"/>
        </w:r>
        <w:r w:rsidR="0084557C">
          <w:rPr>
            <w:noProof/>
            <w:webHidden/>
          </w:rPr>
          <w:t>44</w:t>
        </w:r>
        <w:r w:rsidR="0084557C">
          <w:rPr>
            <w:noProof/>
            <w:webHidden/>
          </w:rPr>
          <w:fldChar w:fldCharType="end"/>
        </w:r>
      </w:hyperlink>
    </w:p>
    <w:p w14:paraId="7DDC32A2" w14:textId="6442B918" w:rsidR="0084557C" w:rsidRDefault="00000000">
      <w:pPr>
        <w:pStyle w:val="TOC2"/>
        <w:tabs>
          <w:tab w:val="left" w:pos="960"/>
          <w:tab w:val="right" w:leader="dot" w:pos="9344"/>
        </w:tabs>
        <w:rPr>
          <w:rFonts w:asciiTheme="minorHAnsi" w:eastAsiaTheme="minorEastAsia" w:hAnsiTheme="minorHAnsi" w:cstheme="minorBidi"/>
          <w:b w:val="0"/>
          <w:bCs w:val="0"/>
          <w:noProof/>
          <w:lang w:eastAsia="pt-PT"/>
        </w:rPr>
      </w:pPr>
      <w:hyperlink w:anchor="_Toc107862723" w:history="1">
        <w:r w:rsidR="0084557C" w:rsidRPr="00D44497">
          <w:rPr>
            <w:rStyle w:val="Hyperlink"/>
            <w:noProof/>
          </w:rPr>
          <w:t>6.3</w:t>
        </w:r>
        <w:r w:rsidR="0084557C">
          <w:rPr>
            <w:rFonts w:asciiTheme="minorHAnsi" w:eastAsiaTheme="minorEastAsia" w:hAnsiTheme="minorHAnsi" w:cstheme="minorBidi"/>
            <w:b w:val="0"/>
            <w:bCs w:val="0"/>
            <w:noProof/>
            <w:lang w:eastAsia="pt-PT"/>
          </w:rPr>
          <w:tab/>
        </w:r>
        <w:r w:rsidR="0084557C" w:rsidRPr="00D44497">
          <w:rPr>
            <w:rStyle w:val="Hyperlink"/>
            <w:noProof/>
          </w:rPr>
          <w:t>Apreciação Final</w:t>
        </w:r>
        <w:r w:rsidR="0084557C">
          <w:rPr>
            <w:noProof/>
            <w:webHidden/>
          </w:rPr>
          <w:tab/>
        </w:r>
        <w:r w:rsidR="0084557C">
          <w:rPr>
            <w:noProof/>
            <w:webHidden/>
          </w:rPr>
          <w:fldChar w:fldCharType="begin"/>
        </w:r>
        <w:r w:rsidR="0084557C">
          <w:rPr>
            <w:noProof/>
            <w:webHidden/>
          </w:rPr>
          <w:instrText xml:space="preserve"> PAGEREF _Toc107862723 \h </w:instrText>
        </w:r>
        <w:r w:rsidR="0084557C">
          <w:rPr>
            <w:noProof/>
            <w:webHidden/>
          </w:rPr>
        </w:r>
        <w:r w:rsidR="0084557C">
          <w:rPr>
            <w:noProof/>
            <w:webHidden/>
          </w:rPr>
          <w:fldChar w:fldCharType="separate"/>
        </w:r>
        <w:r w:rsidR="0084557C">
          <w:rPr>
            <w:noProof/>
            <w:webHidden/>
          </w:rPr>
          <w:t>44</w:t>
        </w:r>
        <w:r w:rsidR="0084557C">
          <w:rPr>
            <w:noProof/>
            <w:webHidden/>
          </w:rPr>
          <w:fldChar w:fldCharType="end"/>
        </w:r>
      </w:hyperlink>
    </w:p>
    <w:p w14:paraId="038F7B53" w14:textId="0E8A2E7C" w:rsidR="0084557C" w:rsidRDefault="00000000">
      <w:pPr>
        <w:pStyle w:val="TOC1"/>
        <w:rPr>
          <w:rFonts w:asciiTheme="minorHAnsi" w:eastAsiaTheme="minorEastAsia" w:hAnsiTheme="minorHAnsi" w:cstheme="minorBidi"/>
          <w:b w:val="0"/>
          <w:bCs w:val="0"/>
          <w:iCs w:val="0"/>
          <w:noProof/>
          <w:szCs w:val="22"/>
          <w:lang w:eastAsia="pt-PT"/>
        </w:rPr>
      </w:pPr>
      <w:hyperlink w:anchor="_Toc107862724" w:history="1">
        <w:r w:rsidR="0084557C" w:rsidRPr="00D44497">
          <w:rPr>
            <w:rStyle w:val="Hyperlink"/>
            <w:noProof/>
          </w:rPr>
          <w:t>7</w:t>
        </w:r>
        <w:r w:rsidR="0084557C">
          <w:rPr>
            <w:rFonts w:asciiTheme="minorHAnsi" w:eastAsiaTheme="minorEastAsia" w:hAnsiTheme="minorHAnsi" w:cstheme="minorBidi"/>
            <w:b w:val="0"/>
            <w:bCs w:val="0"/>
            <w:iCs w:val="0"/>
            <w:noProof/>
            <w:szCs w:val="22"/>
            <w:lang w:eastAsia="pt-PT"/>
          </w:rPr>
          <w:tab/>
        </w:r>
        <w:r w:rsidR="0084557C" w:rsidRPr="00D44497">
          <w:rPr>
            <w:rStyle w:val="Hyperlink"/>
            <w:noProof/>
          </w:rPr>
          <w:t>Referências</w:t>
        </w:r>
        <w:r w:rsidR="0084557C">
          <w:rPr>
            <w:noProof/>
            <w:webHidden/>
          </w:rPr>
          <w:tab/>
        </w:r>
        <w:r w:rsidR="0084557C">
          <w:rPr>
            <w:noProof/>
            <w:webHidden/>
          </w:rPr>
          <w:fldChar w:fldCharType="begin"/>
        </w:r>
        <w:r w:rsidR="0084557C">
          <w:rPr>
            <w:noProof/>
            <w:webHidden/>
          </w:rPr>
          <w:instrText xml:space="preserve"> PAGEREF _Toc107862724 \h </w:instrText>
        </w:r>
        <w:r w:rsidR="0084557C">
          <w:rPr>
            <w:noProof/>
            <w:webHidden/>
          </w:rPr>
        </w:r>
        <w:r w:rsidR="0084557C">
          <w:rPr>
            <w:noProof/>
            <w:webHidden/>
          </w:rPr>
          <w:fldChar w:fldCharType="separate"/>
        </w:r>
        <w:r w:rsidR="0084557C">
          <w:rPr>
            <w:noProof/>
            <w:webHidden/>
          </w:rPr>
          <w:t>45</w:t>
        </w:r>
        <w:r w:rsidR="0084557C">
          <w:rPr>
            <w:noProof/>
            <w:webHidden/>
          </w:rPr>
          <w:fldChar w:fldCharType="end"/>
        </w:r>
      </w:hyperlink>
    </w:p>
    <w:p w14:paraId="327AC60B" w14:textId="448BEBEA" w:rsidR="0084557C" w:rsidRDefault="00000000">
      <w:pPr>
        <w:pStyle w:val="TOC1"/>
        <w:rPr>
          <w:rFonts w:asciiTheme="minorHAnsi" w:eastAsiaTheme="minorEastAsia" w:hAnsiTheme="minorHAnsi" w:cstheme="minorBidi"/>
          <w:b w:val="0"/>
          <w:bCs w:val="0"/>
          <w:iCs w:val="0"/>
          <w:noProof/>
          <w:szCs w:val="22"/>
          <w:lang w:eastAsia="pt-PT"/>
        </w:rPr>
      </w:pPr>
      <w:hyperlink w:anchor="_Toc107862725" w:history="1">
        <w:r w:rsidR="0084557C" w:rsidRPr="00D44497">
          <w:rPr>
            <w:rStyle w:val="Hyperlink"/>
            <w:noProof/>
          </w:rPr>
          <w:t>Anexo A - Análise granulométrica</w:t>
        </w:r>
        <w:r w:rsidR="0084557C">
          <w:rPr>
            <w:noProof/>
            <w:webHidden/>
          </w:rPr>
          <w:tab/>
        </w:r>
        <w:r w:rsidR="0084557C">
          <w:rPr>
            <w:noProof/>
            <w:webHidden/>
          </w:rPr>
          <w:fldChar w:fldCharType="begin"/>
        </w:r>
        <w:r w:rsidR="0084557C">
          <w:rPr>
            <w:noProof/>
            <w:webHidden/>
          </w:rPr>
          <w:instrText xml:space="preserve"> PAGEREF _Toc107862725 \h </w:instrText>
        </w:r>
        <w:r w:rsidR="0084557C">
          <w:rPr>
            <w:noProof/>
            <w:webHidden/>
          </w:rPr>
        </w:r>
        <w:r w:rsidR="0084557C">
          <w:rPr>
            <w:noProof/>
            <w:webHidden/>
          </w:rPr>
          <w:fldChar w:fldCharType="separate"/>
        </w:r>
        <w:r w:rsidR="0084557C">
          <w:rPr>
            <w:noProof/>
            <w:webHidden/>
          </w:rPr>
          <w:t>47</w:t>
        </w:r>
        <w:r w:rsidR="0084557C">
          <w:rPr>
            <w:noProof/>
            <w:webHidden/>
          </w:rPr>
          <w:fldChar w:fldCharType="end"/>
        </w:r>
      </w:hyperlink>
    </w:p>
    <w:p w14:paraId="2B0C51E3" w14:textId="6CD6E859" w:rsidR="0084557C" w:rsidRDefault="00000000">
      <w:pPr>
        <w:pStyle w:val="TOC1"/>
        <w:rPr>
          <w:rFonts w:asciiTheme="minorHAnsi" w:eastAsiaTheme="minorEastAsia" w:hAnsiTheme="minorHAnsi" w:cstheme="minorBidi"/>
          <w:b w:val="0"/>
          <w:bCs w:val="0"/>
          <w:iCs w:val="0"/>
          <w:noProof/>
          <w:szCs w:val="22"/>
          <w:lang w:eastAsia="pt-PT"/>
        </w:rPr>
      </w:pPr>
      <w:hyperlink w:anchor="_Toc107862726" w:history="1">
        <w:r w:rsidR="0084557C" w:rsidRPr="00D44497">
          <w:rPr>
            <w:rStyle w:val="Hyperlink"/>
            <w:noProof/>
          </w:rPr>
          <w:t>Anexo B - Caracterização dos corpos</w:t>
        </w:r>
        <w:r w:rsidR="0084557C">
          <w:rPr>
            <w:noProof/>
            <w:webHidden/>
          </w:rPr>
          <w:tab/>
        </w:r>
        <w:r w:rsidR="0084557C">
          <w:rPr>
            <w:noProof/>
            <w:webHidden/>
          </w:rPr>
          <w:fldChar w:fldCharType="begin"/>
        </w:r>
        <w:r w:rsidR="0084557C">
          <w:rPr>
            <w:noProof/>
            <w:webHidden/>
          </w:rPr>
          <w:instrText xml:space="preserve"> PAGEREF _Toc107862726 \h </w:instrText>
        </w:r>
        <w:r w:rsidR="0084557C">
          <w:rPr>
            <w:noProof/>
            <w:webHidden/>
          </w:rPr>
        </w:r>
        <w:r w:rsidR="0084557C">
          <w:rPr>
            <w:noProof/>
            <w:webHidden/>
          </w:rPr>
          <w:fldChar w:fldCharType="separate"/>
        </w:r>
        <w:r w:rsidR="0084557C">
          <w:rPr>
            <w:noProof/>
            <w:webHidden/>
          </w:rPr>
          <w:t>50</w:t>
        </w:r>
        <w:r w:rsidR="0084557C">
          <w:rPr>
            <w:noProof/>
            <w:webHidden/>
          </w:rPr>
          <w:fldChar w:fldCharType="end"/>
        </w:r>
      </w:hyperlink>
    </w:p>
    <w:p w14:paraId="0B1CED57" w14:textId="12AE4CA8" w:rsidR="00767F07" w:rsidRDefault="006578CC" w:rsidP="00A56ED1">
      <w:pPr>
        <w:spacing w:before="0" w:line="240" w:lineRule="auto"/>
      </w:pPr>
      <w:r>
        <w:rPr>
          <w:b/>
          <w:bCs/>
          <w:iCs/>
        </w:rPr>
        <w:fldChar w:fldCharType="end"/>
      </w:r>
    </w:p>
    <w:p w14:paraId="71DC2A31" w14:textId="78E59EBB" w:rsidR="005464CA" w:rsidRPr="00D3266E" w:rsidRDefault="005464CA" w:rsidP="005464CA">
      <w:pPr>
        <w:spacing w:before="0" w:line="240" w:lineRule="auto"/>
      </w:pPr>
    </w:p>
    <w:p w14:paraId="264B9B81" w14:textId="101D53B4" w:rsidR="00BC4A88" w:rsidRDefault="00BC4A88" w:rsidP="00BC4A88">
      <w:pPr>
        <w:pStyle w:val="indice"/>
        <w:tabs>
          <w:tab w:val="left" w:pos="5294"/>
        </w:tabs>
        <w:rPr>
          <w:rFonts w:cs="Times New Roman"/>
          <w:b w:val="0"/>
          <w:bCs w:val="0"/>
          <w:sz w:val="22"/>
        </w:rPr>
      </w:pPr>
      <w:bookmarkStart w:id="2" w:name="_Toc54056875"/>
      <w:r>
        <w:rPr>
          <w:rFonts w:cs="Times New Roman"/>
          <w:b w:val="0"/>
          <w:bCs w:val="0"/>
          <w:sz w:val="22"/>
        </w:rPr>
        <w:tab/>
      </w:r>
    </w:p>
    <w:p w14:paraId="5020E8EC" w14:textId="50C11048" w:rsidR="00BC4A88" w:rsidRDefault="00BC4A88">
      <w:pPr>
        <w:spacing w:before="0" w:line="240" w:lineRule="auto"/>
        <w:jc w:val="left"/>
        <w:rPr>
          <w:b/>
          <w:bCs/>
        </w:rPr>
      </w:pPr>
      <w:r>
        <w:rPr>
          <w:b/>
          <w:bCs/>
        </w:rPr>
        <w:br w:type="page"/>
      </w:r>
    </w:p>
    <w:p w14:paraId="2F48F727" w14:textId="19703DB3" w:rsidR="00BC4A88" w:rsidRDefault="00BC4A88" w:rsidP="00BC4A88">
      <w:pPr>
        <w:pStyle w:val="indice"/>
      </w:pPr>
      <w:r>
        <w:lastRenderedPageBreak/>
        <w:t>Lista de</w:t>
      </w:r>
      <w:r w:rsidR="00773CBD">
        <w:t xml:space="preserve"> F</w:t>
      </w:r>
      <w:r>
        <w:t>iguras</w:t>
      </w:r>
    </w:p>
    <w:p w14:paraId="199A8DA0" w14:textId="77777777" w:rsidR="00BC4A88" w:rsidRDefault="00BC4A88">
      <w:pPr>
        <w:spacing w:before="0" w:line="240" w:lineRule="auto"/>
        <w:jc w:val="left"/>
      </w:pPr>
    </w:p>
    <w:p w14:paraId="41AEDCD6" w14:textId="0097F383" w:rsidR="0084557C" w:rsidRDefault="00BC4A88">
      <w:pPr>
        <w:pStyle w:val="TableofFigures"/>
        <w:tabs>
          <w:tab w:val="right" w:leader="dot" w:pos="9344"/>
        </w:tabs>
        <w:rPr>
          <w:rFonts w:asciiTheme="minorHAnsi" w:eastAsiaTheme="minorEastAsia" w:hAnsiTheme="minorHAnsi" w:cstheme="minorBidi"/>
          <w:i w:val="0"/>
          <w:iCs w:val="0"/>
          <w:noProof/>
          <w:sz w:val="22"/>
          <w:szCs w:val="22"/>
          <w:lang w:eastAsia="pt-PT"/>
        </w:rPr>
      </w:pPr>
      <w:r>
        <w:rPr>
          <w:b/>
          <w:bCs/>
          <w:sz w:val="22"/>
        </w:rPr>
        <w:fldChar w:fldCharType="begin"/>
      </w:r>
      <w:r>
        <w:rPr>
          <w:b/>
          <w:bCs/>
          <w:sz w:val="22"/>
        </w:rPr>
        <w:instrText xml:space="preserve"> TOC \h \z \c "Figura" </w:instrText>
      </w:r>
      <w:r>
        <w:rPr>
          <w:b/>
          <w:bCs/>
          <w:sz w:val="22"/>
        </w:rPr>
        <w:fldChar w:fldCharType="separate"/>
      </w:r>
      <w:hyperlink w:anchor="_Toc107862727" w:history="1">
        <w:r w:rsidR="0084557C" w:rsidRPr="00791AD5">
          <w:rPr>
            <w:rStyle w:val="Hyperlink"/>
            <w:noProof/>
          </w:rPr>
          <w:t>Figura 2.1- Mapa mundo de cortiça [3].</w:t>
        </w:r>
        <w:r w:rsidR="0084557C">
          <w:rPr>
            <w:noProof/>
            <w:webHidden/>
          </w:rPr>
          <w:tab/>
        </w:r>
        <w:r w:rsidR="0084557C">
          <w:rPr>
            <w:noProof/>
            <w:webHidden/>
          </w:rPr>
          <w:fldChar w:fldCharType="begin"/>
        </w:r>
        <w:r w:rsidR="0084557C">
          <w:rPr>
            <w:noProof/>
            <w:webHidden/>
          </w:rPr>
          <w:instrText xml:space="preserve"> PAGEREF _Toc107862727 \h </w:instrText>
        </w:r>
        <w:r w:rsidR="0084557C">
          <w:rPr>
            <w:noProof/>
            <w:webHidden/>
          </w:rPr>
        </w:r>
        <w:r w:rsidR="0084557C">
          <w:rPr>
            <w:noProof/>
            <w:webHidden/>
          </w:rPr>
          <w:fldChar w:fldCharType="separate"/>
        </w:r>
        <w:r w:rsidR="0084557C">
          <w:rPr>
            <w:noProof/>
            <w:webHidden/>
          </w:rPr>
          <w:t>11</w:t>
        </w:r>
        <w:r w:rsidR="0084557C">
          <w:rPr>
            <w:noProof/>
            <w:webHidden/>
          </w:rPr>
          <w:fldChar w:fldCharType="end"/>
        </w:r>
      </w:hyperlink>
    </w:p>
    <w:p w14:paraId="6C5ADE79" w14:textId="70AF8BD2"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28" w:history="1">
        <w:r w:rsidR="0084557C" w:rsidRPr="00791AD5">
          <w:rPr>
            <w:rStyle w:val="Hyperlink"/>
            <w:noProof/>
          </w:rPr>
          <w:t>Figura 2.2 - Rolhas produzidas pela M.A. Silva – Cortiças, S.A. [5].</w:t>
        </w:r>
        <w:r w:rsidR="0084557C">
          <w:rPr>
            <w:noProof/>
            <w:webHidden/>
          </w:rPr>
          <w:tab/>
        </w:r>
        <w:r w:rsidR="0084557C">
          <w:rPr>
            <w:noProof/>
            <w:webHidden/>
          </w:rPr>
          <w:fldChar w:fldCharType="begin"/>
        </w:r>
        <w:r w:rsidR="0084557C">
          <w:rPr>
            <w:noProof/>
            <w:webHidden/>
          </w:rPr>
          <w:instrText xml:space="preserve"> PAGEREF _Toc107862728 \h </w:instrText>
        </w:r>
        <w:r w:rsidR="0084557C">
          <w:rPr>
            <w:noProof/>
            <w:webHidden/>
          </w:rPr>
        </w:r>
        <w:r w:rsidR="0084557C">
          <w:rPr>
            <w:noProof/>
            <w:webHidden/>
          </w:rPr>
          <w:fldChar w:fldCharType="separate"/>
        </w:r>
        <w:r w:rsidR="0084557C">
          <w:rPr>
            <w:noProof/>
            <w:webHidden/>
          </w:rPr>
          <w:t>12</w:t>
        </w:r>
        <w:r w:rsidR="0084557C">
          <w:rPr>
            <w:noProof/>
            <w:webHidden/>
          </w:rPr>
          <w:fldChar w:fldCharType="end"/>
        </w:r>
      </w:hyperlink>
    </w:p>
    <w:p w14:paraId="7515B4E6" w14:textId="700A0848"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29" w:history="1">
        <w:r w:rsidR="0084557C" w:rsidRPr="00791AD5">
          <w:rPr>
            <w:rStyle w:val="Hyperlink"/>
            <w:noProof/>
          </w:rPr>
          <w:t>Figura 2.3- Moldadora onde se produziram as rolhas para o projeto.</w:t>
        </w:r>
        <w:r w:rsidR="0084557C">
          <w:rPr>
            <w:noProof/>
            <w:webHidden/>
          </w:rPr>
          <w:tab/>
        </w:r>
        <w:r w:rsidR="0084557C">
          <w:rPr>
            <w:noProof/>
            <w:webHidden/>
          </w:rPr>
          <w:fldChar w:fldCharType="begin"/>
        </w:r>
        <w:r w:rsidR="0084557C">
          <w:rPr>
            <w:noProof/>
            <w:webHidden/>
          </w:rPr>
          <w:instrText xml:space="preserve"> PAGEREF _Toc107862729 \h </w:instrText>
        </w:r>
        <w:r w:rsidR="0084557C">
          <w:rPr>
            <w:noProof/>
            <w:webHidden/>
          </w:rPr>
        </w:r>
        <w:r w:rsidR="0084557C">
          <w:rPr>
            <w:noProof/>
            <w:webHidden/>
          </w:rPr>
          <w:fldChar w:fldCharType="separate"/>
        </w:r>
        <w:r w:rsidR="0084557C">
          <w:rPr>
            <w:noProof/>
            <w:webHidden/>
          </w:rPr>
          <w:t>13</w:t>
        </w:r>
        <w:r w:rsidR="0084557C">
          <w:rPr>
            <w:noProof/>
            <w:webHidden/>
          </w:rPr>
          <w:fldChar w:fldCharType="end"/>
        </w:r>
      </w:hyperlink>
    </w:p>
    <w:p w14:paraId="5CC9DFF4" w14:textId="4FB90E2B"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30" w:history="1">
        <w:r w:rsidR="0084557C" w:rsidRPr="00791AD5">
          <w:rPr>
            <w:rStyle w:val="Hyperlink"/>
            <w:noProof/>
          </w:rPr>
          <w:t>Figura 2.4- Diferentes tipos de granulado.</w:t>
        </w:r>
        <w:r w:rsidR="0084557C">
          <w:rPr>
            <w:noProof/>
            <w:webHidden/>
          </w:rPr>
          <w:tab/>
        </w:r>
        <w:r w:rsidR="0084557C">
          <w:rPr>
            <w:noProof/>
            <w:webHidden/>
          </w:rPr>
          <w:fldChar w:fldCharType="begin"/>
        </w:r>
        <w:r w:rsidR="0084557C">
          <w:rPr>
            <w:noProof/>
            <w:webHidden/>
          </w:rPr>
          <w:instrText xml:space="preserve"> PAGEREF _Toc107862730 \h </w:instrText>
        </w:r>
        <w:r w:rsidR="0084557C">
          <w:rPr>
            <w:noProof/>
            <w:webHidden/>
          </w:rPr>
        </w:r>
        <w:r w:rsidR="0084557C">
          <w:rPr>
            <w:noProof/>
            <w:webHidden/>
          </w:rPr>
          <w:fldChar w:fldCharType="separate"/>
        </w:r>
        <w:r w:rsidR="0084557C">
          <w:rPr>
            <w:noProof/>
            <w:webHidden/>
          </w:rPr>
          <w:t>14</w:t>
        </w:r>
        <w:r w:rsidR="0084557C">
          <w:rPr>
            <w:noProof/>
            <w:webHidden/>
          </w:rPr>
          <w:fldChar w:fldCharType="end"/>
        </w:r>
      </w:hyperlink>
    </w:p>
    <w:p w14:paraId="47A16BFB" w14:textId="24F35E0E"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31" w:history="1">
        <w:r w:rsidR="0084557C" w:rsidRPr="00791AD5">
          <w:rPr>
            <w:rStyle w:val="Hyperlink"/>
            <w:noProof/>
          </w:rPr>
          <w:t>Figura 2.5- Reação de polimerização do poliuretano [13].</w:t>
        </w:r>
        <w:r w:rsidR="0084557C">
          <w:rPr>
            <w:noProof/>
            <w:webHidden/>
          </w:rPr>
          <w:tab/>
        </w:r>
        <w:r w:rsidR="0084557C">
          <w:rPr>
            <w:noProof/>
            <w:webHidden/>
          </w:rPr>
          <w:fldChar w:fldCharType="begin"/>
        </w:r>
        <w:r w:rsidR="0084557C">
          <w:rPr>
            <w:noProof/>
            <w:webHidden/>
          </w:rPr>
          <w:instrText xml:space="preserve"> PAGEREF _Toc107862731 \h </w:instrText>
        </w:r>
        <w:r w:rsidR="0084557C">
          <w:rPr>
            <w:noProof/>
            <w:webHidden/>
          </w:rPr>
        </w:r>
        <w:r w:rsidR="0084557C">
          <w:rPr>
            <w:noProof/>
            <w:webHidden/>
          </w:rPr>
          <w:fldChar w:fldCharType="separate"/>
        </w:r>
        <w:r w:rsidR="0084557C">
          <w:rPr>
            <w:noProof/>
            <w:webHidden/>
          </w:rPr>
          <w:t>15</w:t>
        </w:r>
        <w:r w:rsidR="0084557C">
          <w:rPr>
            <w:noProof/>
            <w:webHidden/>
          </w:rPr>
          <w:fldChar w:fldCharType="end"/>
        </w:r>
      </w:hyperlink>
    </w:p>
    <w:p w14:paraId="16B85BF2" w14:textId="7D7857F8"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32" w:history="1">
        <w:r w:rsidR="0084557C" w:rsidRPr="00791AD5">
          <w:rPr>
            <w:rStyle w:val="Hyperlink"/>
            <w:noProof/>
          </w:rPr>
          <w:t>Figura 2.6- Estruturas químicas do TDI, MDI, HDI e IPDI [14].</w:t>
        </w:r>
        <w:r w:rsidR="0084557C">
          <w:rPr>
            <w:noProof/>
            <w:webHidden/>
          </w:rPr>
          <w:tab/>
        </w:r>
        <w:r w:rsidR="0084557C">
          <w:rPr>
            <w:noProof/>
            <w:webHidden/>
          </w:rPr>
          <w:fldChar w:fldCharType="begin"/>
        </w:r>
        <w:r w:rsidR="0084557C">
          <w:rPr>
            <w:noProof/>
            <w:webHidden/>
          </w:rPr>
          <w:instrText xml:space="preserve"> PAGEREF _Toc107862732 \h </w:instrText>
        </w:r>
        <w:r w:rsidR="0084557C">
          <w:rPr>
            <w:noProof/>
            <w:webHidden/>
          </w:rPr>
        </w:r>
        <w:r w:rsidR="0084557C">
          <w:rPr>
            <w:noProof/>
            <w:webHidden/>
          </w:rPr>
          <w:fldChar w:fldCharType="separate"/>
        </w:r>
        <w:r w:rsidR="0084557C">
          <w:rPr>
            <w:noProof/>
            <w:webHidden/>
          </w:rPr>
          <w:t>16</w:t>
        </w:r>
        <w:r w:rsidR="0084557C">
          <w:rPr>
            <w:noProof/>
            <w:webHidden/>
          </w:rPr>
          <w:fldChar w:fldCharType="end"/>
        </w:r>
      </w:hyperlink>
    </w:p>
    <w:p w14:paraId="39AC0BA3" w14:textId="1562C890"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33" w:history="1">
        <w:r w:rsidR="0084557C" w:rsidRPr="00791AD5">
          <w:rPr>
            <w:rStyle w:val="Hyperlink"/>
            <w:noProof/>
          </w:rPr>
          <w:t>Figura 2.7- Estruturas de ressonância do grupo NCO [15].</w:t>
        </w:r>
        <w:r w:rsidR="0084557C">
          <w:rPr>
            <w:noProof/>
            <w:webHidden/>
          </w:rPr>
          <w:tab/>
        </w:r>
        <w:r w:rsidR="0084557C">
          <w:rPr>
            <w:noProof/>
            <w:webHidden/>
          </w:rPr>
          <w:fldChar w:fldCharType="begin"/>
        </w:r>
        <w:r w:rsidR="0084557C">
          <w:rPr>
            <w:noProof/>
            <w:webHidden/>
          </w:rPr>
          <w:instrText xml:space="preserve"> PAGEREF _Toc107862733 \h </w:instrText>
        </w:r>
        <w:r w:rsidR="0084557C">
          <w:rPr>
            <w:noProof/>
            <w:webHidden/>
          </w:rPr>
        </w:r>
        <w:r w:rsidR="0084557C">
          <w:rPr>
            <w:noProof/>
            <w:webHidden/>
          </w:rPr>
          <w:fldChar w:fldCharType="separate"/>
        </w:r>
        <w:r w:rsidR="0084557C">
          <w:rPr>
            <w:noProof/>
            <w:webHidden/>
          </w:rPr>
          <w:t>16</w:t>
        </w:r>
        <w:r w:rsidR="0084557C">
          <w:rPr>
            <w:noProof/>
            <w:webHidden/>
          </w:rPr>
          <w:fldChar w:fldCharType="end"/>
        </w:r>
      </w:hyperlink>
    </w:p>
    <w:p w14:paraId="184732F3" w14:textId="6160C6E3"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34" w:history="1">
        <w:r w:rsidR="0084557C" w:rsidRPr="00791AD5">
          <w:rPr>
            <w:rStyle w:val="Hyperlink"/>
            <w:noProof/>
          </w:rPr>
          <w:t>Figura 3.1- Eletromagnetic Sieve Shaker.</w:t>
        </w:r>
        <w:r w:rsidR="0084557C">
          <w:rPr>
            <w:noProof/>
            <w:webHidden/>
          </w:rPr>
          <w:tab/>
        </w:r>
        <w:r w:rsidR="0084557C">
          <w:rPr>
            <w:noProof/>
            <w:webHidden/>
          </w:rPr>
          <w:fldChar w:fldCharType="begin"/>
        </w:r>
        <w:r w:rsidR="0084557C">
          <w:rPr>
            <w:noProof/>
            <w:webHidden/>
          </w:rPr>
          <w:instrText xml:space="preserve"> PAGEREF _Toc107862734 \h </w:instrText>
        </w:r>
        <w:r w:rsidR="0084557C">
          <w:rPr>
            <w:noProof/>
            <w:webHidden/>
          </w:rPr>
        </w:r>
        <w:r w:rsidR="0084557C">
          <w:rPr>
            <w:noProof/>
            <w:webHidden/>
          </w:rPr>
          <w:fldChar w:fldCharType="separate"/>
        </w:r>
        <w:r w:rsidR="0084557C">
          <w:rPr>
            <w:noProof/>
            <w:webHidden/>
          </w:rPr>
          <w:t>20</w:t>
        </w:r>
        <w:r w:rsidR="0084557C">
          <w:rPr>
            <w:noProof/>
            <w:webHidden/>
          </w:rPr>
          <w:fldChar w:fldCharType="end"/>
        </w:r>
      </w:hyperlink>
    </w:p>
    <w:p w14:paraId="7E7A59BB" w14:textId="288ABAC2"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35" w:history="1">
        <w:r w:rsidR="0084557C" w:rsidRPr="00791AD5">
          <w:rPr>
            <w:rStyle w:val="Hyperlink"/>
            <w:noProof/>
          </w:rPr>
          <w:t>Figura 3.2- Moega.</w:t>
        </w:r>
        <w:r w:rsidR="0084557C">
          <w:rPr>
            <w:noProof/>
            <w:webHidden/>
          </w:rPr>
          <w:tab/>
        </w:r>
        <w:r w:rsidR="0084557C">
          <w:rPr>
            <w:noProof/>
            <w:webHidden/>
          </w:rPr>
          <w:fldChar w:fldCharType="begin"/>
        </w:r>
        <w:r w:rsidR="0084557C">
          <w:rPr>
            <w:noProof/>
            <w:webHidden/>
          </w:rPr>
          <w:instrText xml:space="preserve"> PAGEREF _Toc107862735 \h </w:instrText>
        </w:r>
        <w:r w:rsidR="0084557C">
          <w:rPr>
            <w:noProof/>
            <w:webHidden/>
          </w:rPr>
        </w:r>
        <w:r w:rsidR="0084557C">
          <w:rPr>
            <w:noProof/>
            <w:webHidden/>
          </w:rPr>
          <w:fldChar w:fldCharType="separate"/>
        </w:r>
        <w:r w:rsidR="0084557C">
          <w:rPr>
            <w:noProof/>
            <w:webHidden/>
          </w:rPr>
          <w:t>21</w:t>
        </w:r>
        <w:r w:rsidR="0084557C">
          <w:rPr>
            <w:noProof/>
            <w:webHidden/>
          </w:rPr>
          <w:fldChar w:fldCharType="end"/>
        </w:r>
      </w:hyperlink>
    </w:p>
    <w:p w14:paraId="36D169BF" w14:textId="6CBA110D"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36" w:history="1">
        <w:r w:rsidR="0084557C" w:rsidRPr="00791AD5">
          <w:rPr>
            <w:rStyle w:val="Hyperlink"/>
            <w:noProof/>
          </w:rPr>
          <w:t>Figura 3.3- Aparelho de medição das características das rolhas: Medcork [22].</w:t>
        </w:r>
        <w:r w:rsidR="0084557C">
          <w:rPr>
            <w:noProof/>
            <w:webHidden/>
          </w:rPr>
          <w:tab/>
        </w:r>
        <w:r w:rsidR="0084557C">
          <w:rPr>
            <w:noProof/>
            <w:webHidden/>
          </w:rPr>
          <w:fldChar w:fldCharType="begin"/>
        </w:r>
        <w:r w:rsidR="0084557C">
          <w:rPr>
            <w:noProof/>
            <w:webHidden/>
          </w:rPr>
          <w:instrText xml:space="preserve"> PAGEREF _Toc107862736 \h </w:instrText>
        </w:r>
        <w:r w:rsidR="0084557C">
          <w:rPr>
            <w:noProof/>
            <w:webHidden/>
          </w:rPr>
        </w:r>
        <w:r w:rsidR="0084557C">
          <w:rPr>
            <w:noProof/>
            <w:webHidden/>
          </w:rPr>
          <w:fldChar w:fldCharType="separate"/>
        </w:r>
        <w:r w:rsidR="0084557C">
          <w:rPr>
            <w:noProof/>
            <w:webHidden/>
          </w:rPr>
          <w:t>22</w:t>
        </w:r>
        <w:r w:rsidR="0084557C">
          <w:rPr>
            <w:noProof/>
            <w:webHidden/>
          </w:rPr>
          <w:fldChar w:fldCharType="end"/>
        </w:r>
      </w:hyperlink>
    </w:p>
    <w:p w14:paraId="1AD2A652" w14:textId="0D5F9D47"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37" w:history="1">
        <w:r w:rsidR="0084557C" w:rsidRPr="00791AD5">
          <w:rPr>
            <w:rStyle w:val="Hyperlink"/>
            <w:noProof/>
          </w:rPr>
          <w:t>Figura 3.4- Estufa a 50</w:t>
        </w:r>
        <w:r w:rsidR="0084557C" w:rsidRPr="00791AD5">
          <w:rPr>
            <w:rStyle w:val="Hyperlink"/>
            <w:noProof/>
            <w:w w:val="50"/>
          </w:rPr>
          <w:t xml:space="preserve"> </w:t>
        </w:r>
        <w:r w:rsidR="0084557C" w:rsidRPr="00791AD5">
          <w:rPr>
            <w:rStyle w:val="Hyperlink"/>
            <w:noProof/>
          </w:rPr>
          <w:t>ºC.</w:t>
        </w:r>
        <w:r w:rsidR="0084557C">
          <w:rPr>
            <w:noProof/>
            <w:webHidden/>
          </w:rPr>
          <w:tab/>
        </w:r>
        <w:r w:rsidR="0084557C">
          <w:rPr>
            <w:noProof/>
            <w:webHidden/>
          </w:rPr>
          <w:fldChar w:fldCharType="begin"/>
        </w:r>
        <w:r w:rsidR="0084557C">
          <w:rPr>
            <w:noProof/>
            <w:webHidden/>
          </w:rPr>
          <w:instrText xml:space="preserve"> PAGEREF _Toc107862737 \h </w:instrText>
        </w:r>
        <w:r w:rsidR="0084557C">
          <w:rPr>
            <w:noProof/>
            <w:webHidden/>
          </w:rPr>
        </w:r>
        <w:r w:rsidR="0084557C">
          <w:rPr>
            <w:noProof/>
            <w:webHidden/>
          </w:rPr>
          <w:fldChar w:fldCharType="separate"/>
        </w:r>
        <w:r w:rsidR="0084557C">
          <w:rPr>
            <w:noProof/>
            <w:webHidden/>
          </w:rPr>
          <w:t>22</w:t>
        </w:r>
        <w:r w:rsidR="0084557C">
          <w:rPr>
            <w:noProof/>
            <w:webHidden/>
          </w:rPr>
          <w:fldChar w:fldCharType="end"/>
        </w:r>
      </w:hyperlink>
    </w:p>
    <w:p w14:paraId="1E435AC7" w14:textId="4EDE96D3"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38" w:history="1">
        <w:r w:rsidR="0084557C" w:rsidRPr="00791AD5">
          <w:rPr>
            <w:rStyle w:val="Hyperlink"/>
            <w:noProof/>
          </w:rPr>
          <w:t>Figura 3.5- Panela e placa de aquecimento.</w:t>
        </w:r>
        <w:r w:rsidR="0084557C">
          <w:rPr>
            <w:noProof/>
            <w:webHidden/>
          </w:rPr>
          <w:tab/>
        </w:r>
        <w:r w:rsidR="0084557C">
          <w:rPr>
            <w:noProof/>
            <w:webHidden/>
          </w:rPr>
          <w:fldChar w:fldCharType="begin"/>
        </w:r>
        <w:r w:rsidR="0084557C">
          <w:rPr>
            <w:noProof/>
            <w:webHidden/>
          </w:rPr>
          <w:instrText xml:space="preserve"> PAGEREF _Toc107862738 \h </w:instrText>
        </w:r>
        <w:r w:rsidR="0084557C">
          <w:rPr>
            <w:noProof/>
            <w:webHidden/>
          </w:rPr>
        </w:r>
        <w:r w:rsidR="0084557C">
          <w:rPr>
            <w:noProof/>
            <w:webHidden/>
          </w:rPr>
          <w:fldChar w:fldCharType="separate"/>
        </w:r>
        <w:r w:rsidR="0084557C">
          <w:rPr>
            <w:noProof/>
            <w:webHidden/>
          </w:rPr>
          <w:t>23</w:t>
        </w:r>
        <w:r w:rsidR="0084557C">
          <w:rPr>
            <w:noProof/>
            <w:webHidden/>
          </w:rPr>
          <w:fldChar w:fldCharType="end"/>
        </w:r>
      </w:hyperlink>
    </w:p>
    <w:p w14:paraId="18FE469B" w14:textId="19C1FCC1"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39" w:history="1">
        <w:r w:rsidR="0084557C" w:rsidRPr="00791AD5">
          <w:rPr>
            <w:rStyle w:val="Hyperlink"/>
            <w:noProof/>
          </w:rPr>
          <w:t>Figura 3.6- Equipamento que avalia as forças de compressão, inserção e relaxação.</w:t>
        </w:r>
        <w:r w:rsidR="0084557C">
          <w:rPr>
            <w:noProof/>
            <w:webHidden/>
          </w:rPr>
          <w:tab/>
        </w:r>
        <w:r w:rsidR="0084557C">
          <w:rPr>
            <w:noProof/>
            <w:webHidden/>
          </w:rPr>
          <w:fldChar w:fldCharType="begin"/>
        </w:r>
        <w:r w:rsidR="0084557C">
          <w:rPr>
            <w:noProof/>
            <w:webHidden/>
          </w:rPr>
          <w:instrText xml:space="preserve"> PAGEREF _Toc107862739 \h </w:instrText>
        </w:r>
        <w:r w:rsidR="0084557C">
          <w:rPr>
            <w:noProof/>
            <w:webHidden/>
          </w:rPr>
        </w:r>
        <w:r w:rsidR="0084557C">
          <w:rPr>
            <w:noProof/>
            <w:webHidden/>
          </w:rPr>
          <w:fldChar w:fldCharType="separate"/>
        </w:r>
        <w:r w:rsidR="0084557C">
          <w:rPr>
            <w:noProof/>
            <w:webHidden/>
          </w:rPr>
          <w:t>23</w:t>
        </w:r>
        <w:r w:rsidR="0084557C">
          <w:rPr>
            <w:noProof/>
            <w:webHidden/>
          </w:rPr>
          <w:fldChar w:fldCharType="end"/>
        </w:r>
      </w:hyperlink>
    </w:p>
    <w:p w14:paraId="6DE778A1" w14:textId="6E9D08EB"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40" w:history="1">
        <w:r w:rsidR="0084557C" w:rsidRPr="00791AD5">
          <w:rPr>
            <w:rStyle w:val="Hyperlink"/>
            <w:noProof/>
          </w:rPr>
          <w:t>Figura 3.7- CITcork.</w:t>
        </w:r>
        <w:r w:rsidR="0084557C">
          <w:rPr>
            <w:noProof/>
            <w:webHidden/>
          </w:rPr>
          <w:tab/>
        </w:r>
        <w:r w:rsidR="0084557C">
          <w:rPr>
            <w:noProof/>
            <w:webHidden/>
          </w:rPr>
          <w:fldChar w:fldCharType="begin"/>
        </w:r>
        <w:r w:rsidR="0084557C">
          <w:rPr>
            <w:noProof/>
            <w:webHidden/>
          </w:rPr>
          <w:instrText xml:space="preserve"> PAGEREF _Toc107862740 \h </w:instrText>
        </w:r>
        <w:r w:rsidR="0084557C">
          <w:rPr>
            <w:noProof/>
            <w:webHidden/>
          </w:rPr>
        </w:r>
        <w:r w:rsidR="0084557C">
          <w:rPr>
            <w:noProof/>
            <w:webHidden/>
          </w:rPr>
          <w:fldChar w:fldCharType="separate"/>
        </w:r>
        <w:r w:rsidR="0084557C">
          <w:rPr>
            <w:noProof/>
            <w:webHidden/>
          </w:rPr>
          <w:t>24</w:t>
        </w:r>
        <w:r w:rsidR="0084557C">
          <w:rPr>
            <w:noProof/>
            <w:webHidden/>
          </w:rPr>
          <w:fldChar w:fldCharType="end"/>
        </w:r>
      </w:hyperlink>
    </w:p>
    <w:p w14:paraId="640BADE6" w14:textId="02AB8630"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41" w:history="1">
        <w:r w:rsidR="0084557C" w:rsidRPr="00791AD5">
          <w:rPr>
            <w:rStyle w:val="Hyperlink"/>
            <w:noProof/>
          </w:rPr>
          <w:t>Figura 3.8- Extralab Plus.</w:t>
        </w:r>
        <w:r w:rsidR="0084557C">
          <w:rPr>
            <w:noProof/>
            <w:webHidden/>
          </w:rPr>
          <w:tab/>
        </w:r>
        <w:r w:rsidR="0084557C">
          <w:rPr>
            <w:noProof/>
            <w:webHidden/>
          </w:rPr>
          <w:fldChar w:fldCharType="begin"/>
        </w:r>
        <w:r w:rsidR="0084557C">
          <w:rPr>
            <w:noProof/>
            <w:webHidden/>
          </w:rPr>
          <w:instrText xml:space="preserve"> PAGEREF _Toc107862741 \h </w:instrText>
        </w:r>
        <w:r w:rsidR="0084557C">
          <w:rPr>
            <w:noProof/>
            <w:webHidden/>
          </w:rPr>
        </w:r>
        <w:r w:rsidR="0084557C">
          <w:rPr>
            <w:noProof/>
            <w:webHidden/>
          </w:rPr>
          <w:fldChar w:fldCharType="separate"/>
        </w:r>
        <w:r w:rsidR="0084557C">
          <w:rPr>
            <w:noProof/>
            <w:webHidden/>
          </w:rPr>
          <w:t>24</w:t>
        </w:r>
        <w:r w:rsidR="0084557C">
          <w:rPr>
            <w:noProof/>
            <w:webHidden/>
          </w:rPr>
          <w:fldChar w:fldCharType="end"/>
        </w:r>
      </w:hyperlink>
    </w:p>
    <w:p w14:paraId="2F1B42AC" w14:textId="158B5E5A"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42" w:history="1">
        <w:r w:rsidR="0084557C" w:rsidRPr="00791AD5">
          <w:rPr>
            <w:rStyle w:val="Hyperlink"/>
            <w:noProof/>
          </w:rPr>
          <w:t>Figura 3.9- Torsilab.</w:t>
        </w:r>
        <w:r w:rsidR="0084557C">
          <w:rPr>
            <w:noProof/>
            <w:webHidden/>
          </w:rPr>
          <w:tab/>
        </w:r>
        <w:r w:rsidR="0084557C">
          <w:rPr>
            <w:noProof/>
            <w:webHidden/>
          </w:rPr>
          <w:fldChar w:fldCharType="begin"/>
        </w:r>
        <w:r w:rsidR="0084557C">
          <w:rPr>
            <w:noProof/>
            <w:webHidden/>
          </w:rPr>
          <w:instrText xml:space="preserve"> PAGEREF _Toc107862742 \h </w:instrText>
        </w:r>
        <w:r w:rsidR="0084557C">
          <w:rPr>
            <w:noProof/>
            <w:webHidden/>
          </w:rPr>
        </w:r>
        <w:r w:rsidR="0084557C">
          <w:rPr>
            <w:noProof/>
            <w:webHidden/>
          </w:rPr>
          <w:fldChar w:fldCharType="separate"/>
        </w:r>
        <w:r w:rsidR="0084557C">
          <w:rPr>
            <w:noProof/>
            <w:webHidden/>
          </w:rPr>
          <w:t>25</w:t>
        </w:r>
        <w:r w:rsidR="0084557C">
          <w:rPr>
            <w:noProof/>
            <w:webHidden/>
          </w:rPr>
          <w:fldChar w:fldCharType="end"/>
        </w:r>
      </w:hyperlink>
    </w:p>
    <w:p w14:paraId="43D98C76" w14:textId="12D41092"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43" w:history="1">
        <w:r w:rsidR="0084557C" w:rsidRPr="00791AD5">
          <w:rPr>
            <w:rStyle w:val="Hyperlink"/>
            <w:noProof/>
          </w:rPr>
          <w:t>Figura 3.10- Teste de vedação.</w:t>
        </w:r>
        <w:r w:rsidR="0084557C">
          <w:rPr>
            <w:noProof/>
            <w:webHidden/>
          </w:rPr>
          <w:tab/>
        </w:r>
        <w:r w:rsidR="0084557C">
          <w:rPr>
            <w:noProof/>
            <w:webHidden/>
          </w:rPr>
          <w:fldChar w:fldCharType="begin"/>
        </w:r>
        <w:r w:rsidR="0084557C">
          <w:rPr>
            <w:noProof/>
            <w:webHidden/>
          </w:rPr>
          <w:instrText xml:space="preserve"> PAGEREF _Toc107862743 \h </w:instrText>
        </w:r>
        <w:r w:rsidR="0084557C">
          <w:rPr>
            <w:noProof/>
            <w:webHidden/>
          </w:rPr>
        </w:r>
        <w:r w:rsidR="0084557C">
          <w:rPr>
            <w:noProof/>
            <w:webHidden/>
          </w:rPr>
          <w:fldChar w:fldCharType="separate"/>
        </w:r>
        <w:r w:rsidR="0084557C">
          <w:rPr>
            <w:noProof/>
            <w:webHidden/>
          </w:rPr>
          <w:t>25</w:t>
        </w:r>
        <w:r w:rsidR="0084557C">
          <w:rPr>
            <w:noProof/>
            <w:webHidden/>
          </w:rPr>
          <w:fldChar w:fldCharType="end"/>
        </w:r>
      </w:hyperlink>
    </w:p>
    <w:p w14:paraId="0BEE6BC1" w14:textId="5016A2CD"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44" w:history="1">
        <w:r w:rsidR="0084557C" w:rsidRPr="00791AD5">
          <w:rPr>
            <w:rStyle w:val="Hyperlink"/>
            <w:noProof/>
          </w:rPr>
          <w:t>Figura 3.11- Viscosímetro.</w:t>
        </w:r>
        <w:r w:rsidR="0084557C">
          <w:rPr>
            <w:noProof/>
            <w:webHidden/>
          </w:rPr>
          <w:tab/>
        </w:r>
        <w:r w:rsidR="0084557C">
          <w:rPr>
            <w:noProof/>
            <w:webHidden/>
          </w:rPr>
          <w:fldChar w:fldCharType="begin"/>
        </w:r>
        <w:r w:rsidR="0084557C">
          <w:rPr>
            <w:noProof/>
            <w:webHidden/>
          </w:rPr>
          <w:instrText xml:space="preserve"> PAGEREF _Toc107862744 \h </w:instrText>
        </w:r>
        <w:r w:rsidR="0084557C">
          <w:rPr>
            <w:noProof/>
            <w:webHidden/>
          </w:rPr>
        </w:r>
        <w:r w:rsidR="0084557C">
          <w:rPr>
            <w:noProof/>
            <w:webHidden/>
          </w:rPr>
          <w:fldChar w:fldCharType="separate"/>
        </w:r>
        <w:r w:rsidR="0084557C">
          <w:rPr>
            <w:noProof/>
            <w:webHidden/>
          </w:rPr>
          <w:t>26</w:t>
        </w:r>
        <w:r w:rsidR="0084557C">
          <w:rPr>
            <w:noProof/>
            <w:webHidden/>
          </w:rPr>
          <w:fldChar w:fldCharType="end"/>
        </w:r>
      </w:hyperlink>
    </w:p>
    <w:p w14:paraId="54A87945" w14:textId="3D7508EC"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45" w:history="1">
        <w:r w:rsidR="0084557C" w:rsidRPr="00791AD5">
          <w:rPr>
            <w:rStyle w:val="Hyperlink"/>
            <w:noProof/>
          </w:rPr>
          <w:t>Figura 3.12- Análise sensorial.</w:t>
        </w:r>
        <w:r w:rsidR="0084557C">
          <w:rPr>
            <w:noProof/>
            <w:webHidden/>
          </w:rPr>
          <w:tab/>
        </w:r>
        <w:r w:rsidR="0084557C">
          <w:rPr>
            <w:noProof/>
            <w:webHidden/>
          </w:rPr>
          <w:fldChar w:fldCharType="begin"/>
        </w:r>
        <w:r w:rsidR="0084557C">
          <w:rPr>
            <w:noProof/>
            <w:webHidden/>
          </w:rPr>
          <w:instrText xml:space="preserve"> PAGEREF _Toc107862745 \h </w:instrText>
        </w:r>
        <w:r w:rsidR="0084557C">
          <w:rPr>
            <w:noProof/>
            <w:webHidden/>
          </w:rPr>
        </w:r>
        <w:r w:rsidR="0084557C">
          <w:rPr>
            <w:noProof/>
            <w:webHidden/>
          </w:rPr>
          <w:fldChar w:fldCharType="separate"/>
        </w:r>
        <w:r w:rsidR="0084557C">
          <w:rPr>
            <w:noProof/>
            <w:webHidden/>
          </w:rPr>
          <w:t>26</w:t>
        </w:r>
        <w:r w:rsidR="0084557C">
          <w:rPr>
            <w:noProof/>
            <w:webHidden/>
          </w:rPr>
          <w:fldChar w:fldCharType="end"/>
        </w:r>
      </w:hyperlink>
    </w:p>
    <w:p w14:paraId="5E4121B5" w14:textId="56EEC450"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46" w:history="1">
        <w:r w:rsidR="0084557C" w:rsidRPr="00791AD5">
          <w:rPr>
            <w:rStyle w:val="Hyperlink"/>
            <w:noProof/>
          </w:rPr>
          <w:t>Figura 3.13- Garrafas sujeitas ao teste de migração global.</w:t>
        </w:r>
        <w:r w:rsidR="0084557C">
          <w:rPr>
            <w:noProof/>
            <w:webHidden/>
          </w:rPr>
          <w:tab/>
        </w:r>
        <w:r w:rsidR="0084557C">
          <w:rPr>
            <w:noProof/>
            <w:webHidden/>
          </w:rPr>
          <w:fldChar w:fldCharType="begin"/>
        </w:r>
        <w:r w:rsidR="0084557C">
          <w:rPr>
            <w:noProof/>
            <w:webHidden/>
          </w:rPr>
          <w:instrText xml:space="preserve"> PAGEREF _Toc107862746 \h </w:instrText>
        </w:r>
        <w:r w:rsidR="0084557C">
          <w:rPr>
            <w:noProof/>
            <w:webHidden/>
          </w:rPr>
        </w:r>
        <w:r w:rsidR="0084557C">
          <w:rPr>
            <w:noProof/>
            <w:webHidden/>
          </w:rPr>
          <w:fldChar w:fldCharType="separate"/>
        </w:r>
        <w:r w:rsidR="0084557C">
          <w:rPr>
            <w:noProof/>
            <w:webHidden/>
          </w:rPr>
          <w:t>27</w:t>
        </w:r>
        <w:r w:rsidR="0084557C">
          <w:rPr>
            <w:noProof/>
            <w:webHidden/>
          </w:rPr>
          <w:fldChar w:fldCharType="end"/>
        </w:r>
      </w:hyperlink>
    </w:p>
    <w:p w14:paraId="03B70E33" w14:textId="09E69BF3"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47" w:history="1">
        <w:r w:rsidR="0084557C" w:rsidRPr="00791AD5">
          <w:rPr>
            <w:rStyle w:val="Hyperlink"/>
            <w:noProof/>
          </w:rPr>
          <w:t>Figura 4.1- Valores de comprimento e diâmetro médios obtidos nas rolhas produzidas em todos os ensaios através do MedCork.</w:t>
        </w:r>
        <w:r w:rsidR="0084557C">
          <w:rPr>
            <w:noProof/>
            <w:webHidden/>
          </w:rPr>
          <w:tab/>
        </w:r>
        <w:r w:rsidR="0084557C">
          <w:rPr>
            <w:noProof/>
            <w:webHidden/>
          </w:rPr>
          <w:fldChar w:fldCharType="begin"/>
        </w:r>
        <w:r w:rsidR="0084557C">
          <w:rPr>
            <w:noProof/>
            <w:webHidden/>
          </w:rPr>
          <w:instrText xml:space="preserve"> PAGEREF _Toc107862747 \h </w:instrText>
        </w:r>
        <w:r w:rsidR="0084557C">
          <w:rPr>
            <w:noProof/>
            <w:webHidden/>
          </w:rPr>
        </w:r>
        <w:r w:rsidR="0084557C">
          <w:rPr>
            <w:noProof/>
            <w:webHidden/>
          </w:rPr>
          <w:fldChar w:fldCharType="separate"/>
        </w:r>
        <w:r w:rsidR="0084557C">
          <w:rPr>
            <w:noProof/>
            <w:webHidden/>
          </w:rPr>
          <w:t>30</w:t>
        </w:r>
        <w:r w:rsidR="0084557C">
          <w:rPr>
            <w:noProof/>
            <w:webHidden/>
          </w:rPr>
          <w:fldChar w:fldCharType="end"/>
        </w:r>
      </w:hyperlink>
    </w:p>
    <w:p w14:paraId="20A86E28" w14:textId="7434F8C6"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48" w:history="1">
        <w:r w:rsidR="0084557C" w:rsidRPr="00791AD5">
          <w:rPr>
            <w:rStyle w:val="Hyperlink"/>
            <w:noProof/>
          </w:rPr>
          <w:t>Figura 4.2- Valores médio das massas obtidos para as rolhas de cada ensaio através do MedCork.</w:t>
        </w:r>
        <w:r w:rsidR="0084557C">
          <w:rPr>
            <w:noProof/>
            <w:webHidden/>
          </w:rPr>
          <w:tab/>
        </w:r>
        <w:r w:rsidR="0084557C">
          <w:rPr>
            <w:noProof/>
            <w:webHidden/>
          </w:rPr>
          <w:fldChar w:fldCharType="begin"/>
        </w:r>
        <w:r w:rsidR="0084557C">
          <w:rPr>
            <w:noProof/>
            <w:webHidden/>
          </w:rPr>
          <w:instrText xml:space="preserve"> PAGEREF _Toc107862748 \h </w:instrText>
        </w:r>
        <w:r w:rsidR="0084557C">
          <w:rPr>
            <w:noProof/>
            <w:webHidden/>
          </w:rPr>
        </w:r>
        <w:r w:rsidR="0084557C">
          <w:rPr>
            <w:noProof/>
            <w:webHidden/>
          </w:rPr>
          <w:fldChar w:fldCharType="separate"/>
        </w:r>
        <w:r w:rsidR="0084557C">
          <w:rPr>
            <w:noProof/>
            <w:webHidden/>
          </w:rPr>
          <w:t>31</w:t>
        </w:r>
        <w:r w:rsidR="0084557C">
          <w:rPr>
            <w:noProof/>
            <w:webHidden/>
          </w:rPr>
          <w:fldChar w:fldCharType="end"/>
        </w:r>
      </w:hyperlink>
    </w:p>
    <w:p w14:paraId="7896ADC6" w14:textId="59828497"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49" w:history="1">
        <w:r w:rsidR="0084557C" w:rsidRPr="00791AD5">
          <w:rPr>
            <w:rStyle w:val="Hyperlink"/>
            <w:noProof/>
          </w:rPr>
          <w:t>Figura 4.3- Massas volúmicas aparentes médias obtidas para as rolhas de cada ensaio através do MedCork.</w:t>
        </w:r>
        <w:r w:rsidR="0084557C">
          <w:rPr>
            <w:noProof/>
            <w:webHidden/>
          </w:rPr>
          <w:tab/>
        </w:r>
        <w:r w:rsidR="0084557C">
          <w:rPr>
            <w:noProof/>
            <w:webHidden/>
          </w:rPr>
          <w:fldChar w:fldCharType="begin"/>
        </w:r>
        <w:r w:rsidR="0084557C">
          <w:rPr>
            <w:noProof/>
            <w:webHidden/>
          </w:rPr>
          <w:instrText xml:space="preserve"> PAGEREF _Toc107862749 \h </w:instrText>
        </w:r>
        <w:r w:rsidR="0084557C">
          <w:rPr>
            <w:noProof/>
            <w:webHidden/>
          </w:rPr>
        </w:r>
        <w:r w:rsidR="0084557C">
          <w:rPr>
            <w:noProof/>
            <w:webHidden/>
          </w:rPr>
          <w:fldChar w:fldCharType="separate"/>
        </w:r>
        <w:r w:rsidR="0084557C">
          <w:rPr>
            <w:noProof/>
            <w:webHidden/>
          </w:rPr>
          <w:t>31</w:t>
        </w:r>
        <w:r w:rsidR="0084557C">
          <w:rPr>
            <w:noProof/>
            <w:webHidden/>
          </w:rPr>
          <w:fldChar w:fldCharType="end"/>
        </w:r>
      </w:hyperlink>
    </w:p>
    <w:p w14:paraId="47957C71" w14:textId="2ABC20E1"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50" w:history="1">
        <w:r w:rsidR="0084557C" w:rsidRPr="00791AD5">
          <w:rPr>
            <w:rStyle w:val="Hyperlink"/>
            <w:noProof/>
          </w:rPr>
          <w:t>Figura 4.4- Valores médios de humidade em percentagem mássica para as rolhas de cada ensaio através do MedCork.</w:t>
        </w:r>
        <w:r w:rsidR="0084557C">
          <w:rPr>
            <w:noProof/>
            <w:webHidden/>
          </w:rPr>
          <w:tab/>
        </w:r>
        <w:r w:rsidR="0084557C">
          <w:rPr>
            <w:noProof/>
            <w:webHidden/>
          </w:rPr>
          <w:fldChar w:fldCharType="begin"/>
        </w:r>
        <w:r w:rsidR="0084557C">
          <w:rPr>
            <w:noProof/>
            <w:webHidden/>
          </w:rPr>
          <w:instrText xml:space="preserve"> PAGEREF _Toc107862750 \h </w:instrText>
        </w:r>
        <w:r w:rsidR="0084557C">
          <w:rPr>
            <w:noProof/>
            <w:webHidden/>
          </w:rPr>
        </w:r>
        <w:r w:rsidR="0084557C">
          <w:rPr>
            <w:noProof/>
            <w:webHidden/>
          </w:rPr>
          <w:fldChar w:fldCharType="separate"/>
        </w:r>
        <w:r w:rsidR="0084557C">
          <w:rPr>
            <w:noProof/>
            <w:webHidden/>
          </w:rPr>
          <w:t>32</w:t>
        </w:r>
        <w:r w:rsidR="0084557C">
          <w:rPr>
            <w:noProof/>
            <w:webHidden/>
          </w:rPr>
          <w:fldChar w:fldCharType="end"/>
        </w:r>
      </w:hyperlink>
    </w:p>
    <w:p w14:paraId="4CD3CA1A" w14:textId="25FCF6CE"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51" w:history="1">
        <w:r w:rsidR="0084557C" w:rsidRPr="00791AD5">
          <w:rPr>
            <w:rStyle w:val="Hyperlink"/>
            <w:noProof/>
          </w:rPr>
          <w:t>Figura 4.5- Ensaios Y1, Y2 e Y3.</w:t>
        </w:r>
        <w:r w:rsidR="0084557C">
          <w:rPr>
            <w:noProof/>
            <w:webHidden/>
          </w:rPr>
          <w:tab/>
        </w:r>
        <w:r w:rsidR="0084557C">
          <w:rPr>
            <w:noProof/>
            <w:webHidden/>
          </w:rPr>
          <w:fldChar w:fldCharType="begin"/>
        </w:r>
        <w:r w:rsidR="0084557C">
          <w:rPr>
            <w:noProof/>
            <w:webHidden/>
          </w:rPr>
          <w:instrText xml:space="preserve"> PAGEREF _Toc107862751 \h </w:instrText>
        </w:r>
        <w:r w:rsidR="0084557C">
          <w:rPr>
            <w:noProof/>
            <w:webHidden/>
          </w:rPr>
        </w:r>
        <w:r w:rsidR="0084557C">
          <w:rPr>
            <w:noProof/>
            <w:webHidden/>
          </w:rPr>
          <w:fldChar w:fldCharType="separate"/>
        </w:r>
        <w:r w:rsidR="0084557C">
          <w:rPr>
            <w:noProof/>
            <w:webHidden/>
          </w:rPr>
          <w:t>33</w:t>
        </w:r>
        <w:r w:rsidR="0084557C">
          <w:rPr>
            <w:noProof/>
            <w:webHidden/>
          </w:rPr>
          <w:fldChar w:fldCharType="end"/>
        </w:r>
      </w:hyperlink>
    </w:p>
    <w:p w14:paraId="73FD131F" w14:textId="1236B9E0"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52" w:history="1">
        <w:r w:rsidR="0084557C" w:rsidRPr="00791AD5">
          <w:rPr>
            <w:rStyle w:val="Hyperlink"/>
            <w:noProof/>
          </w:rPr>
          <w:t>Figura 4.6- Ensaios X1, X2 e X3.</w:t>
        </w:r>
        <w:r w:rsidR="0084557C">
          <w:rPr>
            <w:noProof/>
            <w:webHidden/>
          </w:rPr>
          <w:tab/>
        </w:r>
        <w:r w:rsidR="0084557C">
          <w:rPr>
            <w:noProof/>
            <w:webHidden/>
          </w:rPr>
          <w:fldChar w:fldCharType="begin"/>
        </w:r>
        <w:r w:rsidR="0084557C">
          <w:rPr>
            <w:noProof/>
            <w:webHidden/>
          </w:rPr>
          <w:instrText xml:space="preserve"> PAGEREF _Toc107862752 \h </w:instrText>
        </w:r>
        <w:r w:rsidR="0084557C">
          <w:rPr>
            <w:noProof/>
            <w:webHidden/>
          </w:rPr>
        </w:r>
        <w:r w:rsidR="0084557C">
          <w:rPr>
            <w:noProof/>
            <w:webHidden/>
          </w:rPr>
          <w:fldChar w:fldCharType="separate"/>
        </w:r>
        <w:r w:rsidR="0084557C">
          <w:rPr>
            <w:noProof/>
            <w:webHidden/>
          </w:rPr>
          <w:t>33</w:t>
        </w:r>
        <w:r w:rsidR="0084557C">
          <w:rPr>
            <w:noProof/>
            <w:webHidden/>
          </w:rPr>
          <w:fldChar w:fldCharType="end"/>
        </w:r>
      </w:hyperlink>
    </w:p>
    <w:p w14:paraId="4ED377A2" w14:textId="51D61DB7"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53" w:history="1">
        <w:r w:rsidR="0084557C" w:rsidRPr="00791AD5">
          <w:rPr>
            <w:rStyle w:val="Hyperlink"/>
            <w:noProof/>
          </w:rPr>
          <w:t>Figura 4.7- Ensaios W1, W2 e W3.</w:t>
        </w:r>
        <w:r w:rsidR="0084557C">
          <w:rPr>
            <w:noProof/>
            <w:webHidden/>
          </w:rPr>
          <w:tab/>
        </w:r>
        <w:r w:rsidR="0084557C">
          <w:rPr>
            <w:noProof/>
            <w:webHidden/>
          </w:rPr>
          <w:fldChar w:fldCharType="begin"/>
        </w:r>
        <w:r w:rsidR="0084557C">
          <w:rPr>
            <w:noProof/>
            <w:webHidden/>
          </w:rPr>
          <w:instrText xml:space="preserve"> PAGEREF _Toc107862753 \h </w:instrText>
        </w:r>
        <w:r w:rsidR="0084557C">
          <w:rPr>
            <w:noProof/>
            <w:webHidden/>
          </w:rPr>
        </w:r>
        <w:r w:rsidR="0084557C">
          <w:rPr>
            <w:noProof/>
            <w:webHidden/>
          </w:rPr>
          <w:fldChar w:fldCharType="separate"/>
        </w:r>
        <w:r w:rsidR="0084557C">
          <w:rPr>
            <w:noProof/>
            <w:webHidden/>
          </w:rPr>
          <w:t>33</w:t>
        </w:r>
        <w:r w:rsidR="0084557C">
          <w:rPr>
            <w:noProof/>
            <w:webHidden/>
          </w:rPr>
          <w:fldChar w:fldCharType="end"/>
        </w:r>
      </w:hyperlink>
    </w:p>
    <w:p w14:paraId="21A166EF" w14:textId="45377B39"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54" w:history="1">
        <w:r w:rsidR="0084557C" w:rsidRPr="00791AD5">
          <w:rPr>
            <w:rStyle w:val="Hyperlink"/>
            <w:noProof/>
          </w:rPr>
          <w:t>Figura 4.8- Valores médios obtidos, em percentagem, de absorção das rolhas de cada ensaio.</w:t>
        </w:r>
        <w:r w:rsidR="0084557C">
          <w:rPr>
            <w:noProof/>
            <w:webHidden/>
          </w:rPr>
          <w:tab/>
        </w:r>
        <w:r w:rsidR="0084557C">
          <w:rPr>
            <w:noProof/>
            <w:webHidden/>
          </w:rPr>
          <w:fldChar w:fldCharType="begin"/>
        </w:r>
        <w:r w:rsidR="0084557C">
          <w:rPr>
            <w:noProof/>
            <w:webHidden/>
          </w:rPr>
          <w:instrText xml:space="preserve"> PAGEREF _Toc107862754 \h </w:instrText>
        </w:r>
        <w:r w:rsidR="0084557C">
          <w:rPr>
            <w:noProof/>
            <w:webHidden/>
          </w:rPr>
        </w:r>
        <w:r w:rsidR="0084557C">
          <w:rPr>
            <w:noProof/>
            <w:webHidden/>
          </w:rPr>
          <w:fldChar w:fldCharType="separate"/>
        </w:r>
        <w:r w:rsidR="0084557C">
          <w:rPr>
            <w:noProof/>
            <w:webHidden/>
          </w:rPr>
          <w:t>34</w:t>
        </w:r>
        <w:r w:rsidR="0084557C">
          <w:rPr>
            <w:noProof/>
            <w:webHidden/>
          </w:rPr>
          <w:fldChar w:fldCharType="end"/>
        </w:r>
      </w:hyperlink>
    </w:p>
    <w:p w14:paraId="47F69393" w14:textId="3ADF4268"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55" w:history="1">
        <w:r w:rsidR="0084557C" w:rsidRPr="00791AD5">
          <w:rPr>
            <w:rStyle w:val="Hyperlink"/>
            <w:noProof/>
          </w:rPr>
          <w:t>Figura 4.9- Valores médios obtidos do momento torsor das rolhas de cada ensaio através do Torsilab.</w:t>
        </w:r>
        <w:r w:rsidR="0084557C">
          <w:rPr>
            <w:noProof/>
            <w:webHidden/>
          </w:rPr>
          <w:tab/>
        </w:r>
        <w:r w:rsidR="0084557C">
          <w:rPr>
            <w:noProof/>
            <w:webHidden/>
          </w:rPr>
          <w:fldChar w:fldCharType="begin"/>
        </w:r>
        <w:r w:rsidR="0084557C">
          <w:rPr>
            <w:noProof/>
            <w:webHidden/>
          </w:rPr>
          <w:instrText xml:space="preserve"> PAGEREF _Toc107862755 \h </w:instrText>
        </w:r>
        <w:r w:rsidR="0084557C">
          <w:rPr>
            <w:noProof/>
            <w:webHidden/>
          </w:rPr>
        </w:r>
        <w:r w:rsidR="0084557C">
          <w:rPr>
            <w:noProof/>
            <w:webHidden/>
          </w:rPr>
          <w:fldChar w:fldCharType="separate"/>
        </w:r>
        <w:r w:rsidR="0084557C">
          <w:rPr>
            <w:noProof/>
            <w:webHidden/>
          </w:rPr>
          <w:t>34</w:t>
        </w:r>
        <w:r w:rsidR="0084557C">
          <w:rPr>
            <w:noProof/>
            <w:webHidden/>
          </w:rPr>
          <w:fldChar w:fldCharType="end"/>
        </w:r>
      </w:hyperlink>
    </w:p>
    <w:p w14:paraId="59884372" w14:textId="5884F03F"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56" w:history="1">
        <w:r w:rsidR="0084557C" w:rsidRPr="00791AD5">
          <w:rPr>
            <w:rStyle w:val="Hyperlink"/>
            <w:noProof/>
          </w:rPr>
          <w:t>Figura 4.10- Valores médios obtidos das forças de compressão e inserção, respetivamente, das rolhas de cada ensaio através do CITcork.</w:t>
        </w:r>
        <w:r w:rsidR="0084557C">
          <w:rPr>
            <w:noProof/>
            <w:webHidden/>
          </w:rPr>
          <w:tab/>
        </w:r>
        <w:r w:rsidR="0084557C">
          <w:rPr>
            <w:noProof/>
            <w:webHidden/>
          </w:rPr>
          <w:fldChar w:fldCharType="begin"/>
        </w:r>
        <w:r w:rsidR="0084557C">
          <w:rPr>
            <w:noProof/>
            <w:webHidden/>
          </w:rPr>
          <w:instrText xml:space="preserve"> PAGEREF _Toc107862756 \h </w:instrText>
        </w:r>
        <w:r w:rsidR="0084557C">
          <w:rPr>
            <w:noProof/>
            <w:webHidden/>
          </w:rPr>
        </w:r>
        <w:r w:rsidR="0084557C">
          <w:rPr>
            <w:noProof/>
            <w:webHidden/>
          </w:rPr>
          <w:fldChar w:fldCharType="separate"/>
        </w:r>
        <w:r w:rsidR="0084557C">
          <w:rPr>
            <w:noProof/>
            <w:webHidden/>
          </w:rPr>
          <w:t>35</w:t>
        </w:r>
        <w:r w:rsidR="0084557C">
          <w:rPr>
            <w:noProof/>
            <w:webHidden/>
          </w:rPr>
          <w:fldChar w:fldCharType="end"/>
        </w:r>
      </w:hyperlink>
    </w:p>
    <w:p w14:paraId="5B904C79" w14:textId="3D325297"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57" w:history="1">
        <w:r w:rsidR="0084557C" w:rsidRPr="00791AD5">
          <w:rPr>
            <w:rStyle w:val="Hyperlink"/>
            <w:noProof/>
          </w:rPr>
          <w:t>Figura 4.11- Valores médios obtidos das forças de extração das rolhas de cada ensaio através do Extralab Plus.</w:t>
        </w:r>
        <w:r w:rsidR="0084557C">
          <w:rPr>
            <w:noProof/>
            <w:webHidden/>
          </w:rPr>
          <w:tab/>
        </w:r>
        <w:r w:rsidR="0084557C">
          <w:rPr>
            <w:noProof/>
            <w:webHidden/>
          </w:rPr>
          <w:fldChar w:fldCharType="begin"/>
        </w:r>
        <w:r w:rsidR="0084557C">
          <w:rPr>
            <w:noProof/>
            <w:webHidden/>
          </w:rPr>
          <w:instrText xml:space="preserve"> PAGEREF _Toc107862757 \h </w:instrText>
        </w:r>
        <w:r w:rsidR="0084557C">
          <w:rPr>
            <w:noProof/>
            <w:webHidden/>
          </w:rPr>
        </w:r>
        <w:r w:rsidR="0084557C">
          <w:rPr>
            <w:noProof/>
            <w:webHidden/>
          </w:rPr>
          <w:fldChar w:fldCharType="separate"/>
        </w:r>
        <w:r w:rsidR="0084557C">
          <w:rPr>
            <w:noProof/>
            <w:webHidden/>
          </w:rPr>
          <w:t>36</w:t>
        </w:r>
        <w:r w:rsidR="0084557C">
          <w:rPr>
            <w:noProof/>
            <w:webHidden/>
          </w:rPr>
          <w:fldChar w:fldCharType="end"/>
        </w:r>
      </w:hyperlink>
    </w:p>
    <w:p w14:paraId="49D2928D" w14:textId="0870371D"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58" w:history="1">
        <w:r w:rsidR="0084557C" w:rsidRPr="00791AD5">
          <w:rPr>
            <w:rStyle w:val="Hyperlink"/>
            <w:noProof/>
          </w:rPr>
          <w:t>Figura 4.12- Valores médios da força exercida pela rolha aquando da relaxação da mesma através do CITcork.</w:t>
        </w:r>
        <w:r w:rsidR="0084557C">
          <w:rPr>
            <w:noProof/>
            <w:webHidden/>
          </w:rPr>
          <w:tab/>
        </w:r>
        <w:r w:rsidR="0084557C">
          <w:rPr>
            <w:noProof/>
            <w:webHidden/>
          </w:rPr>
          <w:fldChar w:fldCharType="begin"/>
        </w:r>
        <w:r w:rsidR="0084557C">
          <w:rPr>
            <w:noProof/>
            <w:webHidden/>
          </w:rPr>
          <w:instrText xml:space="preserve"> PAGEREF _Toc107862758 \h </w:instrText>
        </w:r>
        <w:r w:rsidR="0084557C">
          <w:rPr>
            <w:noProof/>
            <w:webHidden/>
          </w:rPr>
        </w:r>
        <w:r w:rsidR="0084557C">
          <w:rPr>
            <w:noProof/>
            <w:webHidden/>
          </w:rPr>
          <w:fldChar w:fldCharType="separate"/>
        </w:r>
        <w:r w:rsidR="0084557C">
          <w:rPr>
            <w:noProof/>
            <w:webHidden/>
          </w:rPr>
          <w:t>37</w:t>
        </w:r>
        <w:r w:rsidR="0084557C">
          <w:rPr>
            <w:noProof/>
            <w:webHidden/>
          </w:rPr>
          <w:fldChar w:fldCharType="end"/>
        </w:r>
      </w:hyperlink>
    </w:p>
    <w:p w14:paraId="2E4D07D6" w14:textId="004CDFEC"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59" w:history="1">
        <w:r w:rsidR="0084557C" w:rsidRPr="00791AD5">
          <w:rPr>
            <w:rStyle w:val="Hyperlink"/>
            <w:noProof/>
          </w:rPr>
          <w:t>Figura 4.13- Valores médios obtidos das forças de inserção para as rolhas dos respetivos ensaios através do CITcork.</w:t>
        </w:r>
        <w:r w:rsidR="0084557C">
          <w:rPr>
            <w:noProof/>
            <w:webHidden/>
          </w:rPr>
          <w:tab/>
        </w:r>
        <w:r w:rsidR="0084557C">
          <w:rPr>
            <w:noProof/>
            <w:webHidden/>
          </w:rPr>
          <w:fldChar w:fldCharType="begin"/>
        </w:r>
        <w:r w:rsidR="0084557C">
          <w:rPr>
            <w:noProof/>
            <w:webHidden/>
          </w:rPr>
          <w:instrText xml:space="preserve"> PAGEREF _Toc107862759 \h </w:instrText>
        </w:r>
        <w:r w:rsidR="0084557C">
          <w:rPr>
            <w:noProof/>
            <w:webHidden/>
          </w:rPr>
        </w:r>
        <w:r w:rsidR="0084557C">
          <w:rPr>
            <w:noProof/>
            <w:webHidden/>
          </w:rPr>
          <w:fldChar w:fldCharType="separate"/>
        </w:r>
        <w:r w:rsidR="0084557C">
          <w:rPr>
            <w:noProof/>
            <w:webHidden/>
          </w:rPr>
          <w:t>39</w:t>
        </w:r>
        <w:r w:rsidR="0084557C">
          <w:rPr>
            <w:noProof/>
            <w:webHidden/>
          </w:rPr>
          <w:fldChar w:fldCharType="end"/>
        </w:r>
      </w:hyperlink>
    </w:p>
    <w:p w14:paraId="5C3263B3" w14:textId="50A9F411"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60" w:history="1">
        <w:r w:rsidR="0084557C" w:rsidRPr="00791AD5">
          <w:rPr>
            <w:rStyle w:val="Hyperlink"/>
            <w:noProof/>
          </w:rPr>
          <w:t>Figura 4.14- Valores médios obtidos das forças de extração das rolhas dos respetivos ensaios através do CITcork.</w:t>
        </w:r>
        <w:r w:rsidR="0084557C">
          <w:rPr>
            <w:noProof/>
            <w:webHidden/>
          </w:rPr>
          <w:tab/>
        </w:r>
        <w:r w:rsidR="0084557C">
          <w:rPr>
            <w:noProof/>
            <w:webHidden/>
          </w:rPr>
          <w:fldChar w:fldCharType="begin"/>
        </w:r>
        <w:r w:rsidR="0084557C">
          <w:rPr>
            <w:noProof/>
            <w:webHidden/>
          </w:rPr>
          <w:instrText xml:space="preserve"> PAGEREF _Toc107862760 \h </w:instrText>
        </w:r>
        <w:r w:rsidR="0084557C">
          <w:rPr>
            <w:noProof/>
            <w:webHidden/>
          </w:rPr>
        </w:r>
        <w:r w:rsidR="0084557C">
          <w:rPr>
            <w:noProof/>
            <w:webHidden/>
          </w:rPr>
          <w:fldChar w:fldCharType="separate"/>
        </w:r>
        <w:r w:rsidR="0084557C">
          <w:rPr>
            <w:noProof/>
            <w:webHidden/>
          </w:rPr>
          <w:t>40</w:t>
        </w:r>
        <w:r w:rsidR="0084557C">
          <w:rPr>
            <w:noProof/>
            <w:webHidden/>
          </w:rPr>
          <w:fldChar w:fldCharType="end"/>
        </w:r>
      </w:hyperlink>
    </w:p>
    <w:p w14:paraId="1427A465" w14:textId="4C58F039"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61" w:history="1">
        <w:r w:rsidR="0084557C" w:rsidRPr="00791AD5">
          <w:rPr>
            <w:rStyle w:val="Hyperlink"/>
            <w:noProof/>
          </w:rPr>
          <w:t>Figura 4.15- Valores médios obtidos das forças de relaxação das rolhas dos respetivos ensaios através do CITcork.</w:t>
        </w:r>
        <w:r w:rsidR="0084557C">
          <w:rPr>
            <w:noProof/>
            <w:webHidden/>
          </w:rPr>
          <w:tab/>
        </w:r>
        <w:r w:rsidR="0084557C">
          <w:rPr>
            <w:noProof/>
            <w:webHidden/>
          </w:rPr>
          <w:fldChar w:fldCharType="begin"/>
        </w:r>
        <w:r w:rsidR="0084557C">
          <w:rPr>
            <w:noProof/>
            <w:webHidden/>
          </w:rPr>
          <w:instrText xml:space="preserve"> PAGEREF _Toc107862761 \h </w:instrText>
        </w:r>
        <w:r w:rsidR="0084557C">
          <w:rPr>
            <w:noProof/>
            <w:webHidden/>
          </w:rPr>
        </w:r>
        <w:r w:rsidR="0084557C">
          <w:rPr>
            <w:noProof/>
            <w:webHidden/>
          </w:rPr>
          <w:fldChar w:fldCharType="separate"/>
        </w:r>
        <w:r w:rsidR="0084557C">
          <w:rPr>
            <w:noProof/>
            <w:webHidden/>
          </w:rPr>
          <w:t>41</w:t>
        </w:r>
        <w:r w:rsidR="0084557C">
          <w:rPr>
            <w:noProof/>
            <w:webHidden/>
          </w:rPr>
          <w:fldChar w:fldCharType="end"/>
        </w:r>
      </w:hyperlink>
    </w:p>
    <w:p w14:paraId="4FDA6C6A" w14:textId="48A0E0C5"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62" w:history="1">
        <w:r w:rsidR="0084557C" w:rsidRPr="00791AD5">
          <w:rPr>
            <w:rStyle w:val="Hyperlink"/>
            <w:noProof/>
          </w:rPr>
          <w:t>Figura 4.16- %Bio das rolhas produzidas dos respetivos ensaios, tendo em conta os produtos presentes e respetivas percentagens segundo as formulações de cada ensaio.</w:t>
        </w:r>
        <w:r w:rsidR="0084557C">
          <w:rPr>
            <w:noProof/>
            <w:webHidden/>
          </w:rPr>
          <w:tab/>
        </w:r>
        <w:r w:rsidR="0084557C">
          <w:rPr>
            <w:noProof/>
            <w:webHidden/>
          </w:rPr>
          <w:fldChar w:fldCharType="begin"/>
        </w:r>
        <w:r w:rsidR="0084557C">
          <w:rPr>
            <w:noProof/>
            <w:webHidden/>
          </w:rPr>
          <w:instrText xml:space="preserve"> PAGEREF _Toc107862762 \h </w:instrText>
        </w:r>
        <w:r w:rsidR="0084557C">
          <w:rPr>
            <w:noProof/>
            <w:webHidden/>
          </w:rPr>
        </w:r>
        <w:r w:rsidR="0084557C">
          <w:rPr>
            <w:noProof/>
            <w:webHidden/>
          </w:rPr>
          <w:fldChar w:fldCharType="separate"/>
        </w:r>
        <w:r w:rsidR="0084557C">
          <w:rPr>
            <w:noProof/>
            <w:webHidden/>
          </w:rPr>
          <w:t>42</w:t>
        </w:r>
        <w:r w:rsidR="0084557C">
          <w:rPr>
            <w:noProof/>
            <w:webHidden/>
          </w:rPr>
          <w:fldChar w:fldCharType="end"/>
        </w:r>
      </w:hyperlink>
    </w:p>
    <w:p w14:paraId="097E016B" w14:textId="3E1B0526"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63" w:history="1">
        <w:r w:rsidR="0084557C" w:rsidRPr="00791AD5">
          <w:rPr>
            <w:rStyle w:val="Hyperlink"/>
            <w:noProof/>
          </w:rPr>
          <w:t>Figura A.1- Distribuição granulométrica do granulado de cortiça (0,5-2)</w:t>
        </w:r>
        <w:r w:rsidR="0084557C" w:rsidRPr="00791AD5">
          <w:rPr>
            <w:rStyle w:val="Hyperlink"/>
            <w:noProof/>
            <w:w w:val="50"/>
          </w:rPr>
          <w:t xml:space="preserve"> </w:t>
        </w:r>
        <w:r w:rsidR="0084557C" w:rsidRPr="00791AD5">
          <w:rPr>
            <w:rStyle w:val="Hyperlink"/>
            <w:noProof/>
          </w:rPr>
          <w:t>mm.</w:t>
        </w:r>
        <w:r w:rsidR="0084557C">
          <w:rPr>
            <w:noProof/>
            <w:webHidden/>
          </w:rPr>
          <w:tab/>
        </w:r>
        <w:r w:rsidR="0084557C">
          <w:rPr>
            <w:noProof/>
            <w:webHidden/>
          </w:rPr>
          <w:fldChar w:fldCharType="begin"/>
        </w:r>
        <w:r w:rsidR="0084557C">
          <w:rPr>
            <w:noProof/>
            <w:webHidden/>
          </w:rPr>
          <w:instrText xml:space="preserve"> PAGEREF _Toc107862763 \h </w:instrText>
        </w:r>
        <w:r w:rsidR="0084557C">
          <w:rPr>
            <w:noProof/>
            <w:webHidden/>
          </w:rPr>
        </w:r>
        <w:r w:rsidR="0084557C">
          <w:rPr>
            <w:noProof/>
            <w:webHidden/>
          </w:rPr>
          <w:fldChar w:fldCharType="separate"/>
        </w:r>
        <w:r w:rsidR="0084557C">
          <w:rPr>
            <w:noProof/>
            <w:webHidden/>
          </w:rPr>
          <w:t>49</w:t>
        </w:r>
        <w:r w:rsidR="0084557C">
          <w:rPr>
            <w:noProof/>
            <w:webHidden/>
          </w:rPr>
          <w:fldChar w:fldCharType="end"/>
        </w:r>
      </w:hyperlink>
    </w:p>
    <w:p w14:paraId="4238979E" w14:textId="4209105B" w:rsidR="00BC4A88" w:rsidRDefault="00BC4A88" w:rsidP="00BC4A88">
      <w:pPr>
        <w:pStyle w:val="indice"/>
        <w:tabs>
          <w:tab w:val="left" w:pos="5294"/>
        </w:tabs>
        <w:rPr>
          <w:rFonts w:cs="Times New Roman"/>
          <w:b w:val="0"/>
          <w:bCs w:val="0"/>
          <w:sz w:val="22"/>
        </w:rPr>
      </w:pPr>
      <w:r>
        <w:rPr>
          <w:rFonts w:cs="Times New Roman"/>
          <w:b w:val="0"/>
          <w:bCs w:val="0"/>
          <w:sz w:val="22"/>
        </w:rPr>
        <w:fldChar w:fldCharType="end"/>
      </w:r>
    </w:p>
    <w:p w14:paraId="0054CA8F" w14:textId="77777777" w:rsidR="00BC4A88" w:rsidRDefault="00BC4A88">
      <w:pPr>
        <w:spacing w:before="0" w:line="240" w:lineRule="auto"/>
        <w:jc w:val="left"/>
      </w:pPr>
      <w:r>
        <w:rPr>
          <w:b/>
          <w:bCs/>
        </w:rPr>
        <w:br w:type="page"/>
      </w:r>
    </w:p>
    <w:p w14:paraId="4E46E62E" w14:textId="6212B9F8" w:rsidR="00773CBD" w:rsidRDefault="00773CBD" w:rsidP="00773CBD">
      <w:pPr>
        <w:pStyle w:val="indice"/>
      </w:pPr>
      <w:r>
        <w:lastRenderedPageBreak/>
        <w:t>Lista de Tabelas</w:t>
      </w:r>
    </w:p>
    <w:p w14:paraId="33700C0E" w14:textId="3A2B92F4" w:rsidR="0084557C" w:rsidRDefault="002B3809">
      <w:pPr>
        <w:pStyle w:val="TableofFigures"/>
        <w:tabs>
          <w:tab w:val="right" w:leader="dot" w:pos="9344"/>
        </w:tabs>
        <w:rPr>
          <w:rFonts w:asciiTheme="minorHAnsi" w:eastAsiaTheme="minorEastAsia" w:hAnsiTheme="minorHAnsi" w:cstheme="minorBidi"/>
          <w:i w:val="0"/>
          <w:iCs w:val="0"/>
          <w:noProof/>
          <w:sz w:val="22"/>
          <w:szCs w:val="22"/>
          <w:lang w:eastAsia="pt-PT"/>
        </w:rPr>
      </w:pPr>
      <w:r>
        <w:fldChar w:fldCharType="begin"/>
      </w:r>
      <w:r>
        <w:instrText xml:space="preserve"> TOC \h \z \c "Tabela" </w:instrText>
      </w:r>
      <w:r>
        <w:fldChar w:fldCharType="separate"/>
      </w:r>
      <w:hyperlink w:anchor="_Toc107862764" w:history="1">
        <w:r w:rsidR="0084557C" w:rsidRPr="00392E03">
          <w:rPr>
            <w:rStyle w:val="Hyperlink"/>
            <w:noProof/>
          </w:rPr>
          <w:t>Tabela 2.1- Principais reações dos isocianatos [17].</w:t>
        </w:r>
        <w:r w:rsidR="0084557C">
          <w:rPr>
            <w:noProof/>
            <w:webHidden/>
          </w:rPr>
          <w:tab/>
        </w:r>
        <w:r w:rsidR="0084557C">
          <w:rPr>
            <w:noProof/>
            <w:webHidden/>
          </w:rPr>
          <w:fldChar w:fldCharType="begin"/>
        </w:r>
        <w:r w:rsidR="0084557C">
          <w:rPr>
            <w:noProof/>
            <w:webHidden/>
          </w:rPr>
          <w:instrText xml:space="preserve"> PAGEREF _Toc107862764 \h </w:instrText>
        </w:r>
        <w:r w:rsidR="0084557C">
          <w:rPr>
            <w:noProof/>
            <w:webHidden/>
          </w:rPr>
        </w:r>
        <w:r w:rsidR="0084557C">
          <w:rPr>
            <w:noProof/>
            <w:webHidden/>
          </w:rPr>
          <w:fldChar w:fldCharType="separate"/>
        </w:r>
        <w:r w:rsidR="0084557C">
          <w:rPr>
            <w:noProof/>
            <w:webHidden/>
          </w:rPr>
          <w:t>17</w:t>
        </w:r>
        <w:r w:rsidR="0084557C">
          <w:rPr>
            <w:noProof/>
            <w:webHidden/>
          </w:rPr>
          <w:fldChar w:fldCharType="end"/>
        </w:r>
      </w:hyperlink>
    </w:p>
    <w:p w14:paraId="6C8B3765" w14:textId="4B2DC734"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65" w:history="1">
        <w:r w:rsidR="0084557C" w:rsidRPr="00392E03">
          <w:rPr>
            <w:rStyle w:val="Hyperlink"/>
            <w:noProof/>
          </w:rPr>
          <w:t>Tabela 3.1- Especificações do aglutinante X.</w:t>
        </w:r>
        <w:r w:rsidR="0084557C">
          <w:rPr>
            <w:noProof/>
            <w:webHidden/>
          </w:rPr>
          <w:tab/>
        </w:r>
        <w:r w:rsidR="0084557C">
          <w:rPr>
            <w:noProof/>
            <w:webHidden/>
          </w:rPr>
          <w:fldChar w:fldCharType="begin"/>
        </w:r>
        <w:r w:rsidR="0084557C">
          <w:rPr>
            <w:noProof/>
            <w:webHidden/>
          </w:rPr>
          <w:instrText xml:space="preserve"> PAGEREF _Toc107862765 \h </w:instrText>
        </w:r>
        <w:r w:rsidR="0084557C">
          <w:rPr>
            <w:noProof/>
            <w:webHidden/>
          </w:rPr>
        </w:r>
        <w:r w:rsidR="0084557C">
          <w:rPr>
            <w:noProof/>
            <w:webHidden/>
          </w:rPr>
          <w:fldChar w:fldCharType="separate"/>
        </w:r>
        <w:r w:rsidR="0084557C">
          <w:rPr>
            <w:noProof/>
            <w:webHidden/>
          </w:rPr>
          <w:t>19</w:t>
        </w:r>
        <w:r w:rsidR="0084557C">
          <w:rPr>
            <w:noProof/>
            <w:webHidden/>
          </w:rPr>
          <w:fldChar w:fldCharType="end"/>
        </w:r>
      </w:hyperlink>
    </w:p>
    <w:p w14:paraId="33D91461" w14:textId="5B4A3029"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66" w:history="1">
        <w:r w:rsidR="0084557C" w:rsidRPr="00392E03">
          <w:rPr>
            <w:rStyle w:val="Hyperlink"/>
            <w:noProof/>
          </w:rPr>
          <w:t>Tabela 3.2- Especificações da aglutinante Y.</w:t>
        </w:r>
        <w:r w:rsidR="0084557C">
          <w:rPr>
            <w:noProof/>
            <w:webHidden/>
          </w:rPr>
          <w:tab/>
        </w:r>
        <w:r w:rsidR="0084557C">
          <w:rPr>
            <w:noProof/>
            <w:webHidden/>
          </w:rPr>
          <w:fldChar w:fldCharType="begin"/>
        </w:r>
        <w:r w:rsidR="0084557C">
          <w:rPr>
            <w:noProof/>
            <w:webHidden/>
          </w:rPr>
          <w:instrText xml:space="preserve"> PAGEREF _Toc107862766 \h </w:instrText>
        </w:r>
        <w:r w:rsidR="0084557C">
          <w:rPr>
            <w:noProof/>
            <w:webHidden/>
          </w:rPr>
        </w:r>
        <w:r w:rsidR="0084557C">
          <w:rPr>
            <w:noProof/>
            <w:webHidden/>
          </w:rPr>
          <w:fldChar w:fldCharType="separate"/>
        </w:r>
        <w:r w:rsidR="0084557C">
          <w:rPr>
            <w:noProof/>
            <w:webHidden/>
          </w:rPr>
          <w:t>20</w:t>
        </w:r>
        <w:r w:rsidR="0084557C">
          <w:rPr>
            <w:noProof/>
            <w:webHidden/>
          </w:rPr>
          <w:fldChar w:fldCharType="end"/>
        </w:r>
      </w:hyperlink>
    </w:p>
    <w:p w14:paraId="29EF9C4A" w14:textId="25CD4201"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67" w:history="1">
        <w:r w:rsidR="0084557C" w:rsidRPr="00392E03">
          <w:rPr>
            <w:rStyle w:val="Hyperlink"/>
            <w:noProof/>
          </w:rPr>
          <w:t>Tabela 4.1- Valores de viscosidade fornecidos pelo fabricante e obtidos para cada aglutinante.</w:t>
        </w:r>
        <w:r w:rsidR="0084557C">
          <w:rPr>
            <w:noProof/>
            <w:webHidden/>
          </w:rPr>
          <w:tab/>
        </w:r>
        <w:r w:rsidR="0084557C">
          <w:rPr>
            <w:noProof/>
            <w:webHidden/>
          </w:rPr>
          <w:fldChar w:fldCharType="begin"/>
        </w:r>
        <w:r w:rsidR="0084557C">
          <w:rPr>
            <w:noProof/>
            <w:webHidden/>
          </w:rPr>
          <w:instrText xml:space="preserve"> PAGEREF _Toc107862767 \h </w:instrText>
        </w:r>
        <w:r w:rsidR="0084557C">
          <w:rPr>
            <w:noProof/>
            <w:webHidden/>
          </w:rPr>
        </w:r>
        <w:r w:rsidR="0084557C">
          <w:rPr>
            <w:noProof/>
            <w:webHidden/>
          </w:rPr>
          <w:fldChar w:fldCharType="separate"/>
        </w:r>
        <w:r w:rsidR="0084557C">
          <w:rPr>
            <w:noProof/>
            <w:webHidden/>
          </w:rPr>
          <w:t>28</w:t>
        </w:r>
        <w:r w:rsidR="0084557C">
          <w:rPr>
            <w:noProof/>
            <w:webHidden/>
          </w:rPr>
          <w:fldChar w:fldCharType="end"/>
        </w:r>
      </w:hyperlink>
    </w:p>
    <w:p w14:paraId="684B8E8F" w14:textId="7F03F0F7"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68" w:history="1">
        <w:r w:rsidR="0084557C" w:rsidRPr="00392E03">
          <w:rPr>
            <w:rStyle w:val="Hyperlink"/>
            <w:noProof/>
          </w:rPr>
          <w:t>Tabela 4.2- Lista de ensaios realizados.</w:t>
        </w:r>
        <w:r w:rsidR="0084557C">
          <w:rPr>
            <w:noProof/>
            <w:webHidden/>
          </w:rPr>
          <w:tab/>
        </w:r>
        <w:r w:rsidR="0084557C">
          <w:rPr>
            <w:noProof/>
            <w:webHidden/>
          </w:rPr>
          <w:fldChar w:fldCharType="begin"/>
        </w:r>
        <w:r w:rsidR="0084557C">
          <w:rPr>
            <w:noProof/>
            <w:webHidden/>
          </w:rPr>
          <w:instrText xml:space="preserve"> PAGEREF _Toc107862768 \h </w:instrText>
        </w:r>
        <w:r w:rsidR="0084557C">
          <w:rPr>
            <w:noProof/>
            <w:webHidden/>
          </w:rPr>
        </w:r>
        <w:r w:rsidR="0084557C">
          <w:rPr>
            <w:noProof/>
            <w:webHidden/>
          </w:rPr>
          <w:fldChar w:fldCharType="separate"/>
        </w:r>
        <w:r w:rsidR="0084557C">
          <w:rPr>
            <w:noProof/>
            <w:webHidden/>
          </w:rPr>
          <w:t>29</w:t>
        </w:r>
        <w:r w:rsidR="0084557C">
          <w:rPr>
            <w:noProof/>
            <w:webHidden/>
          </w:rPr>
          <w:fldChar w:fldCharType="end"/>
        </w:r>
      </w:hyperlink>
    </w:p>
    <w:p w14:paraId="35A8EF53" w14:textId="08F1F4B3"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69" w:history="1">
        <w:r w:rsidR="0084557C" w:rsidRPr="00392E03">
          <w:rPr>
            <w:rStyle w:val="Hyperlink"/>
            <w:noProof/>
          </w:rPr>
          <w:t>Tabela 4.3- Número de rolhas utilizadas em cada ensaio realizado.</w:t>
        </w:r>
        <w:r w:rsidR="0084557C">
          <w:rPr>
            <w:noProof/>
            <w:webHidden/>
          </w:rPr>
          <w:tab/>
        </w:r>
        <w:r w:rsidR="0084557C">
          <w:rPr>
            <w:noProof/>
            <w:webHidden/>
          </w:rPr>
          <w:fldChar w:fldCharType="begin"/>
        </w:r>
        <w:r w:rsidR="0084557C">
          <w:rPr>
            <w:noProof/>
            <w:webHidden/>
          </w:rPr>
          <w:instrText xml:space="preserve"> PAGEREF _Toc107862769 \h </w:instrText>
        </w:r>
        <w:r w:rsidR="0084557C">
          <w:rPr>
            <w:noProof/>
            <w:webHidden/>
          </w:rPr>
        </w:r>
        <w:r w:rsidR="0084557C">
          <w:rPr>
            <w:noProof/>
            <w:webHidden/>
          </w:rPr>
          <w:fldChar w:fldCharType="separate"/>
        </w:r>
        <w:r w:rsidR="0084557C">
          <w:rPr>
            <w:noProof/>
            <w:webHidden/>
          </w:rPr>
          <w:t>29</w:t>
        </w:r>
        <w:r w:rsidR="0084557C">
          <w:rPr>
            <w:noProof/>
            <w:webHidden/>
          </w:rPr>
          <w:fldChar w:fldCharType="end"/>
        </w:r>
      </w:hyperlink>
    </w:p>
    <w:p w14:paraId="2CF201CB" w14:textId="3B0608ED"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70" w:history="1">
        <w:r w:rsidR="0084557C" w:rsidRPr="00392E03">
          <w:rPr>
            <w:rStyle w:val="Hyperlink"/>
            <w:noProof/>
          </w:rPr>
          <w:t>Tabela 4.4- Tabela-resumo dos resultados obtidos para os ensaios realizados com os aglutinantes X e Y.</w:t>
        </w:r>
        <w:r w:rsidR="0084557C">
          <w:rPr>
            <w:noProof/>
            <w:webHidden/>
          </w:rPr>
          <w:tab/>
        </w:r>
        <w:r w:rsidR="0084557C">
          <w:rPr>
            <w:noProof/>
            <w:webHidden/>
          </w:rPr>
          <w:fldChar w:fldCharType="begin"/>
        </w:r>
        <w:r w:rsidR="0084557C">
          <w:rPr>
            <w:noProof/>
            <w:webHidden/>
          </w:rPr>
          <w:instrText xml:space="preserve"> PAGEREF _Toc107862770 \h </w:instrText>
        </w:r>
        <w:r w:rsidR="0084557C">
          <w:rPr>
            <w:noProof/>
            <w:webHidden/>
          </w:rPr>
        </w:r>
        <w:r w:rsidR="0084557C">
          <w:rPr>
            <w:noProof/>
            <w:webHidden/>
          </w:rPr>
          <w:fldChar w:fldCharType="separate"/>
        </w:r>
        <w:r w:rsidR="0084557C">
          <w:rPr>
            <w:noProof/>
            <w:webHidden/>
          </w:rPr>
          <w:t>38</w:t>
        </w:r>
        <w:r w:rsidR="0084557C">
          <w:rPr>
            <w:noProof/>
            <w:webHidden/>
          </w:rPr>
          <w:fldChar w:fldCharType="end"/>
        </w:r>
      </w:hyperlink>
    </w:p>
    <w:p w14:paraId="5B3B9CE4" w14:textId="23338F2A"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71" w:history="1">
        <w:r w:rsidR="0084557C" w:rsidRPr="00392E03">
          <w:rPr>
            <w:rStyle w:val="Hyperlink"/>
            <w:noProof/>
          </w:rPr>
          <w:t>Tabela A.1- Resultados da análise granulométrica (0,5-2)</w:t>
        </w:r>
        <w:r w:rsidR="0084557C" w:rsidRPr="00392E03">
          <w:rPr>
            <w:rStyle w:val="Hyperlink"/>
            <w:noProof/>
            <w:w w:val="50"/>
          </w:rPr>
          <w:t xml:space="preserve"> </w:t>
        </w:r>
        <w:r w:rsidR="0084557C" w:rsidRPr="00392E03">
          <w:rPr>
            <w:rStyle w:val="Hyperlink"/>
            <w:noProof/>
          </w:rPr>
          <w:t>mm.</w:t>
        </w:r>
        <w:r w:rsidR="0084557C">
          <w:rPr>
            <w:noProof/>
            <w:webHidden/>
          </w:rPr>
          <w:tab/>
        </w:r>
        <w:r w:rsidR="0084557C">
          <w:rPr>
            <w:noProof/>
            <w:webHidden/>
          </w:rPr>
          <w:fldChar w:fldCharType="begin"/>
        </w:r>
        <w:r w:rsidR="0084557C">
          <w:rPr>
            <w:noProof/>
            <w:webHidden/>
          </w:rPr>
          <w:instrText xml:space="preserve"> PAGEREF _Toc107862771 \h </w:instrText>
        </w:r>
        <w:r w:rsidR="0084557C">
          <w:rPr>
            <w:noProof/>
            <w:webHidden/>
          </w:rPr>
        </w:r>
        <w:r w:rsidR="0084557C">
          <w:rPr>
            <w:noProof/>
            <w:webHidden/>
          </w:rPr>
          <w:fldChar w:fldCharType="separate"/>
        </w:r>
        <w:r w:rsidR="0084557C">
          <w:rPr>
            <w:noProof/>
            <w:webHidden/>
          </w:rPr>
          <w:t>47</w:t>
        </w:r>
        <w:r w:rsidR="0084557C">
          <w:rPr>
            <w:noProof/>
            <w:webHidden/>
          </w:rPr>
          <w:fldChar w:fldCharType="end"/>
        </w:r>
      </w:hyperlink>
    </w:p>
    <w:p w14:paraId="18FEAFFF" w14:textId="16CF9FED" w:rsidR="0084557C" w:rsidRDefault="00000000">
      <w:pPr>
        <w:pStyle w:val="TableofFigures"/>
        <w:tabs>
          <w:tab w:val="right" w:leader="dot" w:pos="9344"/>
        </w:tabs>
        <w:rPr>
          <w:rFonts w:asciiTheme="minorHAnsi" w:eastAsiaTheme="minorEastAsia" w:hAnsiTheme="minorHAnsi" w:cstheme="minorBidi"/>
          <w:i w:val="0"/>
          <w:iCs w:val="0"/>
          <w:noProof/>
          <w:sz w:val="22"/>
          <w:szCs w:val="22"/>
          <w:lang w:eastAsia="pt-PT"/>
        </w:rPr>
      </w:pPr>
      <w:hyperlink w:anchor="_Toc107862772" w:history="1">
        <w:r w:rsidR="0084557C" w:rsidRPr="00392E03">
          <w:rPr>
            <w:rStyle w:val="Hyperlink"/>
            <w:noProof/>
          </w:rPr>
          <w:t>Tabela B.1- Caraterização dos corpos para os respetivos ensaios com granulado (0,5-2)</w:t>
        </w:r>
        <w:r w:rsidR="0084557C" w:rsidRPr="00392E03">
          <w:rPr>
            <w:rStyle w:val="Hyperlink"/>
            <w:noProof/>
            <w:w w:val="50"/>
          </w:rPr>
          <w:t xml:space="preserve"> </w:t>
        </w:r>
        <w:r w:rsidR="0084557C" w:rsidRPr="00392E03">
          <w:rPr>
            <w:rStyle w:val="Hyperlink"/>
            <w:noProof/>
          </w:rPr>
          <w:t>mm.</w:t>
        </w:r>
        <w:r w:rsidR="0084557C">
          <w:rPr>
            <w:noProof/>
            <w:webHidden/>
          </w:rPr>
          <w:tab/>
        </w:r>
        <w:r w:rsidR="0084557C">
          <w:rPr>
            <w:noProof/>
            <w:webHidden/>
          </w:rPr>
          <w:fldChar w:fldCharType="begin"/>
        </w:r>
        <w:r w:rsidR="0084557C">
          <w:rPr>
            <w:noProof/>
            <w:webHidden/>
          </w:rPr>
          <w:instrText xml:space="preserve"> PAGEREF _Toc107862772 \h </w:instrText>
        </w:r>
        <w:r w:rsidR="0084557C">
          <w:rPr>
            <w:noProof/>
            <w:webHidden/>
          </w:rPr>
        </w:r>
        <w:r w:rsidR="0084557C">
          <w:rPr>
            <w:noProof/>
            <w:webHidden/>
          </w:rPr>
          <w:fldChar w:fldCharType="separate"/>
        </w:r>
        <w:r w:rsidR="0084557C">
          <w:rPr>
            <w:noProof/>
            <w:webHidden/>
          </w:rPr>
          <w:t>50</w:t>
        </w:r>
        <w:r w:rsidR="0084557C">
          <w:rPr>
            <w:noProof/>
            <w:webHidden/>
          </w:rPr>
          <w:fldChar w:fldCharType="end"/>
        </w:r>
      </w:hyperlink>
    </w:p>
    <w:p w14:paraId="03754467" w14:textId="7DB282F4" w:rsidR="002B3809" w:rsidRPr="002B3809" w:rsidRDefault="002B3809" w:rsidP="002B3809">
      <w:r>
        <w:fldChar w:fldCharType="end"/>
      </w:r>
    </w:p>
    <w:p w14:paraId="6F899D68" w14:textId="77777777" w:rsidR="00BC4A88" w:rsidRDefault="00BC4A88" w:rsidP="00BC4A88">
      <w:pPr>
        <w:pStyle w:val="indice"/>
        <w:tabs>
          <w:tab w:val="left" w:pos="5294"/>
        </w:tabs>
        <w:rPr>
          <w:rFonts w:cs="Times New Roman"/>
          <w:b w:val="0"/>
          <w:bCs w:val="0"/>
          <w:sz w:val="22"/>
        </w:rPr>
      </w:pPr>
    </w:p>
    <w:p w14:paraId="1C08EDB1" w14:textId="77777777" w:rsidR="005464CA" w:rsidRPr="00E439D8" w:rsidRDefault="005464CA">
      <w:pPr>
        <w:pStyle w:val="indice"/>
      </w:pPr>
      <w:r w:rsidRPr="00BC4A88">
        <w:br w:type="page"/>
      </w:r>
      <w:r w:rsidRPr="00E439D8">
        <w:lastRenderedPageBreak/>
        <w:t>Notação e Glossário</w:t>
      </w:r>
      <w:bookmarkEnd w:id="2"/>
    </w:p>
    <w:tbl>
      <w:tblPr>
        <w:tblW w:w="9073" w:type="dxa"/>
        <w:tblInd w:w="8" w:type="dxa"/>
        <w:tblLayout w:type="fixed"/>
        <w:tblCellMar>
          <w:left w:w="0" w:type="dxa"/>
          <w:right w:w="0" w:type="dxa"/>
        </w:tblCellMar>
        <w:tblLook w:val="0000" w:firstRow="0" w:lastRow="0" w:firstColumn="0" w:lastColumn="0" w:noHBand="0" w:noVBand="0"/>
      </w:tblPr>
      <w:tblGrid>
        <w:gridCol w:w="1693"/>
        <w:gridCol w:w="6246"/>
        <w:gridCol w:w="1134"/>
      </w:tblGrid>
      <w:tr w:rsidR="00BD0BA9" w:rsidRPr="00474A52" w14:paraId="5C459CF0" w14:textId="77777777" w:rsidTr="00DA3D86">
        <w:tc>
          <w:tcPr>
            <w:tcW w:w="1693" w:type="dxa"/>
          </w:tcPr>
          <w:p w14:paraId="748896A8" w14:textId="77777777" w:rsidR="00BD0BA9" w:rsidRPr="00DA3D86" w:rsidRDefault="00000000" w:rsidP="005464CA">
            <w:pPr>
              <w:spacing w:before="0" w:line="240" w:lineRule="auto"/>
            </w:pPr>
            <m:oMathPara>
              <m:oMath>
                <m:sSub>
                  <m:sSubPr>
                    <m:ctrlPr>
                      <w:rPr>
                        <w:rFonts w:ascii="Cambria Math" w:hAnsi="Cambria Math"/>
                        <w:i/>
                        <w:iCs/>
                      </w:rPr>
                    </m:ctrlPr>
                  </m:sSubPr>
                  <m:e>
                    <m:r>
                      <w:rPr>
                        <w:rFonts w:ascii="Cambria Math" w:hAnsi="Cambria Math"/>
                      </w:rPr>
                      <m:t>m</m:t>
                    </m:r>
                  </m:e>
                  <m:sub>
                    <m:r>
                      <w:rPr>
                        <w:rFonts w:ascii="Cambria Math" w:hAnsi="Cambria Math"/>
                      </w:rPr>
                      <m:t>aditivo</m:t>
                    </m:r>
                  </m:sub>
                </m:sSub>
              </m:oMath>
            </m:oMathPara>
          </w:p>
        </w:tc>
        <w:tc>
          <w:tcPr>
            <w:tcW w:w="6246" w:type="dxa"/>
          </w:tcPr>
          <w:p w14:paraId="37089C19" w14:textId="77777777" w:rsidR="00BD0BA9" w:rsidRPr="00AE549C" w:rsidRDefault="00BD0BA9" w:rsidP="005464CA">
            <w:pPr>
              <w:spacing w:before="0" w:line="240" w:lineRule="auto"/>
              <w:rPr>
                <w:szCs w:val="22"/>
              </w:rPr>
            </w:pPr>
            <w:r w:rsidRPr="00AE549C">
              <w:rPr>
                <w:szCs w:val="22"/>
              </w:rPr>
              <w:t>Massa de aditivo</w:t>
            </w:r>
          </w:p>
        </w:tc>
        <w:tc>
          <w:tcPr>
            <w:tcW w:w="1134" w:type="dxa"/>
          </w:tcPr>
          <w:p w14:paraId="605948AA" w14:textId="77777777" w:rsidR="00BD0BA9" w:rsidRPr="00474A52" w:rsidRDefault="00BD0BA9" w:rsidP="005464CA">
            <w:pPr>
              <w:spacing w:before="0" w:line="240" w:lineRule="auto"/>
            </w:pPr>
            <w:r>
              <w:t>kg</w:t>
            </w:r>
          </w:p>
        </w:tc>
      </w:tr>
      <w:tr w:rsidR="00BD0BA9" w:rsidRPr="00474A52" w14:paraId="0704E4A2" w14:textId="77777777" w:rsidTr="00DA3D86">
        <w:tc>
          <w:tcPr>
            <w:tcW w:w="1693" w:type="dxa"/>
          </w:tcPr>
          <w:p w14:paraId="75A294B3" w14:textId="77777777" w:rsidR="00BD0BA9" w:rsidRPr="00DA3D86" w:rsidRDefault="00000000" w:rsidP="005464CA">
            <w:pPr>
              <w:spacing w:before="0" w:line="240" w:lineRule="auto"/>
            </w:pPr>
            <m:oMathPara>
              <m:oMath>
                <m:sSub>
                  <m:sSubPr>
                    <m:ctrlPr>
                      <w:rPr>
                        <w:rFonts w:ascii="Cambria Math" w:hAnsi="Cambria Math"/>
                        <w:i/>
                        <w:iCs/>
                      </w:rPr>
                    </m:ctrlPr>
                  </m:sSubPr>
                  <m:e>
                    <m:r>
                      <w:rPr>
                        <w:rFonts w:ascii="Cambria Math" w:hAnsi="Cambria Math"/>
                      </w:rPr>
                      <m:t>m</m:t>
                    </m:r>
                  </m:e>
                  <m:sub>
                    <m:r>
                      <w:rPr>
                        <w:rFonts w:ascii="Cambria Math" w:hAnsi="Cambria Math"/>
                      </w:rPr>
                      <m:t>aglutinante</m:t>
                    </m:r>
                  </m:sub>
                </m:sSub>
              </m:oMath>
            </m:oMathPara>
          </w:p>
        </w:tc>
        <w:tc>
          <w:tcPr>
            <w:tcW w:w="6246" w:type="dxa"/>
          </w:tcPr>
          <w:p w14:paraId="792F9E58" w14:textId="77777777" w:rsidR="00BD0BA9" w:rsidRPr="00AE549C" w:rsidRDefault="00BD0BA9" w:rsidP="005464CA">
            <w:pPr>
              <w:spacing w:before="0" w:line="240" w:lineRule="auto"/>
              <w:rPr>
                <w:szCs w:val="22"/>
              </w:rPr>
            </w:pPr>
            <w:r w:rsidRPr="00AE549C">
              <w:rPr>
                <w:szCs w:val="22"/>
              </w:rPr>
              <w:t xml:space="preserve">Massa de aglutinante </w:t>
            </w:r>
          </w:p>
        </w:tc>
        <w:tc>
          <w:tcPr>
            <w:tcW w:w="1134" w:type="dxa"/>
          </w:tcPr>
          <w:p w14:paraId="32DA97F8" w14:textId="77777777" w:rsidR="00BD0BA9" w:rsidRPr="00474A52" w:rsidRDefault="00BD0BA9" w:rsidP="005464CA">
            <w:pPr>
              <w:spacing w:before="0" w:line="240" w:lineRule="auto"/>
            </w:pPr>
            <w:r>
              <w:t>kg</w:t>
            </w:r>
          </w:p>
        </w:tc>
      </w:tr>
      <w:tr w:rsidR="00BD0BA9" w:rsidRPr="00474A52" w14:paraId="062068DE" w14:textId="77777777" w:rsidTr="00DA3D86">
        <w:tc>
          <w:tcPr>
            <w:tcW w:w="1693" w:type="dxa"/>
          </w:tcPr>
          <w:p w14:paraId="61C3BEAA" w14:textId="77777777" w:rsidR="00BD0BA9" w:rsidRPr="00DA3D86" w:rsidRDefault="00000000" w:rsidP="005464CA">
            <w:pPr>
              <w:spacing w:before="0" w:line="240" w:lineRule="auto"/>
            </w:pPr>
            <m:oMathPara>
              <m:oMath>
                <m:sSub>
                  <m:sSubPr>
                    <m:ctrlPr>
                      <w:rPr>
                        <w:rFonts w:ascii="Cambria Math" w:hAnsi="Cambria Math"/>
                        <w:i/>
                        <w:iCs/>
                      </w:rPr>
                    </m:ctrlPr>
                  </m:sSubPr>
                  <m:e>
                    <m:r>
                      <w:rPr>
                        <w:rFonts w:ascii="Cambria Math" w:hAnsi="Cambria Math"/>
                      </w:rPr>
                      <m:t>m</m:t>
                    </m:r>
                  </m:e>
                  <m:sub>
                    <m:r>
                      <w:rPr>
                        <w:rFonts w:ascii="Cambria Math" w:hAnsi="Cambria Math"/>
                      </w:rPr>
                      <m:t>granulado</m:t>
                    </m:r>
                  </m:sub>
                </m:sSub>
              </m:oMath>
            </m:oMathPara>
          </w:p>
        </w:tc>
        <w:tc>
          <w:tcPr>
            <w:tcW w:w="6246" w:type="dxa"/>
          </w:tcPr>
          <w:p w14:paraId="2D767938" w14:textId="77777777" w:rsidR="00BD0BA9" w:rsidRPr="00AE549C" w:rsidRDefault="00BD0BA9" w:rsidP="005464CA">
            <w:pPr>
              <w:spacing w:before="0" w:line="240" w:lineRule="auto"/>
              <w:rPr>
                <w:szCs w:val="22"/>
              </w:rPr>
            </w:pPr>
            <w:r w:rsidRPr="00AE549C">
              <w:rPr>
                <w:szCs w:val="22"/>
              </w:rPr>
              <w:t xml:space="preserve">Massa de granulado </w:t>
            </w:r>
          </w:p>
        </w:tc>
        <w:tc>
          <w:tcPr>
            <w:tcW w:w="1134" w:type="dxa"/>
          </w:tcPr>
          <w:p w14:paraId="35151DAE" w14:textId="77777777" w:rsidR="00BD0BA9" w:rsidRPr="00474A52" w:rsidRDefault="00BD0BA9" w:rsidP="005464CA">
            <w:pPr>
              <w:spacing w:before="0" w:line="240" w:lineRule="auto"/>
            </w:pPr>
            <w:r>
              <w:t>kg</w:t>
            </w:r>
          </w:p>
        </w:tc>
      </w:tr>
      <w:tr w:rsidR="00195318" w:rsidRPr="00474A52" w14:paraId="583A8C93" w14:textId="77777777" w:rsidTr="00DA3D86">
        <w:tc>
          <w:tcPr>
            <w:tcW w:w="1693" w:type="dxa"/>
          </w:tcPr>
          <w:p w14:paraId="16B608E6" w14:textId="46B64D2F" w:rsidR="00195318" w:rsidRDefault="00712143" w:rsidP="005464CA">
            <w:pPr>
              <w:spacing w:before="0" w:line="240" w:lineRule="auto"/>
              <w:rPr>
                <w:iCs/>
              </w:rPr>
            </w:pPr>
            <w:proofErr w:type="spellStart"/>
            <w:r>
              <w:rPr>
                <w:iCs/>
              </w:rPr>
              <w:t>ppm</w:t>
            </w:r>
            <w:proofErr w:type="spellEnd"/>
          </w:p>
        </w:tc>
        <w:tc>
          <w:tcPr>
            <w:tcW w:w="6246" w:type="dxa"/>
          </w:tcPr>
          <w:p w14:paraId="60800D42" w14:textId="3C396C24" w:rsidR="00195318" w:rsidRPr="00AE549C" w:rsidRDefault="00195318" w:rsidP="005464CA">
            <w:pPr>
              <w:spacing w:before="0" w:line="240" w:lineRule="auto"/>
              <w:rPr>
                <w:szCs w:val="22"/>
              </w:rPr>
            </w:pPr>
            <w:r>
              <w:rPr>
                <w:szCs w:val="22"/>
              </w:rPr>
              <w:t>Parte por milhão</w:t>
            </w:r>
          </w:p>
        </w:tc>
        <w:tc>
          <w:tcPr>
            <w:tcW w:w="1134" w:type="dxa"/>
          </w:tcPr>
          <w:p w14:paraId="2B89958A" w14:textId="22A9579B" w:rsidR="00195318" w:rsidRDefault="00195318" w:rsidP="005464CA">
            <w:pPr>
              <w:spacing w:before="0" w:line="240" w:lineRule="auto"/>
            </w:pPr>
            <w:r>
              <w:t>mg/L</w:t>
            </w:r>
          </w:p>
        </w:tc>
      </w:tr>
      <w:tr w:rsidR="00BD0BA9" w:rsidRPr="00474A52" w14:paraId="21DFD95F" w14:textId="77777777" w:rsidTr="00DA3D86">
        <w:tc>
          <w:tcPr>
            <w:tcW w:w="1693" w:type="dxa"/>
          </w:tcPr>
          <w:p w14:paraId="2463B928" w14:textId="77777777" w:rsidR="00BD0BA9" w:rsidRPr="00DA3D86" w:rsidRDefault="00000000" w:rsidP="005464CA">
            <w:pPr>
              <w:spacing w:before="0" w:line="240" w:lineRule="auto"/>
            </w:pPr>
            <m:oMathPara>
              <m:oMath>
                <m:sSub>
                  <m:sSubPr>
                    <m:ctrlPr>
                      <w:rPr>
                        <w:rFonts w:ascii="Cambria Math" w:hAnsi="Cambria Math"/>
                        <w:i/>
                        <w:iCs/>
                      </w:rPr>
                    </m:ctrlPr>
                  </m:sSubPr>
                  <m:e>
                    <m:r>
                      <w:rPr>
                        <w:rFonts w:ascii="Cambria Math" w:hAnsi="Cambria Math"/>
                      </w:rPr>
                      <m:t>%Bio</m:t>
                    </m:r>
                  </m:e>
                  <m:sub>
                    <m:r>
                      <w:rPr>
                        <w:rFonts w:ascii="Cambria Math" w:hAnsi="Cambria Math"/>
                      </w:rPr>
                      <m:t>aditivo</m:t>
                    </m:r>
                  </m:sub>
                </m:sSub>
              </m:oMath>
            </m:oMathPara>
          </w:p>
        </w:tc>
        <w:tc>
          <w:tcPr>
            <w:tcW w:w="6246" w:type="dxa"/>
          </w:tcPr>
          <w:p w14:paraId="20C30954" w14:textId="77777777" w:rsidR="00BD0BA9" w:rsidRPr="00AE549C" w:rsidRDefault="00BD0BA9" w:rsidP="005464CA">
            <w:pPr>
              <w:spacing w:before="0" w:line="240" w:lineRule="auto"/>
              <w:rPr>
                <w:szCs w:val="22"/>
              </w:rPr>
            </w:pPr>
            <w:r w:rsidRPr="00AE549C">
              <w:rPr>
                <w:szCs w:val="22"/>
              </w:rPr>
              <w:t>Percentagem biológica do aditivo</w:t>
            </w:r>
          </w:p>
        </w:tc>
        <w:tc>
          <w:tcPr>
            <w:tcW w:w="1134" w:type="dxa"/>
          </w:tcPr>
          <w:p w14:paraId="75498E2A" w14:textId="77777777" w:rsidR="00BD0BA9" w:rsidRPr="00474A52" w:rsidRDefault="00BD0BA9" w:rsidP="005464CA">
            <w:pPr>
              <w:spacing w:before="0" w:line="240" w:lineRule="auto"/>
            </w:pPr>
            <w:r>
              <w:t>%</w:t>
            </w:r>
          </w:p>
        </w:tc>
      </w:tr>
      <w:tr w:rsidR="00BD0BA9" w:rsidRPr="00474A52" w14:paraId="0D034E63" w14:textId="77777777" w:rsidTr="00DA3D86">
        <w:tc>
          <w:tcPr>
            <w:tcW w:w="1693" w:type="dxa"/>
          </w:tcPr>
          <w:p w14:paraId="23A2CB95" w14:textId="77777777" w:rsidR="00BD0BA9" w:rsidRPr="00DA3D86" w:rsidRDefault="00000000" w:rsidP="005464CA">
            <w:pPr>
              <w:spacing w:before="0" w:line="240" w:lineRule="auto"/>
            </w:pPr>
            <m:oMathPara>
              <m:oMath>
                <m:sSub>
                  <m:sSubPr>
                    <m:ctrlPr>
                      <w:rPr>
                        <w:rFonts w:ascii="Cambria Math" w:hAnsi="Cambria Math"/>
                        <w:i/>
                        <w:iCs/>
                      </w:rPr>
                    </m:ctrlPr>
                  </m:sSubPr>
                  <m:e>
                    <m:r>
                      <w:rPr>
                        <w:rFonts w:ascii="Cambria Math" w:hAnsi="Cambria Math"/>
                      </w:rPr>
                      <m:t>%Bio</m:t>
                    </m:r>
                  </m:e>
                  <m:sub>
                    <m:r>
                      <w:rPr>
                        <w:rFonts w:ascii="Cambria Math" w:hAnsi="Cambria Math"/>
                      </w:rPr>
                      <m:t>aglutinante</m:t>
                    </m:r>
                  </m:sub>
                </m:sSub>
              </m:oMath>
            </m:oMathPara>
          </w:p>
        </w:tc>
        <w:tc>
          <w:tcPr>
            <w:tcW w:w="6246" w:type="dxa"/>
          </w:tcPr>
          <w:p w14:paraId="3768E434" w14:textId="77777777" w:rsidR="00BD0BA9" w:rsidRPr="00AE549C" w:rsidRDefault="00BD0BA9" w:rsidP="005464CA">
            <w:pPr>
              <w:spacing w:before="0" w:line="240" w:lineRule="auto"/>
              <w:rPr>
                <w:szCs w:val="22"/>
              </w:rPr>
            </w:pPr>
            <w:r w:rsidRPr="00AE549C">
              <w:rPr>
                <w:szCs w:val="22"/>
              </w:rPr>
              <w:t xml:space="preserve">Percentagem biológica do aglutinante </w:t>
            </w:r>
          </w:p>
        </w:tc>
        <w:tc>
          <w:tcPr>
            <w:tcW w:w="1134" w:type="dxa"/>
          </w:tcPr>
          <w:p w14:paraId="4E0766E5" w14:textId="77777777" w:rsidR="00BD0BA9" w:rsidRPr="00474A52" w:rsidRDefault="00BD0BA9" w:rsidP="005464CA">
            <w:pPr>
              <w:spacing w:before="0" w:line="240" w:lineRule="auto"/>
            </w:pPr>
            <w:r>
              <w:t>%</w:t>
            </w:r>
          </w:p>
        </w:tc>
      </w:tr>
      <w:tr w:rsidR="00BD0BA9" w:rsidRPr="00474A52" w14:paraId="51F7DA64" w14:textId="77777777" w:rsidTr="00DA3D86">
        <w:tc>
          <w:tcPr>
            <w:tcW w:w="1693" w:type="dxa"/>
          </w:tcPr>
          <w:p w14:paraId="52E2F4B8" w14:textId="77777777" w:rsidR="00BD0BA9" w:rsidRPr="00DA3D86" w:rsidRDefault="00000000" w:rsidP="005464CA">
            <w:pPr>
              <w:spacing w:before="0" w:line="240" w:lineRule="auto"/>
              <w:rPr>
                <w:iCs/>
              </w:rPr>
            </w:pPr>
            <m:oMathPara>
              <m:oMath>
                <m:sSub>
                  <m:sSubPr>
                    <m:ctrlPr>
                      <w:rPr>
                        <w:rFonts w:ascii="Cambria Math" w:hAnsi="Cambria Math"/>
                        <w:i/>
                        <w:iCs/>
                      </w:rPr>
                    </m:ctrlPr>
                  </m:sSubPr>
                  <m:e>
                    <m:r>
                      <w:rPr>
                        <w:rFonts w:ascii="Cambria Math" w:hAnsi="Cambria Math"/>
                      </w:rPr>
                      <m:t>%Bio</m:t>
                    </m:r>
                  </m:e>
                  <m:sub>
                    <m:r>
                      <w:rPr>
                        <w:rFonts w:ascii="Cambria Math" w:hAnsi="Cambria Math"/>
                      </w:rPr>
                      <m:t>granulado</m:t>
                    </m:r>
                  </m:sub>
                </m:sSub>
              </m:oMath>
            </m:oMathPara>
          </w:p>
        </w:tc>
        <w:tc>
          <w:tcPr>
            <w:tcW w:w="6246" w:type="dxa"/>
          </w:tcPr>
          <w:p w14:paraId="67D31EFE" w14:textId="77777777" w:rsidR="00BD0BA9" w:rsidRPr="00AE549C" w:rsidRDefault="00BD0BA9" w:rsidP="005464CA">
            <w:pPr>
              <w:spacing w:before="0" w:line="240" w:lineRule="auto"/>
              <w:rPr>
                <w:szCs w:val="22"/>
              </w:rPr>
            </w:pPr>
            <w:r w:rsidRPr="00AE549C">
              <w:rPr>
                <w:szCs w:val="22"/>
              </w:rPr>
              <w:t xml:space="preserve">Percentagem biológica do granulado </w:t>
            </w:r>
          </w:p>
        </w:tc>
        <w:tc>
          <w:tcPr>
            <w:tcW w:w="1134" w:type="dxa"/>
          </w:tcPr>
          <w:p w14:paraId="2958E28C" w14:textId="77777777" w:rsidR="00BD0BA9" w:rsidRPr="00474A52" w:rsidRDefault="00BD0BA9" w:rsidP="005464CA">
            <w:pPr>
              <w:spacing w:before="0" w:line="240" w:lineRule="auto"/>
            </w:pPr>
            <w:r>
              <w:t>%</w:t>
            </w:r>
          </w:p>
        </w:tc>
      </w:tr>
      <w:tr w:rsidR="00BD0BA9" w:rsidRPr="00474A52" w14:paraId="406436D6" w14:textId="77777777" w:rsidTr="00DA3D86">
        <w:tc>
          <w:tcPr>
            <w:tcW w:w="1693" w:type="dxa"/>
          </w:tcPr>
          <w:p w14:paraId="2C821DBF" w14:textId="77777777" w:rsidR="00BD0BA9" w:rsidRPr="00DA3D86" w:rsidRDefault="00BD0BA9" w:rsidP="005464CA">
            <w:pPr>
              <w:spacing w:before="0" w:line="240" w:lineRule="auto"/>
            </w:pPr>
            <m:oMathPara>
              <m:oMath>
                <m:r>
                  <w:rPr>
                    <w:rFonts w:ascii="Cambria Math" w:hAnsi="Cambria Math"/>
                  </w:rPr>
                  <m:t>%Bio</m:t>
                </m:r>
              </m:oMath>
            </m:oMathPara>
          </w:p>
        </w:tc>
        <w:tc>
          <w:tcPr>
            <w:tcW w:w="6246" w:type="dxa"/>
          </w:tcPr>
          <w:p w14:paraId="16BC060D" w14:textId="77777777" w:rsidR="00BD0BA9" w:rsidRPr="00AE549C" w:rsidRDefault="00BD0BA9" w:rsidP="005464CA">
            <w:pPr>
              <w:spacing w:before="0" w:line="240" w:lineRule="auto"/>
              <w:rPr>
                <w:szCs w:val="22"/>
              </w:rPr>
            </w:pPr>
            <w:r w:rsidRPr="00AE549C">
              <w:rPr>
                <w:szCs w:val="22"/>
              </w:rPr>
              <w:t>Percentagem biológica do material</w:t>
            </w:r>
          </w:p>
        </w:tc>
        <w:tc>
          <w:tcPr>
            <w:tcW w:w="1134" w:type="dxa"/>
          </w:tcPr>
          <w:p w14:paraId="4640D625" w14:textId="77777777" w:rsidR="00BD0BA9" w:rsidRPr="00A50EE7" w:rsidRDefault="00BD0BA9" w:rsidP="005464CA">
            <w:pPr>
              <w:spacing w:before="0" w:line="240" w:lineRule="auto"/>
            </w:pPr>
            <w:r>
              <w:t>%</w:t>
            </w:r>
          </w:p>
        </w:tc>
      </w:tr>
      <w:tr w:rsidR="00BD0BA9" w:rsidRPr="00474A52" w14:paraId="0B42A7DE" w14:textId="77777777" w:rsidTr="00DA3D86">
        <w:tc>
          <w:tcPr>
            <w:tcW w:w="1693" w:type="dxa"/>
          </w:tcPr>
          <w:p w14:paraId="5F989113" w14:textId="77777777" w:rsidR="00BD0BA9" w:rsidRDefault="00BD0BA9" w:rsidP="005464CA">
            <w:pPr>
              <w:spacing w:before="0" w:line="240" w:lineRule="auto"/>
              <w:rPr>
                <w:iCs/>
                <w:szCs w:val="22"/>
              </w:rPr>
            </w:pPr>
            <w:r>
              <w:rPr>
                <w:iCs/>
                <w:szCs w:val="22"/>
              </w:rPr>
              <w:t>T Forno Frio</w:t>
            </w:r>
          </w:p>
        </w:tc>
        <w:tc>
          <w:tcPr>
            <w:tcW w:w="6246" w:type="dxa"/>
          </w:tcPr>
          <w:p w14:paraId="7B025DDD" w14:textId="77777777" w:rsidR="00BD0BA9" w:rsidRPr="00AE549C" w:rsidRDefault="00BD0BA9" w:rsidP="005464CA">
            <w:pPr>
              <w:spacing w:before="0" w:line="240" w:lineRule="auto"/>
              <w:rPr>
                <w:szCs w:val="22"/>
              </w:rPr>
            </w:pPr>
            <w:r w:rsidRPr="00AE549C">
              <w:rPr>
                <w:szCs w:val="22"/>
              </w:rPr>
              <w:t>Temperatura do Forno Frio</w:t>
            </w:r>
          </w:p>
        </w:tc>
        <w:tc>
          <w:tcPr>
            <w:tcW w:w="1134" w:type="dxa"/>
          </w:tcPr>
          <w:p w14:paraId="24D7F0EE" w14:textId="77777777" w:rsidR="00BD0BA9" w:rsidRDefault="00BD0BA9" w:rsidP="005464CA">
            <w:pPr>
              <w:spacing w:before="0" w:line="240" w:lineRule="auto"/>
            </w:pPr>
            <w:proofErr w:type="spellStart"/>
            <w:r>
              <w:t>ºC</w:t>
            </w:r>
            <w:proofErr w:type="spellEnd"/>
          </w:p>
        </w:tc>
      </w:tr>
      <w:tr w:rsidR="00BD0BA9" w:rsidRPr="00474A52" w14:paraId="4428D575" w14:textId="77777777" w:rsidTr="00DA3D86">
        <w:tc>
          <w:tcPr>
            <w:tcW w:w="1693" w:type="dxa"/>
          </w:tcPr>
          <w:p w14:paraId="172E951E" w14:textId="77777777" w:rsidR="00BD0BA9" w:rsidRPr="00F03A15" w:rsidRDefault="00BD0BA9" w:rsidP="005464CA">
            <w:pPr>
              <w:spacing w:before="0" w:line="240" w:lineRule="auto"/>
              <w:rPr>
                <w:iCs/>
                <w:szCs w:val="22"/>
              </w:rPr>
            </w:pPr>
            <w:r>
              <w:rPr>
                <w:iCs/>
                <w:szCs w:val="22"/>
              </w:rPr>
              <w:t>T Forno Quente</w:t>
            </w:r>
          </w:p>
        </w:tc>
        <w:tc>
          <w:tcPr>
            <w:tcW w:w="6246" w:type="dxa"/>
          </w:tcPr>
          <w:p w14:paraId="711B4C7A" w14:textId="77777777" w:rsidR="00BD0BA9" w:rsidRPr="00AE549C" w:rsidRDefault="00BD0BA9" w:rsidP="005464CA">
            <w:pPr>
              <w:spacing w:before="0" w:line="240" w:lineRule="auto"/>
              <w:rPr>
                <w:szCs w:val="22"/>
              </w:rPr>
            </w:pPr>
            <w:r w:rsidRPr="00AE549C">
              <w:rPr>
                <w:szCs w:val="22"/>
              </w:rPr>
              <w:t>Temperatura do Forno Quente</w:t>
            </w:r>
          </w:p>
        </w:tc>
        <w:tc>
          <w:tcPr>
            <w:tcW w:w="1134" w:type="dxa"/>
          </w:tcPr>
          <w:p w14:paraId="3F51E772" w14:textId="77777777" w:rsidR="00BD0BA9" w:rsidRDefault="00BD0BA9" w:rsidP="005464CA">
            <w:pPr>
              <w:spacing w:before="0" w:line="240" w:lineRule="auto"/>
            </w:pPr>
            <w:proofErr w:type="spellStart"/>
            <w:r>
              <w:t>ºC</w:t>
            </w:r>
            <w:proofErr w:type="spellEnd"/>
          </w:p>
        </w:tc>
      </w:tr>
    </w:tbl>
    <w:p w14:paraId="3931EE53" w14:textId="77777777" w:rsidR="00F03A15" w:rsidRDefault="00F03A15" w:rsidP="005464CA">
      <w:pPr>
        <w:rPr>
          <w:b/>
          <w:i/>
        </w:rPr>
      </w:pPr>
    </w:p>
    <w:p w14:paraId="1B2FF981" w14:textId="6D3C11E0" w:rsidR="005464CA" w:rsidRPr="00474A52" w:rsidRDefault="005464CA" w:rsidP="005464CA">
      <w:r w:rsidRPr="00474A52">
        <w:rPr>
          <w:b/>
          <w:i/>
        </w:rPr>
        <w:t>Lista de Siglas</w:t>
      </w:r>
    </w:p>
    <w:tbl>
      <w:tblPr>
        <w:tblW w:w="0" w:type="auto"/>
        <w:tblInd w:w="8" w:type="dxa"/>
        <w:tblLayout w:type="fixed"/>
        <w:tblCellMar>
          <w:left w:w="0" w:type="dxa"/>
          <w:right w:w="0" w:type="dxa"/>
        </w:tblCellMar>
        <w:tblLook w:val="0000" w:firstRow="0" w:lastRow="0" w:firstColumn="0" w:lastColumn="0" w:noHBand="0" w:noVBand="0"/>
      </w:tblPr>
      <w:tblGrid>
        <w:gridCol w:w="1693"/>
        <w:gridCol w:w="6246"/>
        <w:gridCol w:w="1134"/>
      </w:tblGrid>
      <w:tr w:rsidR="00BD0BA9" w:rsidRPr="00474A52" w14:paraId="4CFED262" w14:textId="77777777" w:rsidTr="00DA3D86">
        <w:tc>
          <w:tcPr>
            <w:tcW w:w="1693" w:type="dxa"/>
          </w:tcPr>
          <w:p w14:paraId="2D5210E0" w14:textId="77777777" w:rsidR="00BD0BA9" w:rsidRPr="00474A52" w:rsidRDefault="00BD0BA9" w:rsidP="005464CA">
            <w:pPr>
              <w:spacing w:before="0" w:line="240" w:lineRule="auto"/>
            </w:pPr>
            <w:r>
              <w:t>TCA</w:t>
            </w:r>
          </w:p>
        </w:tc>
        <w:tc>
          <w:tcPr>
            <w:tcW w:w="6246" w:type="dxa"/>
          </w:tcPr>
          <w:p w14:paraId="405E1A19" w14:textId="77777777" w:rsidR="00BD0BA9" w:rsidRPr="00474A52" w:rsidRDefault="00BD0BA9" w:rsidP="005464CA">
            <w:pPr>
              <w:spacing w:before="0" w:line="240" w:lineRule="auto"/>
            </w:pPr>
            <w:r w:rsidRPr="00C47D09">
              <w:t>2,4,6-Tricloroanisol</w:t>
            </w:r>
          </w:p>
        </w:tc>
        <w:tc>
          <w:tcPr>
            <w:tcW w:w="1134" w:type="dxa"/>
          </w:tcPr>
          <w:p w14:paraId="751BF7D0" w14:textId="77777777" w:rsidR="00BD0BA9" w:rsidRPr="00474A52" w:rsidRDefault="00BD0BA9" w:rsidP="005464CA">
            <w:pPr>
              <w:spacing w:before="0" w:line="240" w:lineRule="auto"/>
              <w:rPr>
                <w:vanish/>
              </w:rPr>
            </w:pPr>
          </w:p>
        </w:tc>
      </w:tr>
      <w:tr w:rsidR="00BD0BA9" w:rsidRPr="00474A52" w14:paraId="1E2F0C8D" w14:textId="77777777" w:rsidTr="00DA3D86">
        <w:tc>
          <w:tcPr>
            <w:tcW w:w="1693" w:type="dxa"/>
          </w:tcPr>
          <w:p w14:paraId="66D9E220" w14:textId="77777777" w:rsidR="00BD0BA9" w:rsidRPr="00474A52" w:rsidRDefault="00BD0BA9" w:rsidP="005464CA">
            <w:pPr>
              <w:spacing w:before="0" w:line="240" w:lineRule="auto"/>
            </w:pPr>
            <w:r>
              <w:t>APCOR</w:t>
            </w:r>
          </w:p>
        </w:tc>
        <w:tc>
          <w:tcPr>
            <w:tcW w:w="6246" w:type="dxa"/>
          </w:tcPr>
          <w:p w14:paraId="4FC4CE60" w14:textId="77777777" w:rsidR="00BD0BA9" w:rsidRPr="00474A52" w:rsidRDefault="00BD0BA9" w:rsidP="005464CA">
            <w:pPr>
              <w:spacing w:before="0" w:line="240" w:lineRule="auto"/>
            </w:pPr>
            <w:r>
              <w:t>Associação Portuguesa da Cortiça</w:t>
            </w:r>
          </w:p>
        </w:tc>
        <w:tc>
          <w:tcPr>
            <w:tcW w:w="1134" w:type="dxa"/>
          </w:tcPr>
          <w:p w14:paraId="4C2E102B" w14:textId="77777777" w:rsidR="00BD0BA9" w:rsidRPr="00474A52" w:rsidRDefault="00BD0BA9" w:rsidP="005464CA">
            <w:pPr>
              <w:spacing w:before="0" w:line="240" w:lineRule="auto"/>
              <w:rPr>
                <w:vanish/>
              </w:rPr>
            </w:pPr>
          </w:p>
        </w:tc>
      </w:tr>
      <w:tr w:rsidR="00BD0BA9" w:rsidRPr="00474A52" w14:paraId="4B8EC99A" w14:textId="77777777" w:rsidTr="00DA3D86">
        <w:tc>
          <w:tcPr>
            <w:tcW w:w="1693" w:type="dxa"/>
          </w:tcPr>
          <w:p w14:paraId="0E014947" w14:textId="77777777" w:rsidR="00BD0BA9" w:rsidRDefault="00BD0BA9" w:rsidP="005464CA">
            <w:pPr>
              <w:spacing w:before="0" w:line="240" w:lineRule="auto"/>
            </w:pPr>
            <w:r>
              <w:t>HDI</w:t>
            </w:r>
          </w:p>
        </w:tc>
        <w:tc>
          <w:tcPr>
            <w:tcW w:w="6246" w:type="dxa"/>
          </w:tcPr>
          <w:p w14:paraId="6264EA47" w14:textId="77777777" w:rsidR="00BD0BA9" w:rsidRPr="00C47D09" w:rsidRDefault="00BD0BA9" w:rsidP="005464CA">
            <w:pPr>
              <w:spacing w:before="0" w:line="240" w:lineRule="auto"/>
            </w:pPr>
            <w:proofErr w:type="spellStart"/>
            <w:r>
              <w:t>D</w:t>
            </w:r>
            <w:r w:rsidRPr="0097317A">
              <w:t>iisocianato</w:t>
            </w:r>
            <w:proofErr w:type="spellEnd"/>
            <w:r w:rsidRPr="0097317A">
              <w:t xml:space="preserve"> de </w:t>
            </w:r>
            <w:proofErr w:type="spellStart"/>
            <w:r w:rsidRPr="0097317A">
              <w:t>hexametileno</w:t>
            </w:r>
            <w:proofErr w:type="spellEnd"/>
          </w:p>
        </w:tc>
        <w:tc>
          <w:tcPr>
            <w:tcW w:w="1134" w:type="dxa"/>
          </w:tcPr>
          <w:p w14:paraId="547C9C8E" w14:textId="77777777" w:rsidR="00BD0BA9" w:rsidRPr="00474A52" w:rsidRDefault="00BD0BA9" w:rsidP="005464CA">
            <w:pPr>
              <w:spacing w:before="0" w:line="240" w:lineRule="auto"/>
              <w:rPr>
                <w:vanish/>
              </w:rPr>
            </w:pPr>
          </w:p>
        </w:tc>
      </w:tr>
      <w:tr w:rsidR="00BD0BA9" w:rsidRPr="00474A52" w14:paraId="0EA5F7DF" w14:textId="77777777" w:rsidTr="00DA3D86">
        <w:tc>
          <w:tcPr>
            <w:tcW w:w="1693" w:type="dxa"/>
          </w:tcPr>
          <w:p w14:paraId="3FD906DE" w14:textId="77777777" w:rsidR="00BD0BA9" w:rsidRDefault="00BD0BA9" w:rsidP="005464CA">
            <w:pPr>
              <w:spacing w:before="0" w:line="240" w:lineRule="auto"/>
            </w:pPr>
            <w:r>
              <w:t>IPDI</w:t>
            </w:r>
          </w:p>
        </w:tc>
        <w:tc>
          <w:tcPr>
            <w:tcW w:w="6246" w:type="dxa"/>
          </w:tcPr>
          <w:p w14:paraId="03E93809" w14:textId="77777777" w:rsidR="00BD0BA9" w:rsidRPr="00C47D09" w:rsidRDefault="00BD0BA9" w:rsidP="005464CA">
            <w:pPr>
              <w:spacing w:before="0" w:line="240" w:lineRule="auto"/>
            </w:pPr>
            <w:proofErr w:type="spellStart"/>
            <w:r w:rsidRPr="0097317A">
              <w:t>Diisocianato</w:t>
            </w:r>
            <w:proofErr w:type="spellEnd"/>
            <w:r w:rsidRPr="0097317A">
              <w:t xml:space="preserve"> de </w:t>
            </w:r>
            <w:proofErr w:type="spellStart"/>
            <w:r w:rsidRPr="0097317A">
              <w:t>isoforona</w:t>
            </w:r>
            <w:proofErr w:type="spellEnd"/>
          </w:p>
        </w:tc>
        <w:tc>
          <w:tcPr>
            <w:tcW w:w="1134" w:type="dxa"/>
          </w:tcPr>
          <w:p w14:paraId="25176C64" w14:textId="77777777" w:rsidR="00BD0BA9" w:rsidRPr="00474A52" w:rsidRDefault="00BD0BA9" w:rsidP="005464CA">
            <w:pPr>
              <w:spacing w:before="0" w:line="240" w:lineRule="auto"/>
              <w:rPr>
                <w:vanish/>
              </w:rPr>
            </w:pPr>
          </w:p>
        </w:tc>
      </w:tr>
      <w:tr w:rsidR="00BD0BA9" w:rsidRPr="00474A52" w14:paraId="33912649" w14:textId="77777777" w:rsidTr="00DA3D86">
        <w:tc>
          <w:tcPr>
            <w:tcW w:w="1693" w:type="dxa"/>
          </w:tcPr>
          <w:p w14:paraId="1022DAB1" w14:textId="77777777" w:rsidR="00BD0BA9" w:rsidRPr="00474A52" w:rsidRDefault="00BD0BA9" w:rsidP="005464CA">
            <w:pPr>
              <w:spacing w:before="0" w:line="240" w:lineRule="auto"/>
            </w:pPr>
            <w:r>
              <w:t>TDI</w:t>
            </w:r>
          </w:p>
        </w:tc>
        <w:tc>
          <w:tcPr>
            <w:tcW w:w="6246" w:type="dxa"/>
          </w:tcPr>
          <w:p w14:paraId="242C6004" w14:textId="77777777" w:rsidR="00BD0BA9" w:rsidRPr="00474A52" w:rsidRDefault="00BD0BA9" w:rsidP="005464CA">
            <w:pPr>
              <w:spacing w:before="0" w:line="240" w:lineRule="auto"/>
            </w:pPr>
            <w:proofErr w:type="spellStart"/>
            <w:r w:rsidRPr="00C47D09">
              <w:t>Diisocianato</w:t>
            </w:r>
            <w:proofErr w:type="spellEnd"/>
            <w:r w:rsidRPr="00C47D09">
              <w:t xml:space="preserve"> de tolueno</w:t>
            </w:r>
          </w:p>
        </w:tc>
        <w:tc>
          <w:tcPr>
            <w:tcW w:w="1134" w:type="dxa"/>
          </w:tcPr>
          <w:p w14:paraId="556C3745" w14:textId="77777777" w:rsidR="00BD0BA9" w:rsidRPr="00474A52" w:rsidRDefault="00BD0BA9" w:rsidP="005464CA">
            <w:pPr>
              <w:spacing w:before="0" w:line="240" w:lineRule="auto"/>
              <w:rPr>
                <w:vanish/>
              </w:rPr>
            </w:pPr>
          </w:p>
        </w:tc>
      </w:tr>
      <w:tr w:rsidR="00BD0BA9" w:rsidRPr="00474A52" w14:paraId="62646681" w14:textId="77777777" w:rsidTr="00DA3D86">
        <w:tc>
          <w:tcPr>
            <w:tcW w:w="1693" w:type="dxa"/>
          </w:tcPr>
          <w:p w14:paraId="62769EA7" w14:textId="77777777" w:rsidR="00BD0BA9" w:rsidRPr="00474A52" w:rsidRDefault="00BD0BA9" w:rsidP="005464CA">
            <w:pPr>
              <w:spacing w:before="0" w:line="240" w:lineRule="auto"/>
            </w:pPr>
            <w:r>
              <w:t>FSC</w:t>
            </w:r>
          </w:p>
        </w:tc>
        <w:tc>
          <w:tcPr>
            <w:tcW w:w="6246" w:type="dxa"/>
          </w:tcPr>
          <w:p w14:paraId="7BB1483A" w14:textId="77777777" w:rsidR="00BD0BA9" w:rsidRPr="00F03A15" w:rsidRDefault="00BD0BA9" w:rsidP="005464CA">
            <w:pPr>
              <w:spacing w:before="0" w:line="240" w:lineRule="auto"/>
              <w:rPr>
                <w:i/>
                <w:iCs/>
              </w:rPr>
            </w:pPr>
            <w:proofErr w:type="spellStart"/>
            <w:r w:rsidRPr="00F03A15">
              <w:rPr>
                <w:i/>
                <w:iCs/>
              </w:rPr>
              <w:t>Forest</w:t>
            </w:r>
            <w:proofErr w:type="spellEnd"/>
            <w:r w:rsidRPr="00F03A15">
              <w:rPr>
                <w:i/>
                <w:iCs/>
              </w:rPr>
              <w:t xml:space="preserve"> </w:t>
            </w:r>
            <w:proofErr w:type="spellStart"/>
            <w:r w:rsidRPr="00F03A15">
              <w:rPr>
                <w:i/>
                <w:iCs/>
              </w:rPr>
              <w:t>Stewardship</w:t>
            </w:r>
            <w:proofErr w:type="spellEnd"/>
            <w:r w:rsidRPr="00F03A15">
              <w:rPr>
                <w:i/>
                <w:iCs/>
              </w:rPr>
              <w:t xml:space="preserve"> </w:t>
            </w:r>
            <w:proofErr w:type="spellStart"/>
            <w:r w:rsidRPr="00F03A15">
              <w:rPr>
                <w:i/>
                <w:iCs/>
              </w:rPr>
              <w:t>Council</w:t>
            </w:r>
            <w:proofErr w:type="spellEnd"/>
          </w:p>
        </w:tc>
        <w:tc>
          <w:tcPr>
            <w:tcW w:w="1134" w:type="dxa"/>
          </w:tcPr>
          <w:p w14:paraId="5B2CD7EC" w14:textId="77777777" w:rsidR="00BD0BA9" w:rsidRPr="00474A52" w:rsidRDefault="00BD0BA9" w:rsidP="005464CA">
            <w:pPr>
              <w:spacing w:before="0" w:line="240" w:lineRule="auto"/>
              <w:rPr>
                <w:vanish/>
              </w:rPr>
            </w:pPr>
          </w:p>
        </w:tc>
      </w:tr>
      <w:tr w:rsidR="00BD0BA9" w:rsidRPr="00474A52" w14:paraId="1874A5DD" w14:textId="77777777" w:rsidTr="00DA3D86">
        <w:tc>
          <w:tcPr>
            <w:tcW w:w="1693" w:type="dxa"/>
          </w:tcPr>
          <w:p w14:paraId="40BD40AC" w14:textId="77777777" w:rsidR="00BD0BA9" w:rsidRDefault="00BD0BA9" w:rsidP="005464CA">
            <w:pPr>
              <w:spacing w:before="0" w:line="240" w:lineRule="auto"/>
            </w:pPr>
            <w:r>
              <w:t>MVA</w:t>
            </w:r>
          </w:p>
        </w:tc>
        <w:tc>
          <w:tcPr>
            <w:tcW w:w="6246" w:type="dxa"/>
          </w:tcPr>
          <w:p w14:paraId="3766F036" w14:textId="77777777" w:rsidR="00BD0BA9" w:rsidRPr="00A50EE7" w:rsidRDefault="00BD0BA9" w:rsidP="005464CA">
            <w:pPr>
              <w:spacing w:before="0" w:line="240" w:lineRule="auto"/>
            </w:pPr>
            <w:r>
              <w:t>Massa Volúmica Aparente</w:t>
            </w:r>
          </w:p>
        </w:tc>
        <w:tc>
          <w:tcPr>
            <w:tcW w:w="1134" w:type="dxa"/>
          </w:tcPr>
          <w:p w14:paraId="031A0669" w14:textId="77777777" w:rsidR="00BD0BA9" w:rsidRPr="00474A52" w:rsidRDefault="00BD0BA9" w:rsidP="005464CA">
            <w:pPr>
              <w:spacing w:before="0" w:line="240" w:lineRule="auto"/>
              <w:rPr>
                <w:vanish/>
              </w:rPr>
            </w:pPr>
          </w:p>
        </w:tc>
      </w:tr>
      <w:tr w:rsidR="00BD0BA9" w:rsidRPr="00474A52" w14:paraId="05E17D89" w14:textId="77777777" w:rsidTr="00DA3D86">
        <w:tc>
          <w:tcPr>
            <w:tcW w:w="1693" w:type="dxa"/>
          </w:tcPr>
          <w:p w14:paraId="4E0BE036" w14:textId="77777777" w:rsidR="00BD0BA9" w:rsidRDefault="00BD0BA9" w:rsidP="005464CA">
            <w:pPr>
              <w:spacing w:before="0" w:line="240" w:lineRule="auto"/>
            </w:pPr>
            <w:r>
              <w:t>MDI</w:t>
            </w:r>
          </w:p>
        </w:tc>
        <w:tc>
          <w:tcPr>
            <w:tcW w:w="6246" w:type="dxa"/>
          </w:tcPr>
          <w:p w14:paraId="38A548B1" w14:textId="77777777" w:rsidR="00BD0BA9" w:rsidRPr="00C47D09" w:rsidRDefault="00BD0BA9" w:rsidP="005464CA">
            <w:pPr>
              <w:spacing w:before="0" w:line="240" w:lineRule="auto"/>
            </w:pPr>
            <w:r w:rsidRPr="0097317A">
              <w:t xml:space="preserve">Metileno </w:t>
            </w:r>
            <w:proofErr w:type="spellStart"/>
            <w:r w:rsidRPr="0097317A">
              <w:t>difenil</w:t>
            </w:r>
            <w:proofErr w:type="spellEnd"/>
            <w:r w:rsidRPr="0097317A">
              <w:t xml:space="preserve"> </w:t>
            </w:r>
            <w:proofErr w:type="spellStart"/>
            <w:r w:rsidRPr="0097317A">
              <w:t>diisocianato</w:t>
            </w:r>
            <w:proofErr w:type="spellEnd"/>
          </w:p>
        </w:tc>
        <w:tc>
          <w:tcPr>
            <w:tcW w:w="1134" w:type="dxa"/>
          </w:tcPr>
          <w:p w14:paraId="37E2764F" w14:textId="77777777" w:rsidR="00BD0BA9" w:rsidRPr="00474A52" w:rsidRDefault="00BD0BA9" w:rsidP="005464CA">
            <w:pPr>
              <w:spacing w:before="0" w:line="240" w:lineRule="auto"/>
              <w:rPr>
                <w:vanish/>
              </w:rPr>
            </w:pPr>
          </w:p>
        </w:tc>
      </w:tr>
      <w:tr w:rsidR="00BD0BA9" w:rsidRPr="00474A52" w14:paraId="53743A99" w14:textId="77777777" w:rsidTr="00DA3D86">
        <w:tc>
          <w:tcPr>
            <w:tcW w:w="1693" w:type="dxa"/>
          </w:tcPr>
          <w:p w14:paraId="3699932A" w14:textId="77777777" w:rsidR="00BD0BA9" w:rsidRDefault="00BD0BA9" w:rsidP="005464CA">
            <w:pPr>
              <w:spacing w:before="0" w:line="240" w:lineRule="auto"/>
            </w:pPr>
            <w:r>
              <w:t>OTR</w:t>
            </w:r>
          </w:p>
        </w:tc>
        <w:tc>
          <w:tcPr>
            <w:tcW w:w="6246" w:type="dxa"/>
          </w:tcPr>
          <w:p w14:paraId="3CAF740C" w14:textId="77777777" w:rsidR="00BD0BA9" w:rsidRPr="0097317A" w:rsidRDefault="00BD0BA9" w:rsidP="005464CA">
            <w:pPr>
              <w:spacing w:before="0" w:line="240" w:lineRule="auto"/>
              <w:rPr>
                <w:i/>
                <w:iCs/>
              </w:rPr>
            </w:pPr>
            <w:proofErr w:type="spellStart"/>
            <w:r w:rsidRPr="0097317A">
              <w:rPr>
                <w:i/>
                <w:iCs/>
              </w:rPr>
              <w:t>Oxygen</w:t>
            </w:r>
            <w:proofErr w:type="spellEnd"/>
            <w:r w:rsidRPr="0097317A">
              <w:rPr>
                <w:i/>
                <w:iCs/>
              </w:rPr>
              <w:t xml:space="preserve"> </w:t>
            </w:r>
            <w:proofErr w:type="spellStart"/>
            <w:r w:rsidRPr="0097317A">
              <w:rPr>
                <w:i/>
                <w:iCs/>
              </w:rPr>
              <w:t>Transmission</w:t>
            </w:r>
            <w:proofErr w:type="spellEnd"/>
            <w:r w:rsidRPr="0097317A">
              <w:rPr>
                <w:i/>
                <w:iCs/>
              </w:rPr>
              <w:t xml:space="preserve"> Rate</w:t>
            </w:r>
          </w:p>
        </w:tc>
        <w:tc>
          <w:tcPr>
            <w:tcW w:w="1134" w:type="dxa"/>
          </w:tcPr>
          <w:p w14:paraId="3203B645" w14:textId="77777777" w:rsidR="00BD0BA9" w:rsidRPr="00474A52" w:rsidRDefault="00BD0BA9" w:rsidP="005464CA">
            <w:pPr>
              <w:spacing w:before="0" w:line="240" w:lineRule="auto"/>
              <w:rPr>
                <w:vanish/>
              </w:rPr>
            </w:pPr>
          </w:p>
        </w:tc>
      </w:tr>
    </w:tbl>
    <w:p w14:paraId="07E0AA74" w14:textId="77777777" w:rsidR="00F03A15" w:rsidRDefault="00F03A15" w:rsidP="0097317A">
      <w:pPr>
        <w:rPr>
          <w:b/>
          <w:i/>
        </w:rPr>
      </w:pPr>
    </w:p>
    <w:p w14:paraId="3A6BCEE9" w14:textId="31D8E9EA" w:rsidR="0097317A" w:rsidRPr="00474A52" w:rsidRDefault="0097317A" w:rsidP="0097317A">
      <w:r>
        <w:rPr>
          <w:b/>
          <w:i/>
        </w:rPr>
        <w:t>Símbolos Químicos</w:t>
      </w:r>
    </w:p>
    <w:tbl>
      <w:tblPr>
        <w:tblW w:w="0" w:type="auto"/>
        <w:tblInd w:w="8" w:type="dxa"/>
        <w:tblLayout w:type="fixed"/>
        <w:tblCellMar>
          <w:left w:w="0" w:type="dxa"/>
          <w:right w:w="0" w:type="dxa"/>
        </w:tblCellMar>
        <w:tblLook w:val="0000" w:firstRow="0" w:lastRow="0" w:firstColumn="0" w:lastColumn="0" w:noHBand="0" w:noVBand="0"/>
      </w:tblPr>
      <w:tblGrid>
        <w:gridCol w:w="1693"/>
        <w:gridCol w:w="6246"/>
        <w:gridCol w:w="1134"/>
      </w:tblGrid>
      <w:tr w:rsidR="00BD0BA9" w:rsidRPr="00474A52" w14:paraId="3E65B223" w14:textId="77777777" w:rsidTr="00DA3D86">
        <w:tc>
          <w:tcPr>
            <w:tcW w:w="1693" w:type="dxa"/>
          </w:tcPr>
          <w:p w14:paraId="0F33D364" w14:textId="77777777" w:rsidR="00BD0BA9" w:rsidRPr="00474A52" w:rsidRDefault="00BD0BA9" w:rsidP="00EE03CF">
            <w:pPr>
              <w:spacing w:before="0" w:line="240" w:lineRule="auto"/>
            </w:pPr>
            <w:r>
              <w:t>N</w:t>
            </w:r>
          </w:p>
        </w:tc>
        <w:tc>
          <w:tcPr>
            <w:tcW w:w="6246" w:type="dxa"/>
          </w:tcPr>
          <w:p w14:paraId="52416377" w14:textId="77777777" w:rsidR="00BD0BA9" w:rsidRPr="00474A52" w:rsidRDefault="00BD0BA9" w:rsidP="00EE03CF">
            <w:pPr>
              <w:spacing w:before="0" w:line="240" w:lineRule="auto"/>
            </w:pPr>
            <w:r>
              <w:t>azoto</w:t>
            </w:r>
          </w:p>
        </w:tc>
        <w:tc>
          <w:tcPr>
            <w:tcW w:w="1134" w:type="dxa"/>
          </w:tcPr>
          <w:p w14:paraId="3191B8A7" w14:textId="77777777" w:rsidR="00BD0BA9" w:rsidRPr="00474A52" w:rsidRDefault="00BD0BA9" w:rsidP="00EE03CF">
            <w:pPr>
              <w:spacing w:before="0" w:line="240" w:lineRule="auto"/>
              <w:rPr>
                <w:vanish/>
              </w:rPr>
            </w:pPr>
          </w:p>
        </w:tc>
      </w:tr>
      <w:tr w:rsidR="00BD0BA9" w:rsidRPr="00474A52" w14:paraId="4C74BC78" w14:textId="77777777" w:rsidTr="00DA3D86">
        <w:tc>
          <w:tcPr>
            <w:tcW w:w="1693" w:type="dxa"/>
          </w:tcPr>
          <w:p w14:paraId="5E6FCFE4" w14:textId="77777777" w:rsidR="00BD0BA9" w:rsidRPr="00474A52" w:rsidRDefault="00BD0BA9" w:rsidP="00EE03CF">
            <w:pPr>
              <w:spacing w:before="0" w:line="240" w:lineRule="auto"/>
            </w:pPr>
            <w:r>
              <w:t>C</w:t>
            </w:r>
          </w:p>
        </w:tc>
        <w:tc>
          <w:tcPr>
            <w:tcW w:w="6246" w:type="dxa"/>
          </w:tcPr>
          <w:p w14:paraId="02873C3E" w14:textId="77777777" w:rsidR="00BD0BA9" w:rsidRPr="00474A52" w:rsidRDefault="00BD0BA9" w:rsidP="00EE03CF">
            <w:pPr>
              <w:spacing w:before="0" w:line="240" w:lineRule="auto"/>
            </w:pPr>
            <w:r>
              <w:t>carbono</w:t>
            </w:r>
          </w:p>
        </w:tc>
        <w:tc>
          <w:tcPr>
            <w:tcW w:w="1134" w:type="dxa"/>
          </w:tcPr>
          <w:p w14:paraId="191EC4E8" w14:textId="77777777" w:rsidR="00BD0BA9" w:rsidRPr="00474A52" w:rsidRDefault="00BD0BA9" w:rsidP="00EE03CF">
            <w:pPr>
              <w:spacing w:before="0" w:line="240" w:lineRule="auto"/>
              <w:rPr>
                <w:vanish/>
              </w:rPr>
            </w:pPr>
          </w:p>
        </w:tc>
      </w:tr>
      <w:tr w:rsidR="00BD0BA9" w:rsidRPr="00474A52" w14:paraId="57541507" w14:textId="77777777" w:rsidTr="00DA3D86">
        <w:tc>
          <w:tcPr>
            <w:tcW w:w="1693" w:type="dxa"/>
          </w:tcPr>
          <w:p w14:paraId="02C4581D" w14:textId="19A9DE02" w:rsidR="00BD0BA9" w:rsidRPr="00BD0BA9" w:rsidRDefault="00BD0BA9" w:rsidP="00EE03CF">
            <w:pPr>
              <w:spacing w:before="0" w:line="240" w:lineRule="auto"/>
              <w:rPr>
                <w:vertAlign w:val="subscript"/>
              </w:rPr>
            </w:pPr>
            <w:r w:rsidRPr="0097317A">
              <w:t>CO</w:t>
            </w:r>
            <w:r w:rsidRPr="0097317A">
              <w:rPr>
                <w:vertAlign w:val="subscript"/>
              </w:rPr>
              <w:t>2</w:t>
            </w:r>
          </w:p>
        </w:tc>
        <w:tc>
          <w:tcPr>
            <w:tcW w:w="6246" w:type="dxa"/>
          </w:tcPr>
          <w:p w14:paraId="4175000A" w14:textId="77777777" w:rsidR="00BD0BA9" w:rsidRPr="00474A52" w:rsidRDefault="00BD0BA9" w:rsidP="00EE03CF">
            <w:pPr>
              <w:spacing w:before="0" w:line="240" w:lineRule="auto"/>
            </w:pPr>
            <w:r>
              <w:t>d</w:t>
            </w:r>
            <w:r w:rsidRPr="00C47D09">
              <w:t>i</w:t>
            </w:r>
            <w:r>
              <w:t>óxido de carbono</w:t>
            </w:r>
          </w:p>
        </w:tc>
        <w:tc>
          <w:tcPr>
            <w:tcW w:w="1134" w:type="dxa"/>
          </w:tcPr>
          <w:p w14:paraId="408F5F9E" w14:textId="77777777" w:rsidR="00BD0BA9" w:rsidRPr="00474A52" w:rsidRDefault="00BD0BA9" w:rsidP="00EE03CF">
            <w:pPr>
              <w:spacing w:before="0" w:line="240" w:lineRule="auto"/>
              <w:rPr>
                <w:vanish/>
              </w:rPr>
            </w:pPr>
          </w:p>
        </w:tc>
      </w:tr>
      <w:tr w:rsidR="00BD0BA9" w:rsidRPr="00474A52" w14:paraId="14A85AA3" w14:textId="77777777" w:rsidTr="00DA3D86">
        <w:tc>
          <w:tcPr>
            <w:tcW w:w="1693" w:type="dxa"/>
          </w:tcPr>
          <w:p w14:paraId="4FB78535" w14:textId="77777777" w:rsidR="00BD0BA9" w:rsidRPr="00474A52" w:rsidRDefault="00BD0BA9" w:rsidP="00EE03CF">
            <w:pPr>
              <w:spacing w:before="0" w:line="240" w:lineRule="auto"/>
            </w:pPr>
            <w:r>
              <w:t>O</w:t>
            </w:r>
          </w:p>
        </w:tc>
        <w:tc>
          <w:tcPr>
            <w:tcW w:w="6246" w:type="dxa"/>
          </w:tcPr>
          <w:p w14:paraId="4E7E3006" w14:textId="77777777" w:rsidR="00BD0BA9" w:rsidRPr="00474A52" w:rsidRDefault="00BD0BA9" w:rsidP="00EE03CF">
            <w:pPr>
              <w:spacing w:before="0" w:line="240" w:lineRule="auto"/>
            </w:pPr>
            <w:r>
              <w:t>oxigénio</w:t>
            </w:r>
          </w:p>
        </w:tc>
        <w:tc>
          <w:tcPr>
            <w:tcW w:w="1134" w:type="dxa"/>
          </w:tcPr>
          <w:p w14:paraId="5A0533FD" w14:textId="77777777" w:rsidR="00BD0BA9" w:rsidRPr="00474A52" w:rsidRDefault="00BD0BA9" w:rsidP="00EE03CF">
            <w:pPr>
              <w:spacing w:before="0" w:line="240" w:lineRule="auto"/>
              <w:rPr>
                <w:vanish/>
              </w:rPr>
            </w:pPr>
          </w:p>
        </w:tc>
      </w:tr>
      <w:tr w:rsidR="0097317A" w:rsidRPr="00474A52" w14:paraId="3857A7DB" w14:textId="77777777" w:rsidTr="00DA3D86">
        <w:tc>
          <w:tcPr>
            <w:tcW w:w="1693" w:type="dxa"/>
          </w:tcPr>
          <w:p w14:paraId="56F2AFEF" w14:textId="5A9558D0" w:rsidR="0097317A" w:rsidRDefault="0097317A" w:rsidP="00EE03CF">
            <w:pPr>
              <w:spacing w:before="0" w:line="240" w:lineRule="auto"/>
            </w:pPr>
          </w:p>
        </w:tc>
        <w:tc>
          <w:tcPr>
            <w:tcW w:w="6246" w:type="dxa"/>
          </w:tcPr>
          <w:p w14:paraId="375449A7" w14:textId="472E6995" w:rsidR="0097317A" w:rsidRPr="00C47D09" w:rsidRDefault="0097317A" w:rsidP="00EE03CF">
            <w:pPr>
              <w:spacing w:before="0" w:line="240" w:lineRule="auto"/>
            </w:pPr>
          </w:p>
        </w:tc>
        <w:tc>
          <w:tcPr>
            <w:tcW w:w="1134" w:type="dxa"/>
          </w:tcPr>
          <w:p w14:paraId="379A5FBD" w14:textId="77777777" w:rsidR="0097317A" w:rsidRPr="00474A52" w:rsidRDefault="0097317A" w:rsidP="00EE03CF">
            <w:pPr>
              <w:spacing w:before="0" w:line="240" w:lineRule="auto"/>
              <w:rPr>
                <w:vanish/>
              </w:rPr>
            </w:pPr>
          </w:p>
        </w:tc>
      </w:tr>
      <w:tr w:rsidR="0097317A" w:rsidRPr="00474A52" w14:paraId="7371468F" w14:textId="77777777" w:rsidTr="00DA3D86">
        <w:tc>
          <w:tcPr>
            <w:tcW w:w="1693" w:type="dxa"/>
          </w:tcPr>
          <w:p w14:paraId="15CF605E" w14:textId="0BD00D11" w:rsidR="0097317A" w:rsidRDefault="0097317A" w:rsidP="00EE03CF">
            <w:pPr>
              <w:spacing w:before="0" w:line="240" w:lineRule="auto"/>
            </w:pPr>
          </w:p>
        </w:tc>
        <w:tc>
          <w:tcPr>
            <w:tcW w:w="6246" w:type="dxa"/>
          </w:tcPr>
          <w:p w14:paraId="4FB0A787" w14:textId="2E7CFBAE" w:rsidR="0097317A" w:rsidRPr="00C47D09" w:rsidRDefault="0097317A" w:rsidP="00EE03CF">
            <w:pPr>
              <w:spacing w:before="0" w:line="240" w:lineRule="auto"/>
            </w:pPr>
          </w:p>
        </w:tc>
        <w:tc>
          <w:tcPr>
            <w:tcW w:w="1134" w:type="dxa"/>
          </w:tcPr>
          <w:p w14:paraId="4717B46B" w14:textId="77777777" w:rsidR="0097317A" w:rsidRPr="00474A52" w:rsidRDefault="0097317A" w:rsidP="00EE03CF">
            <w:pPr>
              <w:spacing w:before="0" w:line="240" w:lineRule="auto"/>
              <w:rPr>
                <w:vanish/>
              </w:rPr>
            </w:pPr>
          </w:p>
        </w:tc>
      </w:tr>
      <w:tr w:rsidR="0097317A" w:rsidRPr="00474A52" w14:paraId="27C0948C" w14:textId="77777777" w:rsidTr="00DA3D86">
        <w:tc>
          <w:tcPr>
            <w:tcW w:w="1693" w:type="dxa"/>
          </w:tcPr>
          <w:p w14:paraId="5BACC60C" w14:textId="48A071F3" w:rsidR="0097317A" w:rsidRDefault="0097317A" w:rsidP="00EE03CF">
            <w:pPr>
              <w:spacing w:before="0" w:line="240" w:lineRule="auto"/>
            </w:pPr>
          </w:p>
        </w:tc>
        <w:tc>
          <w:tcPr>
            <w:tcW w:w="6246" w:type="dxa"/>
          </w:tcPr>
          <w:p w14:paraId="0E369BFF" w14:textId="47920A42" w:rsidR="0097317A" w:rsidRPr="00C47D09" w:rsidRDefault="0097317A" w:rsidP="00EE03CF">
            <w:pPr>
              <w:spacing w:before="0" w:line="240" w:lineRule="auto"/>
            </w:pPr>
          </w:p>
        </w:tc>
        <w:tc>
          <w:tcPr>
            <w:tcW w:w="1134" w:type="dxa"/>
          </w:tcPr>
          <w:p w14:paraId="600B2CBF" w14:textId="77777777" w:rsidR="0097317A" w:rsidRPr="00474A52" w:rsidRDefault="0097317A" w:rsidP="00EE03CF">
            <w:pPr>
              <w:spacing w:before="0" w:line="240" w:lineRule="auto"/>
              <w:rPr>
                <w:vanish/>
              </w:rPr>
            </w:pPr>
          </w:p>
        </w:tc>
      </w:tr>
      <w:tr w:rsidR="0097317A" w:rsidRPr="00474A52" w14:paraId="0A7E014B" w14:textId="77777777" w:rsidTr="00DA3D86">
        <w:tc>
          <w:tcPr>
            <w:tcW w:w="1693" w:type="dxa"/>
          </w:tcPr>
          <w:p w14:paraId="220F8DB0" w14:textId="77777777" w:rsidR="0097317A" w:rsidRDefault="0097317A" w:rsidP="00EE03CF">
            <w:pPr>
              <w:spacing w:before="0" w:line="240" w:lineRule="auto"/>
            </w:pPr>
          </w:p>
        </w:tc>
        <w:tc>
          <w:tcPr>
            <w:tcW w:w="6246" w:type="dxa"/>
          </w:tcPr>
          <w:p w14:paraId="49BB4FB6" w14:textId="77777777" w:rsidR="0097317A" w:rsidRPr="00C47D09" w:rsidRDefault="0097317A" w:rsidP="00EE03CF">
            <w:pPr>
              <w:spacing w:before="0" w:line="240" w:lineRule="auto"/>
            </w:pPr>
          </w:p>
        </w:tc>
        <w:tc>
          <w:tcPr>
            <w:tcW w:w="1134" w:type="dxa"/>
          </w:tcPr>
          <w:p w14:paraId="31EDCA7E" w14:textId="77777777" w:rsidR="0097317A" w:rsidRPr="00474A52" w:rsidRDefault="0097317A" w:rsidP="00EE03CF">
            <w:pPr>
              <w:spacing w:before="0" w:line="240" w:lineRule="auto"/>
              <w:rPr>
                <w:vanish/>
              </w:rPr>
            </w:pPr>
          </w:p>
        </w:tc>
      </w:tr>
    </w:tbl>
    <w:p w14:paraId="74ECE4B3" w14:textId="643D948C" w:rsidR="0097317A" w:rsidRPr="00474A52" w:rsidRDefault="0097317A">
      <w:pPr>
        <w:sectPr w:rsidR="0097317A" w:rsidRPr="00474A52" w:rsidSect="00767F07">
          <w:headerReference w:type="default" r:id="rId23"/>
          <w:footerReference w:type="default" r:id="rId24"/>
          <w:footerReference w:type="first" r:id="rId25"/>
          <w:pgSz w:w="11906" w:h="16838" w:code="9"/>
          <w:pgMar w:top="1418" w:right="1134" w:bottom="851" w:left="1418" w:header="709" w:footer="709" w:gutter="0"/>
          <w:pgNumType w:fmt="lowerRoman" w:start="1"/>
          <w:cols w:space="708"/>
          <w:titlePg/>
          <w:docGrid w:linePitch="360"/>
        </w:sectPr>
      </w:pPr>
    </w:p>
    <w:p w14:paraId="3F0EA7C1" w14:textId="623C5341" w:rsidR="005464CA" w:rsidRDefault="005464CA" w:rsidP="00252AFB">
      <w:pPr>
        <w:pStyle w:val="Heading1"/>
      </w:pPr>
      <w:bookmarkStart w:id="3" w:name="_Toc47336404"/>
      <w:bookmarkStart w:id="4" w:name="_Toc47423000"/>
      <w:bookmarkStart w:id="5" w:name="_Toc49672454"/>
      <w:bookmarkStart w:id="6" w:name="_Toc49674183"/>
      <w:bookmarkStart w:id="7" w:name="_Toc49850870"/>
      <w:bookmarkStart w:id="8" w:name="_Toc50340658"/>
      <w:bookmarkStart w:id="9" w:name="_Toc50340747"/>
      <w:bookmarkStart w:id="10" w:name="_Toc54056759"/>
      <w:bookmarkStart w:id="11" w:name="_Toc54056876"/>
      <w:bookmarkStart w:id="12" w:name="_Toc54057705"/>
      <w:bookmarkStart w:id="13" w:name="_Toc384797336"/>
      <w:bookmarkStart w:id="14" w:name="_Toc107862688"/>
      <w:r w:rsidRPr="00F04B41">
        <w:lastRenderedPageBreak/>
        <w:t>Introdução</w:t>
      </w:r>
      <w:bookmarkEnd w:id="3"/>
      <w:bookmarkEnd w:id="4"/>
      <w:bookmarkEnd w:id="5"/>
      <w:bookmarkEnd w:id="6"/>
      <w:bookmarkEnd w:id="7"/>
      <w:bookmarkEnd w:id="8"/>
      <w:bookmarkEnd w:id="9"/>
      <w:bookmarkEnd w:id="10"/>
      <w:bookmarkEnd w:id="11"/>
      <w:bookmarkEnd w:id="12"/>
      <w:bookmarkEnd w:id="13"/>
      <w:bookmarkEnd w:id="14"/>
    </w:p>
    <w:p w14:paraId="697367E0" w14:textId="77777777" w:rsidR="00815802" w:rsidRPr="002842E6" w:rsidRDefault="00815802" w:rsidP="00815802">
      <w:pPr>
        <w:pStyle w:val="Heading2"/>
      </w:pPr>
      <w:bookmarkStart w:id="15" w:name="_Toc44659125"/>
      <w:bookmarkStart w:id="16" w:name="_Toc107862689"/>
      <w:r w:rsidRPr="002842E6">
        <w:t>Enquadramento e Apresentação do Projeto</w:t>
      </w:r>
      <w:bookmarkEnd w:id="15"/>
      <w:bookmarkEnd w:id="16"/>
    </w:p>
    <w:p w14:paraId="2033C4BE" w14:textId="737ECF1F" w:rsidR="00194ACD" w:rsidRDefault="006C0441" w:rsidP="0029689E">
      <w:r>
        <w:tab/>
      </w:r>
      <w:bookmarkStart w:id="17" w:name="_Hlk107181181"/>
      <w:bookmarkStart w:id="18" w:name="_Hlk107713001"/>
      <w:r w:rsidR="00194ACD">
        <w:t xml:space="preserve">O presente projeto </w:t>
      </w:r>
      <w:r w:rsidR="0076196A">
        <w:t>foi elaborado</w:t>
      </w:r>
      <w:r w:rsidR="00194ACD" w:rsidRPr="00194ACD">
        <w:t xml:space="preserve"> no âmbito da</w:t>
      </w:r>
      <w:r w:rsidR="00194ACD">
        <w:t xml:space="preserve"> realização da Dissertação </w:t>
      </w:r>
      <w:r w:rsidR="00194ACD" w:rsidRPr="00194ACD">
        <w:t>do Mestrado em Engenharia Química no ramo de</w:t>
      </w:r>
      <w:r w:rsidR="00194ACD">
        <w:t xml:space="preserve"> Processos e Produto</w:t>
      </w:r>
      <w:r w:rsidR="00194ACD" w:rsidRPr="00194ACD">
        <w:t>.</w:t>
      </w:r>
      <w:r w:rsidR="0076196A">
        <w:t xml:space="preserve"> </w:t>
      </w:r>
    </w:p>
    <w:p w14:paraId="722A33A3" w14:textId="13AA3954" w:rsidR="008914F5" w:rsidRDefault="006C0441" w:rsidP="006B3E89">
      <w:pPr>
        <w:ind w:firstLine="720"/>
      </w:pPr>
      <w:bookmarkStart w:id="19" w:name="_Hlk107181331"/>
      <w:bookmarkEnd w:id="17"/>
      <w:r>
        <w:t xml:space="preserve">Atualmente, há um forte sentido de preocupação pelo impacto ambiental, pela segurança alimentar e pela existência de produtos com base biológica por parte </w:t>
      </w:r>
      <w:r w:rsidR="0092079E">
        <w:t>dos consumidores</w:t>
      </w:r>
      <w:r w:rsidR="0076196A">
        <w:t>, pelo que as rolhas de cortiça</w:t>
      </w:r>
      <w:r w:rsidR="00D82645">
        <w:t xml:space="preserve"> </w:t>
      </w:r>
      <w:r w:rsidR="0076196A">
        <w:t xml:space="preserve">não </w:t>
      </w:r>
      <w:r w:rsidR="00D82645">
        <w:t xml:space="preserve">são </w:t>
      </w:r>
      <w:r w:rsidR="0076196A">
        <w:t xml:space="preserve">exceção. </w:t>
      </w:r>
    </w:p>
    <w:p w14:paraId="3742825C" w14:textId="273E32F7" w:rsidR="00354BC8" w:rsidRDefault="008914F5">
      <w:r>
        <w:tab/>
        <w:t>Na M</w:t>
      </w:r>
      <w:r w:rsidR="009F3960">
        <w:t>ASILVA</w:t>
      </w:r>
      <w:r>
        <w:t>, as rolhas microaglomeradas</w:t>
      </w:r>
      <w:r w:rsidR="00107593">
        <w:t xml:space="preserve"> produzidas </w:t>
      </w:r>
      <w:r w:rsidR="006B3E89">
        <w:t xml:space="preserve">são constituídas por grânulos de cortiça e </w:t>
      </w:r>
      <w:r w:rsidR="00107593">
        <w:t xml:space="preserve">aglutinantes </w:t>
      </w:r>
      <w:r w:rsidR="006B3E89">
        <w:t>de</w:t>
      </w:r>
      <w:r w:rsidR="00107593">
        <w:t xml:space="preserve"> base </w:t>
      </w:r>
      <w:r w:rsidR="006B3E89">
        <w:t>petroquímica, contendo poliuretanos</w:t>
      </w:r>
      <w:r w:rsidR="00107593">
        <w:t>.</w:t>
      </w:r>
      <w:r>
        <w:t xml:space="preserve">  </w:t>
      </w:r>
      <w:r w:rsidR="00317A0B">
        <w:t xml:space="preserve">Sendo uma empresa que se pauta pela qualidade da produção de rolhas, sustentabilidade e inovação, </w:t>
      </w:r>
      <w:r w:rsidR="009F3960">
        <w:t>na presente dissertação</w:t>
      </w:r>
      <w:r w:rsidR="004169C1">
        <w:t xml:space="preserve"> pretendeu-se desenvolver uma rolha </w:t>
      </w:r>
      <w:proofErr w:type="spellStart"/>
      <w:r w:rsidR="004169C1">
        <w:t>microaglomerada</w:t>
      </w:r>
      <w:proofErr w:type="spellEnd"/>
      <w:r w:rsidR="004169C1">
        <w:t xml:space="preserve"> com </w:t>
      </w:r>
      <w:r w:rsidR="00194ACD">
        <w:t xml:space="preserve">um </w:t>
      </w:r>
      <w:r w:rsidR="004169C1">
        <w:t>ag</w:t>
      </w:r>
      <w:r w:rsidR="00C16E1B">
        <w:t>l</w:t>
      </w:r>
      <w:r w:rsidR="004169C1">
        <w:t>utinante bio</w:t>
      </w:r>
      <w:r w:rsidR="008D2338">
        <w:t xml:space="preserve">, e </w:t>
      </w:r>
      <w:bookmarkStart w:id="20" w:name="_Hlk105873969"/>
      <w:r w:rsidR="008D2338">
        <w:t>avaliar se com a nova formulação</w:t>
      </w:r>
      <w:r w:rsidR="00D82645">
        <w:t xml:space="preserve"> diminui o impacto em termos de sustentabilidade,</w:t>
      </w:r>
      <w:r w:rsidR="008D2338">
        <w:t xml:space="preserve"> mant</w:t>
      </w:r>
      <w:r w:rsidR="00D82645">
        <w:t>endo a qualidade</w:t>
      </w:r>
      <w:r w:rsidR="008D2338">
        <w:t xml:space="preserve"> de desempenho técnico das rolhas no </w:t>
      </w:r>
      <w:r w:rsidR="008D2338" w:rsidRPr="00F83426">
        <w:t>engarrafamento de vinhos.</w:t>
      </w:r>
      <w:bookmarkEnd w:id="19"/>
      <w:bookmarkEnd w:id="20"/>
    </w:p>
    <w:p w14:paraId="1FD65505" w14:textId="32894E6C" w:rsidR="005464CA" w:rsidRPr="00474A52" w:rsidRDefault="005464CA" w:rsidP="005331EC">
      <w:pPr>
        <w:pStyle w:val="Heading2"/>
      </w:pPr>
      <w:bookmarkStart w:id="21" w:name="_Toc46052784"/>
      <w:bookmarkStart w:id="22" w:name="_Toc54056019"/>
      <w:bookmarkStart w:id="23" w:name="_Toc54056765"/>
      <w:bookmarkStart w:id="24" w:name="_Toc54056882"/>
      <w:bookmarkStart w:id="25" w:name="_Toc54057711"/>
      <w:bookmarkStart w:id="26" w:name="_Toc107862690"/>
      <w:bookmarkStart w:id="27" w:name="_Toc384797338"/>
      <w:bookmarkEnd w:id="18"/>
      <w:r w:rsidRPr="00474A52">
        <w:t>Apresentação da Empresa</w:t>
      </w:r>
      <w:bookmarkEnd w:id="0"/>
      <w:bookmarkEnd w:id="21"/>
      <w:bookmarkEnd w:id="22"/>
      <w:bookmarkEnd w:id="23"/>
      <w:bookmarkEnd w:id="24"/>
      <w:bookmarkEnd w:id="25"/>
      <w:bookmarkEnd w:id="26"/>
      <w:r w:rsidRPr="00474A52">
        <w:t xml:space="preserve"> </w:t>
      </w:r>
      <w:bookmarkEnd w:id="27"/>
    </w:p>
    <w:p w14:paraId="7DF4085F" w14:textId="080F54B2" w:rsidR="00851A10" w:rsidRDefault="00814903" w:rsidP="000B79E5">
      <w:pPr>
        <w:ind w:firstLine="720"/>
      </w:pPr>
      <w:r w:rsidRPr="00814903">
        <w:t>O Grupo MASILVA, foi fundado em 1972 pelo seu atual</w:t>
      </w:r>
      <w:r>
        <w:t xml:space="preserve"> </w:t>
      </w:r>
      <w:r w:rsidRPr="00814903">
        <w:t>presidente executivo, o Sr. Manuel Alves da Silva,</w:t>
      </w:r>
      <w:r>
        <w:t xml:space="preserve"> </w:t>
      </w:r>
      <w:r w:rsidRPr="00814903">
        <w:t>aquando da constituição da empresa Manuel Alves</w:t>
      </w:r>
      <w:r>
        <w:t xml:space="preserve"> </w:t>
      </w:r>
      <w:r w:rsidRPr="00814903">
        <w:t>da Silva dedicando-se à produção de rolhas de</w:t>
      </w:r>
      <w:r w:rsidR="008663B4">
        <w:t xml:space="preserve"> c</w:t>
      </w:r>
      <w:r w:rsidRPr="00814903">
        <w:t>ortiça natural. Em 1975, o Sr. Manuel Alves da Silva</w:t>
      </w:r>
      <w:r w:rsidR="008663B4">
        <w:t xml:space="preserve"> </w:t>
      </w:r>
      <w:r w:rsidRPr="00814903">
        <w:t>começa a</w:t>
      </w:r>
      <w:r w:rsidR="008663B4">
        <w:t xml:space="preserve"> </w:t>
      </w:r>
      <w:r w:rsidRPr="00814903">
        <w:t>exportar para França, negociando com</w:t>
      </w:r>
      <w:r w:rsidR="008663B4">
        <w:t xml:space="preserve"> </w:t>
      </w:r>
      <w:r w:rsidRPr="00814903">
        <w:t>importadores locais, o que permitiu à empresa</w:t>
      </w:r>
      <w:r w:rsidR="008663B4">
        <w:t xml:space="preserve"> </w:t>
      </w:r>
      <w:r w:rsidRPr="00814903">
        <w:t>conhecer uma outra dinâmica e vigor que</w:t>
      </w:r>
      <w:r w:rsidR="008663B4">
        <w:t xml:space="preserve"> </w:t>
      </w:r>
      <w:r w:rsidRPr="00814903">
        <w:t>contribuíram para o crescimento significativo da</w:t>
      </w:r>
      <w:r w:rsidR="008663B4">
        <w:t xml:space="preserve"> </w:t>
      </w:r>
      <w:r w:rsidRPr="00814903">
        <w:t>atividade, assim como para a consolidação da sua</w:t>
      </w:r>
      <w:r w:rsidR="008663B4">
        <w:t xml:space="preserve"> </w:t>
      </w:r>
      <w:r w:rsidRPr="00814903">
        <w:t>estratégia de internacionalização. A empresa M. A.</w:t>
      </w:r>
      <w:r w:rsidR="008663B4">
        <w:t xml:space="preserve"> </w:t>
      </w:r>
      <w:r w:rsidRPr="00814903">
        <w:t>Silva foi constituída em 1990, sob a forma jurídica de</w:t>
      </w:r>
      <w:r w:rsidR="008663B4">
        <w:t xml:space="preserve"> </w:t>
      </w:r>
      <w:r w:rsidRPr="00814903">
        <w:t>sociedade por quotas e tendo como objeto social a</w:t>
      </w:r>
      <w:r w:rsidR="008663B4">
        <w:t xml:space="preserve"> </w:t>
      </w:r>
      <w:r w:rsidRPr="00814903">
        <w:t>transformação e comercialização de produtos de</w:t>
      </w:r>
      <w:r w:rsidR="008663B4">
        <w:t xml:space="preserve"> </w:t>
      </w:r>
      <w:r w:rsidRPr="00814903">
        <w:t>cortiça, com</w:t>
      </w:r>
      <w:r w:rsidR="008663B4">
        <w:t xml:space="preserve"> </w:t>
      </w:r>
      <w:r w:rsidRPr="00814903">
        <w:t>especial destaque a fabricação de</w:t>
      </w:r>
      <w:r w:rsidR="008663B4">
        <w:t xml:space="preserve"> </w:t>
      </w:r>
      <w:r w:rsidRPr="00814903">
        <w:t>rolhas de cortiça natural. Pouco tempo depois, em</w:t>
      </w:r>
      <w:r w:rsidR="008663B4">
        <w:t xml:space="preserve"> </w:t>
      </w:r>
      <w:r w:rsidRPr="00814903">
        <w:t>1999,</w:t>
      </w:r>
      <w:r w:rsidR="008663B4">
        <w:t xml:space="preserve"> </w:t>
      </w:r>
      <w:r w:rsidRPr="00814903">
        <w:t>abre-se a porta à diversificação com</w:t>
      </w:r>
      <w:r w:rsidR="008663B4">
        <w:t xml:space="preserve"> </w:t>
      </w:r>
      <w:r w:rsidRPr="00814903">
        <w:t>investimento na criação de uma empresa dedicada</w:t>
      </w:r>
      <w:r w:rsidR="008663B4">
        <w:t xml:space="preserve"> </w:t>
      </w:r>
      <w:r w:rsidRPr="00814903">
        <w:t>à produção de rolhas técnicas de cortiça, surgindo</w:t>
      </w:r>
      <w:r w:rsidR="000B79E5">
        <w:t xml:space="preserve"> </w:t>
      </w:r>
      <w:r w:rsidRPr="00814903">
        <w:t>assim a MASILVA 2. A empresa MASILVA 3 foi</w:t>
      </w:r>
      <w:r w:rsidR="000B79E5">
        <w:t xml:space="preserve"> </w:t>
      </w:r>
      <w:r w:rsidRPr="00814903">
        <w:t>constituída em março de 2002 com o objetivo de dar</w:t>
      </w:r>
      <w:r w:rsidR="000B79E5">
        <w:t xml:space="preserve"> </w:t>
      </w:r>
      <w:r w:rsidRPr="00814903">
        <w:t>resposta às dificuldades sentidas pela MASILVA ao</w:t>
      </w:r>
      <w:r w:rsidR="000B79E5">
        <w:t xml:space="preserve"> </w:t>
      </w:r>
      <w:r w:rsidRPr="00814903">
        <w:t>nível da aquisição de matéria-prima de qualidade. A</w:t>
      </w:r>
      <w:r w:rsidR="000B79E5">
        <w:t xml:space="preserve"> </w:t>
      </w:r>
      <w:r w:rsidRPr="00814903">
        <w:t>sua localização no Alentejo permite uma maior</w:t>
      </w:r>
      <w:r w:rsidR="000B79E5">
        <w:t xml:space="preserve"> </w:t>
      </w:r>
      <w:r w:rsidRPr="00814903">
        <w:t>aproximação da empresa às fontes de matéria</w:t>
      </w:r>
      <w:r w:rsidR="000B79E5">
        <w:t>-</w:t>
      </w:r>
      <w:r w:rsidRPr="00814903">
        <w:t>prima,</w:t>
      </w:r>
      <w:r w:rsidR="000B79E5">
        <w:t xml:space="preserve"> </w:t>
      </w:r>
      <w:r w:rsidRPr="00814903">
        <w:t>sendo o garante dos mais elevados padrões</w:t>
      </w:r>
      <w:r w:rsidR="000B79E5">
        <w:t xml:space="preserve"> </w:t>
      </w:r>
      <w:r w:rsidRPr="00814903">
        <w:t>de qualidade ao nível do fornecimento de matéria</w:t>
      </w:r>
      <w:r w:rsidR="000B79E5">
        <w:t>-</w:t>
      </w:r>
      <w:r w:rsidRPr="00814903">
        <w:t>prima,</w:t>
      </w:r>
      <w:r w:rsidR="000B79E5">
        <w:t xml:space="preserve"> </w:t>
      </w:r>
      <w:r w:rsidRPr="00814903">
        <w:t>quer às empresas do grupo quer aos clientes</w:t>
      </w:r>
      <w:r w:rsidR="000B79E5">
        <w:t xml:space="preserve"> </w:t>
      </w:r>
      <w:r w:rsidRPr="00814903">
        <w:t>externos. O Grupo MASILVA tem cariz familiar com</w:t>
      </w:r>
      <w:r w:rsidR="000B79E5">
        <w:t xml:space="preserve"> </w:t>
      </w:r>
      <w:r w:rsidRPr="00814903">
        <w:t>uma forte dinâmica financeira e profundo</w:t>
      </w:r>
      <w:r w:rsidR="000B79E5">
        <w:t xml:space="preserve"> </w:t>
      </w:r>
      <w:r w:rsidRPr="00814903">
        <w:t>conhecimento do setor corticeiro</w:t>
      </w:r>
      <w:r w:rsidR="00E90941">
        <w:t xml:space="preserve"> [1]</w:t>
      </w:r>
      <w:r w:rsidRPr="00814903">
        <w:t>.</w:t>
      </w:r>
      <w:r w:rsidR="000B79E5">
        <w:t xml:space="preserve"> </w:t>
      </w:r>
    </w:p>
    <w:p w14:paraId="4F30DE5F" w14:textId="77777777" w:rsidR="00982D64" w:rsidRPr="00982D64" w:rsidRDefault="00982D64" w:rsidP="00982D64"/>
    <w:p w14:paraId="239712AA" w14:textId="642D7488" w:rsidR="005C2606" w:rsidRDefault="00814903" w:rsidP="000B79E5">
      <w:pPr>
        <w:ind w:firstLine="720"/>
      </w:pPr>
      <w:r w:rsidRPr="00814903">
        <w:t>A partir do início deste século, o Grupo MASILVA</w:t>
      </w:r>
      <w:r w:rsidR="000B79E5">
        <w:t xml:space="preserve"> </w:t>
      </w:r>
      <w:r w:rsidRPr="00814903">
        <w:t>embarcou num programa de expansão que</w:t>
      </w:r>
      <w:r w:rsidR="000B79E5">
        <w:t xml:space="preserve"> </w:t>
      </w:r>
      <w:r w:rsidRPr="00814903">
        <w:t>transformou a exportação em verdadeira</w:t>
      </w:r>
      <w:r w:rsidR="000B79E5">
        <w:t xml:space="preserve"> </w:t>
      </w:r>
      <w:r w:rsidRPr="00814903">
        <w:t>internacionalização com investimento direto no</w:t>
      </w:r>
      <w:r w:rsidR="000B79E5">
        <w:t xml:space="preserve"> </w:t>
      </w:r>
      <w:r w:rsidRPr="00814903">
        <w:t>estrangeiro, dando assim início ao conceito de grupo</w:t>
      </w:r>
      <w:r w:rsidR="000B79E5">
        <w:t xml:space="preserve"> </w:t>
      </w:r>
      <w:r w:rsidRPr="00814903">
        <w:t>económico de dimensão assinalável, não só na</w:t>
      </w:r>
      <w:r w:rsidR="000B79E5">
        <w:t xml:space="preserve"> </w:t>
      </w:r>
      <w:r w:rsidRPr="00814903">
        <w:t>produção, mas também na distribuição. Ao longo</w:t>
      </w:r>
      <w:r w:rsidR="000B79E5">
        <w:t xml:space="preserve"> </w:t>
      </w:r>
      <w:r w:rsidRPr="00814903">
        <w:t>dos últimos anos o grupo tem investido num conjunto</w:t>
      </w:r>
      <w:r w:rsidR="000B79E5">
        <w:t xml:space="preserve"> </w:t>
      </w:r>
      <w:r w:rsidRPr="00814903">
        <w:t>de certificações que demonstram o compromisso</w:t>
      </w:r>
      <w:r w:rsidR="000B79E5">
        <w:t xml:space="preserve"> </w:t>
      </w:r>
      <w:r w:rsidRPr="00814903">
        <w:t>com a sustentabilidade, notoriedade, melhoria</w:t>
      </w:r>
      <w:r w:rsidR="000B79E5">
        <w:t xml:space="preserve"> </w:t>
      </w:r>
      <w:r w:rsidRPr="00814903">
        <w:t>contínua, segurança alimentar e competitividade</w:t>
      </w:r>
      <w:r w:rsidR="000B79E5">
        <w:t xml:space="preserve"> </w:t>
      </w:r>
      <w:r w:rsidRPr="00814903">
        <w:t>das soluções perante os mercados externos, cada</w:t>
      </w:r>
      <w:r w:rsidR="000B79E5">
        <w:t xml:space="preserve"> </w:t>
      </w:r>
      <w:r w:rsidRPr="00814903">
        <w:t>vez mais competitivos e exigentes</w:t>
      </w:r>
      <w:r w:rsidR="00E90941">
        <w:t xml:space="preserve"> [1]</w:t>
      </w:r>
      <w:r w:rsidRPr="00814903">
        <w:t>.</w:t>
      </w:r>
    </w:p>
    <w:p w14:paraId="03CB0593" w14:textId="77FC0435" w:rsidR="00851A10" w:rsidRDefault="00C119A3" w:rsidP="005A741A">
      <w:pPr>
        <w:ind w:firstLine="720"/>
      </w:pPr>
      <w:r w:rsidRPr="00C119A3">
        <w:t xml:space="preserve">O Grupo MASILVA apresenta certificações ao nível da </w:t>
      </w:r>
      <w:r>
        <w:t xml:space="preserve">ISO </w:t>
      </w:r>
      <w:r w:rsidRPr="00C119A3">
        <w:t>9001 e SYSTECODE, como resposta aos crescentes desafios</w:t>
      </w:r>
      <w:r>
        <w:t xml:space="preserve"> </w:t>
      </w:r>
      <w:r w:rsidRPr="00C119A3">
        <w:t>que o setor da cortiça atravessa. Adicionalmente, o Grupo</w:t>
      </w:r>
      <w:r>
        <w:t xml:space="preserve"> </w:t>
      </w:r>
      <w:r w:rsidRPr="00C119A3">
        <w:t xml:space="preserve">MASILVA apresenta </w:t>
      </w:r>
      <w:bookmarkStart w:id="28" w:name="_Hlk107700171"/>
      <w:r w:rsidRPr="00C119A3">
        <w:t>certificação FSC</w:t>
      </w:r>
      <w:bookmarkEnd w:id="28"/>
      <w:r w:rsidRPr="00C119A3">
        <w:t>® que “demonstra o</w:t>
      </w:r>
      <w:r>
        <w:t xml:space="preserve"> </w:t>
      </w:r>
      <w:r w:rsidRPr="00C119A3">
        <w:t>seu próprio compromisso com um uso responsável dos</w:t>
      </w:r>
      <w:r>
        <w:t xml:space="preserve"> </w:t>
      </w:r>
      <w:r w:rsidRPr="00C119A3">
        <w:t>recursos florestais, tornando-se mais competitiva e eficiente</w:t>
      </w:r>
      <w:r>
        <w:t xml:space="preserve"> </w:t>
      </w:r>
      <w:r w:rsidRPr="00C119A3">
        <w:t>e melhorando sua reputação”. A MASILVA concentra ainda</w:t>
      </w:r>
      <w:r>
        <w:t xml:space="preserve"> </w:t>
      </w:r>
      <w:r w:rsidRPr="00C119A3">
        <w:t>a certificação ISO 22000 para a segurança alimentar das</w:t>
      </w:r>
      <w:r>
        <w:t xml:space="preserve"> </w:t>
      </w:r>
      <w:r w:rsidRPr="00C119A3">
        <w:t>suas rolhas de cortiça. Em 2016 a M. A. Silva lança a</w:t>
      </w:r>
      <w:r>
        <w:t xml:space="preserve"> </w:t>
      </w:r>
      <w:r w:rsidRPr="00C119A3">
        <w:t xml:space="preserve">tecnologia </w:t>
      </w:r>
      <w:proofErr w:type="spellStart"/>
      <w:r w:rsidRPr="00C119A3">
        <w:t>OneByOne</w:t>
      </w:r>
      <w:proofErr w:type="spellEnd"/>
      <w:r w:rsidRPr="00C119A3">
        <w:t>®, oferecendo aos clientes a garantia</w:t>
      </w:r>
      <w:r>
        <w:t xml:space="preserve"> </w:t>
      </w:r>
      <w:r w:rsidRPr="00C119A3">
        <w:t>de rolhas de cortiça naturais sem contaminação por TCA.</w:t>
      </w:r>
      <w:r w:rsidR="005A741A">
        <w:t xml:space="preserve"> </w:t>
      </w:r>
      <w:r w:rsidRPr="00C119A3">
        <w:t>Em 2017 foram inauguradas as novas instalações destinadas</w:t>
      </w:r>
      <w:r w:rsidR="005A741A">
        <w:t xml:space="preserve"> </w:t>
      </w:r>
      <w:r w:rsidRPr="00C119A3">
        <w:t>à produção de rolhas técnicas para vinhos e espumantes,</w:t>
      </w:r>
      <w:r w:rsidR="005A741A">
        <w:t xml:space="preserve"> </w:t>
      </w:r>
      <w:r w:rsidRPr="00C119A3">
        <w:t>em Mozelos. Depois, em 2020, a M. A. Silva lança a</w:t>
      </w:r>
      <w:r w:rsidR="005A741A">
        <w:t xml:space="preserve"> </w:t>
      </w:r>
      <w:r w:rsidRPr="00C119A3">
        <w:t xml:space="preserve">tecnologia </w:t>
      </w:r>
      <w:proofErr w:type="spellStart"/>
      <w:r w:rsidRPr="00C119A3">
        <w:t>NeoTech</w:t>
      </w:r>
      <w:proofErr w:type="spellEnd"/>
      <w:r w:rsidRPr="00C119A3">
        <w:t>®, com a garantia de rolhas técnicas de</w:t>
      </w:r>
      <w:r w:rsidR="005A741A">
        <w:t xml:space="preserve"> </w:t>
      </w:r>
      <w:r w:rsidRPr="00C119A3">
        <w:t xml:space="preserve">cortiça sem contaminação por </w:t>
      </w:r>
      <w:bookmarkStart w:id="29" w:name="_Hlk107700190"/>
      <w:r w:rsidRPr="00C119A3">
        <w:t>TCA,</w:t>
      </w:r>
      <w:bookmarkEnd w:id="29"/>
      <w:r w:rsidRPr="00C119A3">
        <w:t xml:space="preserve"> tendo para o efeito</w:t>
      </w:r>
      <w:r w:rsidR="005A741A">
        <w:t xml:space="preserve"> </w:t>
      </w:r>
      <w:r w:rsidRPr="00C119A3">
        <w:t>criado novas instalações em Rio Meão</w:t>
      </w:r>
      <w:r w:rsidR="00E90941">
        <w:t xml:space="preserve"> [1]</w:t>
      </w:r>
      <w:r w:rsidRPr="00C119A3">
        <w:t>.</w:t>
      </w:r>
    </w:p>
    <w:p w14:paraId="34678302" w14:textId="052159BD" w:rsidR="00DD580A" w:rsidRDefault="00DD580A" w:rsidP="00606169">
      <w:pPr>
        <w:ind w:firstLine="720"/>
      </w:pPr>
      <w:r w:rsidRPr="00DD580A">
        <w:t>Desde a sua fundação que o Grupo MASILVA tem vindo a</w:t>
      </w:r>
      <w:r>
        <w:t xml:space="preserve"> </w:t>
      </w:r>
      <w:r w:rsidRPr="00DD580A">
        <w:t>investir na modernização e inovação produtiva, tendo sido</w:t>
      </w:r>
      <w:r>
        <w:t xml:space="preserve"> </w:t>
      </w:r>
      <w:r w:rsidRPr="00DD580A">
        <w:t>implementadas diversas melhorias ao nível das</w:t>
      </w:r>
      <w:r>
        <w:t xml:space="preserve"> </w:t>
      </w:r>
      <w:r w:rsidRPr="00DD580A">
        <w:t>infraestruturas, tecnologia, processos e equipamentos,</w:t>
      </w:r>
      <w:r>
        <w:t xml:space="preserve"> </w:t>
      </w:r>
      <w:r w:rsidRPr="00DD580A">
        <w:t>resultando num aumento dos níveis de produtividade e</w:t>
      </w:r>
      <w:r>
        <w:t xml:space="preserve"> </w:t>
      </w:r>
      <w:r w:rsidRPr="00DD580A">
        <w:t>qualidade, indo ao encontro das necessidades do</w:t>
      </w:r>
      <w:r>
        <w:t xml:space="preserve"> </w:t>
      </w:r>
      <w:r w:rsidRPr="00DD580A">
        <w:t>mercado</w:t>
      </w:r>
      <w:r w:rsidR="00E90941">
        <w:t xml:space="preserve"> [1]</w:t>
      </w:r>
      <w:r w:rsidRPr="00DD580A">
        <w:t>.</w:t>
      </w:r>
    </w:p>
    <w:p w14:paraId="65407662" w14:textId="726C84DE" w:rsidR="00D91824" w:rsidRDefault="00D91824" w:rsidP="00606169">
      <w:pPr>
        <w:ind w:firstLine="720"/>
      </w:pPr>
      <w:r w:rsidRPr="00D91824">
        <w:t>Com um know-how ímpar no sector, suportado pela visão e</w:t>
      </w:r>
      <w:r>
        <w:t xml:space="preserve"> </w:t>
      </w:r>
      <w:r w:rsidRPr="00D91824">
        <w:t>experiência do seu fundador, o Grupo MASILVA procura</w:t>
      </w:r>
      <w:r>
        <w:t xml:space="preserve"> </w:t>
      </w:r>
      <w:r w:rsidRPr="00D91824">
        <w:t>agora consolidar, num mercado cada vez mais competitivo</w:t>
      </w:r>
      <w:r>
        <w:t xml:space="preserve"> </w:t>
      </w:r>
      <w:r w:rsidRPr="00D91824">
        <w:t>e global, a sua posição e notoriedade. O processo de</w:t>
      </w:r>
      <w:r>
        <w:t xml:space="preserve"> </w:t>
      </w:r>
      <w:r w:rsidRPr="00D91824">
        <w:t>inovação e crescimento tem sido fator fundamental para</w:t>
      </w:r>
      <w:r>
        <w:t xml:space="preserve"> </w:t>
      </w:r>
      <w:r w:rsidRPr="00D91824">
        <w:t>que a empresa preserve o seu caráter exportador, assim</w:t>
      </w:r>
      <w:r>
        <w:t xml:space="preserve"> </w:t>
      </w:r>
      <w:r w:rsidRPr="00D91824">
        <w:t>como a notoriedade nos mercados internacionais</w:t>
      </w:r>
      <w:r w:rsidR="00E90941">
        <w:t xml:space="preserve"> [1]</w:t>
      </w:r>
      <w:r w:rsidRPr="00D91824">
        <w:t>.</w:t>
      </w:r>
    </w:p>
    <w:p w14:paraId="2DCD637F" w14:textId="578A3075" w:rsidR="007B269E" w:rsidRDefault="00153CA8" w:rsidP="00606169">
      <w:pPr>
        <w:ind w:firstLine="720"/>
      </w:pPr>
      <w:r>
        <w:t>I</w:t>
      </w:r>
      <w:r w:rsidR="00D91824" w:rsidRPr="00D91824">
        <w:t>mporta referir que a equipa do Grupo MASILVA</w:t>
      </w:r>
      <w:r w:rsidR="00D91824">
        <w:t xml:space="preserve"> </w:t>
      </w:r>
      <w:r w:rsidR="00D91824" w:rsidRPr="00D91824">
        <w:t>dá suporte organizacional e estabilidade às suas afiliadas</w:t>
      </w:r>
      <w:r w:rsidR="00D91824">
        <w:t xml:space="preserve"> </w:t>
      </w:r>
      <w:r w:rsidR="00D91824" w:rsidRPr="00D91824">
        <w:t>espalhadas pelos diversos mercados, partilhando</w:t>
      </w:r>
      <w:r w:rsidR="00D91824">
        <w:t xml:space="preserve"> </w:t>
      </w:r>
      <w:r w:rsidR="00D91824" w:rsidRPr="00D91824">
        <w:t>igualmente todo o know-how e conhecimento dos</w:t>
      </w:r>
      <w:r w:rsidR="00D91824">
        <w:t xml:space="preserve"> </w:t>
      </w:r>
      <w:r w:rsidR="00D91824" w:rsidRPr="00D91824">
        <w:t>mercados, visão e estratégia, de acordo com a tipologia de</w:t>
      </w:r>
      <w:r w:rsidR="00D91824">
        <w:t xml:space="preserve"> </w:t>
      </w:r>
      <w:r w:rsidR="00D91824" w:rsidRPr="00D91824">
        <w:t>grupo</w:t>
      </w:r>
      <w:r w:rsidR="00E90941">
        <w:t xml:space="preserve"> [1]</w:t>
      </w:r>
      <w:r w:rsidR="00D91824" w:rsidRPr="00D91824">
        <w:t>.</w:t>
      </w:r>
    </w:p>
    <w:p w14:paraId="3E7BC4F5" w14:textId="2DFA3C13" w:rsidR="00606169" w:rsidRDefault="00606169" w:rsidP="00606169">
      <w:pPr>
        <w:ind w:firstLine="720"/>
      </w:pPr>
      <w:r>
        <w:t>Por último</w:t>
      </w:r>
      <w:r w:rsidR="00A2169D">
        <w:t xml:space="preserve">, </w:t>
      </w:r>
      <w:r w:rsidR="00153CA8">
        <w:t>a política do Grupo MASILVA</w:t>
      </w:r>
      <w:r w:rsidR="00A35C99">
        <w:t xml:space="preserve">, resumindo o que </w:t>
      </w:r>
      <w:r w:rsidR="00F905A1">
        <w:t>já foi</w:t>
      </w:r>
      <w:r w:rsidR="00A35C99">
        <w:t xml:space="preserve"> ref</w:t>
      </w:r>
      <w:r w:rsidR="00F905A1">
        <w:t xml:space="preserve">erido, </w:t>
      </w:r>
      <w:r w:rsidR="004F1961">
        <w:t>consiste nos seguintes tópicos</w:t>
      </w:r>
      <w:r w:rsidR="00E90941">
        <w:t xml:space="preserve"> [1]</w:t>
      </w:r>
      <w:r w:rsidR="004F1961">
        <w:t>:</w:t>
      </w:r>
    </w:p>
    <w:p w14:paraId="20AD3951" w14:textId="77777777" w:rsidR="004F1961" w:rsidRPr="004F1961" w:rsidRDefault="004F1961" w:rsidP="004F1961">
      <w:pPr>
        <w:ind w:firstLine="720"/>
      </w:pPr>
      <w:r w:rsidRPr="004F1961">
        <w:t>• Garantir a satisfação dos clientes;</w:t>
      </w:r>
    </w:p>
    <w:p w14:paraId="0CD67B56" w14:textId="28F52870" w:rsidR="004F1961" w:rsidRPr="004F1961" w:rsidRDefault="004F1961" w:rsidP="004F1961">
      <w:pPr>
        <w:ind w:firstLine="720"/>
      </w:pPr>
      <w:r w:rsidRPr="004F1961">
        <w:lastRenderedPageBreak/>
        <w:t>• Envolver os colaboradores e fornecedores na</w:t>
      </w:r>
      <w:r>
        <w:t xml:space="preserve"> </w:t>
      </w:r>
      <w:r w:rsidRPr="004F1961">
        <w:t>concretização dos objetivos da empresa, com</w:t>
      </w:r>
      <w:r>
        <w:t xml:space="preserve"> </w:t>
      </w:r>
      <w:r w:rsidRPr="004F1961">
        <w:t>particular enfoque na segurança alimentar do</w:t>
      </w:r>
      <w:r>
        <w:t xml:space="preserve"> </w:t>
      </w:r>
      <w:r w:rsidRPr="004F1961">
        <w:t>consumidor final;</w:t>
      </w:r>
    </w:p>
    <w:p w14:paraId="27BE4FAE" w14:textId="61901864" w:rsidR="004F1961" w:rsidRPr="004F1961" w:rsidRDefault="004F1961" w:rsidP="004F1961">
      <w:pPr>
        <w:ind w:firstLine="720"/>
      </w:pPr>
      <w:r w:rsidRPr="004F1961">
        <w:t>• Garantir as competências adequadas dos</w:t>
      </w:r>
      <w:r>
        <w:t xml:space="preserve"> </w:t>
      </w:r>
      <w:r w:rsidRPr="004F1961">
        <w:t>colaboradores e uma comunicação interna</w:t>
      </w:r>
      <w:r>
        <w:t xml:space="preserve"> </w:t>
      </w:r>
      <w:r w:rsidRPr="004F1961">
        <w:t>eficaz;</w:t>
      </w:r>
    </w:p>
    <w:p w14:paraId="62850265" w14:textId="77A4D563" w:rsidR="004F1961" w:rsidRPr="004F1961" w:rsidRDefault="004F1961" w:rsidP="004F1961">
      <w:pPr>
        <w:ind w:firstLine="720"/>
      </w:pPr>
      <w:r w:rsidRPr="004F1961">
        <w:t>• Trabalhar sempre de acordo com as boas</w:t>
      </w:r>
      <w:r>
        <w:t xml:space="preserve"> </w:t>
      </w:r>
      <w:r w:rsidRPr="004F1961">
        <w:t>práticas rolheiras de forma a assegurar as</w:t>
      </w:r>
    </w:p>
    <w:p w14:paraId="2BD7D4D0" w14:textId="553116BE" w:rsidR="004F1961" w:rsidRPr="004F1961" w:rsidRDefault="004F1961" w:rsidP="004F1961">
      <w:pPr>
        <w:ind w:firstLine="720"/>
      </w:pPr>
      <w:r w:rsidRPr="004F1961">
        <w:t>propriedades da cortiça como produto natural</w:t>
      </w:r>
      <w:r>
        <w:t xml:space="preserve"> </w:t>
      </w:r>
      <w:r w:rsidRPr="004F1961">
        <w:t>e para contacto com alimentos;</w:t>
      </w:r>
    </w:p>
    <w:p w14:paraId="34EB9B63" w14:textId="686228A4" w:rsidR="004F1961" w:rsidRPr="004F1961" w:rsidRDefault="004F1961" w:rsidP="004F1961">
      <w:pPr>
        <w:ind w:firstLine="720"/>
      </w:pPr>
      <w:r w:rsidRPr="004F1961">
        <w:t>• Produzir rolhas de cortiça em conformidade</w:t>
      </w:r>
      <w:r>
        <w:t xml:space="preserve"> </w:t>
      </w:r>
      <w:r w:rsidRPr="004F1961">
        <w:t>com os requisitos legais, estatutários, do cliente</w:t>
      </w:r>
      <w:r>
        <w:t xml:space="preserve"> </w:t>
      </w:r>
      <w:r w:rsidRPr="004F1961">
        <w:t>e do sistema de gestão e aplicando os requisitos</w:t>
      </w:r>
      <w:r>
        <w:t xml:space="preserve"> </w:t>
      </w:r>
      <w:r w:rsidRPr="004F1961">
        <w:t>básicos de trabalho do FSC®;</w:t>
      </w:r>
    </w:p>
    <w:p w14:paraId="328F5E21" w14:textId="4D3E558D" w:rsidR="004F1961" w:rsidRDefault="004F1961" w:rsidP="004F1961">
      <w:pPr>
        <w:ind w:firstLine="720"/>
      </w:pPr>
      <w:r w:rsidRPr="004F1961">
        <w:t>• Procurar sempre formas de reduzir o</w:t>
      </w:r>
      <w:r>
        <w:t xml:space="preserve"> </w:t>
      </w:r>
      <w:r w:rsidRPr="004F1961">
        <w:t>desperdício, otimizar recursos naturais, melhorar</w:t>
      </w:r>
      <w:r>
        <w:t xml:space="preserve"> </w:t>
      </w:r>
      <w:r w:rsidRPr="004F1961">
        <w:t>a eficiência operacional, buscando soluções</w:t>
      </w:r>
      <w:r>
        <w:t xml:space="preserve"> </w:t>
      </w:r>
      <w:r w:rsidRPr="004F1961">
        <w:t>inovadoras;</w:t>
      </w:r>
    </w:p>
    <w:p w14:paraId="2FCC728D" w14:textId="60B5976F" w:rsidR="00927F28" w:rsidRPr="00927F28" w:rsidRDefault="00927F28" w:rsidP="00927F28">
      <w:pPr>
        <w:ind w:firstLine="720"/>
      </w:pPr>
      <w:r w:rsidRPr="00927F28">
        <w:t>• Assegurar a melhoria contínua da organização,</w:t>
      </w:r>
      <w:r>
        <w:t xml:space="preserve"> </w:t>
      </w:r>
      <w:r w:rsidRPr="00927F28">
        <w:t>garantido o modelo de comunicação na cadeia de</w:t>
      </w:r>
      <w:r>
        <w:t xml:space="preserve"> </w:t>
      </w:r>
      <w:r w:rsidRPr="00927F28">
        <w:t>produção de rolhas de cortiça;</w:t>
      </w:r>
      <w:r>
        <w:t xml:space="preserve"> </w:t>
      </w:r>
    </w:p>
    <w:p w14:paraId="18A037A3" w14:textId="092B68BB" w:rsidR="00927F28" w:rsidRPr="00927F28" w:rsidRDefault="00927F28" w:rsidP="00927F28">
      <w:pPr>
        <w:ind w:firstLine="720"/>
      </w:pPr>
      <w:r w:rsidRPr="00927F28">
        <w:t>• Contribuir para o aumento da área florestal com</w:t>
      </w:r>
      <w:r>
        <w:t xml:space="preserve"> </w:t>
      </w:r>
      <w:r w:rsidRPr="00927F28">
        <w:t>uma gestão responsável através da certificação FSC®</w:t>
      </w:r>
      <w:r>
        <w:t xml:space="preserve"> </w:t>
      </w:r>
      <w:r w:rsidRPr="00927F28">
        <w:t>(FSC-C009204);</w:t>
      </w:r>
    </w:p>
    <w:p w14:paraId="23BE5079" w14:textId="26C906A2" w:rsidR="00927F28" w:rsidRPr="00927F28" w:rsidRDefault="00927F28" w:rsidP="00927F28">
      <w:pPr>
        <w:ind w:firstLine="720"/>
      </w:pPr>
      <w:r w:rsidRPr="00927F28">
        <w:t>• Rejeitar qualquer tipo de trabalho infantil, trabalho</w:t>
      </w:r>
      <w:r>
        <w:t xml:space="preserve"> </w:t>
      </w:r>
      <w:r w:rsidRPr="00927F28">
        <w:t>forçado ou exploração dos trabalhadores;</w:t>
      </w:r>
    </w:p>
    <w:p w14:paraId="4C209157" w14:textId="2D7E6969" w:rsidR="00927F28" w:rsidRPr="00927F28" w:rsidRDefault="00927F28" w:rsidP="00927F28">
      <w:pPr>
        <w:ind w:firstLine="720"/>
      </w:pPr>
      <w:r w:rsidRPr="00927F28">
        <w:t>• Assegurar que as práticas de trabalho não são</w:t>
      </w:r>
      <w:r>
        <w:t xml:space="preserve"> </w:t>
      </w:r>
      <w:r w:rsidRPr="00927F28">
        <w:t>discriminatórias;</w:t>
      </w:r>
    </w:p>
    <w:p w14:paraId="48E20D97" w14:textId="0AF51850" w:rsidR="00927F28" w:rsidRPr="00927F28" w:rsidRDefault="00927F28" w:rsidP="00927F28">
      <w:pPr>
        <w:ind w:firstLine="720"/>
      </w:pPr>
      <w:r w:rsidRPr="00927F28">
        <w:t>• Permitir a livre associação e o direito à negociação</w:t>
      </w:r>
      <w:r>
        <w:t xml:space="preserve"> </w:t>
      </w:r>
      <w:r w:rsidRPr="00927F28">
        <w:t>coletiva dos trabalhadores;</w:t>
      </w:r>
    </w:p>
    <w:p w14:paraId="6B90F759" w14:textId="35400E39" w:rsidR="00927F28" w:rsidRDefault="00927F28" w:rsidP="00927F28">
      <w:pPr>
        <w:ind w:firstLine="720"/>
      </w:pPr>
      <w:r w:rsidRPr="00927F28">
        <w:t>• Melhorar continuamente o desempenho ambiental</w:t>
      </w:r>
      <w:r>
        <w:t xml:space="preserve"> </w:t>
      </w:r>
      <w:r w:rsidRPr="00927F28">
        <w:t>da organização e prevenir a poluição.</w:t>
      </w:r>
    </w:p>
    <w:p w14:paraId="4E7867F7" w14:textId="77777777" w:rsidR="00C06DCA" w:rsidRPr="00C06DCA" w:rsidRDefault="00C06DCA" w:rsidP="00C06DCA">
      <w:pPr>
        <w:pStyle w:val="Heading2"/>
      </w:pPr>
      <w:bookmarkStart w:id="30" w:name="_Toc107862691"/>
      <w:bookmarkStart w:id="31" w:name="_Toc54056020"/>
      <w:bookmarkStart w:id="32" w:name="_Toc54056766"/>
      <w:bookmarkStart w:id="33" w:name="_Toc54056883"/>
      <w:bookmarkStart w:id="34" w:name="_Toc54057712"/>
      <w:bookmarkStart w:id="35" w:name="_Toc384797339"/>
      <w:bookmarkStart w:id="36" w:name="_Toc46052786"/>
      <w:bookmarkStart w:id="37" w:name="_Toc36029069"/>
      <w:r w:rsidRPr="00C06DCA">
        <w:t>Contributos do(a) autor(a) para o Trabalho</w:t>
      </w:r>
      <w:bookmarkEnd w:id="30"/>
    </w:p>
    <w:bookmarkEnd w:id="31"/>
    <w:bookmarkEnd w:id="32"/>
    <w:bookmarkEnd w:id="33"/>
    <w:bookmarkEnd w:id="34"/>
    <w:bookmarkEnd w:id="35"/>
    <w:p w14:paraId="17AF72C1" w14:textId="2DC08BAA" w:rsidR="00993BBC" w:rsidRDefault="009C4D9F">
      <w:r>
        <w:tab/>
        <w:t xml:space="preserve">O projeto realizado é o primeiro estudo de produção de rolhas microaglomeradas com aglutinante bio efetuado na MASILVA. </w:t>
      </w:r>
      <w:r w:rsidR="00A334A3">
        <w:t xml:space="preserve">A realização deste trabalho poderá dar a possibilidade à empresa de incluir uma nova rolha ao seu portefólio, com a relevante caraterística de </w:t>
      </w:r>
      <w:r w:rsidR="00B40BFD">
        <w:t xml:space="preserve">esta </w:t>
      </w:r>
      <w:r w:rsidR="00A334A3">
        <w:t>ser bio.</w:t>
      </w:r>
    </w:p>
    <w:p w14:paraId="06EFC01F" w14:textId="4B8142F3" w:rsidR="00A334A3" w:rsidRDefault="00A334A3">
      <w:r>
        <w:tab/>
      </w:r>
      <w:r w:rsidR="00230E25">
        <w:t>Para o desenvolvimento da nova rolha, foi acompanhado a sua produção através do processo de moldação</w:t>
      </w:r>
      <w:r w:rsidR="00B40BFD">
        <w:t xml:space="preserve"> </w:t>
      </w:r>
      <w:r w:rsidR="00230E25">
        <w:t>e</w:t>
      </w:r>
      <w:r w:rsidR="00B40BFD">
        <w:t>,</w:t>
      </w:r>
      <w:r w:rsidR="00230E25">
        <w:t xml:space="preserve"> posteriormente, foram realizados todos os testes necessários para a validação das caraterísticas e performance da rolha. O objetivo passou por comparar os resultados obtidos para a nov</w:t>
      </w:r>
      <w:r w:rsidR="00B40BFD">
        <w:t>a</w:t>
      </w:r>
      <w:r w:rsidR="00230E25">
        <w:t xml:space="preserve"> rolha </w:t>
      </w:r>
      <w:r w:rsidR="00B40BFD">
        <w:t>com os resultados para rolhas produzidas atualmente pela empresa.</w:t>
      </w:r>
    </w:p>
    <w:p w14:paraId="162C1C0B" w14:textId="2AB2FABE" w:rsidR="00B40BFD" w:rsidRDefault="00B40BFD">
      <w:r>
        <w:lastRenderedPageBreak/>
        <w:tab/>
        <w:t xml:space="preserve">Todos os testes </w:t>
      </w:r>
      <w:r w:rsidR="003042A3">
        <w:t>realizados</w:t>
      </w:r>
      <w:r>
        <w:t xml:space="preserve"> para este projeto foram efetuados nos laboratórios da empresa.</w:t>
      </w:r>
    </w:p>
    <w:p w14:paraId="189C96D0" w14:textId="174270F9" w:rsidR="005464CA" w:rsidRPr="00474A52" w:rsidRDefault="005464CA" w:rsidP="005331EC">
      <w:pPr>
        <w:pStyle w:val="Heading2"/>
      </w:pPr>
      <w:bookmarkStart w:id="38" w:name="_Toc54056021"/>
      <w:bookmarkStart w:id="39" w:name="_Toc54056767"/>
      <w:bookmarkStart w:id="40" w:name="_Toc54056884"/>
      <w:bookmarkStart w:id="41" w:name="_Toc54057713"/>
      <w:bookmarkStart w:id="42" w:name="_Toc384797340"/>
      <w:bookmarkStart w:id="43" w:name="_Toc107862692"/>
      <w:r w:rsidRPr="00474A52">
        <w:t>Organização d</w:t>
      </w:r>
      <w:bookmarkEnd w:id="38"/>
      <w:bookmarkEnd w:id="39"/>
      <w:bookmarkEnd w:id="40"/>
      <w:bookmarkEnd w:id="41"/>
      <w:r w:rsidRPr="00474A52">
        <w:t xml:space="preserve">a </w:t>
      </w:r>
      <w:bookmarkEnd w:id="42"/>
      <w:r w:rsidR="00B14409">
        <w:t>Dissertação</w:t>
      </w:r>
      <w:bookmarkEnd w:id="43"/>
    </w:p>
    <w:p w14:paraId="1B3B32C5" w14:textId="77777777" w:rsidR="00563DC3" w:rsidRDefault="00557B34" w:rsidP="00557B34">
      <w:pPr>
        <w:spacing w:before="0"/>
      </w:pPr>
      <w:bookmarkStart w:id="44" w:name="_Toc54056768"/>
      <w:bookmarkStart w:id="45" w:name="_Toc54056885"/>
      <w:bookmarkStart w:id="46" w:name="_Toc54057714"/>
      <w:bookmarkStart w:id="47" w:name="_Toc384797341"/>
      <w:bookmarkEnd w:id="36"/>
      <w:r>
        <w:tab/>
        <w:t>A presente dissertação está dividida em 5 capítulos.</w:t>
      </w:r>
    </w:p>
    <w:p w14:paraId="2DAD1A07" w14:textId="491776AC" w:rsidR="003B5AAE" w:rsidRDefault="00557B34" w:rsidP="00563DC3">
      <w:pPr>
        <w:spacing w:before="0"/>
        <w:ind w:firstLine="720"/>
      </w:pPr>
      <w:r>
        <w:t xml:space="preserve">Neste primeiro capítulo é </w:t>
      </w:r>
      <w:r w:rsidR="004C5184">
        <w:t>abordado</w:t>
      </w:r>
      <w:r>
        <w:t xml:space="preserve"> o enquadramento do projeto realizado e </w:t>
      </w:r>
      <w:r w:rsidR="004C5184">
        <w:t>é feita uma apresentação da empresa</w:t>
      </w:r>
      <w:r w:rsidR="003B5AAE">
        <w:t xml:space="preserve"> que propôs o tema do mesmo.</w:t>
      </w:r>
    </w:p>
    <w:p w14:paraId="31443249" w14:textId="38E07486" w:rsidR="003F0797" w:rsidRDefault="003B5AAE" w:rsidP="00557B34">
      <w:pPr>
        <w:spacing w:before="0"/>
      </w:pPr>
      <w:r>
        <w:tab/>
      </w:r>
      <w:r w:rsidR="00D41ED2">
        <w:t>O</w:t>
      </w:r>
      <w:r>
        <w:t xml:space="preserve"> capítulo do Contexto e Estado de Arte</w:t>
      </w:r>
      <w:r w:rsidR="004C5184">
        <w:t xml:space="preserve"> </w:t>
      </w:r>
      <w:r w:rsidR="00D41ED2">
        <w:t>é destinado a informar o leitor como são constituídas e produzidas as rolhas de cortiça</w:t>
      </w:r>
      <w:r w:rsidR="009C0530">
        <w:t xml:space="preserve"> atualmente</w:t>
      </w:r>
      <w:r w:rsidR="00D41ED2">
        <w:t xml:space="preserve">, especialmente as microaglomeradas, visto </w:t>
      </w:r>
      <w:r w:rsidR="009C0530">
        <w:t xml:space="preserve">que se </w:t>
      </w:r>
      <w:r w:rsidR="00D41ED2">
        <w:t>trata</w:t>
      </w:r>
      <w:r w:rsidR="009C0530">
        <w:t>m das</w:t>
      </w:r>
      <w:r w:rsidR="00D41ED2">
        <w:t xml:space="preserve"> rolhas produzidas neste projeto</w:t>
      </w:r>
      <w:r w:rsidR="009C0530">
        <w:t>.</w:t>
      </w:r>
    </w:p>
    <w:p w14:paraId="15E30B41" w14:textId="06681D12" w:rsidR="009C0530" w:rsidRDefault="009C0530" w:rsidP="00557B34">
      <w:pPr>
        <w:spacing w:before="0"/>
      </w:pPr>
      <w:r>
        <w:tab/>
        <w:t xml:space="preserve">No capítulo seguinte, Materiais e Métodos, são enunciados os procedimentos dos testes realizados ao longo do </w:t>
      </w:r>
      <w:r w:rsidR="00275D43">
        <w:t>projeto, bem como as técnicas e equipamentos utilizados, para avaliar a performance das rolhas produzidas.</w:t>
      </w:r>
    </w:p>
    <w:p w14:paraId="632FE679" w14:textId="06D82677" w:rsidR="00275D43" w:rsidRDefault="00275D43" w:rsidP="00557B34">
      <w:pPr>
        <w:spacing w:before="0"/>
      </w:pPr>
      <w:r>
        <w:tab/>
      </w:r>
      <w:r w:rsidR="00D40326">
        <w:t>No capítulo de Resultados e Discussão, uma vez que a dissertação é orientada para um produto, são apresentados os resultados do desenvolvimento, caraterização e diferentes comportamentos das rolhas produzidas, como também a interpretação dos mesmos tendo em conta os objetivos propostos.</w:t>
      </w:r>
    </w:p>
    <w:p w14:paraId="2D4857FB" w14:textId="1A6BFFDB" w:rsidR="00C738F8" w:rsidRDefault="00C738F8" w:rsidP="00557B34">
      <w:pPr>
        <w:spacing w:before="0"/>
      </w:pPr>
      <w:r>
        <w:tab/>
        <w:t>Por último, é apresentado o capítulo das Conclusões no qual se apresenta os principais resultados do trabalho realizado e se apresentam as principais conclusões acerca dos mesmos.</w:t>
      </w:r>
    </w:p>
    <w:p w14:paraId="5E3AD777" w14:textId="3C43311B" w:rsidR="00C738F8" w:rsidRPr="00474A52" w:rsidRDefault="00D40326" w:rsidP="00C738F8">
      <w:r>
        <w:tab/>
      </w:r>
      <w:r w:rsidR="00C738F8" w:rsidRPr="00474A52">
        <w:t xml:space="preserve"> </w:t>
      </w:r>
    </w:p>
    <w:p w14:paraId="1268EB57" w14:textId="77777777" w:rsidR="00C738F8" w:rsidRDefault="00C738F8" w:rsidP="00C738F8"/>
    <w:p w14:paraId="78E131F4" w14:textId="5E192CCA" w:rsidR="003B5AAE" w:rsidRPr="00C738F8" w:rsidRDefault="003B5AAE" w:rsidP="00557B34">
      <w:pPr>
        <w:spacing w:before="0"/>
      </w:pPr>
    </w:p>
    <w:p w14:paraId="2A9C627E" w14:textId="4675D39E" w:rsidR="005464CA" w:rsidRPr="00474A52" w:rsidRDefault="005464CA" w:rsidP="00C50D45">
      <w:pPr>
        <w:pStyle w:val="Heading1"/>
      </w:pPr>
      <w:bookmarkStart w:id="48" w:name="_Toc107862693"/>
      <w:r w:rsidRPr="00474A52">
        <w:lastRenderedPageBreak/>
        <w:t>Contexto</w:t>
      </w:r>
      <w:bookmarkEnd w:id="44"/>
      <w:bookmarkEnd w:id="45"/>
      <w:bookmarkEnd w:id="46"/>
      <w:r w:rsidRPr="00474A52">
        <w:t xml:space="preserve"> e Estado da Arte</w:t>
      </w:r>
      <w:bookmarkEnd w:id="47"/>
      <w:bookmarkEnd w:id="48"/>
    </w:p>
    <w:p w14:paraId="08BFB2EA" w14:textId="2D87EC90" w:rsidR="00DF5988" w:rsidRDefault="00DF5988" w:rsidP="00DF5988">
      <w:pPr>
        <w:pStyle w:val="Heading2"/>
      </w:pPr>
      <w:bookmarkStart w:id="49" w:name="_Toc107862694"/>
      <w:r>
        <w:t>Cortiça</w:t>
      </w:r>
      <w:bookmarkEnd w:id="49"/>
    </w:p>
    <w:p w14:paraId="22DB21A3" w14:textId="7EDDB5B4" w:rsidR="00335B27" w:rsidRDefault="00DF5988" w:rsidP="00325B73">
      <w:r>
        <w:tab/>
      </w:r>
      <w:r w:rsidR="00335B27">
        <w:t xml:space="preserve">A cortiça é a casca do </w:t>
      </w:r>
      <w:r w:rsidR="00E30D7E">
        <w:t>sobreiro</w:t>
      </w:r>
      <w:r w:rsidR="00335B27">
        <w:t xml:space="preserve"> (</w:t>
      </w:r>
      <w:r w:rsidR="00335B27" w:rsidRPr="00335B27">
        <w:rPr>
          <w:i/>
          <w:iCs/>
        </w:rPr>
        <w:t xml:space="preserve">Quercus </w:t>
      </w:r>
      <w:proofErr w:type="spellStart"/>
      <w:r w:rsidR="00335B27" w:rsidRPr="00335B27">
        <w:rPr>
          <w:i/>
          <w:iCs/>
        </w:rPr>
        <w:t>suber</w:t>
      </w:r>
      <w:proofErr w:type="spellEnd"/>
      <w:r w:rsidR="00335B27" w:rsidRPr="00335B27">
        <w:rPr>
          <w:i/>
          <w:iCs/>
        </w:rPr>
        <w:t xml:space="preserve"> L.</w:t>
      </w:r>
      <w:r w:rsidR="00335B27">
        <w:t xml:space="preserve">) que é colhida periodicamente da árvore, geralmente a cada 9-12 anos, dependendo da região de cultura. </w:t>
      </w:r>
      <w:r w:rsidR="00335B27" w:rsidRPr="0071412B">
        <w:rPr>
          <w:i/>
          <w:iCs/>
        </w:rPr>
        <w:t xml:space="preserve">Quercus </w:t>
      </w:r>
      <w:proofErr w:type="spellStart"/>
      <w:r w:rsidR="00335B27" w:rsidRPr="0071412B">
        <w:rPr>
          <w:i/>
          <w:iCs/>
        </w:rPr>
        <w:t>suber</w:t>
      </w:r>
      <w:proofErr w:type="spellEnd"/>
      <w:r w:rsidR="00335B27" w:rsidRPr="0071412B">
        <w:rPr>
          <w:i/>
          <w:iCs/>
        </w:rPr>
        <w:t xml:space="preserve"> L.</w:t>
      </w:r>
      <w:r w:rsidR="00335B27">
        <w:t xml:space="preserve"> é o nome botânico de um </w:t>
      </w:r>
      <w:r w:rsidR="00E30D7E">
        <w:t>sobreiro</w:t>
      </w:r>
      <w:r w:rsidR="00335B27">
        <w:t xml:space="preserve"> de crescimento lento que floresce apenas em</w:t>
      </w:r>
      <w:r w:rsidR="0071412B">
        <w:t xml:space="preserve"> </w:t>
      </w:r>
      <w:r w:rsidR="00335B27">
        <w:t>regiões específicas do Ocidente</w:t>
      </w:r>
      <w:r w:rsidR="0071412B">
        <w:t xml:space="preserve"> </w:t>
      </w:r>
      <w:r w:rsidR="00335B27">
        <w:t>Mediterrâneo (Portugal, Espanha, Sul de França, parte</w:t>
      </w:r>
      <w:r w:rsidR="0071412B">
        <w:t xml:space="preserve"> </w:t>
      </w:r>
      <w:r w:rsidR="00335B27">
        <w:t>da Itália, Norte de África) e China.</w:t>
      </w:r>
      <w:r w:rsidR="0071412B">
        <w:t xml:space="preserve"> </w:t>
      </w:r>
      <w:r w:rsidR="00335B27">
        <w:t>Esta árvore requer uma</w:t>
      </w:r>
      <w:r w:rsidR="0071412B">
        <w:t xml:space="preserve"> </w:t>
      </w:r>
      <w:r w:rsidR="00335B27">
        <w:t>grande quantidade de luz solar e uma combinação altamente invulgar</w:t>
      </w:r>
      <w:r w:rsidR="0071412B">
        <w:t xml:space="preserve"> </w:t>
      </w:r>
      <w:r w:rsidR="00335B27">
        <w:t>de baixa pluviosidade e humidade um pouco elevada. A</w:t>
      </w:r>
      <w:r w:rsidR="0071412B">
        <w:t xml:space="preserve"> </w:t>
      </w:r>
      <w:r w:rsidR="00335B27">
        <w:t>Europa tem</w:t>
      </w:r>
      <w:r w:rsidR="0071412B">
        <w:t xml:space="preserve"> </w:t>
      </w:r>
      <w:r w:rsidR="00335B27">
        <w:t>cerca de 60</w:t>
      </w:r>
      <w:r w:rsidR="00325B73" w:rsidRPr="00D31981">
        <w:rPr>
          <w:w w:val="50"/>
        </w:rPr>
        <w:t xml:space="preserve"> </w:t>
      </w:r>
      <w:r w:rsidR="00335B27">
        <w:t>% da área total de produção e produz mais de 8</w:t>
      </w:r>
      <w:r w:rsidR="00335B27" w:rsidRPr="00325B73">
        <w:rPr>
          <w:spacing w:val="10"/>
        </w:rPr>
        <w:t>0</w:t>
      </w:r>
      <w:r w:rsidR="00325B73" w:rsidRPr="00D31981">
        <w:rPr>
          <w:spacing w:val="10"/>
          <w:w w:val="50"/>
        </w:rPr>
        <w:t xml:space="preserve"> </w:t>
      </w:r>
      <w:r w:rsidR="00335B27" w:rsidRPr="00325B73">
        <w:rPr>
          <w:spacing w:val="10"/>
        </w:rPr>
        <w:t>%</w:t>
      </w:r>
      <w:r w:rsidR="00335B27">
        <w:t xml:space="preserve"> da cortiça do</w:t>
      </w:r>
      <w:r w:rsidR="0074180F">
        <w:t xml:space="preserve"> </w:t>
      </w:r>
      <w:r w:rsidR="00335B27">
        <w:t>mundo.</w:t>
      </w:r>
      <w:r w:rsidR="0074180F">
        <w:t xml:space="preserve"> </w:t>
      </w:r>
      <w:r w:rsidR="00335B27">
        <w:t>Portugal é o maior produtor de cortiça</w:t>
      </w:r>
      <w:r w:rsidR="0074180F">
        <w:t>,</w:t>
      </w:r>
      <w:r w:rsidR="00335B27">
        <w:t xml:space="preserve"> processa</w:t>
      </w:r>
      <w:r w:rsidR="0074180F">
        <w:t>ndo</w:t>
      </w:r>
      <w:r w:rsidR="00335B27">
        <w:t xml:space="preserve"> cerca de</w:t>
      </w:r>
      <w:r w:rsidR="0074180F">
        <w:t xml:space="preserve"> </w:t>
      </w:r>
      <w:r w:rsidR="00335B27">
        <w:t xml:space="preserve">três quartos </w:t>
      </w:r>
      <w:r w:rsidR="00241038">
        <w:t>da mesma</w:t>
      </w:r>
      <w:r w:rsidR="00335B27">
        <w:t>. A qualidade e espessura</w:t>
      </w:r>
      <w:r w:rsidR="002726A1">
        <w:t xml:space="preserve"> </w:t>
      </w:r>
      <w:r w:rsidR="00335B27">
        <w:t xml:space="preserve">da casca variam de acordo com </w:t>
      </w:r>
      <w:r w:rsidR="002726A1">
        <w:t>as condições específicas de</w:t>
      </w:r>
      <w:r w:rsidR="00335B27">
        <w:t xml:space="preserve"> crescimento </w:t>
      </w:r>
      <w:r w:rsidR="002726A1">
        <w:t>de cada</w:t>
      </w:r>
      <w:r w:rsidR="00335B27">
        <w:t xml:space="preserve"> árvore</w:t>
      </w:r>
      <w:r w:rsidR="00E90941">
        <w:t xml:space="preserve"> [2]</w:t>
      </w:r>
      <w:r w:rsidR="002726A1">
        <w:t>.</w:t>
      </w:r>
      <w:r w:rsidR="000C14BE">
        <w:t xml:space="preserve"> </w:t>
      </w:r>
      <w:r w:rsidR="000C14BE" w:rsidRPr="000C14BE">
        <w:t xml:space="preserve">Na Figura </w:t>
      </w:r>
      <w:r w:rsidR="003B09D8">
        <w:t>2.1</w:t>
      </w:r>
      <w:r w:rsidR="000C14BE" w:rsidRPr="000C14BE">
        <w:t xml:space="preserve"> podemos observar um mapa mundo de cortiça.</w:t>
      </w:r>
      <w:r w:rsidR="00D408C8">
        <w:t xml:space="preserve"> </w:t>
      </w:r>
    </w:p>
    <w:p w14:paraId="26925F71" w14:textId="77777777" w:rsidR="000C14BE" w:rsidRDefault="000C14BE" w:rsidP="000C14BE">
      <w:pPr>
        <w:keepNext/>
        <w:jc w:val="center"/>
      </w:pPr>
      <w:r w:rsidRPr="000C14BE">
        <w:rPr>
          <w:noProof/>
        </w:rPr>
        <w:drawing>
          <wp:inline distT="0" distB="0" distL="0" distR="0" wp14:anchorId="17C1F301" wp14:editId="32ECF3B8">
            <wp:extent cx="3552737" cy="2256312"/>
            <wp:effectExtent l="0" t="0" r="0" b="0"/>
            <wp:docPr id="2" name="Picture 2" descr="A picture containing indoor, decorat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ndoor, decorated&#10;&#10;Description automatically generated"/>
                    <pic:cNvPicPr/>
                  </pic:nvPicPr>
                  <pic:blipFill rotWithShape="1">
                    <a:blip r:embed="rId26">
                      <a:extLst>
                        <a:ext uri="{28A0092B-C50C-407E-A947-70E740481C1C}">
                          <a14:useLocalDpi xmlns:a14="http://schemas.microsoft.com/office/drawing/2010/main" val="0"/>
                        </a:ext>
                      </a:extLst>
                    </a:blip>
                    <a:srcRect l="27868" r="1"/>
                    <a:stretch/>
                  </pic:blipFill>
                  <pic:spPr bwMode="auto">
                    <a:xfrm>
                      <a:off x="0" y="0"/>
                      <a:ext cx="3582512" cy="2275222"/>
                    </a:xfrm>
                    <a:prstGeom prst="rect">
                      <a:avLst/>
                    </a:prstGeom>
                    <a:ln>
                      <a:noFill/>
                    </a:ln>
                    <a:extLst>
                      <a:ext uri="{53640926-AAD7-44D8-BBD7-CCE9431645EC}">
                        <a14:shadowObscured xmlns:a14="http://schemas.microsoft.com/office/drawing/2010/main"/>
                      </a:ext>
                    </a:extLst>
                  </pic:spPr>
                </pic:pic>
              </a:graphicData>
            </a:graphic>
          </wp:inline>
        </w:drawing>
      </w:r>
    </w:p>
    <w:p w14:paraId="6FC44ADF" w14:textId="4CC26776" w:rsidR="000C14BE" w:rsidRDefault="000C14BE" w:rsidP="000C14BE">
      <w:pPr>
        <w:pStyle w:val="Caption"/>
      </w:pPr>
      <w:bookmarkStart w:id="50" w:name="_Toc107862727"/>
      <w:r>
        <w:t xml:space="preserve">Figura </w:t>
      </w:r>
      <w:r w:rsidR="00FF0608">
        <w:fldChar w:fldCharType="begin"/>
      </w:r>
      <w:r w:rsidR="00FF0608">
        <w:instrText xml:space="preserve"> STYLEREF 1 \s </w:instrText>
      </w:r>
      <w:r w:rsidR="00FF0608">
        <w:fldChar w:fldCharType="separate"/>
      </w:r>
      <w:r w:rsidR="00FF0608">
        <w:rPr>
          <w:noProof/>
        </w:rPr>
        <w:t>2</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1</w:t>
      </w:r>
      <w:r w:rsidR="00FF0608">
        <w:fldChar w:fldCharType="end"/>
      </w:r>
      <w:r>
        <w:t>- Mapa mundo de cortiça</w:t>
      </w:r>
      <w:r w:rsidR="00EB31EC">
        <w:t xml:space="preserve"> [3]</w:t>
      </w:r>
      <w:r>
        <w:t>.</w:t>
      </w:r>
      <w:bookmarkEnd w:id="50"/>
    </w:p>
    <w:p w14:paraId="6DF7B83D" w14:textId="4FC23D42" w:rsidR="00EE397D" w:rsidRDefault="00E30D7E" w:rsidP="00EE397D">
      <w:r>
        <w:tab/>
      </w:r>
      <w:r w:rsidR="00EE397D" w:rsidRPr="00EE397D">
        <w:t>A cortiça é um tecido vegetal formado por uma aglomeração de células de formato hexagonal, que no seu interior contêm um gás idêntico ao ar. As células são revestidas por suberina e lenhina.</w:t>
      </w:r>
      <w:r w:rsidR="00EE397D">
        <w:t xml:space="preserve"> </w:t>
      </w:r>
      <w:r w:rsidR="00EE397D" w:rsidRPr="00EE397D">
        <w:t xml:space="preserve">É um material nobre, oferecido pela natureza: </w:t>
      </w:r>
      <w:r w:rsidR="00325B73">
        <w:t>100</w:t>
      </w:r>
      <w:r w:rsidR="00D31981" w:rsidRPr="00D31981">
        <w:rPr>
          <w:w w:val="50"/>
        </w:rPr>
        <w:t xml:space="preserve"> </w:t>
      </w:r>
      <w:r w:rsidR="00325B73">
        <w:t xml:space="preserve">% </w:t>
      </w:r>
      <w:r w:rsidR="00EE397D" w:rsidRPr="00EE397D">
        <w:t>natural, 100</w:t>
      </w:r>
      <w:r w:rsidR="00D31981" w:rsidRPr="00D31981">
        <w:rPr>
          <w:w w:val="50"/>
        </w:rPr>
        <w:t xml:space="preserve"> </w:t>
      </w:r>
      <w:r w:rsidR="00EE397D" w:rsidRPr="00EE397D">
        <w:t>% ecológico, 100</w:t>
      </w:r>
      <w:r w:rsidR="00D31981" w:rsidRPr="00D31981">
        <w:rPr>
          <w:w w:val="50"/>
        </w:rPr>
        <w:t xml:space="preserve"> </w:t>
      </w:r>
      <w:r w:rsidR="00EE397D" w:rsidRPr="00EE397D">
        <w:t>% biodegradável, 100</w:t>
      </w:r>
      <w:r w:rsidR="00D31981" w:rsidRPr="00D31981">
        <w:rPr>
          <w:w w:val="50"/>
        </w:rPr>
        <w:t xml:space="preserve"> </w:t>
      </w:r>
      <w:r w:rsidR="00EE397D" w:rsidRPr="00EE397D">
        <w:t>% reutilizável e 100</w:t>
      </w:r>
      <w:r w:rsidR="00D31981" w:rsidRPr="00D31981">
        <w:rPr>
          <w:w w:val="50"/>
        </w:rPr>
        <w:t xml:space="preserve"> </w:t>
      </w:r>
      <w:r w:rsidR="00EE397D" w:rsidRPr="00EE397D">
        <w:t>% reciclável.</w:t>
      </w:r>
      <w:r w:rsidR="00EE397D">
        <w:t xml:space="preserve"> </w:t>
      </w:r>
      <w:r w:rsidR="00EE397D" w:rsidRPr="00EE397D">
        <w:t>Enquanto matéria-prima, tem características singulares que a posicionam num patamar de atratividade único: versatilidade, leveza, elasticidade, compressibilidade, resistência e impermeabilidade</w:t>
      </w:r>
      <w:r w:rsidR="00E90941">
        <w:t xml:space="preserve"> [4]</w:t>
      </w:r>
      <w:r w:rsidR="00EE397D" w:rsidRPr="00EE397D">
        <w:t>.</w:t>
      </w:r>
    </w:p>
    <w:p w14:paraId="26B6B73B" w14:textId="55390BDA" w:rsidR="0029555A" w:rsidRPr="00EE397D" w:rsidRDefault="0029555A" w:rsidP="0029555A">
      <w:pPr>
        <w:pStyle w:val="Heading2"/>
      </w:pPr>
      <w:bookmarkStart w:id="51" w:name="_Toc107862695"/>
      <w:r>
        <w:lastRenderedPageBreak/>
        <w:t>Tipo de rolhas</w:t>
      </w:r>
      <w:bookmarkEnd w:id="51"/>
    </w:p>
    <w:p w14:paraId="22984F52" w14:textId="7B85A80D" w:rsidR="0029555A" w:rsidRDefault="007C166A" w:rsidP="00335B27">
      <w:r>
        <w:tab/>
      </w:r>
      <w:bookmarkStart w:id="52" w:name="_Hlk107181397"/>
      <w:r w:rsidR="00EB453D">
        <w:t>A indústria corticeira conta com a produção de rolhas naturais e de rolhas técnicas, sendo ambas são produzidas pelo grupo MAS</w:t>
      </w:r>
      <w:r w:rsidR="00F83426">
        <w:t>ILVA</w:t>
      </w:r>
      <w:r w:rsidR="00EB453D">
        <w:t>.</w:t>
      </w:r>
      <w:bookmarkEnd w:id="52"/>
      <w:r w:rsidR="00EB453D">
        <w:t xml:space="preserve"> Essas rolhas podem ser visualizadas na Figura </w:t>
      </w:r>
      <w:r w:rsidR="000C14BE">
        <w:t>2</w:t>
      </w:r>
      <w:r w:rsidR="003B09D8">
        <w:t>.2</w:t>
      </w:r>
      <w:r w:rsidR="00EB453D">
        <w:t xml:space="preserve">. </w:t>
      </w:r>
    </w:p>
    <w:p w14:paraId="35CFF04F" w14:textId="77777777" w:rsidR="0029555A" w:rsidRDefault="0029555A" w:rsidP="00335B27"/>
    <w:p w14:paraId="6D79D02C" w14:textId="2ABB1695" w:rsidR="0029555A" w:rsidRDefault="002E3738" w:rsidP="000558BC">
      <w:pPr>
        <w:jc w:val="center"/>
      </w:pPr>
      <w:r>
        <w:rPr>
          <w:noProof/>
        </w:rPr>
        <w:drawing>
          <wp:inline distT="0" distB="0" distL="0" distR="0" wp14:anchorId="15F29011" wp14:editId="204E3583">
            <wp:extent cx="990600" cy="1440873"/>
            <wp:effectExtent l="0" t="0" r="0" b="6985"/>
            <wp:docPr id="8" name="Picture 8" descr="Rolhas de Cortiça Natu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lhas de Cortiça Natural"/>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2176" cy="1443165"/>
                    </a:xfrm>
                    <a:prstGeom prst="rect">
                      <a:avLst/>
                    </a:prstGeom>
                    <a:noFill/>
                    <a:ln>
                      <a:noFill/>
                    </a:ln>
                  </pic:spPr>
                </pic:pic>
              </a:graphicData>
            </a:graphic>
          </wp:inline>
        </w:drawing>
      </w:r>
      <w:r w:rsidR="00E60BE4" w:rsidRPr="001D310C">
        <w:rPr>
          <w:noProof/>
        </w:rPr>
        <w:drawing>
          <wp:inline distT="0" distB="0" distL="0" distR="0" wp14:anchorId="665E0E12" wp14:editId="414EAE5E">
            <wp:extent cx="975360" cy="1418706"/>
            <wp:effectExtent l="0" t="0" r="0" b="0"/>
            <wp:docPr id="12" name="Picture 12" descr="Viv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Viva.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2736" cy="1443980"/>
                    </a:xfrm>
                    <a:prstGeom prst="rect">
                      <a:avLst/>
                    </a:prstGeom>
                    <a:noFill/>
                    <a:ln>
                      <a:noFill/>
                    </a:ln>
                  </pic:spPr>
                </pic:pic>
              </a:graphicData>
            </a:graphic>
          </wp:inline>
        </w:drawing>
      </w:r>
      <w:r w:rsidR="008F001F" w:rsidRPr="008F001F">
        <w:rPr>
          <w:noProof/>
        </w:rPr>
        <w:drawing>
          <wp:inline distT="0" distB="0" distL="0" distR="0" wp14:anchorId="342E9A0B" wp14:editId="6571AB87">
            <wp:extent cx="1001911" cy="1457325"/>
            <wp:effectExtent l="0" t="0" r="8255" b="0"/>
            <wp:docPr id="9" name="Picture 9" descr="SILK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ILKTO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12332" cy="1472483"/>
                    </a:xfrm>
                    <a:prstGeom prst="rect">
                      <a:avLst/>
                    </a:prstGeom>
                    <a:noFill/>
                    <a:ln>
                      <a:noFill/>
                    </a:ln>
                  </pic:spPr>
                </pic:pic>
              </a:graphicData>
            </a:graphic>
          </wp:inline>
        </w:drawing>
      </w:r>
      <w:r w:rsidR="001D310C" w:rsidRPr="001D310C">
        <w:rPr>
          <w:noProof/>
        </w:rPr>
        <w:drawing>
          <wp:inline distT="0" distB="0" distL="0" distR="0" wp14:anchorId="1712CD3B" wp14:editId="42E9C604">
            <wp:extent cx="1067395" cy="1552575"/>
            <wp:effectExtent l="0" t="0" r="0" b="0"/>
            <wp:docPr id="13" name="Picture 13" descr="NEO PREST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NEO PRESTI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74011" cy="1562198"/>
                    </a:xfrm>
                    <a:prstGeom prst="rect">
                      <a:avLst/>
                    </a:prstGeom>
                    <a:noFill/>
                    <a:ln>
                      <a:noFill/>
                    </a:ln>
                  </pic:spPr>
                </pic:pic>
              </a:graphicData>
            </a:graphic>
          </wp:inline>
        </w:drawing>
      </w:r>
      <w:r w:rsidR="001D310C" w:rsidRPr="001D310C">
        <w:rPr>
          <w:noProof/>
        </w:rPr>
        <w:drawing>
          <wp:inline distT="0" distB="0" distL="0" distR="0" wp14:anchorId="73B938A3" wp14:editId="40139ECF">
            <wp:extent cx="1027589" cy="1494675"/>
            <wp:effectExtent l="0" t="0" r="1270" b="0"/>
            <wp:docPr id="14" name="Picture 14" descr="EVAC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VACORK"/>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36286" cy="1507325"/>
                    </a:xfrm>
                    <a:prstGeom prst="rect">
                      <a:avLst/>
                    </a:prstGeom>
                    <a:noFill/>
                    <a:ln>
                      <a:noFill/>
                    </a:ln>
                  </pic:spPr>
                </pic:pic>
              </a:graphicData>
            </a:graphic>
          </wp:inline>
        </w:drawing>
      </w:r>
    </w:p>
    <w:p w14:paraId="44BC69CF" w14:textId="44E0B434" w:rsidR="0003300C" w:rsidRPr="007A4A44" w:rsidRDefault="00E60BE4" w:rsidP="007A4A44">
      <w:pPr>
        <w:rPr>
          <w:szCs w:val="22"/>
        </w:rPr>
      </w:pPr>
      <w:r w:rsidRPr="00E60BE4">
        <w:rPr>
          <w:szCs w:val="22"/>
        </w:rPr>
        <w:t xml:space="preserve">                </w:t>
      </w:r>
      <w:r w:rsidR="000558BC" w:rsidRPr="00E60BE4">
        <w:rPr>
          <w:szCs w:val="22"/>
        </w:rPr>
        <w:t xml:space="preserve">Natural   </w:t>
      </w:r>
      <w:r w:rsidRPr="00E60BE4">
        <w:rPr>
          <w:szCs w:val="22"/>
        </w:rPr>
        <w:t xml:space="preserve">    </w:t>
      </w:r>
      <w:r>
        <w:rPr>
          <w:szCs w:val="22"/>
        </w:rPr>
        <w:t xml:space="preserve"> </w:t>
      </w:r>
      <w:r w:rsidRPr="00E60BE4">
        <w:rPr>
          <w:szCs w:val="22"/>
        </w:rPr>
        <w:t xml:space="preserve">      VIVA®       </w:t>
      </w:r>
      <w:r>
        <w:rPr>
          <w:szCs w:val="22"/>
        </w:rPr>
        <w:t xml:space="preserve"> </w:t>
      </w:r>
      <w:r w:rsidRPr="00E60BE4">
        <w:rPr>
          <w:szCs w:val="22"/>
        </w:rPr>
        <w:t xml:space="preserve">     </w:t>
      </w:r>
      <w:proofErr w:type="spellStart"/>
      <w:r w:rsidRPr="00E60BE4">
        <w:rPr>
          <w:szCs w:val="22"/>
        </w:rPr>
        <w:t>Silktop</w:t>
      </w:r>
      <w:proofErr w:type="spellEnd"/>
      <w:r w:rsidRPr="00E60BE4">
        <w:rPr>
          <w:szCs w:val="22"/>
        </w:rPr>
        <w:t xml:space="preserve">®            </w:t>
      </w:r>
      <w:r>
        <w:rPr>
          <w:szCs w:val="22"/>
        </w:rPr>
        <w:t xml:space="preserve"> </w:t>
      </w:r>
      <w:r w:rsidRPr="00E60BE4">
        <w:rPr>
          <w:szCs w:val="22"/>
        </w:rPr>
        <w:t xml:space="preserve"> NEO®              </w:t>
      </w:r>
      <w:proofErr w:type="spellStart"/>
      <w:r w:rsidRPr="00E60BE4">
        <w:rPr>
          <w:szCs w:val="22"/>
        </w:rPr>
        <w:t>EVAcork</w:t>
      </w:r>
      <w:proofErr w:type="spellEnd"/>
      <w:r w:rsidRPr="00E60BE4">
        <w:rPr>
          <w:szCs w:val="22"/>
        </w:rPr>
        <w:t>®</w:t>
      </w:r>
    </w:p>
    <w:p w14:paraId="49C2C019" w14:textId="1D2BC101" w:rsidR="007A4A44" w:rsidRPr="006E4E7E" w:rsidRDefault="007A4A44" w:rsidP="007A4A44">
      <w:pPr>
        <w:pStyle w:val="Caption"/>
        <w:rPr>
          <w:i w:val="0"/>
          <w:iCs w:val="0"/>
        </w:rPr>
      </w:pPr>
      <w:bookmarkStart w:id="53" w:name="_Toc107862728"/>
      <w:r w:rsidRPr="006E4E7E">
        <w:t xml:space="preserve">Figura </w:t>
      </w:r>
      <w:r w:rsidR="00FF0608">
        <w:fldChar w:fldCharType="begin"/>
      </w:r>
      <w:r w:rsidR="00FF0608">
        <w:instrText xml:space="preserve"> STYLEREF 1 \s </w:instrText>
      </w:r>
      <w:r w:rsidR="00FF0608">
        <w:fldChar w:fldCharType="separate"/>
      </w:r>
      <w:r w:rsidR="00FF0608">
        <w:rPr>
          <w:noProof/>
        </w:rPr>
        <w:t>2</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2</w:t>
      </w:r>
      <w:r w:rsidR="00FF0608">
        <w:fldChar w:fldCharType="end"/>
      </w:r>
      <w:r w:rsidRPr="006E4E7E">
        <w:t xml:space="preserve"> - </w:t>
      </w:r>
      <w:r w:rsidRPr="006E4E7E">
        <w:rPr>
          <w:i w:val="0"/>
          <w:iCs w:val="0"/>
        </w:rPr>
        <w:t>Rolhas produzidas pela M.A. Silva – Cortiças, S.A.</w:t>
      </w:r>
      <w:r w:rsidR="003D223E">
        <w:rPr>
          <w:i w:val="0"/>
          <w:iCs w:val="0"/>
        </w:rPr>
        <w:t xml:space="preserve"> [5]</w:t>
      </w:r>
      <w:r w:rsidRPr="006E4E7E">
        <w:rPr>
          <w:i w:val="0"/>
          <w:iCs w:val="0"/>
        </w:rPr>
        <w:t>.</w:t>
      </w:r>
      <w:bookmarkEnd w:id="53"/>
    </w:p>
    <w:p w14:paraId="48A6E3E3" w14:textId="549FB525" w:rsidR="0003300C" w:rsidRDefault="002E3738" w:rsidP="0099112F">
      <w:r>
        <w:tab/>
        <w:t>De acordo com a Associação Portuguesa da Cortiça (</w:t>
      </w:r>
      <w:bookmarkStart w:id="54" w:name="_Hlk107700323"/>
      <w:r>
        <w:t>APCOR</w:t>
      </w:r>
      <w:bookmarkEnd w:id="54"/>
      <w:r>
        <w:t>), rolha natural é definid</w:t>
      </w:r>
      <w:r w:rsidR="00241038">
        <w:t>a</w:t>
      </w:r>
      <w:r>
        <w:t xml:space="preserve"> como sendo uma peça única extraída por brocagem de um traço de cortiça</w:t>
      </w:r>
      <w:r w:rsidR="00E90941">
        <w:t xml:space="preserve"> [</w:t>
      </w:r>
      <w:r w:rsidR="003D223E">
        <w:t>6</w:t>
      </w:r>
      <w:r w:rsidR="00E90941">
        <w:t>]</w:t>
      </w:r>
      <w:r>
        <w:t xml:space="preserve">. </w:t>
      </w:r>
      <w:r w:rsidR="0099112F">
        <w:t>As rolhas naturais p</w:t>
      </w:r>
      <w:r w:rsidR="0099112F" w:rsidRPr="0099112F">
        <w:t>odem e devem ser usadas em todo o tipo de vinhos, independentemente do tempo de rotação dos vinhos e formato da garrafa. São as que melhor permitem o envelhecimento gradual dos vinhos.</w:t>
      </w:r>
      <w:r w:rsidR="0099112F">
        <w:t xml:space="preserve"> </w:t>
      </w:r>
      <w:r w:rsidR="0099112F" w:rsidRPr="0099112F">
        <w:t>As rolhas de cortiça naturais são as mais comercializadas pela MASILVA, destacada</w:t>
      </w:r>
      <w:r w:rsidR="00985A27">
        <w:t>s</w:t>
      </w:r>
      <w:r w:rsidR="0099112F" w:rsidRPr="0099112F">
        <w:t xml:space="preserve"> no mercado como referência mundial em rolhas naturais de cortiç</w:t>
      </w:r>
      <w:r w:rsidR="0099112F">
        <w:t>a</w:t>
      </w:r>
      <w:r w:rsidR="00E90941">
        <w:t xml:space="preserve"> [</w:t>
      </w:r>
      <w:r w:rsidR="003D223E">
        <w:t>7</w:t>
      </w:r>
      <w:r w:rsidR="00E90941">
        <w:t>]</w:t>
      </w:r>
      <w:r w:rsidR="0099112F">
        <w:t>.</w:t>
      </w:r>
    </w:p>
    <w:p w14:paraId="3FA7054E" w14:textId="144E215A" w:rsidR="0099112F" w:rsidRDefault="0099112F" w:rsidP="0099112F">
      <w:r>
        <w:tab/>
      </w:r>
      <w:bookmarkStart w:id="55" w:name="_Hlk107181437"/>
      <w:r w:rsidR="00C918DB" w:rsidRPr="00C918DB">
        <w:t>Na categoria de rolhas técnicas, a</w:t>
      </w:r>
      <w:r w:rsidR="00C918DB">
        <w:t xml:space="preserve"> </w:t>
      </w:r>
      <w:r w:rsidR="00C918DB" w:rsidRPr="00C918DB">
        <w:t>MAS</w:t>
      </w:r>
      <w:r w:rsidR="008657BB">
        <w:t>ILVA</w:t>
      </w:r>
      <w:r w:rsidR="00C918DB" w:rsidRPr="00C918DB">
        <w:t xml:space="preserve"> produz rolhas VIVA® (vinho espumante), </w:t>
      </w:r>
      <w:proofErr w:type="spellStart"/>
      <w:r w:rsidR="00C918DB" w:rsidRPr="00C918DB">
        <w:t>Silktop</w:t>
      </w:r>
      <w:proofErr w:type="spellEnd"/>
      <w:r w:rsidR="00C918DB" w:rsidRPr="00C918DB">
        <w:t xml:space="preserve">® (rolhas 1+1), </w:t>
      </w:r>
      <w:r w:rsidR="00D82645">
        <w:t>aglomeradas</w:t>
      </w:r>
      <w:r w:rsidR="000807E7">
        <w:t xml:space="preserve"> </w:t>
      </w:r>
      <w:r w:rsidR="00D82645">
        <w:t xml:space="preserve">e microaglomeradas </w:t>
      </w:r>
      <w:r w:rsidR="000807E7">
        <w:t>NEO</w:t>
      </w:r>
      <w:r w:rsidR="00C918DB" w:rsidRPr="00C918DB">
        <w:t xml:space="preserve">® </w:t>
      </w:r>
      <w:r w:rsidR="00D82645">
        <w:t>(granulometria &lt; 3mm)</w:t>
      </w:r>
      <w:r w:rsidR="00E90941">
        <w:t xml:space="preserve"> [</w:t>
      </w:r>
      <w:r w:rsidR="003D223E">
        <w:t>5</w:t>
      </w:r>
      <w:r w:rsidR="00E90941">
        <w:t>]</w:t>
      </w:r>
      <w:r w:rsidR="00D82645">
        <w:t>.</w:t>
      </w:r>
      <w:bookmarkEnd w:id="55"/>
    </w:p>
    <w:p w14:paraId="0F674F5B" w14:textId="02DE22D2" w:rsidR="0003300C" w:rsidRDefault="005A6CFA" w:rsidP="00335B27">
      <w:r>
        <w:tab/>
      </w:r>
      <w:r w:rsidR="008F001F" w:rsidRPr="008F001F">
        <w:t xml:space="preserve">As rolhas Viva® são usadas </w:t>
      </w:r>
      <w:r w:rsidR="005E6292">
        <w:t>em</w:t>
      </w:r>
      <w:r w:rsidR="008F001F" w:rsidRPr="008F001F">
        <w:t xml:space="preserve"> vinhos espumantes. O vinho espumante oferece desafios ao nível da performance, uma vez que a rolha deve resistir a elevadas pressões, enquanto mantém a consistência e as forças de inserção e extração especificadas</w:t>
      </w:r>
      <w:r w:rsidR="00E90941">
        <w:t xml:space="preserve"> [8]</w:t>
      </w:r>
      <w:r w:rsidR="008F001F" w:rsidRPr="008F001F">
        <w:t>.</w:t>
      </w:r>
      <w:r w:rsidR="008F001F">
        <w:t xml:space="preserve"> </w:t>
      </w:r>
    </w:p>
    <w:p w14:paraId="0ECE1273" w14:textId="6D3597CC" w:rsidR="00A53BED" w:rsidRDefault="008F001F" w:rsidP="00335B27">
      <w:r>
        <w:tab/>
      </w:r>
      <w:bookmarkStart w:id="56" w:name="_Hlk107181444"/>
      <w:r w:rsidR="005E6292">
        <w:t>A</w:t>
      </w:r>
      <w:r w:rsidR="00536090">
        <w:t>s d</w:t>
      </w:r>
      <w:r w:rsidR="005E6292">
        <w:t>e</w:t>
      </w:r>
      <w:r w:rsidR="00536090">
        <w:t xml:space="preserve"> tipo</w:t>
      </w:r>
      <w:r w:rsidRPr="008F001F">
        <w:t xml:space="preserve"> 1+1</w:t>
      </w:r>
      <w:r w:rsidR="005E6292">
        <w:t xml:space="preserve"> </w:t>
      </w:r>
      <w:r w:rsidRPr="008F001F">
        <w:t>consistem num corpo de aglomerado composto por grânulos de cortiça, com um disco de cortiça natural em cada um dos topos</w:t>
      </w:r>
      <w:bookmarkEnd w:id="56"/>
      <w:r w:rsidR="00E90941">
        <w:t xml:space="preserve"> [9]</w:t>
      </w:r>
      <w:r w:rsidRPr="008F001F">
        <w:t xml:space="preserve">. </w:t>
      </w:r>
    </w:p>
    <w:p w14:paraId="2F19097A" w14:textId="12DA4AE9" w:rsidR="00C217B9" w:rsidRDefault="00620FFA" w:rsidP="00FC163C">
      <w:pPr>
        <w:pStyle w:val="Heading3"/>
      </w:pPr>
      <w:bookmarkStart w:id="57" w:name="_Toc107862696"/>
      <w:r>
        <w:t>P</w:t>
      </w:r>
      <w:r w:rsidR="00C217B9">
        <w:t xml:space="preserve">rodução de rolhas </w:t>
      </w:r>
      <w:r w:rsidR="00842632">
        <w:t>aglomeradas</w:t>
      </w:r>
      <w:bookmarkEnd w:id="57"/>
    </w:p>
    <w:p w14:paraId="2DAE0B09" w14:textId="757EE8C7" w:rsidR="00097C60" w:rsidRDefault="005E6292" w:rsidP="00097C60">
      <w:pPr>
        <w:ind w:firstLine="708"/>
      </w:pPr>
      <w:bookmarkStart w:id="58" w:name="_Hlk107181505"/>
      <w:r>
        <w:t>As</w:t>
      </w:r>
      <w:r w:rsidR="00097C60">
        <w:t xml:space="preserve"> rolhas aglomeradas </w:t>
      </w:r>
      <w:r>
        <w:t xml:space="preserve">podem ser produzidas </w:t>
      </w:r>
      <w:r w:rsidR="00097C60">
        <w:t xml:space="preserve">de duas formas distintas, por extrusão ou por moldação. </w:t>
      </w:r>
      <w:r w:rsidR="001A46EB">
        <w:t xml:space="preserve">Sendo a moldação um processo mais recente apresenta algumas vantagens em </w:t>
      </w:r>
      <w:r w:rsidR="00305C1D">
        <w:t>relação</w:t>
      </w:r>
      <w:r w:rsidR="001A46EB">
        <w:t xml:space="preserve"> </w:t>
      </w:r>
      <w:r w:rsidR="00305C1D">
        <w:t>à</w:t>
      </w:r>
      <w:r w:rsidR="001A46EB">
        <w:t xml:space="preserve"> extrusão</w:t>
      </w:r>
      <w:r>
        <w:t xml:space="preserve">, nomeadamente no controlo do processo </w:t>
      </w:r>
      <w:r w:rsidR="00F53A06">
        <w:t>térmico</w:t>
      </w:r>
      <w:r>
        <w:t xml:space="preserve"> na polimerização a quente.</w:t>
      </w:r>
    </w:p>
    <w:p w14:paraId="4B50180D" w14:textId="3525372E" w:rsidR="003B3042" w:rsidRDefault="005E45E4" w:rsidP="00FC6905">
      <w:pPr>
        <w:ind w:firstLine="708"/>
      </w:pPr>
      <w:bookmarkStart w:id="59" w:name="_Hlk107181539"/>
      <w:bookmarkEnd w:id="58"/>
      <w:r>
        <w:lastRenderedPageBreak/>
        <w:t xml:space="preserve">Para o projeto em questão, todas as rolhas microaglomeradas </w:t>
      </w:r>
      <w:r w:rsidR="00684BC6">
        <w:t xml:space="preserve">foram </w:t>
      </w:r>
      <w:r>
        <w:t>produzidas através do processo de moldaçã</w:t>
      </w:r>
      <w:r w:rsidR="00266EDA">
        <w:t xml:space="preserve">o na moldadora presente na Figura </w:t>
      </w:r>
      <w:r w:rsidR="00A81B1C">
        <w:t>2.3</w:t>
      </w:r>
      <w:r>
        <w:t>.</w:t>
      </w:r>
      <w:r w:rsidR="00FC6905">
        <w:t xml:space="preserve"> </w:t>
      </w:r>
      <w:r w:rsidR="005E6292">
        <w:t>A aglomeração</w:t>
      </w:r>
      <w:r w:rsidR="00FC6905">
        <w:t xml:space="preserve"> </w:t>
      </w:r>
      <w:r w:rsidR="000E7EC4">
        <w:t xml:space="preserve">inicia-se com </w:t>
      </w:r>
      <w:r w:rsidR="005E6292">
        <w:t>fase de</w:t>
      </w:r>
      <w:r w:rsidR="000E7EC4">
        <w:t xml:space="preserve"> mistura </w:t>
      </w:r>
      <w:r w:rsidR="005E6292">
        <w:t>(</w:t>
      </w:r>
      <w:r w:rsidR="000E7EC4">
        <w:t>granulado</w:t>
      </w:r>
      <w:r w:rsidR="005E6292">
        <w:t xml:space="preserve"> de cortiça, aglutinante e aditivos</w:t>
      </w:r>
      <w:r w:rsidR="000A6ECA">
        <w:t>, se necessário)</w:t>
      </w:r>
      <w:r w:rsidR="007C07CA">
        <w:t>, tendo como definição ser a aglutinação do granulado de cortiça com aglutinantes e aditivos, por polimerização a quente.</w:t>
      </w:r>
      <w:r w:rsidR="000A6ECA">
        <w:t xml:space="preserve"> </w:t>
      </w:r>
      <w:r w:rsidR="000E7EC4">
        <w:t xml:space="preserve">A humidade do granulado </w:t>
      </w:r>
      <w:r w:rsidR="000A6ECA">
        <w:t xml:space="preserve">deve estar compreendida </w:t>
      </w:r>
      <w:r w:rsidR="000E7EC4">
        <w:t>entre os 4</w:t>
      </w:r>
      <w:r w:rsidR="000E7EC4" w:rsidRPr="00D31981">
        <w:rPr>
          <w:w w:val="50"/>
        </w:rPr>
        <w:t xml:space="preserve"> </w:t>
      </w:r>
      <w:r w:rsidR="000E7EC4">
        <w:t>% a 6</w:t>
      </w:r>
      <w:r w:rsidR="00D31981" w:rsidRPr="00D31981">
        <w:rPr>
          <w:w w:val="50"/>
        </w:rPr>
        <w:t xml:space="preserve"> </w:t>
      </w:r>
      <w:r w:rsidR="000E7EC4">
        <w:t>%</w:t>
      </w:r>
      <w:r w:rsidR="000A6ECA">
        <w:t xml:space="preserve"> de acordo com a especificação do aglutinante utilizado</w:t>
      </w:r>
      <w:r w:rsidR="000E7EC4">
        <w:t>,</w:t>
      </w:r>
      <w:r w:rsidR="0093608B">
        <w:t xml:space="preserve"> podendo nesta fase ser ajustada. O</w:t>
      </w:r>
      <w:r w:rsidR="000E7EC4">
        <w:t xml:space="preserve"> </w:t>
      </w:r>
      <w:r w:rsidR="0093608B">
        <w:t>tempo de vida útil da mistura tem de ser respeitado</w:t>
      </w:r>
      <w:r w:rsidR="008616A6">
        <w:t>,</w:t>
      </w:r>
      <w:r w:rsidR="0093608B">
        <w:t xml:space="preserve"> uma vez que a cola começa a reagir em contacto com a humidade do granulado. Após enchimento dos moldes, de forma contínua, estes seguem para um forno a 130</w:t>
      </w:r>
      <w:r w:rsidR="0093608B" w:rsidRPr="00D8263F">
        <w:rPr>
          <w:w w:val="50"/>
        </w:rPr>
        <w:t xml:space="preserve"> </w:t>
      </w:r>
      <w:proofErr w:type="spellStart"/>
      <w:r w:rsidR="0093608B">
        <w:t>ºC</w:t>
      </w:r>
      <w:proofErr w:type="spellEnd"/>
      <w:r w:rsidR="0093608B">
        <w:t xml:space="preserve"> onde </w:t>
      </w:r>
      <w:r w:rsidR="00350D10">
        <w:t>o aglutinante</w:t>
      </w:r>
      <w:r w:rsidR="0093608B">
        <w:t xml:space="preserve"> irá polimerizar. </w:t>
      </w:r>
      <w:r w:rsidR="00B97EA1">
        <w:t>N</w:t>
      </w:r>
      <w:r w:rsidR="0093608B">
        <w:t>a fase</w:t>
      </w:r>
      <w:r w:rsidR="00B97EA1">
        <w:t xml:space="preserve"> final </w:t>
      </w:r>
      <w:r w:rsidR="0093608B">
        <w:t>do forno existe um abaixamento de temperatura até 45</w:t>
      </w:r>
      <w:r w:rsidR="0093608B" w:rsidRPr="00D8263F">
        <w:rPr>
          <w:w w:val="50"/>
        </w:rPr>
        <w:t xml:space="preserve"> </w:t>
      </w:r>
      <w:proofErr w:type="spellStart"/>
      <w:r w:rsidR="0093608B">
        <w:t>ºC</w:t>
      </w:r>
      <w:proofErr w:type="spellEnd"/>
      <w:r w:rsidR="0093608B">
        <w:t xml:space="preserve"> a 80</w:t>
      </w:r>
      <w:r w:rsidR="0093608B" w:rsidRPr="00D8263F">
        <w:rPr>
          <w:w w:val="50"/>
        </w:rPr>
        <w:t xml:space="preserve"> </w:t>
      </w:r>
      <w:proofErr w:type="spellStart"/>
      <w:r w:rsidR="0093608B">
        <w:t>ºC</w:t>
      </w:r>
      <w:proofErr w:type="spellEnd"/>
      <w:r w:rsidR="0093608B">
        <w:t xml:space="preserve"> de forma a evitar um choque térmico das rolhas imediatamente antes da desmoldagem. O</w:t>
      </w:r>
      <w:r w:rsidR="00B97EA1">
        <w:t>s corpos aglomerados são prontamente avaliados através da</w:t>
      </w:r>
      <w:r w:rsidR="00040E48">
        <w:t xml:space="preserve"> massa volúmica aparente</w:t>
      </w:r>
      <w:r w:rsidR="00B97EA1">
        <w:t>, da humidade e do calibre</w:t>
      </w:r>
      <w:r w:rsidR="00040E48">
        <w:t>, à saída do processo.</w:t>
      </w:r>
    </w:p>
    <w:bookmarkEnd w:id="59"/>
    <w:p w14:paraId="13A83708" w14:textId="77777777" w:rsidR="00A81B1C" w:rsidRDefault="00266EDA" w:rsidP="001B1C00">
      <w:pPr>
        <w:keepNext/>
        <w:ind w:firstLine="708"/>
      </w:pPr>
      <w:r>
        <w:rPr>
          <w:noProof/>
        </w:rPr>
        <w:drawing>
          <wp:inline distT="0" distB="0" distL="0" distR="0" wp14:anchorId="75B2F66A" wp14:editId="162A00AB">
            <wp:extent cx="2272030" cy="2434173"/>
            <wp:effectExtent l="0" t="4763" r="9208" b="9207"/>
            <wp:docPr id="31" name="Picture 31" descr="A high angle view of a factor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high angle view of a factory&#10;&#10;Description automatically generated with low confidence"/>
                    <pic:cNvPicPr/>
                  </pic:nvPicPr>
                  <pic:blipFill rotWithShape="1">
                    <a:blip r:embed="rId32"/>
                    <a:srcRect l="355" r="1"/>
                    <a:stretch/>
                  </pic:blipFill>
                  <pic:spPr bwMode="auto">
                    <a:xfrm rot="5400000">
                      <a:off x="0" y="0"/>
                      <a:ext cx="2273145" cy="2435367"/>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C8556CD" wp14:editId="075EC011">
            <wp:extent cx="2268000" cy="2454054"/>
            <wp:effectExtent l="2223" t="0" r="1587" b="1588"/>
            <wp:docPr id="30" name="Picture 30" descr="A picture containing mill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picture containing miller&#10;&#10;Description automatically generated"/>
                    <pic:cNvPicPr/>
                  </pic:nvPicPr>
                  <pic:blipFill rotWithShape="1">
                    <a:blip r:embed="rId33"/>
                    <a:srcRect l="2948" r="2914"/>
                    <a:stretch/>
                  </pic:blipFill>
                  <pic:spPr bwMode="auto">
                    <a:xfrm rot="5400000">
                      <a:off x="0" y="0"/>
                      <a:ext cx="2268000" cy="2454054"/>
                    </a:xfrm>
                    <a:prstGeom prst="rect">
                      <a:avLst/>
                    </a:prstGeom>
                    <a:ln>
                      <a:noFill/>
                    </a:ln>
                    <a:extLst>
                      <a:ext uri="{53640926-AAD7-44D8-BBD7-CCE9431645EC}">
                        <a14:shadowObscured xmlns:a14="http://schemas.microsoft.com/office/drawing/2010/main"/>
                      </a:ext>
                    </a:extLst>
                  </pic:spPr>
                </pic:pic>
              </a:graphicData>
            </a:graphic>
          </wp:inline>
        </w:drawing>
      </w:r>
    </w:p>
    <w:p w14:paraId="55EB89B2" w14:textId="0F9DC2E1" w:rsidR="00266EDA" w:rsidRPr="00A81B1C" w:rsidRDefault="00A81B1C" w:rsidP="00A81B1C">
      <w:pPr>
        <w:pStyle w:val="Caption"/>
        <w:rPr>
          <w:i w:val="0"/>
          <w:iCs w:val="0"/>
        </w:rPr>
      </w:pPr>
      <w:bookmarkStart w:id="60" w:name="_Toc107862729"/>
      <w:r>
        <w:t xml:space="preserve">Figura </w:t>
      </w:r>
      <w:r w:rsidR="00FF0608">
        <w:fldChar w:fldCharType="begin"/>
      </w:r>
      <w:r w:rsidR="00FF0608">
        <w:instrText xml:space="preserve"> STYLEREF 1 \s </w:instrText>
      </w:r>
      <w:r w:rsidR="00FF0608">
        <w:fldChar w:fldCharType="separate"/>
      </w:r>
      <w:r w:rsidR="00FF0608">
        <w:rPr>
          <w:noProof/>
        </w:rPr>
        <w:t>2</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3</w:t>
      </w:r>
      <w:r w:rsidR="00FF0608">
        <w:fldChar w:fldCharType="end"/>
      </w:r>
      <w:r>
        <w:t xml:space="preserve">- </w:t>
      </w:r>
      <w:r>
        <w:rPr>
          <w:i w:val="0"/>
          <w:iCs w:val="0"/>
        </w:rPr>
        <w:t>Moldadora onde se produziram as rolhas</w:t>
      </w:r>
      <w:r w:rsidR="00EB3B0D">
        <w:rPr>
          <w:i w:val="0"/>
          <w:iCs w:val="0"/>
        </w:rPr>
        <w:t xml:space="preserve"> para o projeto</w:t>
      </w:r>
      <w:r>
        <w:rPr>
          <w:i w:val="0"/>
          <w:iCs w:val="0"/>
        </w:rPr>
        <w:t>.</w:t>
      </w:r>
      <w:bookmarkEnd w:id="60"/>
    </w:p>
    <w:p w14:paraId="1204DF35" w14:textId="3FA503BE" w:rsidR="005E45E4" w:rsidRDefault="003B3042" w:rsidP="00FC6905">
      <w:pPr>
        <w:ind w:firstLine="708"/>
      </w:pPr>
      <w:bookmarkStart w:id="61" w:name="_Hlk107181545"/>
      <w:r>
        <w:t>Os corpos</w:t>
      </w:r>
      <w:r w:rsidR="00484118">
        <w:t xml:space="preserve"> são retificados</w:t>
      </w:r>
      <w:r w:rsidR="00040E48">
        <w:t xml:space="preserve"> </w:t>
      </w:r>
      <w:proofErr w:type="spellStart"/>
      <w:r w:rsidR="00040E48">
        <w:t>dimensionalmente</w:t>
      </w:r>
      <w:proofErr w:type="spellEnd"/>
      <w:r w:rsidR="00040E48">
        <w:t xml:space="preserve"> para as especificações pretendidas</w:t>
      </w:r>
      <w:r w:rsidR="00484118">
        <w:t>,</w:t>
      </w:r>
      <w:r w:rsidR="00040E48">
        <w:t xml:space="preserve"> obtendo-se a rolha na sua forma final</w:t>
      </w:r>
      <w:r w:rsidR="006E44EF">
        <w:t xml:space="preserve">. No final deste ciclo, obtém-se finalmente a rolha </w:t>
      </w:r>
      <w:proofErr w:type="spellStart"/>
      <w:r w:rsidR="006E44EF">
        <w:t>microaglomerada</w:t>
      </w:r>
      <w:proofErr w:type="spellEnd"/>
      <w:r w:rsidR="006E44EF">
        <w:t xml:space="preserve">, que irá ainda ser sujeita </w:t>
      </w:r>
      <w:r w:rsidR="00B83257">
        <w:t>à</w:t>
      </w:r>
      <w:r w:rsidR="006E44EF">
        <w:t xml:space="preserve"> lavação para </w:t>
      </w:r>
      <w:proofErr w:type="spellStart"/>
      <w:r w:rsidR="006E44EF">
        <w:t>desinfeta</w:t>
      </w:r>
      <w:r w:rsidR="00B83257">
        <w:t>ção</w:t>
      </w:r>
      <w:proofErr w:type="spellEnd"/>
      <w:r w:rsidR="00B83257">
        <w:t xml:space="preserve"> da mesma</w:t>
      </w:r>
      <w:r w:rsidR="006E44EF">
        <w:t>, e irá ser aplicado um tratamento superficial para facilitar as etapas de inserção e extração em garrafa.</w:t>
      </w:r>
    </w:p>
    <w:p w14:paraId="0EFB6DAF" w14:textId="65D124FA" w:rsidR="00E6688B" w:rsidRPr="00217212" w:rsidRDefault="00064CD6" w:rsidP="0005505A">
      <w:pPr>
        <w:pStyle w:val="Heading2"/>
      </w:pPr>
      <w:bookmarkStart w:id="62" w:name="_Toc107862697"/>
      <w:bookmarkEnd w:id="61"/>
      <w:r w:rsidRPr="00217212">
        <w:t>Matérias-primas</w:t>
      </w:r>
      <w:bookmarkEnd w:id="62"/>
    </w:p>
    <w:p w14:paraId="62428E63" w14:textId="15E8DF15" w:rsidR="00284FF3" w:rsidRDefault="00064CD6" w:rsidP="00284FF3">
      <w:pPr>
        <w:ind w:firstLine="576"/>
      </w:pPr>
      <w:bookmarkStart w:id="63" w:name="_Hlk107181573"/>
      <w:r w:rsidRPr="00217212">
        <w:t>Para a produção de rolhas microaglomeradas e para a realização deste projeto foram utilizadas algumas matérias-primas, tais</w:t>
      </w:r>
      <w:r w:rsidR="00B36A83" w:rsidRPr="00217212">
        <w:t xml:space="preserve"> </w:t>
      </w:r>
      <w:r w:rsidRPr="00217212">
        <w:t>como os granulados de cortiça</w:t>
      </w:r>
      <w:r w:rsidR="00B36A83" w:rsidRPr="00217212">
        <w:t xml:space="preserve"> e</w:t>
      </w:r>
      <w:r w:rsidRPr="00217212">
        <w:t xml:space="preserve"> </w:t>
      </w:r>
      <w:r w:rsidR="00040E48">
        <w:t>os aglutinantes.</w:t>
      </w:r>
    </w:p>
    <w:p w14:paraId="02E34D1C" w14:textId="615F6B6F" w:rsidR="00620FFA" w:rsidRPr="00217212" w:rsidRDefault="00B36A83" w:rsidP="006E7035">
      <w:pPr>
        <w:pStyle w:val="Heading3"/>
      </w:pPr>
      <w:bookmarkStart w:id="64" w:name="_Toc107862698"/>
      <w:bookmarkEnd w:id="63"/>
      <w:r w:rsidRPr="00217212">
        <w:lastRenderedPageBreak/>
        <w:t>Granulados</w:t>
      </w:r>
      <w:bookmarkEnd w:id="64"/>
    </w:p>
    <w:p w14:paraId="4A0FED99" w14:textId="4839C78A" w:rsidR="00B36A83" w:rsidRDefault="00B36A83" w:rsidP="00B36A83">
      <w:pPr>
        <w:ind w:firstLine="576"/>
      </w:pPr>
      <w:bookmarkStart w:id="65" w:name="_Hlk107181579"/>
      <w:r w:rsidRPr="00217212">
        <w:t xml:space="preserve">Os granulados </w:t>
      </w:r>
      <w:r w:rsidR="00FE7991">
        <w:t>obtêm-se através</w:t>
      </w:r>
      <w:r w:rsidRPr="00217212">
        <w:t xml:space="preserve"> da trituração dos subprodutos da produção de rolhas, e são classificados tendo em conta a sua granulometria e </w:t>
      </w:r>
      <w:r w:rsidR="004F0E4F">
        <w:t>massa volúmica</w:t>
      </w:r>
      <w:r w:rsidRPr="00217212">
        <w:t xml:space="preserve">. </w:t>
      </w:r>
      <w:r w:rsidR="00FE7991">
        <w:t>Em função</w:t>
      </w:r>
      <w:r w:rsidRPr="00217212">
        <w:t xml:space="preserve"> </w:t>
      </w:r>
      <w:r w:rsidR="00FE7991">
        <w:t>da</w:t>
      </w:r>
      <w:r w:rsidRPr="00217212">
        <w:t xml:space="preserve"> sua dimensão são utilizados em diferentes aplicações</w:t>
      </w:r>
      <w:r w:rsidR="00217212" w:rsidRPr="00217212">
        <w:t>.</w:t>
      </w:r>
    </w:p>
    <w:p w14:paraId="6BA8D764" w14:textId="4A6FB7E7" w:rsidR="004F0E4F" w:rsidRDefault="004F0E4F" w:rsidP="00B36A83">
      <w:pPr>
        <w:ind w:firstLine="576"/>
      </w:pPr>
      <w:r>
        <w:t>Na Figura 2.4 apresenta-se os diferentes tipos de granulado utilizado na produção de rolhas de cortiça na MASILVA.</w:t>
      </w:r>
    </w:p>
    <w:p w14:paraId="267F9A7D" w14:textId="77777777" w:rsidR="004F0E4F" w:rsidRDefault="004F0E4F" w:rsidP="004F0E4F">
      <w:pPr>
        <w:keepNext/>
        <w:ind w:firstLine="576"/>
        <w:jc w:val="center"/>
      </w:pPr>
      <w:r>
        <w:rPr>
          <w:noProof/>
        </w:rPr>
        <w:drawing>
          <wp:inline distT="0" distB="0" distL="0" distR="0" wp14:anchorId="6CA0E4BF" wp14:editId="0C2194DD">
            <wp:extent cx="3264122" cy="2380912"/>
            <wp:effectExtent l="0" t="0" r="0" b="635"/>
            <wp:docPr id="120" name="Picture 120" descr="A picture containing text, cou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A picture containing text, counter&#10;&#10;Description automatically generated"/>
                    <pic:cNvPicPr/>
                  </pic:nvPicPr>
                  <pic:blipFill rotWithShape="1">
                    <a:blip r:embed="rId34"/>
                    <a:srcRect t="36519" b="14016"/>
                    <a:stretch/>
                  </pic:blipFill>
                  <pic:spPr bwMode="auto">
                    <a:xfrm>
                      <a:off x="0" y="0"/>
                      <a:ext cx="3324234" cy="2424758"/>
                    </a:xfrm>
                    <a:prstGeom prst="rect">
                      <a:avLst/>
                    </a:prstGeom>
                    <a:ln>
                      <a:noFill/>
                    </a:ln>
                    <a:extLst>
                      <a:ext uri="{53640926-AAD7-44D8-BBD7-CCE9431645EC}">
                        <a14:shadowObscured xmlns:a14="http://schemas.microsoft.com/office/drawing/2010/main"/>
                      </a:ext>
                    </a:extLst>
                  </pic:spPr>
                </pic:pic>
              </a:graphicData>
            </a:graphic>
          </wp:inline>
        </w:drawing>
      </w:r>
    </w:p>
    <w:p w14:paraId="0EAA84CA" w14:textId="6369ACD0" w:rsidR="004F0E4F" w:rsidRPr="004F0E4F" w:rsidRDefault="004F0E4F" w:rsidP="004F0E4F">
      <w:pPr>
        <w:pStyle w:val="Caption"/>
        <w:rPr>
          <w:i w:val="0"/>
          <w:iCs w:val="0"/>
        </w:rPr>
      </w:pPr>
      <w:bookmarkStart w:id="66" w:name="_Toc107862730"/>
      <w:r>
        <w:t xml:space="preserve">Figura </w:t>
      </w:r>
      <w:r w:rsidR="00FF0608">
        <w:fldChar w:fldCharType="begin"/>
      </w:r>
      <w:r w:rsidR="00FF0608">
        <w:instrText xml:space="preserve"> STYLEREF 1 \s </w:instrText>
      </w:r>
      <w:r w:rsidR="00FF0608">
        <w:fldChar w:fldCharType="separate"/>
      </w:r>
      <w:r w:rsidR="00FF0608">
        <w:rPr>
          <w:noProof/>
        </w:rPr>
        <w:t>2</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4</w:t>
      </w:r>
      <w:r w:rsidR="00FF0608">
        <w:fldChar w:fldCharType="end"/>
      </w:r>
      <w:r>
        <w:t xml:space="preserve">- </w:t>
      </w:r>
      <w:r>
        <w:rPr>
          <w:i w:val="0"/>
          <w:iCs w:val="0"/>
        </w:rPr>
        <w:t>Diferentes tipos de granulado.</w:t>
      </w:r>
      <w:bookmarkEnd w:id="66"/>
    </w:p>
    <w:p w14:paraId="672D5D88" w14:textId="6022E85D" w:rsidR="00414E02" w:rsidRPr="00217212" w:rsidRDefault="00414E02" w:rsidP="00B36A83">
      <w:pPr>
        <w:pStyle w:val="Heading3"/>
        <w:rPr>
          <w:rFonts w:ascii="Trebuchet MS" w:hAnsi="Trebuchet MS"/>
        </w:rPr>
      </w:pPr>
      <w:bookmarkStart w:id="67" w:name="_Toc107862699"/>
      <w:bookmarkEnd w:id="65"/>
      <w:r w:rsidRPr="00217212">
        <w:rPr>
          <w:rFonts w:ascii="Trebuchet MS" w:hAnsi="Trebuchet MS"/>
        </w:rPr>
        <w:t>A</w:t>
      </w:r>
      <w:r w:rsidR="00B22C4A" w:rsidRPr="00217212">
        <w:rPr>
          <w:rFonts w:ascii="Trebuchet MS" w:hAnsi="Trebuchet MS"/>
        </w:rPr>
        <w:t>gl</w:t>
      </w:r>
      <w:r w:rsidR="00A318EB">
        <w:rPr>
          <w:rFonts w:ascii="Trebuchet MS" w:hAnsi="Trebuchet MS"/>
        </w:rPr>
        <w:t>utinantes</w:t>
      </w:r>
      <w:bookmarkEnd w:id="67"/>
    </w:p>
    <w:p w14:paraId="29EBB057" w14:textId="5E91A70A" w:rsidR="000D22BE" w:rsidRDefault="000D22BE" w:rsidP="000D22BE">
      <w:r w:rsidRPr="00217212">
        <w:tab/>
        <w:t>Os primeiros aglomerados</w:t>
      </w:r>
      <w:r>
        <w:t xml:space="preserve"> compostos de cortiça foram produzidos com os aglutinantes disponíveis na época (1920), provenientes de produtos naturais de origem animal ou vegetal, tais como caseína, albumina de ovo e gelatina animal. Estes </w:t>
      </w:r>
      <w:r w:rsidR="00212468">
        <w:t>aglutinantes</w:t>
      </w:r>
      <w:r>
        <w:t xml:space="preserve"> causavam problemas devido ao aparecimento de bolores e a fenómenos de fermentação, com a subsequente desagregação do aglomerado. Após o aparecimento das resinas sintéticas, tanto as </w:t>
      </w:r>
      <w:proofErr w:type="spellStart"/>
      <w:r w:rsidRPr="00080641">
        <w:t>termoendurecíveis</w:t>
      </w:r>
      <w:proofErr w:type="spellEnd"/>
      <w:r w:rsidRPr="00080641">
        <w:t xml:space="preserve"> (fenólicas, epoxídicas, poliéster, poliamida) como as termoplásticas</w:t>
      </w:r>
      <w:r>
        <w:rPr>
          <w:i/>
          <w:iCs/>
        </w:rPr>
        <w:t xml:space="preserve"> </w:t>
      </w:r>
      <w:r>
        <w:t>(poliuretanos), a sua utilização nos aglomerados compostos de cortiça permitiu o aparecimento de numerosas variedades de aglomerados com caraterísticas diversas, alargando assim o campo de aplicação destes materiais</w:t>
      </w:r>
      <w:r w:rsidR="00E90941">
        <w:t xml:space="preserve"> [10]</w:t>
      </w:r>
      <w:r>
        <w:t>.</w:t>
      </w:r>
    </w:p>
    <w:p w14:paraId="51D8D159" w14:textId="061513AD" w:rsidR="000D22BE" w:rsidRDefault="000D22BE" w:rsidP="000D22BE">
      <w:r>
        <w:tab/>
        <w:t xml:space="preserve">As propriedades do aglomerado dependem do modo como o </w:t>
      </w:r>
      <w:r w:rsidR="00040E48">
        <w:t>aglutinante</w:t>
      </w:r>
      <w:r>
        <w:t xml:space="preserve"> se encontra distribuído. O ideal seria que o </w:t>
      </w:r>
      <w:r w:rsidR="008A391D">
        <w:t>aglutinante</w:t>
      </w:r>
      <w:r>
        <w:t xml:space="preserve"> recobrisse a superfície dos grânulos de cortiça de modo uniforme, dado que uma distribuição não uniforme torna necessária a utilização de maior quantidade de a</w:t>
      </w:r>
      <w:r w:rsidR="008A391D">
        <w:t>glutinante</w:t>
      </w:r>
      <w:r>
        <w:t>. Para além do custo mais elevado, há outros inconvenientes tais como o aparecimento de porosidades resultantes de contrações do a</w:t>
      </w:r>
      <w:r w:rsidR="008A391D">
        <w:t>glutinante</w:t>
      </w:r>
      <w:r>
        <w:t xml:space="preserve"> e bolhas de ar que afetam as propriedades do aglomerado</w:t>
      </w:r>
      <w:r w:rsidR="00E90941">
        <w:t xml:space="preserve"> [10]</w:t>
      </w:r>
      <w:r>
        <w:t>.</w:t>
      </w:r>
    </w:p>
    <w:p w14:paraId="1D58CFA5" w14:textId="107E94D0" w:rsidR="000D22BE" w:rsidRPr="000D22BE" w:rsidRDefault="000D22BE" w:rsidP="000D22BE">
      <w:r>
        <w:lastRenderedPageBreak/>
        <w:tab/>
        <w:t xml:space="preserve">Para realçar ou inibir determinadas propriedades dos </w:t>
      </w:r>
      <w:r w:rsidR="008D48F2">
        <w:t>aglutinantes</w:t>
      </w:r>
      <w:r>
        <w:t xml:space="preserve"> poliméricos recorre-se à utilização de aditivos, de que são exemplo plastificantes, corantes, estabilizantes, antioxidantes e inibidores de fogo. Um dos aditivos vulgarmente utilizado no fabrico dos aglomerados de cortiça é um plastificante, que tem como principal finalidade aumentar a flexibilidade do polímero, ou seja, facilitar o escorregamento das cadeias poliméricas por diminuição das forças intermoleculares. Utilizam-se dois tipos principais de plastificantes: primários e secundários. Os primários contêm grupos polares que neutralizam os campos de forças dos grupos polares das cadeias poliméricas do adesivo, enquanto os secundários não contêm grupos polares, mas interpõem-se entre as cadeias poliméricas reduzindo as forças de atração intermoleculares</w:t>
      </w:r>
      <w:r w:rsidR="00E90941">
        <w:t xml:space="preserve"> [10]</w:t>
      </w:r>
      <w:r>
        <w:t>.</w:t>
      </w:r>
    </w:p>
    <w:p w14:paraId="0B909A92" w14:textId="0FCA5A7C" w:rsidR="00B22C4A" w:rsidRPr="00B85FA9" w:rsidRDefault="00B22C4A" w:rsidP="00ED348B">
      <w:pPr>
        <w:pStyle w:val="Heading4"/>
        <w:ind w:left="2304"/>
        <w:rPr>
          <w:rFonts w:ascii="Trebuchet MS" w:hAnsi="Trebuchet MS"/>
          <w:b/>
          <w:bCs w:val="0"/>
        </w:rPr>
      </w:pPr>
      <w:bookmarkStart w:id="68" w:name="_Toc107862700"/>
      <w:r w:rsidRPr="00B85FA9">
        <w:rPr>
          <w:rFonts w:ascii="Trebuchet MS" w:hAnsi="Trebuchet MS"/>
          <w:b/>
          <w:bCs w:val="0"/>
        </w:rPr>
        <w:t>Poliuretanos</w:t>
      </w:r>
      <w:bookmarkEnd w:id="68"/>
    </w:p>
    <w:p w14:paraId="36721233" w14:textId="6F9B8C47" w:rsidR="003F0797" w:rsidRDefault="00A617FA" w:rsidP="005464CA">
      <w:r>
        <w:tab/>
      </w:r>
      <w:bookmarkStart w:id="69" w:name="_Hlk107181637"/>
      <w:r>
        <w:t xml:space="preserve">Atualmente, na produção de rolhas aglomeradas utilizam-se </w:t>
      </w:r>
      <w:r w:rsidR="008D48F2">
        <w:t>aglutinantes</w:t>
      </w:r>
      <w:r>
        <w:t xml:space="preserve"> de base poliuretano como agente aglomerante</w:t>
      </w:r>
      <w:bookmarkEnd w:id="69"/>
      <w:r>
        <w:t xml:space="preserve">, apesar de já terem sido usadas outras alternativas, tais como, resinas fenólicas, </w:t>
      </w:r>
      <w:proofErr w:type="spellStart"/>
      <w:r>
        <w:t>cardólicas</w:t>
      </w:r>
      <w:proofErr w:type="spellEnd"/>
      <w:r>
        <w:t xml:space="preserve"> e de ureia-formaldeído</w:t>
      </w:r>
      <w:r w:rsidR="00E90941">
        <w:t xml:space="preserve"> [11]</w:t>
      </w:r>
      <w:r>
        <w:t>.</w:t>
      </w:r>
    </w:p>
    <w:p w14:paraId="6C48E2D2" w14:textId="0FF02DE9" w:rsidR="00C455A9" w:rsidRDefault="00370FB8" w:rsidP="00C455A9">
      <w:r>
        <w:tab/>
      </w:r>
      <w:r w:rsidR="00FB501A" w:rsidRPr="00FB501A">
        <w:t>Na indústria da cortiça, os grânulos de cortiça são calibrados em função do tamanho e densidade das suas partículas e classificados como partículas macro (de 3 a 8</w:t>
      </w:r>
      <w:r w:rsidR="00FB501A" w:rsidRPr="00D8263F">
        <w:rPr>
          <w:w w:val="50"/>
        </w:rPr>
        <w:t xml:space="preserve"> </w:t>
      </w:r>
      <w:r w:rsidR="00FB501A" w:rsidRPr="00FB501A">
        <w:t>mm de diâmetro) ou micro (de 0,25 a 3</w:t>
      </w:r>
      <w:r w:rsidR="00FB501A" w:rsidRPr="00D8263F">
        <w:rPr>
          <w:w w:val="50"/>
        </w:rPr>
        <w:t xml:space="preserve"> </w:t>
      </w:r>
      <w:r w:rsidR="00FB501A" w:rsidRPr="00FB501A">
        <w:t xml:space="preserve">mm de diâmetro). Estas partículas são aglomeradas juntamente com </w:t>
      </w:r>
      <w:r w:rsidR="00FB501A">
        <w:t>aglutinantes certificados</w:t>
      </w:r>
      <w:r w:rsidR="00FB501A" w:rsidRPr="00FB501A">
        <w:t xml:space="preserve"> </w:t>
      </w:r>
      <w:r w:rsidR="00FB501A">
        <w:t>com</w:t>
      </w:r>
      <w:r w:rsidR="00FB501A" w:rsidRPr="00FB501A">
        <w:t xml:space="preserve"> qualidade alimenta</w:t>
      </w:r>
      <w:r w:rsidR="00FB501A">
        <w:t>r</w:t>
      </w:r>
      <w:bookmarkStart w:id="70" w:name="_Toc46052790"/>
      <w:bookmarkStart w:id="71" w:name="_Toc54056769"/>
      <w:bookmarkStart w:id="72" w:name="_Toc54056886"/>
      <w:bookmarkStart w:id="73" w:name="_Toc54057715"/>
      <w:r w:rsidR="00FB501A">
        <w:t>.</w:t>
      </w:r>
      <w:r w:rsidR="00C5316D">
        <w:t xml:space="preserve"> </w:t>
      </w:r>
      <w:r w:rsidR="00C5316D" w:rsidRPr="00C5316D">
        <w:t xml:space="preserve">A maioria dos </w:t>
      </w:r>
      <w:r w:rsidR="00C5316D">
        <w:t>aglutinantes</w:t>
      </w:r>
      <w:r w:rsidR="00C5316D" w:rsidRPr="00C5316D">
        <w:t xml:space="preserve"> utilizados para aglomerar partículas de cortiça são pré-polímeros à base de poliuretano que possuem grupos terminais de </w:t>
      </w:r>
      <w:proofErr w:type="spellStart"/>
      <w:r w:rsidR="00C5316D" w:rsidRPr="00C5316D">
        <w:t>isocianato</w:t>
      </w:r>
      <w:proofErr w:type="spellEnd"/>
      <w:r w:rsidR="00C5316D" w:rsidRPr="00C5316D">
        <w:t xml:space="preserve"> reativo em excesso</w:t>
      </w:r>
      <w:r w:rsidR="006A7C8C">
        <w:t xml:space="preserve"> [12]</w:t>
      </w:r>
      <w:r w:rsidR="00C5316D" w:rsidRPr="00C5316D">
        <w:t xml:space="preserve">. Estes pré-polímeros são obtidos a partir da reação de </w:t>
      </w:r>
      <w:proofErr w:type="spellStart"/>
      <w:r w:rsidR="00C5316D" w:rsidRPr="00C5316D">
        <w:t>polióis</w:t>
      </w:r>
      <w:proofErr w:type="spellEnd"/>
      <w:r w:rsidR="00C5316D" w:rsidRPr="00C5316D">
        <w:t xml:space="preserve"> com </w:t>
      </w:r>
      <w:proofErr w:type="spellStart"/>
      <w:r w:rsidR="00C5316D" w:rsidRPr="00C5316D">
        <w:t>isocianatos</w:t>
      </w:r>
      <w:proofErr w:type="spellEnd"/>
      <w:r w:rsidR="00C5316D" w:rsidRPr="00C5316D">
        <w:t xml:space="preserve"> de baixo peso molecular</w:t>
      </w:r>
      <w:r w:rsidR="000E7B67">
        <w:t>, Figura 2.</w:t>
      </w:r>
      <w:r w:rsidR="00FC224F">
        <w:t>5</w:t>
      </w:r>
      <w:r w:rsidR="00C5316D" w:rsidRPr="00C5316D">
        <w:t>.</w:t>
      </w:r>
      <w:r w:rsidR="00C455A9">
        <w:t xml:space="preserve">  </w:t>
      </w:r>
      <w:bookmarkStart w:id="74" w:name="_Hlk106751759"/>
    </w:p>
    <w:bookmarkEnd w:id="74"/>
    <w:p w14:paraId="665AB2EE" w14:textId="112646E9" w:rsidR="007D234F" w:rsidRDefault="00ED1102" w:rsidP="00ED1102">
      <w:pPr>
        <w:keepNext/>
        <w:jc w:val="center"/>
      </w:pPr>
      <w:r>
        <w:rPr>
          <w:noProof/>
        </w:rPr>
        <w:drawing>
          <wp:inline distT="0" distB="0" distL="0" distR="0" wp14:anchorId="32FEDA4C" wp14:editId="2623F905">
            <wp:extent cx="3960000" cy="2027069"/>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5">
                      <a:extLst>
                        <a:ext uri="{BEBA8EAE-BF5A-486C-A8C5-ECC9F3942E4B}">
                          <a14:imgProps xmlns:a14="http://schemas.microsoft.com/office/drawing/2010/main">
                            <a14:imgLayer r:embed="rId36">
                              <a14:imgEffect>
                                <a14:saturation sat="33000"/>
                              </a14:imgEffect>
                            </a14:imgLayer>
                          </a14:imgProps>
                        </a:ext>
                        <a:ext uri="{28A0092B-C50C-407E-A947-70E740481C1C}">
                          <a14:useLocalDpi xmlns:a14="http://schemas.microsoft.com/office/drawing/2010/main" val="0"/>
                        </a:ext>
                      </a:extLst>
                    </a:blip>
                    <a:srcRect/>
                    <a:stretch>
                      <a:fillRect/>
                    </a:stretch>
                  </pic:blipFill>
                  <pic:spPr bwMode="auto">
                    <a:xfrm>
                      <a:off x="0" y="0"/>
                      <a:ext cx="3960000" cy="2027069"/>
                    </a:xfrm>
                    <a:prstGeom prst="rect">
                      <a:avLst/>
                    </a:prstGeom>
                    <a:noFill/>
                  </pic:spPr>
                </pic:pic>
              </a:graphicData>
            </a:graphic>
          </wp:inline>
        </w:drawing>
      </w:r>
    </w:p>
    <w:p w14:paraId="7848F3C6" w14:textId="47A7E468" w:rsidR="003F0797" w:rsidRDefault="007D234F" w:rsidP="007D234F">
      <w:pPr>
        <w:pStyle w:val="Caption"/>
        <w:rPr>
          <w:i w:val="0"/>
          <w:iCs w:val="0"/>
        </w:rPr>
      </w:pPr>
      <w:bookmarkStart w:id="75" w:name="_Toc107862731"/>
      <w:r>
        <w:t xml:space="preserve">Figura </w:t>
      </w:r>
      <w:r w:rsidR="00FF0608">
        <w:fldChar w:fldCharType="begin"/>
      </w:r>
      <w:r w:rsidR="00FF0608">
        <w:instrText xml:space="preserve"> STYLEREF 1 \s </w:instrText>
      </w:r>
      <w:r w:rsidR="00FF0608">
        <w:fldChar w:fldCharType="separate"/>
      </w:r>
      <w:r w:rsidR="00FF0608">
        <w:rPr>
          <w:noProof/>
        </w:rPr>
        <w:t>2</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5</w:t>
      </w:r>
      <w:r w:rsidR="00FF0608">
        <w:fldChar w:fldCharType="end"/>
      </w:r>
      <w:r>
        <w:t>-</w:t>
      </w:r>
      <w:r w:rsidR="00DF008C">
        <w:t xml:space="preserve"> </w:t>
      </w:r>
      <w:r>
        <w:rPr>
          <w:i w:val="0"/>
          <w:iCs w:val="0"/>
        </w:rPr>
        <w:t>Reação de polimerização do poliuretano</w:t>
      </w:r>
      <w:r w:rsidR="006A7C8C">
        <w:rPr>
          <w:i w:val="0"/>
          <w:iCs w:val="0"/>
        </w:rPr>
        <w:t xml:space="preserve"> [13]</w:t>
      </w:r>
      <w:r w:rsidR="004C723F">
        <w:rPr>
          <w:i w:val="0"/>
          <w:iCs w:val="0"/>
        </w:rPr>
        <w:t>.</w:t>
      </w:r>
      <w:bookmarkEnd w:id="75"/>
    </w:p>
    <w:p w14:paraId="1FC43F76" w14:textId="0446A956" w:rsidR="00E07A71" w:rsidRPr="00E07A71" w:rsidRDefault="00E07A71" w:rsidP="00E07A71">
      <w:r>
        <w:tab/>
      </w:r>
      <w:r w:rsidRPr="00E07A71">
        <w:t xml:space="preserve">As propriedades de adesão, bem como a flexibilidade do pré-polímero resultante são resultado da natureza química do </w:t>
      </w:r>
      <w:proofErr w:type="spellStart"/>
      <w:r w:rsidRPr="00E07A71">
        <w:t>poliol</w:t>
      </w:r>
      <w:proofErr w:type="spellEnd"/>
      <w:r w:rsidRPr="00E07A71">
        <w:t xml:space="preserve"> e </w:t>
      </w:r>
      <w:proofErr w:type="spellStart"/>
      <w:r w:rsidRPr="00E07A71">
        <w:t>isocianato</w:t>
      </w:r>
      <w:proofErr w:type="spellEnd"/>
      <w:r w:rsidRPr="00E07A71">
        <w:t xml:space="preserve"> iniciais. Os </w:t>
      </w:r>
      <w:proofErr w:type="spellStart"/>
      <w:r w:rsidRPr="00E07A71">
        <w:t>polióis</w:t>
      </w:r>
      <w:proofErr w:type="spellEnd"/>
      <w:r w:rsidRPr="00E07A71">
        <w:t xml:space="preserve"> </w:t>
      </w:r>
      <w:proofErr w:type="spellStart"/>
      <w:r w:rsidRPr="00E07A71">
        <w:t>poliéteres</w:t>
      </w:r>
      <w:proofErr w:type="spellEnd"/>
      <w:r w:rsidRPr="00E07A71">
        <w:t xml:space="preserve">, principalmente à base de propileno e etilenoglicol, são os mais utilizados, uma vez que </w:t>
      </w:r>
      <w:r w:rsidRPr="00E07A71">
        <w:lastRenderedPageBreak/>
        <w:t xml:space="preserve">proporcionam tanto boa flexibilidade como elasticidade. Os </w:t>
      </w:r>
      <w:proofErr w:type="spellStart"/>
      <w:r w:rsidRPr="00E07A71">
        <w:t>isocianatos</w:t>
      </w:r>
      <w:proofErr w:type="spellEnd"/>
      <w:r w:rsidRPr="00E07A71">
        <w:t xml:space="preserve"> são geralmente aromáticos, como o </w:t>
      </w:r>
      <w:proofErr w:type="spellStart"/>
      <w:r w:rsidRPr="00E07A71">
        <w:t>diisocianato</w:t>
      </w:r>
      <w:proofErr w:type="spellEnd"/>
      <w:r w:rsidRPr="00E07A71">
        <w:t xml:space="preserve"> de tolueno </w:t>
      </w:r>
      <w:bookmarkStart w:id="76" w:name="_Hlk107700389"/>
      <w:r w:rsidRPr="00E07A71">
        <w:t>(TDI</w:t>
      </w:r>
      <w:bookmarkEnd w:id="76"/>
      <w:r w:rsidRPr="00E07A71">
        <w:t xml:space="preserve">) ou o </w:t>
      </w:r>
      <w:proofErr w:type="spellStart"/>
      <w:r w:rsidRPr="00E07A71">
        <w:t>difenilisocianato</w:t>
      </w:r>
      <w:proofErr w:type="spellEnd"/>
      <w:r w:rsidRPr="00E07A71">
        <w:t xml:space="preserve"> de metileno </w:t>
      </w:r>
      <w:bookmarkStart w:id="77" w:name="_Hlk107700396"/>
      <w:r w:rsidRPr="00E07A71">
        <w:t>(MDI)</w:t>
      </w:r>
      <w:r w:rsidR="00E103AB">
        <w:t xml:space="preserve">, </w:t>
      </w:r>
      <w:bookmarkEnd w:id="77"/>
      <w:r w:rsidR="00E103AB">
        <w:t xml:space="preserve">contudo </w:t>
      </w:r>
      <w:r w:rsidRPr="00E07A71">
        <w:t xml:space="preserve">também se podem encontrar alguns </w:t>
      </w:r>
      <w:proofErr w:type="spellStart"/>
      <w:r w:rsidRPr="00E07A71">
        <w:t>isocianatos</w:t>
      </w:r>
      <w:proofErr w:type="spellEnd"/>
      <w:r w:rsidRPr="00E07A71">
        <w:t xml:space="preserve"> alifáticos, como o </w:t>
      </w:r>
      <w:proofErr w:type="spellStart"/>
      <w:r w:rsidRPr="00E07A71">
        <w:t>diisocianato</w:t>
      </w:r>
      <w:proofErr w:type="spellEnd"/>
      <w:r w:rsidRPr="00E07A71">
        <w:t xml:space="preserve"> de </w:t>
      </w:r>
      <w:proofErr w:type="spellStart"/>
      <w:r w:rsidRPr="00E07A71">
        <w:t>hexametileno</w:t>
      </w:r>
      <w:proofErr w:type="spellEnd"/>
      <w:r w:rsidRPr="00E07A71">
        <w:t xml:space="preserve"> (</w:t>
      </w:r>
      <w:bookmarkStart w:id="78" w:name="_Hlk107700407"/>
      <w:r w:rsidRPr="00E07A71">
        <w:t>HD</w:t>
      </w:r>
      <w:bookmarkEnd w:id="78"/>
      <w:r w:rsidRPr="00E07A71">
        <w:t xml:space="preserve">I) ou o </w:t>
      </w:r>
      <w:proofErr w:type="spellStart"/>
      <w:r w:rsidRPr="00E07A71">
        <w:t>diisocianato</w:t>
      </w:r>
      <w:proofErr w:type="spellEnd"/>
      <w:r w:rsidRPr="00E07A71">
        <w:t xml:space="preserve"> de </w:t>
      </w:r>
      <w:proofErr w:type="spellStart"/>
      <w:r w:rsidRPr="00E07A71">
        <w:t>isoforona</w:t>
      </w:r>
      <w:proofErr w:type="spellEnd"/>
      <w:r w:rsidRPr="00E07A71">
        <w:t xml:space="preserve"> </w:t>
      </w:r>
      <w:bookmarkStart w:id="79" w:name="_Hlk107700418"/>
      <w:r w:rsidRPr="00E07A71">
        <w:t>(IPDI)</w:t>
      </w:r>
      <w:r w:rsidR="006A7C8C">
        <w:t xml:space="preserve"> </w:t>
      </w:r>
      <w:bookmarkEnd w:id="79"/>
      <w:r w:rsidR="006A7C8C">
        <w:t>[12]</w:t>
      </w:r>
      <w:r w:rsidR="00E103AB">
        <w:t>, Figura 2.</w:t>
      </w:r>
      <w:r w:rsidR="00FC224F">
        <w:t>6</w:t>
      </w:r>
      <w:r w:rsidR="00E103AB">
        <w:t>.</w:t>
      </w:r>
      <w:r w:rsidR="009C3483">
        <w:t xml:space="preserve"> </w:t>
      </w:r>
    </w:p>
    <w:p w14:paraId="54995121" w14:textId="666B3685" w:rsidR="00FF5252" w:rsidRDefault="00105A49" w:rsidP="00105A49">
      <w:pPr>
        <w:keepNext/>
        <w:jc w:val="center"/>
      </w:pPr>
      <w:r>
        <w:rPr>
          <w:noProof/>
        </w:rPr>
        <w:drawing>
          <wp:inline distT="0" distB="0" distL="0" distR="0" wp14:anchorId="010B6AE8" wp14:editId="36ECC7EF">
            <wp:extent cx="3960000" cy="3789640"/>
            <wp:effectExtent l="0" t="0" r="254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rotWithShape="1">
                    <a:blip r:embed="rId37">
                      <a:extLst>
                        <a:ext uri="{28A0092B-C50C-407E-A947-70E740481C1C}">
                          <a14:useLocalDpi xmlns:a14="http://schemas.microsoft.com/office/drawing/2010/main" val="0"/>
                        </a:ext>
                      </a:extLst>
                    </a:blip>
                    <a:srcRect b="6640"/>
                    <a:stretch/>
                  </pic:blipFill>
                  <pic:spPr bwMode="auto">
                    <a:xfrm>
                      <a:off x="0" y="0"/>
                      <a:ext cx="3960000" cy="3789640"/>
                    </a:xfrm>
                    <a:prstGeom prst="rect">
                      <a:avLst/>
                    </a:prstGeom>
                    <a:noFill/>
                    <a:ln>
                      <a:noFill/>
                    </a:ln>
                    <a:extLst>
                      <a:ext uri="{53640926-AAD7-44D8-BBD7-CCE9431645EC}">
                        <a14:shadowObscured xmlns:a14="http://schemas.microsoft.com/office/drawing/2010/main"/>
                      </a:ext>
                    </a:extLst>
                  </pic:spPr>
                </pic:pic>
              </a:graphicData>
            </a:graphic>
          </wp:inline>
        </w:drawing>
      </w:r>
    </w:p>
    <w:p w14:paraId="669DBAD3" w14:textId="16D43003" w:rsidR="00E07A71" w:rsidRDefault="00FF5252" w:rsidP="00FF5252">
      <w:pPr>
        <w:pStyle w:val="Caption"/>
        <w:rPr>
          <w:i w:val="0"/>
          <w:iCs w:val="0"/>
        </w:rPr>
      </w:pPr>
      <w:bookmarkStart w:id="80" w:name="_Toc107862732"/>
      <w:r>
        <w:t xml:space="preserve">Figura </w:t>
      </w:r>
      <w:r w:rsidR="00FF0608">
        <w:fldChar w:fldCharType="begin"/>
      </w:r>
      <w:r w:rsidR="00FF0608">
        <w:instrText xml:space="preserve"> STYLEREF 1 \s </w:instrText>
      </w:r>
      <w:r w:rsidR="00FF0608">
        <w:fldChar w:fldCharType="separate"/>
      </w:r>
      <w:r w:rsidR="00FF0608">
        <w:rPr>
          <w:noProof/>
        </w:rPr>
        <w:t>2</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6</w:t>
      </w:r>
      <w:r w:rsidR="00FF0608">
        <w:fldChar w:fldCharType="end"/>
      </w:r>
      <w:r>
        <w:t xml:space="preserve">- </w:t>
      </w:r>
      <w:r w:rsidR="0082508B">
        <w:rPr>
          <w:i w:val="0"/>
          <w:iCs w:val="0"/>
        </w:rPr>
        <w:t>Estruturas químicas do TDI, MDI, HDI e IPDI</w:t>
      </w:r>
      <w:r w:rsidR="006A7C8C">
        <w:rPr>
          <w:i w:val="0"/>
          <w:iCs w:val="0"/>
        </w:rPr>
        <w:t xml:space="preserve"> [14].</w:t>
      </w:r>
      <w:bookmarkEnd w:id="80"/>
    </w:p>
    <w:p w14:paraId="60879DB9" w14:textId="4EA0722B" w:rsidR="00F00A11" w:rsidRPr="00B85FA9" w:rsidRDefault="00F00A11" w:rsidP="00ED348B">
      <w:pPr>
        <w:pStyle w:val="Heading4"/>
        <w:ind w:left="2304"/>
        <w:rPr>
          <w:rFonts w:ascii="Trebuchet MS" w:hAnsi="Trebuchet MS"/>
          <w:b/>
          <w:bCs w:val="0"/>
        </w:rPr>
      </w:pPr>
      <w:bookmarkStart w:id="81" w:name="_Toc107862701"/>
      <w:r w:rsidRPr="00B85FA9">
        <w:rPr>
          <w:rFonts w:ascii="Trebuchet MS" w:hAnsi="Trebuchet MS"/>
          <w:b/>
          <w:bCs w:val="0"/>
        </w:rPr>
        <w:t xml:space="preserve">Reatividade </w:t>
      </w:r>
      <w:r w:rsidR="00066D20" w:rsidRPr="00B85FA9">
        <w:rPr>
          <w:rFonts w:ascii="Trebuchet MS" w:hAnsi="Trebuchet MS"/>
          <w:b/>
          <w:bCs w:val="0"/>
        </w:rPr>
        <w:t xml:space="preserve">dos </w:t>
      </w:r>
      <w:proofErr w:type="spellStart"/>
      <w:r w:rsidR="00066D20" w:rsidRPr="00B85FA9">
        <w:rPr>
          <w:rFonts w:ascii="Trebuchet MS" w:hAnsi="Trebuchet MS"/>
          <w:b/>
          <w:bCs w:val="0"/>
        </w:rPr>
        <w:t>isocianatos</w:t>
      </w:r>
      <w:bookmarkEnd w:id="81"/>
      <w:proofErr w:type="spellEnd"/>
    </w:p>
    <w:p w14:paraId="3A1D77AE" w14:textId="5D372567" w:rsidR="00445597" w:rsidRDefault="00445597" w:rsidP="000E4CC0">
      <w:pPr>
        <w:keepNext/>
      </w:pPr>
      <w:r>
        <w:tab/>
      </w:r>
      <w:r w:rsidRPr="00445597">
        <w:t xml:space="preserve">A observação da estrutura eletrónica do grupo </w:t>
      </w:r>
      <w:proofErr w:type="spellStart"/>
      <w:r w:rsidRPr="00445597">
        <w:t>isocianato</w:t>
      </w:r>
      <w:proofErr w:type="spellEnd"/>
      <w:r w:rsidRPr="00445597">
        <w:t xml:space="preserve"> indica que são possíveis as estruturas de ressonância da Figura </w:t>
      </w:r>
      <w:r w:rsidR="003B09D8">
        <w:t>2.</w:t>
      </w:r>
      <w:r w:rsidR="00FC224F">
        <w:t>7</w:t>
      </w:r>
      <w:r w:rsidRPr="00445597">
        <w:t xml:space="preserve">. A densidade eletrónica é menor no átomo de carbono, intermédia no </w:t>
      </w:r>
      <w:r w:rsidR="00040E48">
        <w:t>azoto</w:t>
      </w:r>
      <w:r w:rsidRPr="00445597">
        <w:t xml:space="preserve"> e maior no oxigénio</w:t>
      </w:r>
      <w:r w:rsidR="004529D4">
        <w:t>.</w:t>
      </w:r>
    </w:p>
    <w:p w14:paraId="486D3BBB" w14:textId="15AA5498" w:rsidR="004529D4" w:rsidRDefault="008D369A" w:rsidP="004529D4">
      <w:pPr>
        <w:keepNext/>
        <w:jc w:val="center"/>
      </w:pPr>
      <w:r w:rsidRPr="008D369A">
        <w:rPr>
          <w:noProof/>
        </w:rPr>
        <w:drawing>
          <wp:inline distT="0" distB="0" distL="0" distR="0" wp14:anchorId="544AFE74" wp14:editId="53664678">
            <wp:extent cx="3668395" cy="690880"/>
            <wp:effectExtent l="0" t="0" r="8255" b="0"/>
            <wp:docPr id="116" name="Picture 11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Shape&#10;&#10;Description automatically generated with medium confidenc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68395" cy="690880"/>
                    </a:xfrm>
                    <a:prstGeom prst="rect">
                      <a:avLst/>
                    </a:prstGeom>
                    <a:noFill/>
                    <a:ln>
                      <a:noFill/>
                    </a:ln>
                  </pic:spPr>
                </pic:pic>
              </a:graphicData>
            </a:graphic>
          </wp:inline>
        </w:drawing>
      </w:r>
    </w:p>
    <w:p w14:paraId="319A0C1C" w14:textId="190832C6" w:rsidR="00C11E55" w:rsidRDefault="004529D4" w:rsidP="00C11E55">
      <w:pPr>
        <w:pStyle w:val="Caption"/>
        <w:rPr>
          <w:i w:val="0"/>
          <w:iCs w:val="0"/>
        </w:rPr>
      </w:pPr>
      <w:bookmarkStart w:id="82" w:name="_Toc107862733"/>
      <w:r>
        <w:t xml:space="preserve">Figura </w:t>
      </w:r>
      <w:r w:rsidR="00FF0608">
        <w:fldChar w:fldCharType="begin"/>
      </w:r>
      <w:r w:rsidR="00FF0608">
        <w:instrText xml:space="preserve"> STYLEREF 1 \s </w:instrText>
      </w:r>
      <w:r w:rsidR="00FF0608">
        <w:fldChar w:fldCharType="separate"/>
      </w:r>
      <w:r w:rsidR="00FF0608">
        <w:rPr>
          <w:noProof/>
        </w:rPr>
        <w:t>2</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7</w:t>
      </w:r>
      <w:r w:rsidR="00FF0608">
        <w:fldChar w:fldCharType="end"/>
      </w:r>
      <w:r>
        <w:t xml:space="preserve">- </w:t>
      </w:r>
      <w:r>
        <w:rPr>
          <w:i w:val="0"/>
          <w:iCs w:val="0"/>
        </w:rPr>
        <w:t>Estruturas de ressonância do grupo NCO</w:t>
      </w:r>
      <w:r w:rsidR="008D369A">
        <w:rPr>
          <w:i w:val="0"/>
          <w:iCs w:val="0"/>
        </w:rPr>
        <w:t xml:space="preserve"> [15]</w:t>
      </w:r>
      <w:r>
        <w:rPr>
          <w:i w:val="0"/>
          <w:iCs w:val="0"/>
        </w:rPr>
        <w:t>.</w:t>
      </w:r>
      <w:bookmarkEnd w:id="82"/>
    </w:p>
    <w:p w14:paraId="1753E06C" w14:textId="6AB64644" w:rsidR="00B960CD" w:rsidRPr="00B960CD" w:rsidRDefault="00B960CD" w:rsidP="00B960CD">
      <w:pPr>
        <w:keepNext/>
      </w:pPr>
      <w:r>
        <w:lastRenderedPageBreak/>
        <w:tab/>
      </w:r>
      <w:r w:rsidRPr="00B960CD">
        <w:t xml:space="preserve">Nos poliuretanos, a maioria das reações dos </w:t>
      </w:r>
      <w:proofErr w:type="spellStart"/>
      <w:r w:rsidRPr="00B960CD">
        <w:t>isocianatos</w:t>
      </w:r>
      <w:proofErr w:type="spellEnd"/>
      <w:r w:rsidRPr="00B960CD">
        <w:t xml:space="preserve"> ocorre através da adição à dupla ligação C=N. Um centro nucleófilo contendo um átomo de hidrogénio ativo, que ataca o carbono eletrófilo e o átomo de hidrogénio ativo é então adicionado ao azoto [1</w:t>
      </w:r>
      <w:r w:rsidR="008D369A">
        <w:t>6</w:t>
      </w:r>
      <w:r w:rsidRPr="00B960CD">
        <w:t>].</w:t>
      </w:r>
    </w:p>
    <w:p w14:paraId="3F117171" w14:textId="050572D4" w:rsidR="00865030" w:rsidRPr="003E0FCE" w:rsidRDefault="005E3626" w:rsidP="0045293B">
      <w:pPr>
        <w:keepNext/>
      </w:pPr>
      <w:r w:rsidRPr="005E3626">
        <w:tab/>
      </w:r>
      <w:r w:rsidR="004B1E3A">
        <w:t xml:space="preserve">As principais reações </w:t>
      </w:r>
      <w:r w:rsidR="001349EF">
        <w:t xml:space="preserve">dos </w:t>
      </w:r>
      <w:proofErr w:type="spellStart"/>
      <w:r w:rsidR="001349EF">
        <w:t>isocianatos</w:t>
      </w:r>
      <w:proofErr w:type="spellEnd"/>
      <w:r w:rsidR="001349EF">
        <w:t xml:space="preserve"> </w:t>
      </w:r>
      <w:r w:rsidR="00B72903">
        <w:t>estão representadas na Tabela</w:t>
      </w:r>
      <w:r w:rsidRPr="005E3626">
        <w:t xml:space="preserve"> 2.1</w:t>
      </w:r>
      <w:r w:rsidR="00FC224F">
        <w:t>.</w:t>
      </w:r>
    </w:p>
    <w:p w14:paraId="004FD8C6" w14:textId="15A67CD8" w:rsidR="005E3626" w:rsidRPr="005E3626" w:rsidRDefault="005E3626" w:rsidP="005E3626">
      <w:pPr>
        <w:pStyle w:val="Caption"/>
        <w:keepNext/>
        <w:rPr>
          <w:i w:val="0"/>
          <w:iCs w:val="0"/>
        </w:rPr>
      </w:pPr>
      <w:bookmarkStart w:id="83" w:name="_Toc107862764"/>
      <w:r>
        <w:t xml:space="preserve">Tabela </w:t>
      </w:r>
      <w:r>
        <w:fldChar w:fldCharType="begin"/>
      </w:r>
      <w:r>
        <w:instrText xml:space="preserve"> STYLEREF 1 \s </w:instrText>
      </w:r>
      <w:r>
        <w:fldChar w:fldCharType="separate"/>
      </w:r>
      <w:r>
        <w:rPr>
          <w:noProof/>
        </w:rPr>
        <w:t>2</w:t>
      </w:r>
      <w:r>
        <w:fldChar w:fldCharType="end"/>
      </w:r>
      <w:r>
        <w:t>.</w:t>
      </w:r>
      <w:r>
        <w:fldChar w:fldCharType="begin"/>
      </w:r>
      <w:r>
        <w:instrText xml:space="preserve"> SEQ Tabela \* ARABIC \s 1 </w:instrText>
      </w:r>
      <w:r>
        <w:fldChar w:fldCharType="separate"/>
      </w:r>
      <w:r>
        <w:rPr>
          <w:noProof/>
        </w:rPr>
        <w:t>1</w:t>
      </w:r>
      <w:r>
        <w:fldChar w:fldCharType="end"/>
      </w:r>
      <w:r>
        <w:t xml:space="preserve">- </w:t>
      </w:r>
      <w:r>
        <w:rPr>
          <w:i w:val="0"/>
          <w:iCs w:val="0"/>
        </w:rPr>
        <w:t xml:space="preserve">Principais reações dos </w:t>
      </w:r>
      <w:proofErr w:type="spellStart"/>
      <w:r>
        <w:rPr>
          <w:i w:val="0"/>
          <w:iCs w:val="0"/>
        </w:rPr>
        <w:t>isocianatos</w:t>
      </w:r>
      <w:proofErr w:type="spellEnd"/>
      <w:r>
        <w:rPr>
          <w:i w:val="0"/>
          <w:iCs w:val="0"/>
        </w:rPr>
        <w:t xml:space="preserve"> [1</w:t>
      </w:r>
      <w:r w:rsidR="008D369A">
        <w:rPr>
          <w:i w:val="0"/>
          <w:iCs w:val="0"/>
        </w:rPr>
        <w:t>7</w:t>
      </w:r>
      <w:r>
        <w:rPr>
          <w:i w:val="0"/>
          <w:iCs w:val="0"/>
        </w:rPr>
        <w:t>].</w:t>
      </w:r>
      <w:bookmarkEnd w:id="83"/>
    </w:p>
    <w:tbl>
      <w:tblPr>
        <w:tblStyle w:val="TableGridLight"/>
        <w:tblW w:w="9634" w:type="dxa"/>
        <w:jc w:val="center"/>
        <w:tblLayout w:type="fixed"/>
        <w:tblLook w:val="01E0" w:firstRow="1" w:lastRow="1" w:firstColumn="1" w:lastColumn="1" w:noHBand="0" w:noVBand="0"/>
      </w:tblPr>
      <w:tblGrid>
        <w:gridCol w:w="6091"/>
        <w:gridCol w:w="1771"/>
        <w:gridCol w:w="1772"/>
      </w:tblGrid>
      <w:tr w:rsidR="007F7087" w:rsidRPr="00B960CD" w14:paraId="63A13DF6" w14:textId="77777777" w:rsidTr="00762798">
        <w:trPr>
          <w:cantSplit/>
          <w:trHeight w:val="630"/>
          <w:jc w:val="center"/>
        </w:trPr>
        <w:tc>
          <w:tcPr>
            <w:tcW w:w="6091" w:type="dxa"/>
            <w:vAlign w:val="center"/>
          </w:tcPr>
          <w:p w14:paraId="2E3AA53C" w14:textId="7E0C9378" w:rsidR="007F7087" w:rsidRPr="00B960CD" w:rsidRDefault="0099331F" w:rsidP="0099331F">
            <w:pPr>
              <w:widowControl w:val="0"/>
              <w:autoSpaceDE w:val="0"/>
              <w:autoSpaceDN w:val="0"/>
              <w:spacing w:before="0" w:line="240" w:lineRule="auto"/>
              <w:ind w:right="2826"/>
              <w:jc w:val="right"/>
              <w:rPr>
                <w:rFonts w:eastAsia="Calibri" w:cs="Calibri"/>
                <w:b/>
                <w:szCs w:val="22"/>
              </w:rPr>
            </w:pPr>
            <w:r w:rsidRPr="00B960CD">
              <w:rPr>
                <w:rFonts w:eastAsia="Calibri" w:cs="Calibri"/>
                <w:b/>
                <w:szCs w:val="22"/>
              </w:rPr>
              <w:t>Reação</w:t>
            </w:r>
          </w:p>
        </w:tc>
        <w:tc>
          <w:tcPr>
            <w:tcW w:w="1771" w:type="dxa"/>
            <w:vAlign w:val="center"/>
          </w:tcPr>
          <w:p w14:paraId="21997CF5" w14:textId="56E16B3B" w:rsidR="007F7087" w:rsidRPr="00B960CD" w:rsidRDefault="007F7087" w:rsidP="00990152">
            <w:pPr>
              <w:widowControl w:val="0"/>
              <w:autoSpaceDE w:val="0"/>
              <w:autoSpaceDN w:val="0"/>
              <w:spacing w:before="17" w:line="350" w:lineRule="exact"/>
              <w:ind w:left="467" w:right="253" w:hanging="202"/>
              <w:jc w:val="center"/>
              <w:rPr>
                <w:rFonts w:eastAsia="Calibri" w:cs="Calibri"/>
                <w:b/>
                <w:szCs w:val="22"/>
              </w:rPr>
            </w:pPr>
            <w:r w:rsidRPr="00B960CD">
              <w:rPr>
                <w:rFonts w:eastAsia="Calibri" w:hAnsi="Calibri" w:cs="Calibri"/>
                <w:b/>
                <w:szCs w:val="22"/>
              </w:rPr>
              <w:t>Reagen</w:t>
            </w:r>
            <w:r w:rsidR="0092245C" w:rsidRPr="00B960CD">
              <w:rPr>
                <w:rFonts w:eastAsia="Calibri" w:hAnsi="Calibri" w:cs="Calibri"/>
                <w:b/>
                <w:szCs w:val="22"/>
              </w:rPr>
              <w:t>t</w:t>
            </w:r>
            <w:r w:rsidRPr="00B960CD">
              <w:rPr>
                <w:rFonts w:eastAsia="Calibri" w:hAnsi="Calibri" w:cs="Calibri"/>
                <w:b/>
                <w:szCs w:val="22"/>
              </w:rPr>
              <w:t>e</w:t>
            </w:r>
          </w:p>
        </w:tc>
        <w:tc>
          <w:tcPr>
            <w:tcW w:w="1772" w:type="dxa"/>
            <w:vAlign w:val="center"/>
          </w:tcPr>
          <w:p w14:paraId="1AE1CDCF" w14:textId="2F5766C1" w:rsidR="007F7087" w:rsidRPr="00B960CD" w:rsidRDefault="007F7087" w:rsidP="00907E65">
            <w:pPr>
              <w:widowControl w:val="0"/>
              <w:autoSpaceDE w:val="0"/>
              <w:autoSpaceDN w:val="0"/>
              <w:spacing w:before="17" w:line="350" w:lineRule="exact"/>
              <w:ind w:left="467" w:right="253" w:hanging="202"/>
              <w:jc w:val="center"/>
              <w:rPr>
                <w:rFonts w:eastAsia="Calibri" w:cs="Calibri"/>
                <w:b/>
                <w:szCs w:val="22"/>
              </w:rPr>
            </w:pPr>
            <w:r w:rsidRPr="00B960CD">
              <w:rPr>
                <w:rFonts w:eastAsia="Calibri" w:cs="Calibri"/>
                <w:b/>
                <w:szCs w:val="22"/>
              </w:rPr>
              <w:t>Produto</w:t>
            </w:r>
          </w:p>
        </w:tc>
      </w:tr>
      <w:tr w:rsidR="007F7087" w:rsidRPr="00B960CD" w14:paraId="66086AFC" w14:textId="77777777" w:rsidTr="00762798">
        <w:trPr>
          <w:trHeight w:val="940"/>
          <w:jc w:val="center"/>
        </w:trPr>
        <w:tc>
          <w:tcPr>
            <w:tcW w:w="6091" w:type="dxa"/>
            <w:vAlign w:val="center"/>
          </w:tcPr>
          <w:p w14:paraId="619CBD3B" w14:textId="4864E8C0" w:rsidR="007F7087" w:rsidRPr="00B960CD" w:rsidRDefault="00322A75" w:rsidP="0099331F">
            <w:pPr>
              <w:widowControl w:val="0"/>
              <w:autoSpaceDE w:val="0"/>
              <w:autoSpaceDN w:val="0"/>
              <w:spacing w:before="1" w:line="240" w:lineRule="auto"/>
              <w:jc w:val="center"/>
              <w:rPr>
                <w:rFonts w:eastAsia="Calibri" w:hAnsi="Calibri" w:cs="Calibri"/>
                <w:i/>
                <w:szCs w:val="22"/>
              </w:rPr>
            </w:pPr>
            <w:r w:rsidRPr="00B960CD">
              <w:rPr>
                <w:rFonts w:eastAsia="Calibri" w:hAnsi="Calibri" w:cs="Calibri"/>
                <w:noProof/>
                <w:szCs w:val="22"/>
              </w:rPr>
              <w:drawing>
                <wp:inline distT="0" distB="0" distL="0" distR="0" wp14:anchorId="6241E5B7" wp14:editId="151680C3">
                  <wp:extent cx="3252635" cy="319087"/>
                  <wp:effectExtent l="0" t="0" r="0" b="0"/>
                  <wp:docPr id="35"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5.jpeg"/>
                          <pic:cNvPicPr/>
                        </pic:nvPicPr>
                        <pic:blipFill>
                          <a:blip r:embed="rId39" cstate="print"/>
                          <a:stretch>
                            <a:fillRect/>
                          </a:stretch>
                        </pic:blipFill>
                        <pic:spPr>
                          <a:xfrm>
                            <a:off x="0" y="0"/>
                            <a:ext cx="3252635" cy="319087"/>
                          </a:xfrm>
                          <a:prstGeom prst="rect">
                            <a:avLst/>
                          </a:prstGeom>
                        </pic:spPr>
                      </pic:pic>
                    </a:graphicData>
                  </a:graphic>
                </wp:inline>
              </w:drawing>
            </w:r>
          </w:p>
          <w:p w14:paraId="55147073" w14:textId="7439B1EC" w:rsidR="007F7087" w:rsidRPr="00B960CD" w:rsidRDefault="007F7087" w:rsidP="00990152">
            <w:pPr>
              <w:widowControl w:val="0"/>
              <w:autoSpaceDE w:val="0"/>
              <w:autoSpaceDN w:val="0"/>
              <w:spacing w:before="0" w:line="240" w:lineRule="auto"/>
              <w:ind w:left="627"/>
              <w:jc w:val="center"/>
              <w:rPr>
                <w:rFonts w:eastAsia="Calibri" w:hAnsi="Calibri" w:cs="Calibri"/>
                <w:szCs w:val="22"/>
              </w:rPr>
            </w:pPr>
          </w:p>
        </w:tc>
        <w:tc>
          <w:tcPr>
            <w:tcW w:w="1771" w:type="dxa"/>
            <w:vAlign w:val="center"/>
          </w:tcPr>
          <w:p w14:paraId="0F618139" w14:textId="3E4CF8CB" w:rsidR="007F7087" w:rsidRPr="00B960CD" w:rsidRDefault="007F7087" w:rsidP="00762798">
            <w:pPr>
              <w:widowControl w:val="0"/>
              <w:autoSpaceDE w:val="0"/>
              <w:autoSpaceDN w:val="0"/>
              <w:spacing w:before="0"/>
              <w:jc w:val="center"/>
              <w:rPr>
                <w:rFonts w:eastAsia="Calibri" w:hAnsi="Calibri" w:cs="Calibri"/>
                <w:i/>
                <w:szCs w:val="22"/>
              </w:rPr>
            </w:pPr>
            <w:r w:rsidRPr="00B960CD">
              <w:rPr>
                <w:rFonts w:eastAsia="Calibri" w:cs="Calibri"/>
                <w:szCs w:val="22"/>
              </w:rPr>
              <w:t>Álcoois</w:t>
            </w:r>
          </w:p>
        </w:tc>
        <w:tc>
          <w:tcPr>
            <w:tcW w:w="1772" w:type="dxa"/>
            <w:vAlign w:val="center"/>
          </w:tcPr>
          <w:p w14:paraId="63198B78" w14:textId="77777777" w:rsidR="007F7087" w:rsidRPr="00B960CD" w:rsidRDefault="007F7087" w:rsidP="00762798">
            <w:pPr>
              <w:widowControl w:val="0"/>
              <w:autoSpaceDE w:val="0"/>
              <w:autoSpaceDN w:val="0"/>
              <w:spacing w:before="158"/>
              <w:ind w:left="266" w:right="263"/>
              <w:jc w:val="center"/>
              <w:rPr>
                <w:rFonts w:eastAsia="Calibri" w:hAnsi="Calibri" w:cs="Calibri"/>
                <w:szCs w:val="22"/>
              </w:rPr>
            </w:pPr>
            <w:r w:rsidRPr="00B960CD">
              <w:rPr>
                <w:rFonts w:eastAsia="Calibri" w:hAnsi="Calibri" w:cs="Calibri"/>
                <w:szCs w:val="22"/>
              </w:rPr>
              <w:t>Uretano</w:t>
            </w:r>
          </w:p>
        </w:tc>
      </w:tr>
      <w:tr w:rsidR="007F7087" w:rsidRPr="00B960CD" w14:paraId="3F060C9E" w14:textId="77777777" w:rsidTr="00762798">
        <w:trPr>
          <w:trHeight w:val="1824"/>
          <w:jc w:val="center"/>
        </w:trPr>
        <w:tc>
          <w:tcPr>
            <w:tcW w:w="6091" w:type="dxa"/>
            <w:vAlign w:val="center"/>
          </w:tcPr>
          <w:p w14:paraId="00520243" w14:textId="77777777" w:rsidR="007F7087" w:rsidRPr="00B960CD" w:rsidRDefault="007F7087" w:rsidP="00990152">
            <w:pPr>
              <w:widowControl w:val="0"/>
              <w:autoSpaceDE w:val="0"/>
              <w:autoSpaceDN w:val="0"/>
              <w:spacing w:before="1" w:after="1" w:line="240" w:lineRule="auto"/>
              <w:jc w:val="center"/>
              <w:rPr>
                <w:rFonts w:eastAsia="Calibri" w:hAnsi="Calibri" w:cs="Calibri"/>
                <w:i/>
                <w:szCs w:val="22"/>
              </w:rPr>
            </w:pPr>
          </w:p>
          <w:p w14:paraId="652D86E0" w14:textId="77777777" w:rsidR="007F7087" w:rsidRPr="00B960CD" w:rsidRDefault="007F7087" w:rsidP="0099331F">
            <w:pPr>
              <w:widowControl w:val="0"/>
              <w:autoSpaceDE w:val="0"/>
              <w:autoSpaceDN w:val="0"/>
              <w:spacing w:before="0" w:line="240" w:lineRule="auto"/>
              <w:ind w:left="485"/>
              <w:jc w:val="center"/>
              <w:rPr>
                <w:rFonts w:eastAsia="Calibri" w:hAnsi="Calibri" w:cs="Calibri"/>
                <w:szCs w:val="22"/>
              </w:rPr>
            </w:pPr>
            <w:r w:rsidRPr="00B960CD">
              <w:rPr>
                <w:rFonts w:eastAsia="Calibri" w:hAnsi="Calibri" w:cs="Calibri"/>
                <w:noProof/>
                <w:szCs w:val="22"/>
              </w:rPr>
              <w:drawing>
                <wp:inline distT="0" distB="0" distL="0" distR="0" wp14:anchorId="142390FC" wp14:editId="53C6BB60">
                  <wp:extent cx="3295650" cy="913765"/>
                  <wp:effectExtent l="0" t="0" r="0" b="635"/>
                  <wp:docPr id="36" name="image16.jpeg"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6.jpeg" descr="A picture containing text, clock&#10;&#10;Description automatically generated"/>
                          <pic:cNvPicPr/>
                        </pic:nvPicPr>
                        <pic:blipFill>
                          <a:blip r:embed="rId40" cstate="print"/>
                          <a:stretch>
                            <a:fillRect/>
                          </a:stretch>
                        </pic:blipFill>
                        <pic:spPr>
                          <a:xfrm>
                            <a:off x="0" y="0"/>
                            <a:ext cx="3327338" cy="922551"/>
                          </a:xfrm>
                          <a:prstGeom prst="rect">
                            <a:avLst/>
                          </a:prstGeom>
                        </pic:spPr>
                      </pic:pic>
                    </a:graphicData>
                  </a:graphic>
                </wp:inline>
              </w:drawing>
            </w:r>
          </w:p>
        </w:tc>
        <w:tc>
          <w:tcPr>
            <w:tcW w:w="1771" w:type="dxa"/>
            <w:vAlign w:val="center"/>
          </w:tcPr>
          <w:p w14:paraId="66287C59" w14:textId="43485569" w:rsidR="007F7087" w:rsidRPr="00B960CD" w:rsidRDefault="007F7087" w:rsidP="00762798">
            <w:pPr>
              <w:widowControl w:val="0"/>
              <w:autoSpaceDE w:val="0"/>
              <w:autoSpaceDN w:val="0"/>
              <w:spacing w:before="0"/>
              <w:jc w:val="center"/>
              <w:rPr>
                <w:rFonts w:eastAsia="Calibri" w:hAnsi="Calibri" w:cs="Calibri"/>
                <w:i/>
                <w:szCs w:val="22"/>
              </w:rPr>
            </w:pPr>
            <w:r w:rsidRPr="00B960CD">
              <w:rPr>
                <w:rFonts w:eastAsia="Calibri" w:cs="Calibri"/>
                <w:szCs w:val="22"/>
              </w:rPr>
              <w:t>Água</w:t>
            </w:r>
          </w:p>
        </w:tc>
        <w:tc>
          <w:tcPr>
            <w:tcW w:w="1772" w:type="dxa"/>
            <w:vAlign w:val="center"/>
          </w:tcPr>
          <w:p w14:paraId="6960BB80" w14:textId="77777777" w:rsidR="007F7087" w:rsidRPr="00B960CD" w:rsidRDefault="007F7087" w:rsidP="00762798">
            <w:pPr>
              <w:widowControl w:val="0"/>
              <w:autoSpaceDE w:val="0"/>
              <w:autoSpaceDN w:val="0"/>
              <w:spacing w:before="0"/>
              <w:ind w:left="266" w:right="260"/>
              <w:jc w:val="center"/>
              <w:rPr>
                <w:rFonts w:eastAsia="Calibri" w:hAnsi="Calibri" w:cs="Calibri"/>
                <w:szCs w:val="22"/>
              </w:rPr>
            </w:pPr>
            <w:r w:rsidRPr="00B960CD">
              <w:rPr>
                <w:rFonts w:eastAsia="Calibri" w:hAnsi="Calibri" w:cs="Calibri"/>
                <w:szCs w:val="22"/>
              </w:rPr>
              <w:t>Ureia</w:t>
            </w:r>
          </w:p>
        </w:tc>
      </w:tr>
      <w:tr w:rsidR="007F7087" w:rsidRPr="00B960CD" w14:paraId="697C1043" w14:textId="77777777" w:rsidTr="00762798">
        <w:trPr>
          <w:trHeight w:val="1794"/>
          <w:jc w:val="center"/>
        </w:trPr>
        <w:tc>
          <w:tcPr>
            <w:tcW w:w="6091" w:type="dxa"/>
            <w:vAlign w:val="center"/>
          </w:tcPr>
          <w:p w14:paraId="13862A86" w14:textId="77777777" w:rsidR="007F7087" w:rsidRPr="00B960CD" w:rsidRDefault="007F7087" w:rsidP="00990152">
            <w:pPr>
              <w:widowControl w:val="0"/>
              <w:autoSpaceDE w:val="0"/>
              <w:autoSpaceDN w:val="0"/>
              <w:spacing w:before="4" w:line="240" w:lineRule="auto"/>
              <w:jc w:val="center"/>
              <w:rPr>
                <w:rFonts w:eastAsia="Calibri" w:hAnsi="Calibri" w:cs="Calibri"/>
                <w:i/>
                <w:szCs w:val="22"/>
              </w:rPr>
            </w:pPr>
          </w:p>
          <w:p w14:paraId="1D1A0DFB" w14:textId="75BC59CD" w:rsidR="007F7087" w:rsidRPr="00B960CD" w:rsidRDefault="00743286" w:rsidP="0099331F">
            <w:pPr>
              <w:widowControl w:val="0"/>
              <w:autoSpaceDE w:val="0"/>
              <w:autoSpaceDN w:val="0"/>
              <w:spacing w:before="0" w:line="240" w:lineRule="auto"/>
              <w:ind w:left="371"/>
              <w:jc w:val="center"/>
              <w:rPr>
                <w:rFonts w:eastAsia="Calibri" w:hAnsi="Calibri" w:cs="Calibri"/>
                <w:szCs w:val="22"/>
              </w:rPr>
            </w:pPr>
            <w:r>
              <w:rPr>
                <w:rFonts w:eastAsia="Calibri" w:hAnsi="Calibri" w:cs="Calibri"/>
                <w:noProof/>
                <w:szCs w:val="22"/>
              </w:rPr>
              <mc:AlternateContent>
                <mc:Choice Requires="wps">
                  <w:drawing>
                    <wp:anchor distT="0" distB="0" distL="114300" distR="114300" simplePos="0" relativeHeight="251674629" behindDoc="0" locked="0" layoutInCell="1" allowOverlap="1" wp14:anchorId="156CC19F" wp14:editId="3DD440D7">
                      <wp:simplePos x="0" y="0"/>
                      <wp:positionH relativeFrom="column">
                        <wp:posOffset>2809240</wp:posOffset>
                      </wp:positionH>
                      <wp:positionV relativeFrom="paragraph">
                        <wp:posOffset>426085</wp:posOffset>
                      </wp:positionV>
                      <wp:extent cx="238125" cy="3619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238125" cy="361950"/>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2076F9" id="Rectangle 5" o:spid="_x0000_s1026" style="position:absolute;margin-left:221.2pt;margin-top:33.55pt;width:18.75pt;height:28.5pt;z-index:251674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" fillcolor="white [3212]" strokecolor="white [3212]" strokeweight="2pt"/>
                  </w:pict>
                </mc:Fallback>
              </mc:AlternateContent>
            </w:r>
            <w:r>
              <w:rPr>
                <w:rFonts w:eastAsia="Calibri" w:hAnsi="Calibri" w:cs="Calibri"/>
                <w:noProof/>
                <w:szCs w:val="22"/>
              </w:rPr>
              <mc:AlternateContent>
                <mc:Choice Requires="wps">
                  <w:drawing>
                    <wp:anchor distT="0" distB="0" distL="114300" distR="114300" simplePos="0" relativeHeight="251675653" behindDoc="0" locked="0" layoutInCell="1" allowOverlap="1" wp14:anchorId="72E9B740" wp14:editId="208D1FAC">
                      <wp:simplePos x="0" y="0"/>
                      <wp:positionH relativeFrom="column">
                        <wp:posOffset>2818765</wp:posOffset>
                      </wp:positionH>
                      <wp:positionV relativeFrom="paragraph">
                        <wp:posOffset>734695</wp:posOffset>
                      </wp:positionV>
                      <wp:extent cx="238125"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23812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F99B46" id="Straight Connector 16" o:spid="_x0000_s1026" style="position:absolute;z-index:2516756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95pt,57.85pt" to="240.7pt,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" strokecolor="#bc4542 [3045]"/>
                  </w:pict>
                </mc:Fallback>
              </mc:AlternateContent>
            </w:r>
            <w:r w:rsidR="007F7087" w:rsidRPr="00B960CD">
              <w:rPr>
                <w:rFonts w:eastAsia="Calibri" w:hAnsi="Calibri" w:cs="Calibri"/>
                <w:noProof/>
                <w:szCs w:val="22"/>
              </w:rPr>
              <w:drawing>
                <wp:inline distT="0" distB="0" distL="0" distR="0" wp14:anchorId="7F4574F0" wp14:editId="46091A3A">
                  <wp:extent cx="3371850" cy="806450"/>
                  <wp:effectExtent l="0" t="0" r="0" b="0"/>
                  <wp:docPr id="37" name="image17.jpeg" descr="A picture containing text,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17.jpeg" descr="A picture containing text, clock&#10;&#10;Description automatically generated"/>
                          <pic:cNvPicPr/>
                        </pic:nvPicPr>
                        <pic:blipFill>
                          <a:blip r:embed="rId41" cstate="print"/>
                          <a:stretch>
                            <a:fillRect/>
                          </a:stretch>
                        </pic:blipFill>
                        <pic:spPr>
                          <a:xfrm>
                            <a:off x="0" y="0"/>
                            <a:ext cx="3373176" cy="806767"/>
                          </a:xfrm>
                          <a:prstGeom prst="rect">
                            <a:avLst/>
                          </a:prstGeom>
                        </pic:spPr>
                      </pic:pic>
                    </a:graphicData>
                  </a:graphic>
                </wp:inline>
              </w:drawing>
            </w:r>
          </w:p>
        </w:tc>
        <w:tc>
          <w:tcPr>
            <w:tcW w:w="1771" w:type="dxa"/>
            <w:vAlign w:val="center"/>
          </w:tcPr>
          <w:p w14:paraId="5F9DF9E1" w14:textId="78B6D05F" w:rsidR="007F7087" w:rsidRPr="00B960CD" w:rsidRDefault="007F7087" w:rsidP="00762798">
            <w:pPr>
              <w:widowControl w:val="0"/>
              <w:autoSpaceDE w:val="0"/>
              <w:autoSpaceDN w:val="0"/>
              <w:spacing w:before="0"/>
              <w:jc w:val="center"/>
              <w:rPr>
                <w:rFonts w:eastAsia="Calibri" w:hAnsi="Calibri" w:cs="Calibri"/>
                <w:i/>
                <w:szCs w:val="22"/>
              </w:rPr>
            </w:pPr>
            <w:r w:rsidRPr="00B960CD">
              <w:rPr>
                <w:rFonts w:eastAsia="Calibri" w:cs="Calibri"/>
                <w:szCs w:val="22"/>
              </w:rPr>
              <w:t>Ácidos</w:t>
            </w:r>
            <w:r w:rsidRPr="00B960CD">
              <w:rPr>
                <w:rFonts w:eastAsia="Calibri" w:cs="Calibri"/>
                <w:spacing w:val="1"/>
                <w:szCs w:val="22"/>
              </w:rPr>
              <w:t xml:space="preserve"> </w:t>
            </w:r>
            <w:r w:rsidRPr="00B960CD">
              <w:rPr>
                <w:rFonts w:eastAsia="Calibri" w:cs="Calibri"/>
                <w:spacing w:val="-1"/>
                <w:szCs w:val="22"/>
              </w:rPr>
              <w:t>carboxílicos</w:t>
            </w:r>
          </w:p>
        </w:tc>
        <w:tc>
          <w:tcPr>
            <w:tcW w:w="1772" w:type="dxa"/>
            <w:vAlign w:val="center"/>
          </w:tcPr>
          <w:p w14:paraId="47B7992C" w14:textId="76613EC1" w:rsidR="007F7087" w:rsidRPr="00B960CD" w:rsidRDefault="007F7087" w:rsidP="00762798">
            <w:pPr>
              <w:widowControl w:val="0"/>
              <w:autoSpaceDE w:val="0"/>
              <w:autoSpaceDN w:val="0"/>
              <w:spacing w:before="0"/>
              <w:ind w:left="266" w:right="262"/>
              <w:jc w:val="center"/>
              <w:rPr>
                <w:rFonts w:eastAsia="Calibri" w:hAnsi="Calibri" w:cs="Calibri"/>
                <w:szCs w:val="22"/>
              </w:rPr>
            </w:pPr>
            <w:r w:rsidRPr="00B960CD">
              <w:rPr>
                <w:rFonts w:eastAsia="Calibri" w:hAnsi="Calibri" w:cs="Calibri"/>
                <w:szCs w:val="22"/>
              </w:rPr>
              <w:t>A</w:t>
            </w:r>
            <w:r w:rsidR="008E44A1" w:rsidRPr="00B960CD">
              <w:rPr>
                <w:rFonts w:eastAsia="Calibri" w:hAnsi="Calibri" w:cs="Calibri"/>
                <w:szCs w:val="22"/>
              </w:rPr>
              <w:t>m</w:t>
            </w:r>
            <w:r w:rsidRPr="00B960CD">
              <w:rPr>
                <w:rFonts w:eastAsia="Calibri" w:hAnsi="Calibri" w:cs="Calibri"/>
                <w:szCs w:val="22"/>
              </w:rPr>
              <w:t>ida</w:t>
            </w:r>
          </w:p>
        </w:tc>
      </w:tr>
      <w:tr w:rsidR="007F7087" w:rsidRPr="00B960CD" w14:paraId="5BB83FDC" w14:textId="77777777" w:rsidTr="00762798">
        <w:trPr>
          <w:trHeight w:val="837"/>
          <w:jc w:val="center"/>
        </w:trPr>
        <w:tc>
          <w:tcPr>
            <w:tcW w:w="6091" w:type="dxa"/>
            <w:vAlign w:val="center"/>
          </w:tcPr>
          <w:p w14:paraId="6E66AF44" w14:textId="7D6E3506" w:rsidR="007F7087" w:rsidRPr="00B960CD" w:rsidRDefault="00322A75" w:rsidP="0099331F">
            <w:pPr>
              <w:widowControl w:val="0"/>
              <w:autoSpaceDE w:val="0"/>
              <w:autoSpaceDN w:val="0"/>
              <w:spacing w:before="0" w:after="1" w:line="240" w:lineRule="auto"/>
              <w:jc w:val="center"/>
              <w:rPr>
                <w:rFonts w:eastAsia="Calibri" w:hAnsi="Calibri" w:cs="Calibri"/>
                <w:i/>
                <w:szCs w:val="22"/>
              </w:rPr>
            </w:pPr>
            <w:r w:rsidRPr="00B960CD">
              <w:rPr>
                <w:rFonts w:eastAsia="Calibri" w:hAnsi="Calibri" w:cs="Calibri"/>
                <w:noProof/>
                <w:szCs w:val="22"/>
              </w:rPr>
              <w:drawing>
                <wp:inline distT="0" distB="0" distL="0" distR="0" wp14:anchorId="07F510AF" wp14:editId="5F8DB375">
                  <wp:extent cx="3329483" cy="261461"/>
                  <wp:effectExtent l="0" t="0" r="0" b="0"/>
                  <wp:docPr id="38"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8.png"/>
                          <pic:cNvPicPr/>
                        </pic:nvPicPr>
                        <pic:blipFill>
                          <a:blip r:embed="rId42" cstate="print"/>
                          <a:stretch>
                            <a:fillRect/>
                          </a:stretch>
                        </pic:blipFill>
                        <pic:spPr>
                          <a:xfrm>
                            <a:off x="0" y="0"/>
                            <a:ext cx="3329483" cy="261461"/>
                          </a:xfrm>
                          <a:prstGeom prst="rect">
                            <a:avLst/>
                          </a:prstGeom>
                        </pic:spPr>
                      </pic:pic>
                    </a:graphicData>
                  </a:graphic>
                </wp:inline>
              </w:drawing>
            </w:r>
          </w:p>
          <w:p w14:paraId="745EC673" w14:textId="0795E65E" w:rsidR="007F7087" w:rsidRPr="00B960CD" w:rsidRDefault="007F7087" w:rsidP="00990152">
            <w:pPr>
              <w:widowControl w:val="0"/>
              <w:autoSpaceDE w:val="0"/>
              <w:autoSpaceDN w:val="0"/>
              <w:spacing w:before="0" w:line="240" w:lineRule="auto"/>
              <w:ind w:left="536"/>
              <w:jc w:val="center"/>
              <w:rPr>
                <w:rFonts w:eastAsia="Calibri" w:hAnsi="Calibri" w:cs="Calibri"/>
                <w:szCs w:val="22"/>
              </w:rPr>
            </w:pPr>
          </w:p>
        </w:tc>
        <w:tc>
          <w:tcPr>
            <w:tcW w:w="1771" w:type="dxa"/>
            <w:vAlign w:val="center"/>
          </w:tcPr>
          <w:p w14:paraId="5B776B7A" w14:textId="6B7937F8" w:rsidR="007F7087" w:rsidRPr="00B960CD" w:rsidRDefault="007F7087" w:rsidP="00762798">
            <w:pPr>
              <w:widowControl w:val="0"/>
              <w:autoSpaceDE w:val="0"/>
              <w:autoSpaceDN w:val="0"/>
              <w:spacing w:before="4"/>
              <w:jc w:val="center"/>
              <w:rPr>
                <w:rFonts w:eastAsia="Calibri" w:hAnsi="Calibri" w:cs="Calibri"/>
                <w:i/>
                <w:szCs w:val="22"/>
              </w:rPr>
            </w:pPr>
            <w:r w:rsidRPr="00B960CD">
              <w:rPr>
                <w:rFonts w:eastAsia="Calibri" w:hAnsi="Calibri" w:cs="Calibri"/>
                <w:szCs w:val="22"/>
              </w:rPr>
              <w:t>Aminas</w:t>
            </w:r>
          </w:p>
        </w:tc>
        <w:tc>
          <w:tcPr>
            <w:tcW w:w="1772" w:type="dxa"/>
            <w:vAlign w:val="center"/>
          </w:tcPr>
          <w:p w14:paraId="02539643" w14:textId="77777777" w:rsidR="007F7087" w:rsidRPr="00B960CD" w:rsidRDefault="007F7087" w:rsidP="00762798">
            <w:pPr>
              <w:widowControl w:val="0"/>
              <w:autoSpaceDE w:val="0"/>
              <w:autoSpaceDN w:val="0"/>
              <w:spacing w:before="0"/>
              <w:ind w:left="266" w:right="260"/>
              <w:jc w:val="center"/>
              <w:rPr>
                <w:rFonts w:eastAsia="Calibri" w:hAnsi="Calibri" w:cs="Calibri"/>
                <w:szCs w:val="22"/>
              </w:rPr>
            </w:pPr>
            <w:r w:rsidRPr="00B960CD">
              <w:rPr>
                <w:rFonts w:eastAsia="Calibri" w:hAnsi="Calibri" w:cs="Calibri"/>
                <w:szCs w:val="22"/>
              </w:rPr>
              <w:t>Ureia</w:t>
            </w:r>
          </w:p>
        </w:tc>
      </w:tr>
      <w:tr w:rsidR="007F7087" w:rsidRPr="00B960CD" w14:paraId="5E73C8A4" w14:textId="77777777" w:rsidTr="00762798">
        <w:trPr>
          <w:trHeight w:val="1691"/>
          <w:jc w:val="center"/>
        </w:trPr>
        <w:tc>
          <w:tcPr>
            <w:tcW w:w="6091" w:type="dxa"/>
            <w:vAlign w:val="center"/>
          </w:tcPr>
          <w:p w14:paraId="05FD1CB2" w14:textId="71A12C3F" w:rsidR="007F7087" w:rsidRPr="00B960CD" w:rsidRDefault="00322A75" w:rsidP="0099331F">
            <w:pPr>
              <w:widowControl w:val="0"/>
              <w:autoSpaceDE w:val="0"/>
              <w:autoSpaceDN w:val="0"/>
              <w:spacing w:before="2" w:line="240" w:lineRule="auto"/>
              <w:jc w:val="center"/>
              <w:rPr>
                <w:rFonts w:eastAsia="Calibri" w:hAnsi="Calibri" w:cs="Calibri"/>
                <w:i/>
                <w:szCs w:val="22"/>
              </w:rPr>
            </w:pPr>
            <w:r w:rsidRPr="00B960CD">
              <w:rPr>
                <w:rFonts w:eastAsia="Calibri" w:hAnsi="Calibri" w:cs="Calibri"/>
                <w:noProof/>
                <w:szCs w:val="22"/>
              </w:rPr>
              <w:drawing>
                <wp:inline distT="0" distB="0" distL="0" distR="0" wp14:anchorId="4F2B5436" wp14:editId="725D1833">
                  <wp:extent cx="3233612" cy="817245"/>
                  <wp:effectExtent l="0" t="0" r="5080" b="1905"/>
                  <wp:docPr id="39" name="image19.png"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9.png" descr="Diagram&#10;&#10;Description automatically generated"/>
                          <pic:cNvPicPr/>
                        </pic:nvPicPr>
                        <pic:blipFill>
                          <a:blip r:embed="rId43" cstate="print">
                            <a:extLst>
                              <a:ext uri="{BEBA8EAE-BF5A-486C-A8C5-ECC9F3942E4B}">
                                <a14:imgProps xmlns:a14="http://schemas.microsoft.com/office/drawing/2010/main">
                                  <a14:imgLayer r:embed="rId44">
                                    <a14:imgEffect>
                                      <a14:brightnessContrast bright="40000" contrast="-40000"/>
                                    </a14:imgEffect>
                                  </a14:imgLayer>
                                </a14:imgProps>
                              </a:ext>
                            </a:extLst>
                          </a:blip>
                          <a:stretch>
                            <a:fillRect/>
                          </a:stretch>
                        </pic:blipFill>
                        <pic:spPr>
                          <a:xfrm>
                            <a:off x="0" y="0"/>
                            <a:ext cx="3237124" cy="818133"/>
                          </a:xfrm>
                          <a:prstGeom prst="rect">
                            <a:avLst/>
                          </a:prstGeom>
                        </pic:spPr>
                      </pic:pic>
                    </a:graphicData>
                  </a:graphic>
                </wp:inline>
              </w:drawing>
            </w:r>
          </w:p>
          <w:p w14:paraId="5A427E47" w14:textId="39AC912D" w:rsidR="007F7087" w:rsidRPr="00B960CD" w:rsidRDefault="007F7087" w:rsidP="00990152">
            <w:pPr>
              <w:widowControl w:val="0"/>
              <w:autoSpaceDE w:val="0"/>
              <w:autoSpaceDN w:val="0"/>
              <w:spacing w:before="0" w:line="240" w:lineRule="auto"/>
              <w:ind w:left="718"/>
              <w:jc w:val="center"/>
              <w:rPr>
                <w:rFonts w:eastAsia="Calibri" w:hAnsi="Calibri" w:cs="Calibri"/>
                <w:szCs w:val="22"/>
              </w:rPr>
            </w:pPr>
          </w:p>
        </w:tc>
        <w:tc>
          <w:tcPr>
            <w:tcW w:w="1771" w:type="dxa"/>
            <w:vAlign w:val="center"/>
          </w:tcPr>
          <w:p w14:paraId="7B1E5321" w14:textId="0F269950" w:rsidR="007F7087" w:rsidRPr="00B960CD" w:rsidRDefault="007F7087" w:rsidP="00762798">
            <w:pPr>
              <w:widowControl w:val="0"/>
              <w:autoSpaceDE w:val="0"/>
              <w:autoSpaceDN w:val="0"/>
              <w:spacing w:before="0"/>
              <w:jc w:val="center"/>
              <w:rPr>
                <w:rFonts w:eastAsia="Calibri" w:hAnsi="Calibri" w:cs="Calibri"/>
                <w:i/>
                <w:szCs w:val="22"/>
              </w:rPr>
            </w:pPr>
            <w:r w:rsidRPr="00B960CD">
              <w:rPr>
                <w:rFonts w:eastAsia="Calibri" w:hAnsi="Calibri" w:cs="Calibri"/>
                <w:szCs w:val="22"/>
              </w:rPr>
              <w:t>Ureias</w:t>
            </w:r>
          </w:p>
        </w:tc>
        <w:tc>
          <w:tcPr>
            <w:tcW w:w="1772" w:type="dxa"/>
            <w:vAlign w:val="center"/>
          </w:tcPr>
          <w:p w14:paraId="434F90D3" w14:textId="77777777" w:rsidR="007F7087" w:rsidRPr="00B960CD" w:rsidRDefault="007F7087" w:rsidP="00762798">
            <w:pPr>
              <w:widowControl w:val="0"/>
              <w:autoSpaceDE w:val="0"/>
              <w:autoSpaceDN w:val="0"/>
              <w:spacing w:before="0"/>
              <w:ind w:left="266" w:right="265"/>
              <w:jc w:val="center"/>
              <w:rPr>
                <w:rFonts w:eastAsia="Calibri" w:hAnsi="Calibri" w:cs="Calibri"/>
                <w:szCs w:val="22"/>
              </w:rPr>
            </w:pPr>
            <w:r w:rsidRPr="00B960CD">
              <w:rPr>
                <w:rFonts w:eastAsia="Calibri" w:hAnsi="Calibri" w:cs="Calibri"/>
                <w:szCs w:val="22"/>
              </w:rPr>
              <w:t>Biureto</w:t>
            </w:r>
          </w:p>
        </w:tc>
      </w:tr>
      <w:tr w:rsidR="007F7087" w:rsidRPr="00B960CD" w14:paraId="5D5962E4" w14:textId="77777777" w:rsidTr="00B611D6">
        <w:trPr>
          <w:trHeight w:val="1266"/>
          <w:jc w:val="center"/>
        </w:trPr>
        <w:tc>
          <w:tcPr>
            <w:tcW w:w="6091" w:type="dxa"/>
            <w:vAlign w:val="center"/>
          </w:tcPr>
          <w:p w14:paraId="7E875E4D" w14:textId="5D784A1A" w:rsidR="007F7087" w:rsidRPr="00B960CD" w:rsidRDefault="00322A75" w:rsidP="0099331F">
            <w:pPr>
              <w:widowControl w:val="0"/>
              <w:autoSpaceDE w:val="0"/>
              <w:autoSpaceDN w:val="0"/>
              <w:spacing w:before="7" w:line="240" w:lineRule="auto"/>
              <w:jc w:val="center"/>
              <w:rPr>
                <w:rFonts w:eastAsia="Calibri" w:hAnsi="Calibri" w:cs="Calibri"/>
                <w:i/>
                <w:szCs w:val="22"/>
              </w:rPr>
            </w:pPr>
            <w:r w:rsidRPr="00B960CD">
              <w:rPr>
                <w:rFonts w:eastAsia="Calibri" w:hAnsi="Calibri" w:cs="Calibri"/>
                <w:noProof/>
                <w:szCs w:val="22"/>
              </w:rPr>
              <w:drawing>
                <wp:inline distT="0" distB="0" distL="0" distR="0" wp14:anchorId="6ABFAC4C" wp14:editId="4FC69786">
                  <wp:extent cx="3308263" cy="762000"/>
                  <wp:effectExtent l="0" t="0" r="6985" b="0"/>
                  <wp:docPr id="40" name="image20.jpeg"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jpeg" descr="Diagram&#10;&#10;Description automatically generated"/>
                          <pic:cNvPicPr/>
                        </pic:nvPicPr>
                        <pic:blipFill>
                          <a:blip r:embed="rId45" cstate="print">
                            <a:extLst>
                              <a:ext uri="{BEBA8EAE-BF5A-486C-A8C5-ECC9F3942E4B}">
                                <a14:imgProps xmlns:a14="http://schemas.microsoft.com/office/drawing/2010/main">
                                  <a14:imgLayer r:embed="rId46">
                                    <a14:imgEffect>
                                      <a14:brightnessContrast bright="40000" contrast="-40000"/>
                                    </a14:imgEffect>
                                  </a14:imgLayer>
                                </a14:imgProps>
                              </a:ext>
                            </a:extLst>
                          </a:blip>
                          <a:stretch>
                            <a:fillRect/>
                          </a:stretch>
                        </pic:blipFill>
                        <pic:spPr>
                          <a:xfrm>
                            <a:off x="0" y="0"/>
                            <a:ext cx="3308263" cy="762000"/>
                          </a:xfrm>
                          <a:prstGeom prst="rect">
                            <a:avLst/>
                          </a:prstGeom>
                        </pic:spPr>
                      </pic:pic>
                    </a:graphicData>
                  </a:graphic>
                </wp:inline>
              </w:drawing>
            </w:r>
          </w:p>
          <w:p w14:paraId="2A399F78" w14:textId="264BDC5D" w:rsidR="007F7087" w:rsidRPr="00B960CD" w:rsidRDefault="007F7087" w:rsidP="00990152">
            <w:pPr>
              <w:widowControl w:val="0"/>
              <w:autoSpaceDE w:val="0"/>
              <w:autoSpaceDN w:val="0"/>
              <w:spacing w:before="0" w:line="240" w:lineRule="auto"/>
              <w:ind w:left="609"/>
              <w:jc w:val="center"/>
              <w:rPr>
                <w:rFonts w:eastAsia="Calibri" w:hAnsi="Calibri" w:cs="Calibri"/>
                <w:szCs w:val="22"/>
              </w:rPr>
            </w:pPr>
          </w:p>
        </w:tc>
        <w:tc>
          <w:tcPr>
            <w:tcW w:w="1771" w:type="dxa"/>
            <w:vAlign w:val="center"/>
          </w:tcPr>
          <w:p w14:paraId="5121C2F8" w14:textId="0E6222F1" w:rsidR="007F7087" w:rsidRPr="00B960CD" w:rsidRDefault="007F7087" w:rsidP="00B611D6">
            <w:pPr>
              <w:widowControl w:val="0"/>
              <w:autoSpaceDE w:val="0"/>
              <w:autoSpaceDN w:val="0"/>
              <w:spacing w:before="0"/>
              <w:jc w:val="center"/>
              <w:rPr>
                <w:rFonts w:eastAsia="Calibri" w:hAnsi="Calibri" w:cs="Calibri"/>
                <w:i/>
                <w:szCs w:val="22"/>
              </w:rPr>
            </w:pPr>
            <w:r w:rsidRPr="00B960CD">
              <w:rPr>
                <w:rFonts w:eastAsia="Calibri" w:hAnsi="Calibri" w:cs="Calibri"/>
                <w:szCs w:val="22"/>
              </w:rPr>
              <w:t>Uretanos</w:t>
            </w:r>
          </w:p>
        </w:tc>
        <w:tc>
          <w:tcPr>
            <w:tcW w:w="1772" w:type="dxa"/>
            <w:vAlign w:val="center"/>
          </w:tcPr>
          <w:p w14:paraId="2C8DF76A" w14:textId="77777777" w:rsidR="007F7087" w:rsidRPr="00B960CD" w:rsidRDefault="007F7087" w:rsidP="00B611D6">
            <w:pPr>
              <w:widowControl w:val="0"/>
              <w:autoSpaceDE w:val="0"/>
              <w:autoSpaceDN w:val="0"/>
              <w:spacing w:before="186"/>
              <w:ind w:left="266" w:right="263"/>
              <w:jc w:val="center"/>
              <w:rPr>
                <w:rFonts w:eastAsia="Calibri" w:hAnsi="Calibri" w:cs="Calibri"/>
                <w:szCs w:val="22"/>
              </w:rPr>
            </w:pPr>
            <w:r w:rsidRPr="00B960CD">
              <w:rPr>
                <w:rFonts w:eastAsia="Calibri" w:hAnsi="Calibri" w:cs="Calibri"/>
                <w:szCs w:val="22"/>
              </w:rPr>
              <w:t>Alofanato</w:t>
            </w:r>
          </w:p>
        </w:tc>
      </w:tr>
    </w:tbl>
    <w:p w14:paraId="5BA7B471" w14:textId="77777777" w:rsidR="00B611D6" w:rsidRDefault="00B611D6" w:rsidP="00C11E55">
      <w:pPr>
        <w:pStyle w:val="Caption"/>
        <w:jc w:val="both"/>
        <w:rPr>
          <w:i w:val="0"/>
          <w:iCs w:val="0"/>
        </w:rPr>
      </w:pPr>
    </w:p>
    <w:p w14:paraId="48BAFB9C" w14:textId="76C2BE63" w:rsidR="00AD1DD0" w:rsidRPr="004B1B8E" w:rsidRDefault="00DC2929" w:rsidP="00AD1DD0">
      <w:pPr>
        <w:ind w:firstLine="708"/>
      </w:pPr>
      <w:r>
        <w:tab/>
      </w:r>
      <w:r w:rsidR="00AD1DD0" w:rsidRPr="00B960CD">
        <w:t xml:space="preserve">A estrutura do </w:t>
      </w:r>
      <w:proofErr w:type="spellStart"/>
      <w:r w:rsidR="00AD1DD0" w:rsidRPr="00B960CD">
        <w:t>isocianato</w:t>
      </w:r>
      <w:proofErr w:type="spellEnd"/>
      <w:r w:rsidR="00AD1DD0" w:rsidRPr="00B960CD">
        <w:t xml:space="preserve"> tem elevada importância no que toca à reatividade do grupo </w:t>
      </w:r>
      <w:bookmarkStart w:id="84" w:name="_Hlk107700486"/>
      <w:r w:rsidR="00AD1DD0" w:rsidRPr="00B960CD">
        <w:t>NCO</w:t>
      </w:r>
      <w:bookmarkEnd w:id="84"/>
      <w:r w:rsidR="00AD1DD0" w:rsidRPr="00B960CD">
        <w:t xml:space="preserve">, sendo esta reatividade aumentada por substituintes que promovam o incremento da carga positiva do átomo de carbono. Deste modo, os </w:t>
      </w:r>
      <w:proofErr w:type="spellStart"/>
      <w:r w:rsidR="00AD1DD0" w:rsidRPr="00B960CD">
        <w:t>isocianatos</w:t>
      </w:r>
      <w:proofErr w:type="spellEnd"/>
      <w:r w:rsidR="00AD1DD0" w:rsidRPr="00B960CD">
        <w:t xml:space="preserve"> alifáticos são menos reativos que os aromáticos, que serão tanto mais reativos quanto maior for a eletronegatividade dos </w:t>
      </w:r>
      <w:r w:rsidR="00AD1DD0" w:rsidRPr="00B960CD">
        <w:lastRenderedPageBreak/>
        <w:t>substituintes do anel aromático [1</w:t>
      </w:r>
      <w:r w:rsidR="008D369A">
        <w:t>8</w:t>
      </w:r>
      <w:r w:rsidR="00AD1DD0" w:rsidRPr="00B960CD">
        <w:t xml:space="preserve">]. A transição dos aglomerantes de base TDI para </w:t>
      </w:r>
      <w:proofErr w:type="spellStart"/>
      <w:r w:rsidR="00AD1DD0" w:rsidRPr="00B960CD">
        <w:t>isocianatos</w:t>
      </w:r>
      <w:proofErr w:type="spellEnd"/>
      <w:r w:rsidR="00AD1DD0">
        <w:t xml:space="preserve"> </w:t>
      </w:r>
      <w:r w:rsidR="00AD1DD0" w:rsidRPr="00B960CD">
        <w:t xml:space="preserve">  de base alifática, torna-se por isso fundamental, uma vez que irá reduzir riscos de saúde ocupacional e produzir rolhas de cortiça com mais sustentabilidade e de forma mais verde.</w:t>
      </w:r>
    </w:p>
    <w:p w14:paraId="56F433FC" w14:textId="112C6DA1" w:rsidR="00B2546D" w:rsidRDefault="00B2546D" w:rsidP="00BD5887">
      <w:pPr>
        <w:pStyle w:val="Heading2"/>
      </w:pPr>
      <w:r>
        <w:tab/>
      </w:r>
      <w:bookmarkStart w:id="85" w:name="_Toc107862702"/>
      <w:r w:rsidRPr="00B2546D">
        <w:t xml:space="preserve">Rolhas </w:t>
      </w:r>
      <w:r w:rsidR="004B5C95">
        <w:t>bio</w:t>
      </w:r>
      <w:bookmarkEnd w:id="85"/>
    </w:p>
    <w:p w14:paraId="10A794E5" w14:textId="71CBD14E" w:rsidR="00B2546D" w:rsidRDefault="00B2546D" w:rsidP="000E4CC0">
      <w:pPr>
        <w:keepNext/>
      </w:pPr>
      <w:r>
        <w:rPr>
          <w:b/>
          <w:bCs/>
        </w:rPr>
        <w:tab/>
      </w:r>
      <w:r>
        <w:t xml:space="preserve">Atualmente, há muitas empresas que estão empenhadas </w:t>
      </w:r>
      <w:r w:rsidRPr="00B2546D">
        <w:t>em promover um consumo e produção sustentáveis, mais amigos do ambiente, desenvolve</w:t>
      </w:r>
      <w:r>
        <w:t>ndo</w:t>
      </w:r>
      <w:r w:rsidRPr="00B2546D">
        <w:t xml:space="preserve"> rolhas, fabricadas com materiais </w:t>
      </w:r>
      <w:r w:rsidR="004B5C95">
        <w:t>bio</w:t>
      </w:r>
      <w:r w:rsidRPr="00B2546D">
        <w:t xml:space="preserve"> obtidos. Isto, juntamente com a utilização de materiais 100</w:t>
      </w:r>
      <w:r w:rsidR="00D8263F" w:rsidRPr="00D8263F">
        <w:rPr>
          <w:w w:val="50"/>
        </w:rPr>
        <w:t xml:space="preserve"> </w:t>
      </w:r>
      <w:r w:rsidRPr="00B2546D">
        <w:t xml:space="preserve">% recicláveis, está a ajudar a avançar em direção </w:t>
      </w:r>
      <w:r>
        <w:t>a um</w:t>
      </w:r>
      <w:r w:rsidRPr="00B2546D">
        <w:t xml:space="preserve"> objetivo </w:t>
      </w:r>
      <w:r>
        <w:t xml:space="preserve">fundamental </w:t>
      </w:r>
      <w:r w:rsidRPr="00B2546D">
        <w:t xml:space="preserve">de zero emissões de </w:t>
      </w:r>
      <w:bookmarkStart w:id="86" w:name="_Hlk107700505"/>
      <w:r w:rsidRPr="00B2546D">
        <w:t>CO</w:t>
      </w:r>
      <w:r w:rsidRPr="00B2546D">
        <w:rPr>
          <w:vertAlign w:val="subscript"/>
        </w:rPr>
        <w:t>2</w:t>
      </w:r>
      <w:bookmarkEnd w:id="86"/>
      <w:r w:rsidRPr="00B2546D">
        <w:t xml:space="preserve"> num futuro próximo</w:t>
      </w:r>
      <w:r w:rsidR="005E3626">
        <w:t xml:space="preserve"> [1</w:t>
      </w:r>
      <w:r w:rsidR="008D369A">
        <w:t>9</w:t>
      </w:r>
      <w:r w:rsidR="005E3626">
        <w:t>]</w:t>
      </w:r>
      <w:r w:rsidRPr="00B2546D">
        <w:t>.</w:t>
      </w:r>
    </w:p>
    <w:p w14:paraId="6651BB03" w14:textId="2C7B1E25" w:rsidR="000C0296" w:rsidRDefault="006A1305" w:rsidP="000C0296">
      <w:pPr>
        <w:keepNext/>
      </w:pPr>
      <w:r>
        <w:tab/>
        <w:t>Já há estudos realizados com sucesso, como por exemplo</w:t>
      </w:r>
      <w:r w:rsidR="00C81423">
        <w:t xml:space="preserve"> </w:t>
      </w:r>
      <w:r w:rsidR="005F6571">
        <w:t xml:space="preserve">o desenvolvimento de rolhas a partir de </w:t>
      </w:r>
      <w:r w:rsidR="00963A13">
        <w:t xml:space="preserve">um aglutinante </w:t>
      </w:r>
      <w:r w:rsidR="00A715A4">
        <w:t>poliméric</w:t>
      </w:r>
      <w:r w:rsidR="00963A13">
        <w:t>o</w:t>
      </w:r>
      <w:r w:rsidR="00A715A4">
        <w:t xml:space="preserve"> natural </w:t>
      </w:r>
      <w:r w:rsidR="00B307C1">
        <w:t>à base de água proveniente da liquefação da cortiça.</w:t>
      </w:r>
      <w:r w:rsidR="000C0296">
        <w:t xml:space="preserve"> Os resultados revelaram que as formulações contendo o extrato aquoso da cortiça liquefeita</w:t>
      </w:r>
      <w:r w:rsidR="00795F18">
        <w:t xml:space="preserve">, </w:t>
      </w:r>
      <w:r w:rsidR="004F3159">
        <w:t xml:space="preserve">que é constituído por </w:t>
      </w:r>
      <w:r w:rsidR="00EA064A">
        <w:t xml:space="preserve">uma mistura de solventes: </w:t>
      </w:r>
      <w:proofErr w:type="spellStart"/>
      <w:r w:rsidR="00EA064A">
        <w:t>etil-hexanol</w:t>
      </w:r>
      <w:proofErr w:type="spellEnd"/>
      <w:r w:rsidR="00EA064A">
        <w:t xml:space="preserve"> e </w:t>
      </w:r>
      <w:proofErr w:type="spellStart"/>
      <w:r w:rsidR="00EA064A">
        <w:t>dietilenoglicol</w:t>
      </w:r>
      <w:proofErr w:type="spellEnd"/>
      <w:r w:rsidR="003A39CB">
        <w:t>, e pó de cortiça,</w:t>
      </w:r>
      <w:r w:rsidR="000C0296">
        <w:t xml:space="preserve"> podem ser utilizadas para unir duas superfícies </w:t>
      </w:r>
      <w:proofErr w:type="spellStart"/>
      <w:r w:rsidR="000C0296">
        <w:t>lignocelulósicas</w:t>
      </w:r>
      <w:proofErr w:type="spellEnd"/>
      <w:r w:rsidR="000C0296">
        <w:t xml:space="preserve"> com baixa suspensão sólida com menos de 6,5</w:t>
      </w:r>
      <w:r w:rsidR="00D8263F" w:rsidRPr="00D8263F">
        <w:rPr>
          <w:w w:val="50"/>
        </w:rPr>
        <w:t xml:space="preserve"> </w:t>
      </w:r>
      <w:r w:rsidR="000C0296">
        <w:t>% de componentes resultantes de fontes fósseis. A liquefação do pó de cortiça pode assim ser uma solução para reciclar esses resíduos, permitindo o desenvolvimento de novos materiais sem custos de exploração de mais recursos naturais, reduzindo a pegada de carbono aproveitando os subprodutos gerados pela indústria, que não tem valor significativo</w:t>
      </w:r>
      <w:r w:rsidR="005E3626">
        <w:t xml:space="preserve"> [</w:t>
      </w:r>
      <w:r w:rsidR="008D369A">
        <w:t>20</w:t>
      </w:r>
      <w:r w:rsidR="005E3626">
        <w:t>]</w:t>
      </w:r>
      <w:r w:rsidR="000C0296">
        <w:t xml:space="preserve">. </w:t>
      </w:r>
      <w:r w:rsidR="00040F81">
        <w:t xml:space="preserve"> Mais um exemplo,</w:t>
      </w:r>
      <w:r w:rsidR="00106171">
        <w:t xml:space="preserve"> </w:t>
      </w:r>
      <w:r w:rsidR="000940B7">
        <w:t>é a</w:t>
      </w:r>
      <w:r w:rsidR="00040F81" w:rsidRPr="00040F81">
        <w:t xml:space="preserve"> utilização </w:t>
      </w:r>
      <w:r w:rsidR="0065544B" w:rsidRPr="00040F81">
        <w:t>nas formulações de agl</w:t>
      </w:r>
      <w:r w:rsidR="0065544B">
        <w:t>utinante</w:t>
      </w:r>
      <w:r w:rsidR="0065544B" w:rsidRPr="00040F81">
        <w:t xml:space="preserve"> </w:t>
      </w:r>
      <w:r w:rsidR="00040F81" w:rsidRPr="00040F81">
        <w:t xml:space="preserve">de </w:t>
      </w:r>
      <w:proofErr w:type="spellStart"/>
      <w:r w:rsidR="00E24A26">
        <w:t>isocianatos</w:t>
      </w:r>
      <w:proofErr w:type="spellEnd"/>
      <w:r w:rsidR="00E24A26">
        <w:t xml:space="preserve"> alifáticos e </w:t>
      </w:r>
      <w:r w:rsidR="00040F81" w:rsidRPr="00040F81">
        <w:t>óleo</w:t>
      </w:r>
      <w:r w:rsidR="00E24A26">
        <w:t>s de origem</w:t>
      </w:r>
      <w:r w:rsidR="00040F81" w:rsidRPr="00040F81">
        <w:t xml:space="preserve"> vegetal com a particularidade de </w:t>
      </w:r>
      <w:r w:rsidR="00E24A26">
        <w:t xml:space="preserve">este último </w:t>
      </w:r>
      <w:r w:rsidR="00E268FA">
        <w:t>permitir</w:t>
      </w:r>
      <w:r w:rsidR="00040F81" w:rsidRPr="00040F81">
        <w:t xml:space="preserve"> baixar simultaneamente o teor em NCO livre e a viscosidade da formulação. Es</w:t>
      </w:r>
      <w:r w:rsidR="00106171">
        <w:t>s</w:t>
      </w:r>
      <w:r w:rsidR="00040F81" w:rsidRPr="00040F81">
        <w:t>e óleo vegetal também contribui</w:t>
      </w:r>
      <w:r w:rsidR="00106171">
        <w:t>u</w:t>
      </w:r>
      <w:r w:rsidR="00040F81" w:rsidRPr="00040F81">
        <w:t xml:space="preserve"> para </w:t>
      </w:r>
      <w:r w:rsidR="004F65BF">
        <w:t xml:space="preserve">um melhor </w:t>
      </w:r>
      <w:r w:rsidR="00040F81" w:rsidRPr="00040F81">
        <w:t>desempenho das rolhas no que respeita a um parâmetro enológico importante, a taxa de transferência de oxigénio (</w:t>
      </w:r>
      <w:bookmarkStart w:id="87" w:name="_Hlk107700524"/>
      <w:r w:rsidR="00040F81" w:rsidRPr="00040F81">
        <w:t xml:space="preserve">OTR – </w:t>
      </w:r>
      <w:proofErr w:type="spellStart"/>
      <w:r w:rsidR="00040F81" w:rsidRPr="00D8263F">
        <w:rPr>
          <w:i/>
          <w:iCs/>
        </w:rPr>
        <w:t>Oxygen</w:t>
      </w:r>
      <w:proofErr w:type="spellEnd"/>
      <w:r w:rsidR="00040F81" w:rsidRPr="00D8263F">
        <w:rPr>
          <w:i/>
          <w:iCs/>
        </w:rPr>
        <w:t xml:space="preserve"> </w:t>
      </w:r>
      <w:proofErr w:type="spellStart"/>
      <w:r w:rsidR="00040F81" w:rsidRPr="00D8263F">
        <w:rPr>
          <w:i/>
          <w:iCs/>
        </w:rPr>
        <w:t>Trans</w:t>
      </w:r>
      <w:r w:rsidR="00D8263F" w:rsidRPr="00D8263F">
        <w:rPr>
          <w:i/>
          <w:iCs/>
        </w:rPr>
        <w:t>mission</w:t>
      </w:r>
      <w:proofErr w:type="spellEnd"/>
      <w:r w:rsidR="00040F81" w:rsidRPr="00D8263F">
        <w:rPr>
          <w:i/>
          <w:iCs/>
        </w:rPr>
        <w:t xml:space="preserve"> Rate</w:t>
      </w:r>
      <w:r w:rsidR="00040F81" w:rsidRPr="00040F81">
        <w:t>)</w:t>
      </w:r>
      <w:r w:rsidR="005E3626">
        <w:t xml:space="preserve"> [2</w:t>
      </w:r>
      <w:r w:rsidR="008D369A">
        <w:t>1</w:t>
      </w:r>
      <w:r w:rsidR="005E3626">
        <w:t>]</w:t>
      </w:r>
      <w:r w:rsidR="00106171">
        <w:t xml:space="preserve">. </w:t>
      </w:r>
    </w:p>
    <w:p w14:paraId="688054A2" w14:textId="77777777" w:rsidR="000C0296" w:rsidRDefault="000C0296" w:rsidP="000C0296">
      <w:pPr>
        <w:keepNext/>
      </w:pPr>
    </w:p>
    <w:bookmarkEnd w:id="87"/>
    <w:p w14:paraId="08D54B39" w14:textId="77777777" w:rsidR="002D3608" w:rsidRDefault="002D3608" w:rsidP="000E4CC0">
      <w:pPr>
        <w:keepNext/>
      </w:pPr>
    </w:p>
    <w:p w14:paraId="5D60296D" w14:textId="7D43D5D3" w:rsidR="005464CA" w:rsidRPr="00474A52" w:rsidRDefault="00164057" w:rsidP="009E34C7">
      <w:pPr>
        <w:pStyle w:val="Heading1"/>
      </w:pPr>
      <w:bookmarkStart w:id="88" w:name="_Toc107862703"/>
      <w:r>
        <w:lastRenderedPageBreak/>
        <w:t xml:space="preserve">Materiais e </w:t>
      </w:r>
      <w:r w:rsidR="007144F7">
        <w:t>M</w:t>
      </w:r>
      <w:r>
        <w:t>étodos</w:t>
      </w:r>
      <w:bookmarkEnd w:id="88"/>
      <w:r>
        <w:t xml:space="preserve"> </w:t>
      </w:r>
      <w:bookmarkEnd w:id="70"/>
      <w:bookmarkEnd w:id="71"/>
      <w:bookmarkEnd w:id="72"/>
      <w:bookmarkEnd w:id="73"/>
    </w:p>
    <w:p w14:paraId="320920BF" w14:textId="6D3CF026" w:rsidR="007144F7" w:rsidRDefault="00363A0E" w:rsidP="005464CA">
      <w:r>
        <w:tab/>
      </w:r>
      <w:r w:rsidRPr="00363A0E">
        <w:t xml:space="preserve">Neste capítulo são </w:t>
      </w:r>
      <w:proofErr w:type="gramStart"/>
      <w:r w:rsidRPr="00363A0E">
        <w:t>referid</w:t>
      </w:r>
      <w:r w:rsidR="000B1B8C">
        <w:t>a</w:t>
      </w:r>
      <w:r w:rsidRPr="00363A0E">
        <w:t>s</w:t>
      </w:r>
      <w:proofErr w:type="gramEnd"/>
      <w:r w:rsidRPr="00363A0E">
        <w:t xml:space="preserve"> </w:t>
      </w:r>
      <w:r w:rsidR="00C94402">
        <w:t>os aglutinantes</w:t>
      </w:r>
      <w:r w:rsidRPr="00363A0E">
        <w:t xml:space="preserve"> utilizad</w:t>
      </w:r>
      <w:r w:rsidR="00C94402">
        <w:t>o</w:t>
      </w:r>
      <w:r w:rsidRPr="00363A0E">
        <w:t>s para a produção de rolhas microaglomeradas de cortiça, assim como os procedimentos aplicados</w:t>
      </w:r>
      <w:r w:rsidR="000B1B8C">
        <w:t xml:space="preserve"> e equipamentos </w:t>
      </w:r>
      <w:r w:rsidR="009B50C8">
        <w:t>usados</w:t>
      </w:r>
      <w:r w:rsidRPr="00363A0E">
        <w:t xml:space="preserve"> no decorrer do projeto. </w:t>
      </w:r>
    </w:p>
    <w:p w14:paraId="35F25510" w14:textId="4A30F74C" w:rsidR="00A15860" w:rsidRDefault="00363A0E" w:rsidP="005464CA">
      <w:r>
        <w:tab/>
      </w:r>
      <w:r w:rsidR="006D53B1">
        <w:t>O</w:t>
      </w:r>
      <w:r w:rsidR="00575B28">
        <w:t xml:space="preserve"> objetivo após a produção das rolhas</w:t>
      </w:r>
      <w:r w:rsidR="00346244">
        <w:t xml:space="preserve"> técnicas</w:t>
      </w:r>
      <w:r w:rsidR="00575B28">
        <w:t xml:space="preserve"> é a</w:t>
      </w:r>
      <w:r w:rsidR="005A6DD3">
        <w:t xml:space="preserve">valiar </w:t>
      </w:r>
      <w:r w:rsidR="00427583">
        <w:t xml:space="preserve">o comportamento das mesmas a certos testes </w:t>
      </w:r>
      <w:r w:rsidR="005A6DD3">
        <w:t>e validar parâmetros físico</w:t>
      </w:r>
      <w:r w:rsidR="009B50C8">
        <w:t>-</w:t>
      </w:r>
      <w:r w:rsidR="005A6DD3">
        <w:t>mecânicos</w:t>
      </w:r>
      <w:r w:rsidR="00346244">
        <w:t xml:space="preserve"> em contexto de linha de engarrafamento</w:t>
      </w:r>
      <w:r w:rsidR="00427583">
        <w:t>.</w:t>
      </w:r>
    </w:p>
    <w:p w14:paraId="4645EBB7" w14:textId="142B4D89" w:rsidR="0098043D" w:rsidRDefault="00A318EB" w:rsidP="000B1B8C">
      <w:pPr>
        <w:pStyle w:val="Heading2"/>
      </w:pPr>
      <w:bookmarkStart w:id="89" w:name="_Toc107862704"/>
      <w:r>
        <w:t xml:space="preserve">Aglutinantes </w:t>
      </w:r>
      <w:r w:rsidR="000B1B8C">
        <w:t>utilizad</w:t>
      </w:r>
      <w:r>
        <w:t>o</w:t>
      </w:r>
      <w:r w:rsidR="000B1B8C">
        <w:t>s</w:t>
      </w:r>
      <w:bookmarkEnd w:id="89"/>
      <w:r w:rsidR="000B1B8C">
        <w:t xml:space="preserve"> </w:t>
      </w:r>
    </w:p>
    <w:p w14:paraId="6A01E863" w14:textId="267E576A" w:rsidR="00E137D0" w:rsidRDefault="009B50C8" w:rsidP="0076278C">
      <w:pPr>
        <w:spacing w:before="0"/>
        <w:ind w:firstLine="720"/>
      </w:pPr>
      <w:bookmarkStart w:id="90" w:name="_Hlk107181757"/>
      <w:r>
        <w:t xml:space="preserve">A </w:t>
      </w:r>
      <w:r w:rsidR="00CB0B3B">
        <w:t>MASILVA</w:t>
      </w:r>
      <w:r>
        <w:t xml:space="preserve"> recorreu a dois fornecedores para adquirir </w:t>
      </w:r>
      <w:r w:rsidR="00526941">
        <w:t>dois aglutinantes</w:t>
      </w:r>
      <w:r>
        <w:t xml:space="preserve"> distint</w:t>
      </w:r>
      <w:r w:rsidR="00526941">
        <w:t>o</w:t>
      </w:r>
      <w:r>
        <w:t xml:space="preserve">s, </w:t>
      </w:r>
      <w:r w:rsidR="004C691B">
        <w:t>o</w:t>
      </w:r>
      <w:r>
        <w:t xml:space="preserve"> X e </w:t>
      </w:r>
      <w:r w:rsidR="00394CC5">
        <w:t>o</w:t>
      </w:r>
      <w:r>
        <w:t xml:space="preserve"> Y.</w:t>
      </w:r>
      <w:r w:rsidR="00442E25">
        <w:t xml:space="preserve"> Foi ainda utilizad</w:t>
      </w:r>
      <w:r w:rsidR="00280B78">
        <w:t>o um</w:t>
      </w:r>
      <w:r w:rsidR="00442E25">
        <w:t xml:space="preserve"> </w:t>
      </w:r>
      <w:r w:rsidR="00280B78">
        <w:t xml:space="preserve">aglutinante </w:t>
      </w:r>
      <w:r w:rsidR="00442E25">
        <w:t xml:space="preserve">de referência, </w:t>
      </w:r>
      <w:r w:rsidR="00CB0B3B">
        <w:t>W, já utilizad</w:t>
      </w:r>
      <w:r w:rsidR="00280B78">
        <w:t>o</w:t>
      </w:r>
      <w:r w:rsidR="00CB0B3B">
        <w:t xml:space="preserve"> pela empresa</w:t>
      </w:r>
      <w:r w:rsidR="00EF7947">
        <w:t xml:space="preserve"> e com resultados comprovados</w:t>
      </w:r>
      <w:r w:rsidR="00CB0B3B">
        <w:t xml:space="preserve">, que serviu como comparação para com </w:t>
      </w:r>
      <w:r w:rsidR="00280B78">
        <w:t>os aglutinantes</w:t>
      </w:r>
      <w:r w:rsidR="00CB0B3B">
        <w:t xml:space="preserve"> X e Y.</w:t>
      </w:r>
    </w:p>
    <w:p w14:paraId="376DAE5D" w14:textId="5DDC3E83" w:rsidR="00F55796" w:rsidRDefault="00526941" w:rsidP="00442E25">
      <w:pPr>
        <w:spacing w:before="0"/>
        <w:ind w:firstLine="720"/>
      </w:pPr>
      <w:bookmarkStart w:id="91" w:name="_Hlk107181768"/>
      <w:bookmarkEnd w:id="90"/>
      <w:r>
        <w:t>O aglutinante</w:t>
      </w:r>
      <w:r w:rsidR="00F55796">
        <w:t xml:space="preserve"> X é </w:t>
      </w:r>
      <w:r>
        <w:t>usado</w:t>
      </w:r>
      <w:r w:rsidR="00F55796">
        <w:t xml:space="preserve"> para granulado de cortiça, com base em </w:t>
      </w:r>
      <w:proofErr w:type="spellStart"/>
      <w:r w:rsidR="00F55796">
        <w:t>isocianatos</w:t>
      </w:r>
      <w:proofErr w:type="spellEnd"/>
      <w:r w:rsidR="00F55796">
        <w:t xml:space="preserve"> alifáticos e </w:t>
      </w:r>
      <w:proofErr w:type="spellStart"/>
      <w:r w:rsidR="00F55796">
        <w:t>polióis</w:t>
      </w:r>
      <w:proofErr w:type="spellEnd"/>
      <w:r w:rsidR="00F55796">
        <w:t xml:space="preserve"> vegetais. Trata-se de um </w:t>
      </w:r>
      <w:r>
        <w:t>aglutinante</w:t>
      </w:r>
      <w:r w:rsidR="00F55796">
        <w:t xml:space="preserve"> inovador, isento de </w:t>
      </w:r>
      <w:proofErr w:type="spellStart"/>
      <w:r w:rsidR="00F55796">
        <w:t>isocianatos</w:t>
      </w:r>
      <w:proofErr w:type="spellEnd"/>
      <w:r w:rsidR="00F55796">
        <w:t xml:space="preserve"> aromáticos e com um conteúdo vegetal de </w:t>
      </w:r>
      <w:r w:rsidR="00D8263F">
        <w:t>70</w:t>
      </w:r>
      <w:r w:rsidR="00A857E7" w:rsidRPr="00D8263F">
        <w:rPr>
          <w:w w:val="50"/>
        </w:rPr>
        <w:t xml:space="preserve"> </w:t>
      </w:r>
      <w:r w:rsidR="00F55796">
        <w:t xml:space="preserve">%, conferindo assim à rolha aglomerada de cortiça um superior carácter </w:t>
      </w:r>
      <w:r w:rsidR="004B5C95">
        <w:t>bio.</w:t>
      </w:r>
      <w:r w:rsidR="00F55796">
        <w:t xml:space="preserve"> </w:t>
      </w:r>
    </w:p>
    <w:bookmarkEnd w:id="91"/>
    <w:p w14:paraId="3418A1AC" w14:textId="1DFCFF28" w:rsidR="003B09D8" w:rsidRDefault="00F55796" w:rsidP="00F55796">
      <w:pPr>
        <w:spacing w:before="0"/>
      </w:pPr>
      <w:r>
        <w:tab/>
      </w:r>
      <w:r w:rsidR="00526941">
        <w:t xml:space="preserve">Este aglutinante </w:t>
      </w:r>
      <w:r w:rsidRPr="00923229">
        <w:t xml:space="preserve">destina-se à fabricação de rolhas aglomeradas de cortiça pelo processo de moldação, tendo uma reatividade adequada a estes sistemas de fabrico, sendo que o produto adquire a sua resistência máxima cerca de 48 horas após a </w:t>
      </w:r>
      <w:r w:rsidR="00A8328D">
        <w:t>sua produção</w:t>
      </w:r>
      <w:r w:rsidRPr="00923229">
        <w:t>. Deve utilizar-se granulado de cortiça com alguma humidade residual, o que facilita a reticulação da resina</w:t>
      </w:r>
      <w:r w:rsidR="00A8328D">
        <w:t>. Segundo as informações do fabricante do aglutinante poderiam ser utilizadas nas condições de utilização normais de fabrico com o aglutinante W, pelo que essas condições serviriam de ponto de partida para os ensaios realizados.</w:t>
      </w:r>
      <w:r w:rsidR="003B09D8">
        <w:t xml:space="preserve"> </w:t>
      </w:r>
    </w:p>
    <w:p w14:paraId="05C7058C" w14:textId="3AFED044" w:rsidR="00F55796" w:rsidRDefault="003B09D8" w:rsidP="003B09D8">
      <w:pPr>
        <w:spacing w:before="0"/>
        <w:ind w:firstLine="720"/>
      </w:pPr>
      <w:r>
        <w:t xml:space="preserve">As especificações </w:t>
      </w:r>
      <w:r w:rsidR="000D4D38">
        <w:t>do aglutinante</w:t>
      </w:r>
      <w:r>
        <w:t xml:space="preserve"> X encontram-se na Tabela 3.1.</w:t>
      </w:r>
    </w:p>
    <w:p w14:paraId="513DA461" w14:textId="102277B8" w:rsidR="0005564E" w:rsidRPr="0005564E" w:rsidRDefault="0005564E" w:rsidP="0005564E">
      <w:pPr>
        <w:pStyle w:val="Caption"/>
        <w:keepNext/>
        <w:rPr>
          <w:i w:val="0"/>
          <w:iCs w:val="0"/>
        </w:rPr>
      </w:pPr>
      <w:bookmarkStart w:id="92" w:name="_Toc107862765"/>
      <w:r>
        <w:t xml:space="preserve">Tabela </w:t>
      </w:r>
      <w:r w:rsidR="005E3626">
        <w:fldChar w:fldCharType="begin"/>
      </w:r>
      <w:r w:rsidR="005E3626">
        <w:instrText xml:space="preserve"> STYLEREF 1 \s </w:instrText>
      </w:r>
      <w:r w:rsidR="005E3626">
        <w:fldChar w:fldCharType="separate"/>
      </w:r>
      <w:r w:rsidR="005E3626">
        <w:rPr>
          <w:noProof/>
        </w:rPr>
        <w:t>3</w:t>
      </w:r>
      <w:r w:rsidR="005E3626">
        <w:fldChar w:fldCharType="end"/>
      </w:r>
      <w:r w:rsidR="005E3626">
        <w:t>.</w:t>
      </w:r>
      <w:r w:rsidR="005E3626">
        <w:fldChar w:fldCharType="begin"/>
      </w:r>
      <w:r w:rsidR="005E3626">
        <w:instrText xml:space="preserve"> SEQ Tabela \* ARABIC \s 1 </w:instrText>
      </w:r>
      <w:r w:rsidR="005E3626">
        <w:fldChar w:fldCharType="separate"/>
      </w:r>
      <w:r w:rsidR="005E3626">
        <w:rPr>
          <w:noProof/>
        </w:rPr>
        <w:t>1</w:t>
      </w:r>
      <w:r w:rsidR="005E3626">
        <w:fldChar w:fldCharType="end"/>
      </w:r>
      <w:r>
        <w:t>-</w:t>
      </w:r>
      <w:r>
        <w:rPr>
          <w:i w:val="0"/>
          <w:iCs w:val="0"/>
        </w:rPr>
        <w:t xml:space="preserve"> Especificações d</w:t>
      </w:r>
      <w:r w:rsidR="000D4D38">
        <w:rPr>
          <w:i w:val="0"/>
          <w:iCs w:val="0"/>
        </w:rPr>
        <w:t>o aglutinante</w:t>
      </w:r>
      <w:r>
        <w:rPr>
          <w:i w:val="0"/>
          <w:iCs w:val="0"/>
        </w:rPr>
        <w:t xml:space="preserve"> X.</w:t>
      </w:r>
      <w:bookmarkEnd w:id="92"/>
    </w:p>
    <w:tbl>
      <w:tblPr>
        <w:tblStyle w:val="TableGridLight"/>
        <w:tblW w:w="0" w:type="auto"/>
        <w:tblLook w:val="04A0" w:firstRow="1" w:lastRow="0" w:firstColumn="1" w:lastColumn="0" w:noHBand="0" w:noVBand="1"/>
      </w:tblPr>
      <w:tblGrid>
        <w:gridCol w:w="4673"/>
        <w:gridCol w:w="4671"/>
      </w:tblGrid>
      <w:tr w:rsidR="00555EBD" w:rsidRPr="0005564E" w14:paraId="3733EAFC" w14:textId="77777777" w:rsidTr="0005564E">
        <w:tc>
          <w:tcPr>
            <w:tcW w:w="4747" w:type="dxa"/>
          </w:tcPr>
          <w:p w14:paraId="14903B4E" w14:textId="745C3F52" w:rsidR="00555EBD" w:rsidRPr="0013082F" w:rsidRDefault="00555EBD" w:rsidP="00BA5ABE">
            <w:pPr>
              <w:pStyle w:val="Default"/>
              <w:spacing w:line="360" w:lineRule="auto"/>
              <w:jc w:val="center"/>
              <w:rPr>
                <w:rFonts w:ascii="Trebuchet MS" w:hAnsi="Trebuchet MS"/>
                <w:sz w:val="22"/>
                <w:szCs w:val="22"/>
              </w:rPr>
            </w:pPr>
            <w:r w:rsidRPr="0013082F">
              <w:rPr>
                <w:rFonts w:ascii="Trebuchet MS" w:hAnsi="Trebuchet MS"/>
                <w:sz w:val="22"/>
                <w:szCs w:val="22"/>
              </w:rPr>
              <w:t>Cor</w:t>
            </w:r>
          </w:p>
        </w:tc>
        <w:tc>
          <w:tcPr>
            <w:tcW w:w="4747" w:type="dxa"/>
          </w:tcPr>
          <w:p w14:paraId="7C3FD0A3" w14:textId="59F63825" w:rsidR="00555EBD" w:rsidRPr="0013082F" w:rsidRDefault="00555EBD" w:rsidP="00BA5ABE">
            <w:pPr>
              <w:pStyle w:val="Default"/>
              <w:spacing w:line="360" w:lineRule="auto"/>
              <w:jc w:val="center"/>
              <w:rPr>
                <w:rFonts w:ascii="Trebuchet MS" w:hAnsi="Trebuchet MS"/>
                <w:sz w:val="22"/>
                <w:szCs w:val="22"/>
              </w:rPr>
            </w:pPr>
            <w:r w:rsidRPr="0013082F">
              <w:rPr>
                <w:rFonts w:ascii="Trebuchet MS" w:hAnsi="Trebuchet MS"/>
                <w:sz w:val="22"/>
                <w:szCs w:val="22"/>
              </w:rPr>
              <w:t>Amarelado</w:t>
            </w:r>
          </w:p>
        </w:tc>
      </w:tr>
      <w:tr w:rsidR="00555EBD" w:rsidRPr="0005564E" w14:paraId="2E4F1EB4" w14:textId="77777777" w:rsidTr="0005564E">
        <w:tc>
          <w:tcPr>
            <w:tcW w:w="4747" w:type="dxa"/>
          </w:tcPr>
          <w:p w14:paraId="5DCAA36E" w14:textId="7038A6CD" w:rsidR="00555EBD" w:rsidRPr="0013082F" w:rsidRDefault="0013082F" w:rsidP="00BA5ABE">
            <w:pPr>
              <w:pStyle w:val="Default"/>
              <w:spacing w:line="360" w:lineRule="auto"/>
              <w:jc w:val="center"/>
              <w:rPr>
                <w:rFonts w:ascii="Trebuchet MS" w:hAnsi="Trebuchet MS"/>
                <w:sz w:val="22"/>
                <w:szCs w:val="22"/>
              </w:rPr>
            </w:pPr>
            <w:r w:rsidRPr="0013082F">
              <w:rPr>
                <w:rFonts w:ascii="Trebuchet MS" w:hAnsi="Trebuchet MS"/>
                <w:sz w:val="22"/>
                <w:szCs w:val="22"/>
              </w:rPr>
              <w:t>Massa volúmica</w:t>
            </w:r>
          </w:p>
        </w:tc>
        <w:tc>
          <w:tcPr>
            <w:tcW w:w="4747" w:type="dxa"/>
          </w:tcPr>
          <w:p w14:paraId="41ECA3A7" w14:textId="4FB9C076" w:rsidR="00555EBD" w:rsidRPr="0013082F" w:rsidRDefault="00596D47" w:rsidP="00BA5ABE">
            <w:pPr>
              <w:pStyle w:val="Default"/>
              <w:spacing w:line="360" w:lineRule="auto"/>
              <w:jc w:val="center"/>
              <w:rPr>
                <w:rFonts w:ascii="Trebuchet MS" w:hAnsi="Trebuchet MS"/>
                <w:sz w:val="22"/>
                <w:szCs w:val="22"/>
              </w:rPr>
            </w:pPr>
            <w:r w:rsidRPr="0013082F">
              <w:rPr>
                <w:rFonts w:ascii="Trebuchet MS" w:hAnsi="Trebuchet MS"/>
                <w:sz w:val="22"/>
                <w:szCs w:val="22"/>
              </w:rPr>
              <w:t>(</w:t>
            </w:r>
            <w:r w:rsidR="00555EBD" w:rsidRPr="0013082F">
              <w:rPr>
                <w:rFonts w:ascii="Trebuchet MS" w:hAnsi="Trebuchet MS"/>
                <w:sz w:val="22"/>
                <w:szCs w:val="22"/>
              </w:rPr>
              <w:t>1,00 ± 0,02</w:t>
            </w:r>
            <w:r w:rsidRPr="0013082F">
              <w:rPr>
                <w:rFonts w:ascii="Trebuchet MS" w:hAnsi="Trebuchet MS"/>
                <w:sz w:val="22"/>
                <w:szCs w:val="22"/>
              </w:rPr>
              <w:t>)</w:t>
            </w:r>
            <w:r w:rsidR="00555EBD" w:rsidRPr="0013082F">
              <w:rPr>
                <w:rFonts w:ascii="Trebuchet MS" w:hAnsi="Trebuchet MS"/>
                <w:w w:val="50"/>
                <w:sz w:val="22"/>
                <w:szCs w:val="22"/>
              </w:rPr>
              <w:t xml:space="preserve"> </w:t>
            </w:r>
            <w:r w:rsidR="0013082F" w:rsidRPr="0013082F">
              <w:rPr>
                <w:rFonts w:ascii="Trebuchet MS" w:hAnsi="Trebuchet MS"/>
                <w:sz w:val="22"/>
                <w:szCs w:val="22"/>
              </w:rPr>
              <w:t>k</w:t>
            </w:r>
            <w:r w:rsidR="00555EBD" w:rsidRPr="0013082F">
              <w:rPr>
                <w:rFonts w:ascii="Trebuchet MS" w:hAnsi="Trebuchet MS"/>
                <w:sz w:val="22"/>
                <w:szCs w:val="22"/>
              </w:rPr>
              <w:t>g/L</w:t>
            </w:r>
          </w:p>
        </w:tc>
      </w:tr>
      <w:tr w:rsidR="00555EBD" w:rsidRPr="0005564E" w14:paraId="3CDA549B" w14:textId="77777777" w:rsidTr="0005564E">
        <w:tc>
          <w:tcPr>
            <w:tcW w:w="4747" w:type="dxa"/>
          </w:tcPr>
          <w:p w14:paraId="2C599B7C" w14:textId="1E834AF4" w:rsidR="00555EBD" w:rsidRPr="0013082F" w:rsidRDefault="00555EBD" w:rsidP="00BA5ABE">
            <w:pPr>
              <w:pStyle w:val="Default"/>
              <w:spacing w:line="360" w:lineRule="auto"/>
              <w:jc w:val="center"/>
              <w:rPr>
                <w:rFonts w:ascii="Trebuchet MS" w:hAnsi="Trebuchet MS"/>
                <w:sz w:val="22"/>
                <w:szCs w:val="22"/>
              </w:rPr>
            </w:pPr>
            <w:r w:rsidRPr="0013082F">
              <w:rPr>
                <w:rFonts w:ascii="Trebuchet MS" w:hAnsi="Trebuchet MS"/>
                <w:sz w:val="22"/>
                <w:szCs w:val="22"/>
              </w:rPr>
              <w:t>Viscosidade (25</w:t>
            </w:r>
            <w:r w:rsidR="00BA5ABE" w:rsidRPr="00BA5ABE">
              <w:rPr>
                <w:rFonts w:ascii="Trebuchet MS" w:hAnsi="Trebuchet MS"/>
                <w:w w:val="50"/>
                <w:sz w:val="22"/>
                <w:szCs w:val="22"/>
              </w:rPr>
              <w:t xml:space="preserve"> </w:t>
            </w:r>
            <w:proofErr w:type="spellStart"/>
            <w:r w:rsidRPr="0013082F">
              <w:rPr>
                <w:rFonts w:ascii="Trebuchet MS" w:hAnsi="Trebuchet MS"/>
                <w:sz w:val="22"/>
                <w:szCs w:val="22"/>
              </w:rPr>
              <w:t>ºC</w:t>
            </w:r>
            <w:proofErr w:type="spellEnd"/>
            <w:r w:rsidRPr="0013082F">
              <w:rPr>
                <w:rFonts w:ascii="Trebuchet MS" w:hAnsi="Trebuchet MS"/>
                <w:sz w:val="22"/>
                <w:szCs w:val="22"/>
              </w:rPr>
              <w:t>)</w:t>
            </w:r>
          </w:p>
        </w:tc>
        <w:tc>
          <w:tcPr>
            <w:tcW w:w="4747" w:type="dxa"/>
          </w:tcPr>
          <w:p w14:paraId="04AEB174" w14:textId="255AA992" w:rsidR="00555EBD" w:rsidRPr="0013082F" w:rsidRDefault="00596D47" w:rsidP="00BA5ABE">
            <w:pPr>
              <w:pStyle w:val="Default"/>
              <w:spacing w:line="360" w:lineRule="auto"/>
              <w:jc w:val="center"/>
              <w:rPr>
                <w:rFonts w:ascii="Trebuchet MS" w:hAnsi="Trebuchet MS"/>
                <w:sz w:val="22"/>
                <w:szCs w:val="22"/>
              </w:rPr>
            </w:pPr>
            <w:r w:rsidRPr="0013082F">
              <w:rPr>
                <w:rFonts w:ascii="Trebuchet MS" w:hAnsi="Trebuchet MS"/>
                <w:sz w:val="22"/>
                <w:szCs w:val="22"/>
              </w:rPr>
              <w:t>(</w:t>
            </w:r>
            <w:r w:rsidR="00555EBD" w:rsidRPr="0013082F">
              <w:rPr>
                <w:rFonts w:ascii="Trebuchet MS" w:hAnsi="Trebuchet MS"/>
                <w:sz w:val="22"/>
                <w:szCs w:val="22"/>
              </w:rPr>
              <w:t>6000 ± 2000</w:t>
            </w:r>
            <w:r w:rsidRPr="0013082F">
              <w:rPr>
                <w:rFonts w:ascii="Trebuchet MS" w:hAnsi="Trebuchet MS"/>
                <w:sz w:val="22"/>
                <w:szCs w:val="22"/>
              </w:rPr>
              <w:t>)</w:t>
            </w:r>
            <w:r w:rsidR="00555EBD" w:rsidRPr="0013082F">
              <w:rPr>
                <w:rFonts w:ascii="Trebuchet MS" w:hAnsi="Trebuchet MS"/>
                <w:w w:val="50"/>
                <w:sz w:val="22"/>
                <w:szCs w:val="22"/>
              </w:rPr>
              <w:t xml:space="preserve"> </w:t>
            </w:r>
            <w:proofErr w:type="spellStart"/>
            <w:r w:rsidR="00555EBD" w:rsidRPr="0013082F">
              <w:rPr>
                <w:rFonts w:ascii="Trebuchet MS" w:hAnsi="Trebuchet MS"/>
                <w:sz w:val="22"/>
                <w:szCs w:val="22"/>
              </w:rPr>
              <w:t>mPa∙s</w:t>
            </w:r>
            <w:proofErr w:type="spellEnd"/>
          </w:p>
        </w:tc>
      </w:tr>
      <w:tr w:rsidR="00555EBD" w:rsidRPr="0005564E" w14:paraId="6AF802C4" w14:textId="77777777" w:rsidTr="0005564E">
        <w:tc>
          <w:tcPr>
            <w:tcW w:w="4747" w:type="dxa"/>
          </w:tcPr>
          <w:p w14:paraId="1EEC9142" w14:textId="290A975B" w:rsidR="00555EBD" w:rsidRPr="0013082F" w:rsidRDefault="00555EBD" w:rsidP="00BA5ABE">
            <w:pPr>
              <w:pStyle w:val="Default"/>
              <w:spacing w:line="360" w:lineRule="auto"/>
              <w:jc w:val="center"/>
              <w:rPr>
                <w:rFonts w:ascii="Trebuchet MS" w:hAnsi="Trebuchet MS"/>
                <w:sz w:val="22"/>
                <w:szCs w:val="22"/>
              </w:rPr>
            </w:pPr>
            <w:r w:rsidRPr="0013082F">
              <w:rPr>
                <w:rFonts w:ascii="Trebuchet MS" w:hAnsi="Trebuchet MS"/>
                <w:sz w:val="22"/>
                <w:szCs w:val="22"/>
              </w:rPr>
              <w:t>Teor de sólidos</w:t>
            </w:r>
          </w:p>
        </w:tc>
        <w:tc>
          <w:tcPr>
            <w:tcW w:w="4747" w:type="dxa"/>
          </w:tcPr>
          <w:p w14:paraId="748D475F" w14:textId="14C41F9F" w:rsidR="00555EBD" w:rsidRPr="0013082F" w:rsidRDefault="00555EBD" w:rsidP="00BA5ABE">
            <w:pPr>
              <w:pStyle w:val="Default"/>
              <w:spacing w:line="360" w:lineRule="auto"/>
              <w:jc w:val="center"/>
              <w:rPr>
                <w:rFonts w:ascii="Trebuchet MS" w:hAnsi="Trebuchet MS"/>
                <w:sz w:val="22"/>
                <w:szCs w:val="22"/>
              </w:rPr>
            </w:pPr>
            <w:r w:rsidRPr="0013082F">
              <w:rPr>
                <w:rFonts w:ascii="Trebuchet MS" w:hAnsi="Trebuchet MS"/>
                <w:sz w:val="22"/>
                <w:szCs w:val="22"/>
              </w:rPr>
              <w:t>≥ 90,0</w:t>
            </w:r>
            <w:r w:rsidRPr="0013082F">
              <w:rPr>
                <w:rFonts w:ascii="Trebuchet MS" w:hAnsi="Trebuchet MS"/>
                <w:w w:val="50"/>
                <w:sz w:val="22"/>
                <w:szCs w:val="22"/>
              </w:rPr>
              <w:t xml:space="preserve"> </w:t>
            </w:r>
            <w:r w:rsidRPr="0013082F">
              <w:rPr>
                <w:rFonts w:ascii="Trebuchet MS" w:hAnsi="Trebuchet MS"/>
                <w:sz w:val="22"/>
                <w:szCs w:val="22"/>
              </w:rPr>
              <w:t>%</w:t>
            </w:r>
          </w:p>
        </w:tc>
      </w:tr>
      <w:tr w:rsidR="00555EBD" w:rsidRPr="0005564E" w14:paraId="377DF68E" w14:textId="77777777" w:rsidTr="0005564E">
        <w:tc>
          <w:tcPr>
            <w:tcW w:w="4747" w:type="dxa"/>
          </w:tcPr>
          <w:p w14:paraId="478F11C3" w14:textId="1D0A0881" w:rsidR="00555EBD" w:rsidRPr="0013082F" w:rsidRDefault="00555EBD" w:rsidP="00BA5ABE">
            <w:pPr>
              <w:pStyle w:val="Default"/>
              <w:spacing w:line="360" w:lineRule="auto"/>
              <w:jc w:val="center"/>
              <w:rPr>
                <w:rFonts w:ascii="Trebuchet MS" w:hAnsi="Trebuchet MS"/>
                <w:sz w:val="22"/>
                <w:szCs w:val="22"/>
              </w:rPr>
            </w:pPr>
            <w:r w:rsidRPr="0013082F">
              <w:rPr>
                <w:rFonts w:ascii="Trebuchet MS" w:hAnsi="Trebuchet MS"/>
                <w:sz w:val="22"/>
                <w:szCs w:val="22"/>
              </w:rPr>
              <w:t>Teor em NCO</w:t>
            </w:r>
          </w:p>
        </w:tc>
        <w:tc>
          <w:tcPr>
            <w:tcW w:w="4747" w:type="dxa"/>
          </w:tcPr>
          <w:p w14:paraId="56A949B8" w14:textId="759E6BF6" w:rsidR="00555EBD" w:rsidRPr="0013082F" w:rsidRDefault="00596D47" w:rsidP="00BA5ABE">
            <w:pPr>
              <w:pStyle w:val="Default"/>
              <w:spacing w:line="360" w:lineRule="auto"/>
              <w:jc w:val="center"/>
              <w:rPr>
                <w:rFonts w:ascii="Trebuchet MS" w:hAnsi="Trebuchet MS"/>
                <w:sz w:val="22"/>
                <w:szCs w:val="22"/>
              </w:rPr>
            </w:pPr>
            <w:r w:rsidRPr="0013082F">
              <w:rPr>
                <w:rFonts w:ascii="Trebuchet MS" w:hAnsi="Trebuchet MS"/>
                <w:sz w:val="22"/>
                <w:szCs w:val="22"/>
              </w:rPr>
              <w:t>(</w:t>
            </w:r>
            <w:r w:rsidR="00555EBD" w:rsidRPr="0013082F">
              <w:rPr>
                <w:rFonts w:ascii="Trebuchet MS" w:hAnsi="Trebuchet MS"/>
                <w:sz w:val="22"/>
                <w:szCs w:val="22"/>
              </w:rPr>
              <w:t>6,5 ± 0,5</w:t>
            </w:r>
            <w:r w:rsidRPr="0013082F">
              <w:rPr>
                <w:rFonts w:ascii="Trebuchet MS" w:hAnsi="Trebuchet MS"/>
                <w:sz w:val="22"/>
                <w:szCs w:val="22"/>
              </w:rPr>
              <w:t>)</w:t>
            </w:r>
            <w:r w:rsidR="00555EBD" w:rsidRPr="0013082F">
              <w:rPr>
                <w:rFonts w:ascii="Trebuchet MS" w:hAnsi="Trebuchet MS"/>
                <w:w w:val="50"/>
                <w:sz w:val="22"/>
                <w:szCs w:val="22"/>
              </w:rPr>
              <w:t xml:space="preserve"> </w:t>
            </w:r>
            <w:r w:rsidR="00555EBD" w:rsidRPr="0013082F">
              <w:rPr>
                <w:rFonts w:ascii="Trebuchet MS" w:hAnsi="Trebuchet MS"/>
                <w:sz w:val="22"/>
                <w:szCs w:val="22"/>
              </w:rPr>
              <w:t>%</w:t>
            </w:r>
          </w:p>
        </w:tc>
      </w:tr>
    </w:tbl>
    <w:p w14:paraId="15EDC1AC" w14:textId="77777777" w:rsidR="00555EBD" w:rsidRPr="0005564E" w:rsidRDefault="00555EBD" w:rsidP="00555EBD">
      <w:pPr>
        <w:pStyle w:val="Default"/>
        <w:rPr>
          <w:rFonts w:ascii="Trebuchet MS" w:hAnsi="Trebuchet MS"/>
          <w:sz w:val="23"/>
          <w:szCs w:val="23"/>
        </w:rPr>
      </w:pPr>
    </w:p>
    <w:p w14:paraId="28464678" w14:textId="3C1CC998" w:rsidR="00521AB9" w:rsidRDefault="00521AB9" w:rsidP="00521AB9">
      <w:pPr>
        <w:spacing w:before="0"/>
      </w:pPr>
      <w:r>
        <w:tab/>
      </w:r>
      <w:bookmarkStart w:id="93" w:name="_Hlk107181784"/>
      <w:r w:rsidR="000D4D38">
        <w:t>O aglutinante</w:t>
      </w:r>
      <w:r>
        <w:t xml:space="preserve"> Y </w:t>
      </w:r>
      <w:r w:rsidRPr="001F75E4">
        <w:t xml:space="preserve">é um pré-polímero de poliuretano resultante da reação de </w:t>
      </w:r>
      <w:proofErr w:type="spellStart"/>
      <w:r w:rsidRPr="001F75E4">
        <w:t>poli</w:t>
      </w:r>
      <w:r>
        <w:t>ói</w:t>
      </w:r>
      <w:r w:rsidRPr="001F75E4">
        <w:t>s</w:t>
      </w:r>
      <w:proofErr w:type="spellEnd"/>
      <w:r>
        <w:t xml:space="preserve"> de</w:t>
      </w:r>
      <w:r w:rsidRPr="001F75E4">
        <w:t xml:space="preserve"> base vegetal com</w:t>
      </w:r>
      <w:r w:rsidR="007A36B3" w:rsidRPr="007A36B3">
        <w:t xml:space="preserve"> </w:t>
      </w:r>
      <w:proofErr w:type="spellStart"/>
      <w:r w:rsidR="007A36B3" w:rsidRPr="007A36B3">
        <w:t>diisocianato</w:t>
      </w:r>
      <w:proofErr w:type="spellEnd"/>
      <w:r w:rsidR="007A36B3" w:rsidRPr="007A36B3">
        <w:t xml:space="preserve"> de tolueno</w:t>
      </w:r>
      <w:r w:rsidRPr="001F75E4">
        <w:t xml:space="preserve"> (TDI). O produto apresenta-se ligeiramente opaco branco e sem materiais em suspensão e com baixo de TDI livre, menor que 0,5</w:t>
      </w:r>
      <w:r w:rsidR="0013082F" w:rsidRPr="0013082F">
        <w:rPr>
          <w:w w:val="50"/>
        </w:rPr>
        <w:t xml:space="preserve"> </w:t>
      </w:r>
      <w:r w:rsidRPr="001F75E4">
        <w:t>%.</w:t>
      </w:r>
      <w:r w:rsidR="008D369A">
        <w:t xml:space="preserve"> Apresenta um conteúdo vegetal de cerca de 70</w:t>
      </w:r>
      <w:r w:rsidR="008D369A" w:rsidRPr="008D369A">
        <w:rPr>
          <w:w w:val="50"/>
        </w:rPr>
        <w:t xml:space="preserve"> </w:t>
      </w:r>
      <w:r w:rsidR="008D369A">
        <w:t>%.</w:t>
      </w:r>
    </w:p>
    <w:p w14:paraId="2BF5BD29" w14:textId="1F30643D" w:rsidR="003B09D8" w:rsidRDefault="00521AB9" w:rsidP="00521AB9">
      <w:pPr>
        <w:spacing w:before="0"/>
      </w:pPr>
      <w:r>
        <w:lastRenderedPageBreak/>
        <w:tab/>
      </w:r>
      <w:r w:rsidR="00745754">
        <w:t>Este aglutinante</w:t>
      </w:r>
      <w:r w:rsidRPr="001F75E4">
        <w:t xml:space="preserve"> é usado para a produção de rolhas de cortiça aglomeradas</w:t>
      </w:r>
      <w:r w:rsidR="00745754">
        <w:t xml:space="preserve">. </w:t>
      </w:r>
      <w:bookmarkEnd w:id="93"/>
      <w:r w:rsidRPr="001F75E4">
        <w:t>A temperatura influencia a viscosidade do produto</w:t>
      </w:r>
      <w:r>
        <w:t xml:space="preserve">, quanto maior temperatura, mais baixa é a viscosidade. </w:t>
      </w:r>
      <w:r w:rsidRPr="001F75E4">
        <w:t>Recomenda</w:t>
      </w:r>
      <w:r>
        <w:t xml:space="preserve">-se </w:t>
      </w:r>
      <w:r w:rsidRPr="001F75E4">
        <w:t>uma temperatura de 25</w:t>
      </w:r>
      <w:r w:rsidR="007A36B3" w:rsidRPr="0013082F">
        <w:rPr>
          <w:w w:val="50"/>
        </w:rPr>
        <w:t xml:space="preserve"> </w:t>
      </w:r>
      <w:proofErr w:type="spellStart"/>
      <w:r w:rsidRPr="001F75E4">
        <w:t>ºC</w:t>
      </w:r>
      <w:proofErr w:type="spellEnd"/>
      <w:r w:rsidRPr="001F75E4">
        <w:t xml:space="preserve"> a 35</w:t>
      </w:r>
      <w:r w:rsidR="007A36B3" w:rsidRPr="0013082F">
        <w:rPr>
          <w:w w:val="50"/>
        </w:rPr>
        <w:t xml:space="preserve"> </w:t>
      </w:r>
      <w:proofErr w:type="spellStart"/>
      <w:r w:rsidRPr="001F75E4">
        <w:t>ºC</w:t>
      </w:r>
      <w:proofErr w:type="spellEnd"/>
      <w:r w:rsidRPr="001F75E4">
        <w:t xml:space="preserve"> para que haja uma distribuição homogénea </w:t>
      </w:r>
      <w:r w:rsidR="000D4D38">
        <w:t>do aglutinante</w:t>
      </w:r>
      <w:r w:rsidR="000B622F">
        <w:t xml:space="preserve"> Y</w:t>
      </w:r>
      <w:r w:rsidRPr="001F75E4">
        <w:t xml:space="preserve"> nos grânulos de cortiça.</w:t>
      </w:r>
      <w:r w:rsidR="003B09D8">
        <w:t xml:space="preserve"> </w:t>
      </w:r>
    </w:p>
    <w:p w14:paraId="47404DE4" w14:textId="6F51C4D6" w:rsidR="00521AB9" w:rsidRDefault="003B09D8" w:rsidP="003B09D8">
      <w:pPr>
        <w:spacing w:before="0"/>
        <w:ind w:firstLine="720"/>
      </w:pPr>
      <w:r>
        <w:t>As especificações d</w:t>
      </w:r>
      <w:r w:rsidR="000D4D38">
        <w:t xml:space="preserve">o aglutinante </w:t>
      </w:r>
      <w:r>
        <w:t>Y encontram-se na Tabela 3.2.</w:t>
      </w:r>
    </w:p>
    <w:p w14:paraId="07D70C5A" w14:textId="163CF9C1" w:rsidR="000E7E40" w:rsidRPr="000E7E40" w:rsidRDefault="000E7E40" w:rsidP="000E7E40">
      <w:pPr>
        <w:pStyle w:val="Caption"/>
        <w:keepNext/>
        <w:rPr>
          <w:i w:val="0"/>
          <w:iCs w:val="0"/>
        </w:rPr>
      </w:pPr>
      <w:bookmarkStart w:id="94" w:name="_Toc107862766"/>
      <w:r>
        <w:t xml:space="preserve">Tabela </w:t>
      </w:r>
      <w:r w:rsidR="005E3626">
        <w:fldChar w:fldCharType="begin"/>
      </w:r>
      <w:r w:rsidR="005E3626">
        <w:instrText xml:space="preserve"> STYLEREF 1 \s </w:instrText>
      </w:r>
      <w:r w:rsidR="005E3626">
        <w:fldChar w:fldCharType="separate"/>
      </w:r>
      <w:r w:rsidR="005E3626">
        <w:rPr>
          <w:noProof/>
        </w:rPr>
        <w:t>3</w:t>
      </w:r>
      <w:r w:rsidR="005E3626">
        <w:fldChar w:fldCharType="end"/>
      </w:r>
      <w:r w:rsidR="005E3626">
        <w:t>.</w:t>
      </w:r>
      <w:r w:rsidR="005E3626">
        <w:fldChar w:fldCharType="begin"/>
      </w:r>
      <w:r w:rsidR="005E3626">
        <w:instrText xml:space="preserve"> SEQ Tabela \* ARABIC \s 1 </w:instrText>
      </w:r>
      <w:r w:rsidR="005E3626">
        <w:fldChar w:fldCharType="separate"/>
      </w:r>
      <w:r w:rsidR="005E3626">
        <w:rPr>
          <w:noProof/>
        </w:rPr>
        <w:t>2</w:t>
      </w:r>
      <w:r w:rsidR="005E3626">
        <w:fldChar w:fldCharType="end"/>
      </w:r>
      <w:r>
        <w:t>-</w:t>
      </w:r>
      <w:r>
        <w:rPr>
          <w:i w:val="0"/>
          <w:iCs w:val="0"/>
        </w:rPr>
        <w:t xml:space="preserve"> Especificações da </w:t>
      </w:r>
      <w:r w:rsidR="000D4D38">
        <w:rPr>
          <w:i w:val="0"/>
          <w:iCs w:val="0"/>
        </w:rPr>
        <w:t>aglutinante</w:t>
      </w:r>
      <w:r>
        <w:rPr>
          <w:i w:val="0"/>
          <w:iCs w:val="0"/>
        </w:rPr>
        <w:t xml:space="preserve"> Y.</w:t>
      </w:r>
      <w:bookmarkEnd w:id="94"/>
    </w:p>
    <w:tbl>
      <w:tblPr>
        <w:tblStyle w:val="TableGridLight"/>
        <w:tblW w:w="0" w:type="auto"/>
        <w:tblLook w:val="04A0" w:firstRow="1" w:lastRow="0" w:firstColumn="1" w:lastColumn="0" w:noHBand="0" w:noVBand="1"/>
      </w:tblPr>
      <w:tblGrid>
        <w:gridCol w:w="4672"/>
        <w:gridCol w:w="4672"/>
      </w:tblGrid>
      <w:tr w:rsidR="0005564E" w14:paraId="1C3EB2EF" w14:textId="77777777" w:rsidTr="00E11117">
        <w:trPr>
          <w:trHeight w:val="383"/>
        </w:trPr>
        <w:tc>
          <w:tcPr>
            <w:tcW w:w="4672" w:type="dxa"/>
            <w:vAlign w:val="center"/>
          </w:tcPr>
          <w:p w14:paraId="3948DBFA" w14:textId="409BB9FA" w:rsidR="0005564E" w:rsidRDefault="0005564E" w:rsidP="00E11117">
            <w:pPr>
              <w:spacing w:before="0"/>
              <w:jc w:val="center"/>
            </w:pPr>
            <w:r w:rsidRPr="0005564E">
              <w:t>Cor</w:t>
            </w:r>
          </w:p>
        </w:tc>
        <w:tc>
          <w:tcPr>
            <w:tcW w:w="4672" w:type="dxa"/>
            <w:vAlign w:val="center"/>
          </w:tcPr>
          <w:p w14:paraId="3B2BD95E" w14:textId="31995D29" w:rsidR="0005564E" w:rsidRDefault="0005564E" w:rsidP="00E11117">
            <w:pPr>
              <w:spacing w:before="0"/>
              <w:jc w:val="center"/>
            </w:pPr>
            <w:r w:rsidRPr="0005564E">
              <w:t>Opaco branco</w:t>
            </w:r>
          </w:p>
        </w:tc>
      </w:tr>
      <w:tr w:rsidR="0005564E" w14:paraId="0AFC3BAE" w14:textId="77777777" w:rsidTr="00E11117">
        <w:trPr>
          <w:trHeight w:val="383"/>
        </w:trPr>
        <w:tc>
          <w:tcPr>
            <w:tcW w:w="4672" w:type="dxa"/>
            <w:vAlign w:val="center"/>
          </w:tcPr>
          <w:p w14:paraId="2C632EC0" w14:textId="002321E1" w:rsidR="0005564E" w:rsidRDefault="0005564E" w:rsidP="00E11117">
            <w:pPr>
              <w:spacing w:before="0"/>
              <w:jc w:val="center"/>
            </w:pPr>
            <w:r w:rsidRPr="0005564E">
              <w:t xml:space="preserve">Viscosidade </w:t>
            </w:r>
            <w:r w:rsidR="00596D47">
              <w:t>(</w:t>
            </w:r>
            <w:r w:rsidRPr="0005564E">
              <w:t>25</w:t>
            </w:r>
            <w:r w:rsidR="003B09D8" w:rsidRPr="0013082F">
              <w:rPr>
                <w:w w:val="50"/>
              </w:rPr>
              <w:t xml:space="preserve"> </w:t>
            </w:r>
            <w:proofErr w:type="spellStart"/>
            <w:r w:rsidRPr="0005564E">
              <w:t>ºC</w:t>
            </w:r>
            <w:proofErr w:type="spellEnd"/>
            <w:r w:rsidR="00596D47">
              <w:t>)</w:t>
            </w:r>
          </w:p>
        </w:tc>
        <w:tc>
          <w:tcPr>
            <w:tcW w:w="4672" w:type="dxa"/>
            <w:vAlign w:val="center"/>
          </w:tcPr>
          <w:p w14:paraId="740550DE" w14:textId="20A104E8" w:rsidR="0005564E" w:rsidRDefault="00596D47" w:rsidP="00E11117">
            <w:pPr>
              <w:spacing w:before="0"/>
              <w:jc w:val="center"/>
            </w:pPr>
            <w:r>
              <w:t>(</w:t>
            </w:r>
            <w:r w:rsidR="0005564E" w:rsidRPr="0005564E">
              <w:t>14 000 – 19</w:t>
            </w:r>
            <w:r>
              <w:t> </w:t>
            </w:r>
            <w:r w:rsidR="0005564E" w:rsidRPr="0005564E">
              <w:t>000</w:t>
            </w:r>
            <w:r>
              <w:t>)</w:t>
            </w:r>
            <w:r w:rsidR="0005564E" w:rsidRPr="00246A35">
              <w:rPr>
                <w:w w:val="50"/>
              </w:rPr>
              <w:t xml:space="preserve"> </w:t>
            </w:r>
            <w:proofErr w:type="spellStart"/>
            <w:r w:rsidR="0005564E">
              <w:t>cP</w:t>
            </w:r>
            <w:proofErr w:type="spellEnd"/>
          </w:p>
        </w:tc>
      </w:tr>
      <w:tr w:rsidR="0005564E" w14:paraId="7130599E" w14:textId="77777777" w:rsidTr="00E11117">
        <w:trPr>
          <w:trHeight w:val="383"/>
        </w:trPr>
        <w:tc>
          <w:tcPr>
            <w:tcW w:w="4672" w:type="dxa"/>
            <w:vAlign w:val="center"/>
          </w:tcPr>
          <w:p w14:paraId="098A2C66" w14:textId="5D2EF396" w:rsidR="0005564E" w:rsidRDefault="00596D47" w:rsidP="00E11117">
            <w:pPr>
              <w:spacing w:before="0"/>
              <w:jc w:val="center"/>
            </w:pPr>
            <w:r>
              <w:t>Teor em só</w:t>
            </w:r>
            <w:r w:rsidR="0005564E" w:rsidRPr="0005564E">
              <w:t>lidos</w:t>
            </w:r>
          </w:p>
        </w:tc>
        <w:tc>
          <w:tcPr>
            <w:tcW w:w="4672" w:type="dxa"/>
            <w:vAlign w:val="center"/>
          </w:tcPr>
          <w:p w14:paraId="14D602A6" w14:textId="042703FC" w:rsidR="0005564E" w:rsidRDefault="0005564E" w:rsidP="00E11117">
            <w:pPr>
              <w:spacing w:before="0"/>
              <w:jc w:val="center"/>
            </w:pPr>
            <w:r w:rsidRPr="0005564E">
              <w:t>100</w:t>
            </w:r>
            <w:r w:rsidR="00596D47" w:rsidRPr="00246A35">
              <w:rPr>
                <w:w w:val="50"/>
              </w:rPr>
              <w:t xml:space="preserve"> </w:t>
            </w:r>
            <w:r w:rsidR="00596D47">
              <w:t>%</w:t>
            </w:r>
          </w:p>
        </w:tc>
      </w:tr>
      <w:tr w:rsidR="0005564E" w14:paraId="4DD4808B" w14:textId="77777777" w:rsidTr="00E11117">
        <w:trPr>
          <w:trHeight w:val="384"/>
        </w:trPr>
        <w:tc>
          <w:tcPr>
            <w:tcW w:w="4672" w:type="dxa"/>
            <w:vAlign w:val="center"/>
          </w:tcPr>
          <w:p w14:paraId="66EAEEE4" w14:textId="5EFFA24E" w:rsidR="0005564E" w:rsidRDefault="00596D47" w:rsidP="00E11117">
            <w:pPr>
              <w:spacing w:before="0"/>
              <w:jc w:val="center"/>
            </w:pPr>
            <w:r>
              <w:t xml:space="preserve">Teor em </w:t>
            </w:r>
            <w:r w:rsidR="0005564E" w:rsidRPr="0005564E">
              <w:t>NCO</w:t>
            </w:r>
          </w:p>
        </w:tc>
        <w:tc>
          <w:tcPr>
            <w:tcW w:w="4672" w:type="dxa"/>
            <w:vAlign w:val="center"/>
          </w:tcPr>
          <w:p w14:paraId="5DDBA1A1" w14:textId="4B5AAC0F" w:rsidR="0005564E" w:rsidRDefault="00596D47" w:rsidP="00E11117">
            <w:pPr>
              <w:spacing w:before="0"/>
              <w:jc w:val="center"/>
            </w:pPr>
            <w:r>
              <w:t>(</w:t>
            </w:r>
            <w:r w:rsidR="0005564E" w:rsidRPr="0005564E">
              <w:t>3,0 – 4,5</w:t>
            </w:r>
            <w:r>
              <w:t>)</w:t>
            </w:r>
            <w:r w:rsidRPr="00246A35">
              <w:rPr>
                <w:w w:val="50"/>
              </w:rPr>
              <w:t xml:space="preserve"> </w:t>
            </w:r>
            <w:r>
              <w:t>%</w:t>
            </w:r>
          </w:p>
        </w:tc>
      </w:tr>
    </w:tbl>
    <w:p w14:paraId="7E859068" w14:textId="05E9ACCE" w:rsidR="0005564E" w:rsidRDefault="0005564E" w:rsidP="00596D47">
      <w:pPr>
        <w:spacing w:before="0"/>
      </w:pPr>
    </w:p>
    <w:p w14:paraId="70971A4C" w14:textId="5EB9DB9D" w:rsidR="00E618EB" w:rsidRDefault="00E618EB" w:rsidP="00E618EB">
      <w:pPr>
        <w:pStyle w:val="Heading2"/>
      </w:pPr>
      <w:bookmarkStart w:id="95" w:name="_Toc107862705"/>
      <w:r>
        <w:t xml:space="preserve">Caracterização do </w:t>
      </w:r>
      <w:r w:rsidR="00D66761">
        <w:t>g</w:t>
      </w:r>
      <w:r>
        <w:t>ranulado utilizado</w:t>
      </w:r>
      <w:bookmarkEnd w:id="95"/>
    </w:p>
    <w:p w14:paraId="3DE3376E" w14:textId="22708C34" w:rsidR="00406DE8" w:rsidRDefault="00835759" w:rsidP="00406DE8">
      <w:pPr>
        <w:ind w:firstLine="576"/>
      </w:pPr>
      <w:bookmarkStart w:id="96" w:name="_Hlk107181874"/>
      <w:r>
        <w:t>A caraterização do granulado consiste na medição</w:t>
      </w:r>
      <w:r w:rsidR="00191A5D">
        <w:t xml:space="preserve"> da</w:t>
      </w:r>
      <w:r>
        <w:t xml:space="preserve"> granulometria.</w:t>
      </w:r>
      <w:bookmarkStart w:id="97" w:name="_Hlk107181883"/>
      <w:r w:rsidR="00406DE8">
        <w:t xml:space="preserve"> A </w:t>
      </w:r>
      <w:r w:rsidR="00406DE8" w:rsidRPr="00BD2455">
        <w:t>análise granulométrica de partículas de maiores dimensões pode ser realizada através da peneiração mecânica</w:t>
      </w:r>
      <w:r w:rsidR="00406DE8">
        <w:t xml:space="preserve"> com o equipamento presente na Figura 3.1</w:t>
      </w:r>
      <w:r w:rsidR="00406DE8" w:rsidRPr="00BD2455">
        <w:t>. As partículas de cortiça retiradas num dado peneiro representam a fração do granulado com dimensão superior à da malha desse peneiro e inferior à do peneiro anterior. Posteriormente, a massa retida no peneiro é pesada para determinar que percentagem representa do peso total da amostra (Anexo A).</w:t>
      </w:r>
    </w:p>
    <w:bookmarkEnd w:id="96"/>
    <w:bookmarkEnd w:id="97"/>
    <w:p w14:paraId="5E4004C5" w14:textId="77777777" w:rsidR="002E5BA9" w:rsidRDefault="002E5BA9" w:rsidP="002E5BA9">
      <w:pPr>
        <w:keepNext/>
        <w:ind w:firstLine="576"/>
        <w:jc w:val="center"/>
      </w:pPr>
      <w:r>
        <w:rPr>
          <w:noProof/>
        </w:rPr>
        <w:drawing>
          <wp:inline distT="0" distB="0" distL="0" distR="0" wp14:anchorId="27BDDF23" wp14:editId="489BA98A">
            <wp:extent cx="2660073" cy="2839784"/>
            <wp:effectExtent l="0" t="0" r="6985" b="0"/>
            <wp:docPr id="98" name="Picture 98" descr="A picture containing indoor, counter, blender, kitchen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A picture containing indoor, counter, blender, kitchen appliance&#10;&#10;Description automatically generated"/>
                    <pic:cNvPicPr/>
                  </pic:nvPicPr>
                  <pic:blipFill rotWithShape="1">
                    <a:blip r:embed="rId47"/>
                    <a:srcRect l="14663" r="3213"/>
                    <a:stretch/>
                  </pic:blipFill>
                  <pic:spPr bwMode="auto">
                    <a:xfrm>
                      <a:off x="0" y="0"/>
                      <a:ext cx="2660835" cy="2840598"/>
                    </a:xfrm>
                    <a:prstGeom prst="rect">
                      <a:avLst/>
                    </a:prstGeom>
                    <a:ln>
                      <a:noFill/>
                    </a:ln>
                    <a:extLst>
                      <a:ext uri="{53640926-AAD7-44D8-BBD7-CCE9431645EC}">
                        <a14:shadowObscured xmlns:a14="http://schemas.microsoft.com/office/drawing/2010/main"/>
                      </a:ext>
                    </a:extLst>
                  </pic:spPr>
                </pic:pic>
              </a:graphicData>
            </a:graphic>
          </wp:inline>
        </w:drawing>
      </w:r>
    </w:p>
    <w:p w14:paraId="6BF3DE88" w14:textId="76F7BB46" w:rsidR="00406DE8" w:rsidRDefault="002E5BA9" w:rsidP="00406DE8">
      <w:pPr>
        <w:ind w:firstLine="576"/>
        <w:jc w:val="center"/>
      </w:pPr>
      <w:bookmarkStart w:id="98" w:name="_Toc107862734"/>
      <w:r>
        <w:t xml:space="preserve">Figura </w:t>
      </w:r>
      <w:r w:rsidR="00FF0608">
        <w:fldChar w:fldCharType="begin"/>
      </w:r>
      <w:r w:rsidR="00FF0608">
        <w:instrText xml:space="preserve"> STYLEREF 1 \s </w:instrText>
      </w:r>
      <w:r w:rsidR="00FF0608">
        <w:fldChar w:fldCharType="separate"/>
      </w:r>
      <w:r w:rsidR="00FF0608">
        <w:rPr>
          <w:noProof/>
        </w:rPr>
        <w:t>3</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1</w:t>
      </w:r>
      <w:r w:rsidR="00FF0608">
        <w:fldChar w:fldCharType="end"/>
      </w:r>
      <w:r w:rsidRPr="00043936">
        <w:rPr>
          <w:i/>
          <w:iCs/>
        </w:rPr>
        <w:t xml:space="preserve">- </w:t>
      </w:r>
      <w:proofErr w:type="spellStart"/>
      <w:r w:rsidRPr="00043936">
        <w:rPr>
          <w:i/>
          <w:iCs/>
        </w:rPr>
        <w:t>Eletromagnetic</w:t>
      </w:r>
      <w:proofErr w:type="spellEnd"/>
      <w:r w:rsidRPr="00043936">
        <w:rPr>
          <w:i/>
          <w:iCs/>
        </w:rPr>
        <w:t xml:space="preserve"> </w:t>
      </w:r>
      <w:proofErr w:type="spellStart"/>
      <w:r w:rsidRPr="00043936">
        <w:rPr>
          <w:i/>
          <w:iCs/>
        </w:rPr>
        <w:t>Sieve</w:t>
      </w:r>
      <w:proofErr w:type="spellEnd"/>
      <w:r w:rsidRPr="00043936">
        <w:rPr>
          <w:i/>
          <w:iCs/>
        </w:rPr>
        <w:t xml:space="preserve"> Shaker</w:t>
      </w:r>
      <w:r>
        <w:t>.</w:t>
      </w:r>
      <w:bookmarkEnd w:id="98"/>
    </w:p>
    <w:p w14:paraId="4997B388" w14:textId="4666598E" w:rsidR="00406DE8" w:rsidRDefault="00406DE8" w:rsidP="00406DE8">
      <w:pPr>
        <w:ind w:firstLine="576"/>
      </w:pPr>
      <w:r>
        <w:t>Um parâmetro</w:t>
      </w:r>
      <w:r w:rsidR="00F75574">
        <w:t xml:space="preserve"> do grânulo relevante de ser medido</w:t>
      </w:r>
      <w:r>
        <w:t xml:space="preserve"> é a sua massa volúmica, sendo esta medida com a ajuda de uma moega, Figura 3.</w:t>
      </w:r>
      <w:r w:rsidR="00F75574">
        <w:t>2</w:t>
      </w:r>
      <w:r>
        <w:t xml:space="preserve">, de um copo e de uma balança. Previamente, o </w:t>
      </w:r>
      <w:r>
        <w:lastRenderedPageBreak/>
        <w:t>copo foi tarado, encheu-se com granulado e pesou-se. Para o granulado (0,5-2)</w:t>
      </w:r>
      <w:r w:rsidRPr="00246A35">
        <w:rPr>
          <w:w w:val="50"/>
        </w:rPr>
        <w:t xml:space="preserve"> </w:t>
      </w:r>
      <w:r>
        <w:t>mm obteve-se um valor médio de massa volúmica de 56</w:t>
      </w:r>
      <w:r w:rsidRPr="00246A35">
        <w:rPr>
          <w:w w:val="50"/>
        </w:rPr>
        <w:t xml:space="preserve"> </w:t>
      </w:r>
      <w:r>
        <w:t>kg</w:t>
      </w:r>
      <w:r w:rsidR="00246A35" w:rsidRPr="00D50256">
        <w:t>·</w:t>
      </w:r>
      <w:r>
        <w:t>m</w:t>
      </w:r>
      <w:r w:rsidRPr="00BA6BF8">
        <w:rPr>
          <w:vertAlign w:val="superscript"/>
        </w:rPr>
        <w:t>-3</w:t>
      </w:r>
      <w:r>
        <w:t xml:space="preserve">. </w:t>
      </w:r>
    </w:p>
    <w:p w14:paraId="5BCF446B" w14:textId="77777777" w:rsidR="00406DE8" w:rsidRDefault="00406DE8" w:rsidP="00406DE8">
      <w:pPr>
        <w:keepNext/>
        <w:ind w:firstLine="576"/>
        <w:jc w:val="center"/>
      </w:pPr>
      <w:r>
        <w:rPr>
          <w:noProof/>
        </w:rPr>
        <w:drawing>
          <wp:inline distT="0" distB="0" distL="0" distR="0" wp14:anchorId="07C922D6" wp14:editId="0EA8A459">
            <wp:extent cx="2520000" cy="3021461"/>
            <wp:effectExtent l="0" t="0" r="0" b="7620"/>
            <wp:docPr id="97" name="Picture 97" descr="A picture containing indoor, floor, tiled,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A picture containing indoor, floor, tiled, light&#10;&#10;Description automatically generated"/>
                    <pic:cNvPicPr/>
                  </pic:nvPicPr>
                  <pic:blipFill rotWithShape="1">
                    <a:blip r:embed="rId48"/>
                    <a:srcRect t="6439" r="2811"/>
                    <a:stretch/>
                  </pic:blipFill>
                  <pic:spPr bwMode="auto">
                    <a:xfrm>
                      <a:off x="0" y="0"/>
                      <a:ext cx="2520000" cy="3021461"/>
                    </a:xfrm>
                    <a:prstGeom prst="rect">
                      <a:avLst/>
                    </a:prstGeom>
                    <a:ln>
                      <a:noFill/>
                    </a:ln>
                    <a:extLst>
                      <a:ext uri="{53640926-AAD7-44D8-BBD7-CCE9431645EC}">
                        <a14:shadowObscured xmlns:a14="http://schemas.microsoft.com/office/drawing/2010/main"/>
                      </a:ext>
                    </a:extLst>
                  </pic:spPr>
                </pic:pic>
              </a:graphicData>
            </a:graphic>
          </wp:inline>
        </w:drawing>
      </w:r>
    </w:p>
    <w:p w14:paraId="398098CF" w14:textId="44F52016" w:rsidR="00406DE8" w:rsidRPr="002E5BA9" w:rsidRDefault="00406DE8" w:rsidP="00406DE8">
      <w:pPr>
        <w:pStyle w:val="Caption"/>
        <w:rPr>
          <w:i w:val="0"/>
          <w:iCs w:val="0"/>
        </w:rPr>
      </w:pPr>
      <w:bookmarkStart w:id="99" w:name="_Toc107862735"/>
      <w:r>
        <w:t xml:space="preserve">Figura </w:t>
      </w:r>
      <w:r w:rsidR="00FF0608">
        <w:fldChar w:fldCharType="begin"/>
      </w:r>
      <w:r w:rsidR="00FF0608">
        <w:instrText xml:space="preserve"> STYLEREF 1 \s </w:instrText>
      </w:r>
      <w:r w:rsidR="00FF0608">
        <w:fldChar w:fldCharType="separate"/>
      </w:r>
      <w:r w:rsidR="00FF0608">
        <w:rPr>
          <w:noProof/>
        </w:rPr>
        <w:t>3</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2</w:t>
      </w:r>
      <w:r w:rsidR="00FF0608">
        <w:fldChar w:fldCharType="end"/>
      </w:r>
      <w:r>
        <w:t xml:space="preserve">- </w:t>
      </w:r>
      <w:r>
        <w:rPr>
          <w:i w:val="0"/>
          <w:iCs w:val="0"/>
        </w:rPr>
        <w:t>Moega.</w:t>
      </w:r>
      <w:bookmarkEnd w:id="99"/>
    </w:p>
    <w:p w14:paraId="765AC3F2" w14:textId="44DB58DD" w:rsidR="00F85568" w:rsidRDefault="00A15860" w:rsidP="00B27D52">
      <w:pPr>
        <w:pStyle w:val="Heading2"/>
      </w:pPr>
      <w:r>
        <w:tab/>
      </w:r>
      <w:bookmarkStart w:id="100" w:name="_Toc107862706"/>
      <w:r w:rsidR="009533F1" w:rsidRPr="00A15860">
        <w:t>Cara</w:t>
      </w:r>
      <w:r w:rsidR="00E618EB">
        <w:t>c</w:t>
      </w:r>
      <w:r w:rsidR="009533F1" w:rsidRPr="00A15860">
        <w:t xml:space="preserve">terização </w:t>
      </w:r>
      <w:r w:rsidRPr="00A15860">
        <w:t>de corpos e rolhas microaglomeradas</w:t>
      </w:r>
      <w:bookmarkEnd w:id="100"/>
      <w:r w:rsidRPr="00A15860">
        <w:t xml:space="preserve"> </w:t>
      </w:r>
    </w:p>
    <w:p w14:paraId="4161C77F" w14:textId="0ECBB165" w:rsidR="004B61C6" w:rsidRPr="004B61C6" w:rsidRDefault="004B61C6" w:rsidP="004B61C6">
      <w:pPr>
        <w:pStyle w:val="Heading3"/>
      </w:pPr>
      <w:bookmarkStart w:id="101" w:name="_Toc107862707"/>
      <w:r>
        <w:t xml:space="preserve">Medição de comprimento, diâmetro, </w:t>
      </w:r>
      <w:r w:rsidR="008A34FC">
        <w:t>massa</w:t>
      </w:r>
      <w:r>
        <w:t xml:space="preserve">, </w:t>
      </w:r>
      <w:r w:rsidR="008A34FC">
        <w:t>massa volúmica aparente</w:t>
      </w:r>
      <w:r>
        <w:t xml:space="preserve"> e humidade</w:t>
      </w:r>
      <w:bookmarkEnd w:id="101"/>
    </w:p>
    <w:p w14:paraId="15B17FBB" w14:textId="191ABDBF" w:rsidR="0068475B" w:rsidRDefault="008771FC" w:rsidP="005464CA">
      <w:r>
        <w:tab/>
      </w:r>
      <w:r w:rsidR="00B17DBC" w:rsidRPr="00B17DBC">
        <w:t xml:space="preserve">A caracterização física dos corpos ou rolhas é determinada usando o </w:t>
      </w:r>
      <w:proofErr w:type="spellStart"/>
      <w:r w:rsidR="00B17DBC" w:rsidRPr="00B17DBC">
        <w:t>MedCorK</w:t>
      </w:r>
      <w:proofErr w:type="spellEnd"/>
      <w:r w:rsidR="00B17DBC" w:rsidRPr="00B17DBC">
        <w:t>,</w:t>
      </w:r>
      <w:r w:rsidR="003B09D8">
        <w:t xml:space="preserve"> Figura 3.</w:t>
      </w:r>
      <w:r w:rsidR="0098655D">
        <w:t>3</w:t>
      </w:r>
      <w:r w:rsidR="003B09D8">
        <w:t>,</w:t>
      </w:r>
      <w:r w:rsidR="00B17DBC" w:rsidRPr="00B17DBC">
        <w:t xml:space="preserve"> equipamento implementado nos laboratórios de controlo de qualidade na </w:t>
      </w:r>
      <w:r w:rsidR="00DB4D31">
        <w:t>MAS</w:t>
      </w:r>
      <w:r w:rsidR="00D80C12">
        <w:t>ILVA</w:t>
      </w:r>
      <w:r w:rsidR="00B17DBC" w:rsidRPr="00B17DBC">
        <w:t>.</w:t>
      </w:r>
      <w:r w:rsidR="003E348A" w:rsidRPr="003E348A">
        <w:rPr>
          <w:rFonts w:ascii="Open Sans" w:hAnsi="Open Sans" w:cs="Open Sans"/>
          <w:color w:val="262E31"/>
          <w:sz w:val="21"/>
          <w:szCs w:val="21"/>
          <w:shd w:val="clear" w:color="auto" w:fill="FFFFFF"/>
        </w:rPr>
        <w:t xml:space="preserve"> </w:t>
      </w:r>
      <w:r w:rsidR="003E348A" w:rsidRPr="003E348A">
        <w:t xml:space="preserve">O </w:t>
      </w:r>
      <w:proofErr w:type="spellStart"/>
      <w:r w:rsidR="003E348A" w:rsidRPr="003E348A">
        <w:t>MedCork</w:t>
      </w:r>
      <w:proofErr w:type="spellEnd"/>
      <w:r w:rsidR="003E348A" w:rsidRPr="003E348A">
        <w:t xml:space="preserve"> </w:t>
      </w:r>
      <w:r w:rsidR="003E348A">
        <w:t xml:space="preserve">é um </w:t>
      </w:r>
      <w:r w:rsidR="003E348A" w:rsidRPr="003E348A">
        <w:t>sistema inteligente e integrado, totalmente automático,</w:t>
      </w:r>
      <w:r w:rsidR="004B61C6">
        <w:t xml:space="preserve"> que foi utilizado</w:t>
      </w:r>
      <w:r w:rsidR="003E348A" w:rsidRPr="003E348A">
        <w:t xml:space="preserve"> para a medição do comprimento, do diâmetro, </w:t>
      </w:r>
      <w:r w:rsidR="008A34FC">
        <w:t>da massa</w:t>
      </w:r>
      <w:r w:rsidR="00503175">
        <w:t xml:space="preserve">, da </w:t>
      </w:r>
      <w:r w:rsidR="008A34FC">
        <w:t>massa volúmica aparente</w:t>
      </w:r>
      <w:r w:rsidR="003E348A" w:rsidRPr="003E348A">
        <w:t xml:space="preserve"> e da humidade de rolhas, cumprindo com técnicas metrológicas rigorosas e com as normas existentes.</w:t>
      </w:r>
      <w:r w:rsidR="00DE0656">
        <w:t xml:space="preserve"> </w:t>
      </w:r>
      <w:r w:rsidR="00DE0656" w:rsidRPr="00DE0656">
        <w:t xml:space="preserve">As principais vantagens deste sistema de medição são a eliminação dos erros associados do manuseamento de aparelhos de medição convencionais e o seu funcionamento integrado com </w:t>
      </w:r>
      <w:r w:rsidR="00E618EB">
        <w:t>outr</w:t>
      </w:r>
      <w:r w:rsidR="00DE0656" w:rsidRPr="00DE0656">
        <w:t xml:space="preserve">os </w:t>
      </w:r>
      <w:r w:rsidR="00DE0656" w:rsidRPr="00DE0656">
        <w:rPr>
          <w:i/>
          <w:iCs/>
        </w:rPr>
        <w:t>softwares</w:t>
      </w:r>
      <w:r w:rsidR="005E3626" w:rsidRPr="005E3626">
        <w:t xml:space="preserve"> [2</w:t>
      </w:r>
      <w:r w:rsidR="00A81435">
        <w:t>2</w:t>
      </w:r>
      <w:r w:rsidR="005E3626" w:rsidRPr="005E3626">
        <w:t>]</w:t>
      </w:r>
      <w:r w:rsidR="00DE0656" w:rsidRPr="00DE0656">
        <w:t>.</w:t>
      </w:r>
    </w:p>
    <w:p w14:paraId="403997D4" w14:textId="7C827DF9" w:rsidR="00EE101C" w:rsidRDefault="00EE101C" w:rsidP="005464CA">
      <w:r>
        <w:tab/>
      </w:r>
    </w:p>
    <w:p w14:paraId="0BA8BB21" w14:textId="77777777" w:rsidR="00740706" w:rsidRDefault="00F430D3" w:rsidP="00740706">
      <w:pPr>
        <w:keepNext/>
        <w:jc w:val="center"/>
      </w:pPr>
      <w:r w:rsidRPr="00F430D3">
        <w:rPr>
          <w:noProof/>
        </w:rPr>
        <w:lastRenderedPageBreak/>
        <w:drawing>
          <wp:inline distT="0" distB="0" distL="0" distR="0" wp14:anchorId="3C4C73BB" wp14:editId="114659B8">
            <wp:extent cx="2513965" cy="3103958"/>
            <wp:effectExtent l="0" t="0" r="0" b="0"/>
            <wp:docPr id="15" name="Picture 15" descr="MEDCORK / MED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MEDCORK / MEDCAP"/>
                    <pic:cNvPicPr>
                      <a:picLocks noChangeAspect="1" noChangeArrowheads="1"/>
                    </pic:cNvPicPr>
                  </pic:nvPicPr>
                  <pic:blipFill rotWithShape="1">
                    <a:blip r:embed="rId49">
                      <a:extLst>
                        <a:ext uri="{28A0092B-C50C-407E-A947-70E740481C1C}">
                          <a14:useLocalDpi xmlns:a14="http://schemas.microsoft.com/office/drawing/2010/main" val="0"/>
                        </a:ext>
                      </a:extLst>
                    </a:blip>
                    <a:srcRect t="5196"/>
                    <a:stretch/>
                  </pic:blipFill>
                  <pic:spPr bwMode="auto">
                    <a:xfrm>
                      <a:off x="0" y="0"/>
                      <a:ext cx="2542349" cy="3139003"/>
                    </a:xfrm>
                    <a:prstGeom prst="rect">
                      <a:avLst/>
                    </a:prstGeom>
                    <a:noFill/>
                    <a:ln>
                      <a:noFill/>
                    </a:ln>
                    <a:extLst>
                      <a:ext uri="{53640926-AAD7-44D8-BBD7-CCE9431645EC}">
                        <a14:shadowObscured xmlns:a14="http://schemas.microsoft.com/office/drawing/2010/main"/>
                      </a:ext>
                    </a:extLst>
                  </pic:spPr>
                </pic:pic>
              </a:graphicData>
            </a:graphic>
          </wp:inline>
        </w:drawing>
      </w:r>
    </w:p>
    <w:p w14:paraId="0D615055" w14:textId="34975DA1" w:rsidR="00503175" w:rsidRPr="00503175" w:rsidRDefault="00740706" w:rsidP="00503175">
      <w:pPr>
        <w:pStyle w:val="Caption"/>
        <w:rPr>
          <w:i w:val="0"/>
          <w:iCs w:val="0"/>
        </w:rPr>
      </w:pPr>
      <w:bookmarkStart w:id="102" w:name="_Toc107862736"/>
      <w:r>
        <w:t xml:space="preserve">Figura </w:t>
      </w:r>
      <w:r w:rsidR="00FF0608">
        <w:fldChar w:fldCharType="begin"/>
      </w:r>
      <w:r w:rsidR="00FF0608">
        <w:instrText xml:space="preserve"> STYLEREF 1 \s </w:instrText>
      </w:r>
      <w:r w:rsidR="00FF0608">
        <w:fldChar w:fldCharType="separate"/>
      </w:r>
      <w:r w:rsidR="00FF0608">
        <w:rPr>
          <w:noProof/>
        </w:rPr>
        <w:t>3</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3</w:t>
      </w:r>
      <w:r w:rsidR="00FF0608">
        <w:fldChar w:fldCharType="end"/>
      </w:r>
      <w:r>
        <w:t xml:space="preserve">- </w:t>
      </w:r>
      <w:r w:rsidRPr="00740706">
        <w:rPr>
          <w:i w:val="0"/>
          <w:iCs w:val="0"/>
        </w:rPr>
        <w:t xml:space="preserve">Aparelho de medição das características das rolhas: </w:t>
      </w:r>
      <w:proofErr w:type="spellStart"/>
      <w:r w:rsidRPr="00740706">
        <w:rPr>
          <w:i w:val="0"/>
          <w:iCs w:val="0"/>
        </w:rPr>
        <w:t>Medcork</w:t>
      </w:r>
      <w:proofErr w:type="spellEnd"/>
      <w:r w:rsidR="005E3626">
        <w:rPr>
          <w:i w:val="0"/>
          <w:iCs w:val="0"/>
        </w:rPr>
        <w:t xml:space="preserve"> [2</w:t>
      </w:r>
      <w:r w:rsidR="00A81435">
        <w:rPr>
          <w:i w:val="0"/>
          <w:iCs w:val="0"/>
        </w:rPr>
        <w:t>2</w:t>
      </w:r>
      <w:r w:rsidR="005E3626">
        <w:rPr>
          <w:i w:val="0"/>
          <w:iCs w:val="0"/>
        </w:rPr>
        <w:t>]</w:t>
      </w:r>
      <w:r w:rsidRPr="00740706">
        <w:rPr>
          <w:i w:val="0"/>
          <w:iCs w:val="0"/>
        </w:rPr>
        <w:t>.</w:t>
      </w:r>
      <w:bookmarkEnd w:id="102"/>
    </w:p>
    <w:p w14:paraId="1C75C07B" w14:textId="63662B4B" w:rsidR="00F430D3" w:rsidRDefault="008A34FC" w:rsidP="00503175">
      <w:pPr>
        <w:pStyle w:val="Heading3"/>
      </w:pPr>
      <w:bookmarkStart w:id="103" w:name="_Toc107862708"/>
      <w:r>
        <w:t>Teste</w:t>
      </w:r>
      <w:r w:rsidR="004264F5">
        <w:t xml:space="preserve"> </w:t>
      </w:r>
      <w:r w:rsidR="00E974ED">
        <w:t>de absorção em água</w:t>
      </w:r>
      <w:bookmarkEnd w:id="103"/>
    </w:p>
    <w:p w14:paraId="3C6D3278" w14:textId="0D698CC2" w:rsidR="00E974ED" w:rsidRDefault="00E974ED" w:rsidP="005464CA">
      <w:r>
        <w:tab/>
      </w:r>
      <w:bookmarkStart w:id="104" w:name="_Hlk106810433"/>
      <w:r w:rsidR="009A4C01">
        <w:t xml:space="preserve">Este </w:t>
      </w:r>
      <w:r w:rsidR="008A34FC">
        <w:t>teste</w:t>
      </w:r>
      <w:r w:rsidR="009A4C01">
        <w:t xml:space="preserve"> c</w:t>
      </w:r>
      <w:r w:rsidR="0077001F" w:rsidRPr="0077001F">
        <w:t xml:space="preserve">onsiste </w:t>
      </w:r>
      <w:r w:rsidR="009A4C01">
        <w:t>na</w:t>
      </w:r>
      <w:r w:rsidR="0077001F" w:rsidRPr="0077001F">
        <w:t xml:space="preserve"> determina</w:t>
      </w:r>
      <w:r w:rsidR="009A4C01">
        <w:t>ção</w:t>
      </w:r>
      <w:r w:rsidR="0077001F" w:rsidRPr="0077001F">
        <w:t xml:space="preserve"> </w:t>
      </w:r>
      <w:r w:rsidR="009A4C01">
        <w:t>d</w:t>
      </w:r>
      <w:r w:rsidR="0077001F" w:rsidRPr="0077001F">
        <w:t xml:space="preserve">a quantidade de água absorvida em massa. </w:t>
      </w:r>
      <w:r w:rsidR="009A4C01">
        <w:t>Primeiro pesam-se as rolhas</w:t>
      </w:r>
      <w:r w:rsidR="004247E5">
        <w:t xml:space="preserve">, e de seguida estas são </w:t>
      </w:r>
      <w:r w:rsidR="0077001F" w:rsidRPr="0077001F">
        <w:t xml:space="preserve">submersas em água durante </w:t>
      </w:r>
      <w:r w:rsidR="0077001F">
        <w:t>3</w:t>
      </w:r>
      <w:r w:rsidR="0077001F" w:rsidRPr="0077001F">
        <w:t xml:space="preserve"> dias</w:t>
      </w:r>
      <w:r w:rsidR="0077001F">
        <w:t xml:space="preserve"> (72 horas)</w:t>
      </w:r>
      <w:r w:rsidR="0077001F" w:rsidRPr="0077001F">
        <w:t xml:space="preserve"> a uma temperatura </w:t>
      </w:r>
      <w:r w:rsidR="0077001F" w:rsidRPr="00D80C12">
        <w:t xml:space="preserve">de </w:t>
      </w:r>
      <w:r w:rsidR="00246A35">
        <w:t>50</w:t>
      </w:r>
      <w:r w:rsidR="00246A35" w:rsidRPr="00246A35">
        <w:rPr>
          <w:w w:val="50"/>
        </w:rPr>
        <w:t xml:space="preserve"> </w:t>
      </w:r>
      <w:proofErr w:type="spellStart"/>
      <w:r w:rsidR="00246A35">
        <w:t>ºC</w:t>
      </w:r>
      <w:proofErr w:type="spellEnd"/>
      <w:r w:rsidR="003B09D8">
        <w:t xml:space="preserve"> numa estufa, como representad</w:t>
      </w:r>
      <w:r w:rsidR="008A34FC">
        <w:t>o</w:t>
      </w:r>
      <w:r w:rsidR="003B09D8">
        <w:t xml:space="preserve"> na Figura 3.</w:t>
      </w:r>
      <w:r w:rsidR="0098655D">
        <w:t>4</w:t>
      </w:r>
      <w:r w:rsidR="0077001F" w:rsidRPr="0077001F">
        <w:t>.</w:t>
      </w:r>
      <w:r w:rsidR="00946412">
        <w:t xml:space="preserve"> </w:t>
      </w:r>
      <w:r w:rsidR="00946412" w:rsidRPr="00A01FDA">
        <w:t>As rolhas são depois retiradas, e</w:t>
      </w:r>
      <w:r w:rsidR="00E618EB">
        <w:t>nvolvida</w:t>
      </w:r>
      <w:r w:rsidR="00946412" w:rsidRPr="00A01FDA">
        <w:t xml:space="preserve">s em papel absorvente durante </w:t>
      </w:r>
      <w:r w:rsidR="00C26EA2">
        <w:t>30 minutos</w:t>
      </w:r>
      <w:r w:rsidR="00946412" w:rsidRPr="00A01FDA">
        <w:t xml:space="preserve"> e novamente pesadas, para calcular a capacidade de absorção.</w:t>
      </w:r>
    </w:p>
    <w:bookmarkEnd w:id="104"/>
    <w:p w14:paraId="29A78663" w14:textId="77777777" w:rsidR="002D55D6" w:rsidRDefault="002D55D6" w:rsidP="002D55D6">
      <w:pPr>
        <w:keepNext/>
        <w:jc w:val="center"/>
      </w:pPr>
      <w:r>
        <w:rPr>
          <w:noProof/>
        </w:rPr>
        <w:drawing>
          <wp:inline distT="0" distB="0" distL="0" distR="0" wp14:anchorId="71E007DB" wp14:editId="4088E3A3">
            <wp:extent cx="2597136" cy="227536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17994" cy="2293642"/>
                    </a:xfrm>
                    <a:prstGeom prst="rect">
                      <a:avLst/>
                    </a:prstGeom>
                    <a:noFill/>
                  </pic:spPr>
                </pic:pic>
              </a:graphicData>
            </a:graphic>
          </wp:inline>
        </w:drawing>
      </w:r>
    </w:p>
    <w:p w14:paraId="04E1D845" w14:textId="234C9EFC" w:rsidR="002D55D6" w:rsidRPr="002D55D6" w:rsidRDefault="002D55D6" w:rsidP="002D55D6">
      <w:pPr>
        <w:pStyle w:val="Caption"/>
        <w:rPr>
          <w:i w:val="0"/>
          <w:iCs w:val="0"/>
        </w:rPr>
      </w:pPr>
      <w:bookmarkStart w:id="105" w:name="_Toc107862737"/>
      <w:r>
        <w:t xml:space="preserve">Figura </w:t>
      </w:r>
      <w:r w:rsidR="00FF0608">
        <w:fldChar w:fldCharType="begin"/>
      </w:r>
      <w:r w:rsidR="00FF0608">
        <w:instrText xml:space="preserve"> STYLEREF 1 \s </w:instrText>
      </w:r>
      <w:r w:rsidR="00FF0608">
        <w:fldChar w:fldCharType="separate"/>
      </w:r>
      <w:r w:rsidR="00FF0608">
        <w:rPr>
          <w:noProof/>
        </w:rPr>
        <w:t>3</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4</w:t>
      </w:r>
      <w:r w:rsidR="00FF0608">
        <w:fldChar w:fldCharType="end"/>
      </w:r>
      <w:r>
        <w:t>-</w:t>
      </w:r>
      <w:r>
        <w:rPr>
          <w:i w:val="0"/>
          <w:iCs w:val="0"/>
        </w:rPr>
        <w:t xml:space="preserve"> Estufa a 50</w:t>
      </w:r>
      <w:r w:rsidRPr="00246A35">
        <w:rPr>
          <w:i w:val="0"/>
          <w:iCs w:val="0"/>
          <w:w w:val="50"/>
        </w:rPr>
        <w:t xml:space="preserve"> </w:t>
      </w:r>
      <w:proofErr w:type="spellStart"/>
      <w:r>
        <w:rPr>
          <w:i w:val="0"/>
          <w:iCs w:val="0"/>
        </w:rPr>
        <w:t>ºC</w:t>
      </w:r>
      <w:proofErr w:type="spellEnd"/>
      <w:r>
        <w:rPr>
          <w:i w:val="0"/>
          <w:iCs w:val="0"/>
        </w:rPr>
        <w:t>.</w:t>
      </w:r>
      <w:bookmarkEnd w:id="105"/>
    </w:p>
    <w:p w14:paraId="15FAD3C7" w14:textId="07514E07" w:rsidR="00B50D3F" w:rsidRDefault="00B50D3F" w:rsidP="002D55D6">
      <w:pPr>
        <w:pStyle w:val="Heading3"/>
      </w:pPr>
      <w:bookmarkStart w:id="106" w:name="_Toc107862709"/>
      <w:r>
        <w:t>Teste de fervura em água</w:t>
      </w:r>
      <w:bookmarkEnd w:id="106"/>
    </w:p>
    <w:p w14:paraId="0AEB2A83" w14:textId="6CDEF5E4" w:rsidR="00305B11" w:rsidRDefault="00305B11" w:rsidP="005464CA">
      <w:r>
        <w:tab/>
      </w:r>
      <w:r w:rsidR="004C5C90" w:rsidRPr="004C5C90">
        <w:t>Este teste analisa a qualidade d</w:t>
      </w:r>
      <w:r w:rsidR="000D4D38">
        <w:t>o aglutinante,</w:t>
      </w:r>
      <w:r w:rsidR="004C5C90" w:rsidRPr="004C5C90">
        <w:t xml:space="preserve"> d</w:t>
      </w:r>
      <w:r w:rsidR="000D4D38">
        <w:t>a</w:t>
      </w:r>
      <w:r w:rsidR="004C5C90" w:rsidRPr="004C5C90">
        <w:t xml:space="preserve"> aglomeração e do processo de produção, permitindo verificar se há desagregação da rolha</w:t>
      </w:r>
      <w:r w:rsidR="0005712E" w:rsidRPr="0005712E">
        <w:t>.</w:t>
      </w:r>
      <w:r w:rsidR="00FA6D07" w:rsidRPr="00FA6D07">
        <w:t xml:space="preserve"> </w:t>
      </w:r>
      <w:r w:rsidR="007909A9">
        <w:t xml:space="preserve">O ensaio </w:t>
      </w:r>
      <w:r w:rsidR="00FA6D07" w:rsidRPr="00FA6D07">
        <w:t xml:space="preserve">consiste em colocar a </w:t>
      </w:r>
      <w:r w:rsidR="00FA6D07" w:rsidRPr="00FA6D07">
        <w:lastRenderedPageBreak/>
        <w:t xml:space="preserve">rolha totalmente submersa em água </w:t>
      </w:r>
      <w:r w:rsidR="00B06E39">
        <w:t>fervente</w:t>
      </w:r>
      <w:r w:rsidR="00FA6D07" w:rsidRPr="00FA6D07">
        <w:t xml:space="preserve"> durante 1 hora</w:t>
      </w:r>
      <w:r w:rsidR="007909A9">
        <w:t>, avaliando a sua resistência em termos de agregação.</w:t>
      </w:r>
      <w:r w:rsidR="00C02DD4">
        <w:t xml:space="preserve"> A</w:t>
      </w:r>
      <w:r w:rsidR="0005712E" w:rsidRPr="0005712E">
        <w:t xml:space="preserve"> desintegração da rolha com separação dos grânulos de cortiça indica má qualidade de aglomeração</w:t>
      </w:r>
      <w:r w:rsidR="0005712E">
        <w:t>.</w:t>
      </w:r>
      <w:r w:rsidR="0061701C">
        <w:t xml:space="preserve"> Na Figura 3.</w:t>
      </w:r>
      <w:r w:rsidR="0098655D">
        <w:t>5</w:t>
      </w:r>
      <w:r w:rsidR="0061701C">
        <w:t xml:space="preserve"> está representado o equipamento utilizado neste teste.</w:t>
      </w:r>
    </w:p>
    <w:p w14:paraId="7063E415" w14:textId="77777777" w:rsidR="00F66DE9" w:rsidRDefault="00F66DE9" w:rsidP="00F66DE9">
      <w:pPr>
        <w:keepNext/>
        <w:jc w:val="center"/>
      </w:pPr>
      <w:r>
        <w:rPr>
          <w:noProof/>
        </w:rPr>
        <w:drawing>
          <wp:inline distT="0" distB="0" distL="0" distR="0" wp14:anchorId="5ABB2DFF" wp14:editId="3D593D93">
            <wp:extent cx="3093720" cy="242422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098752" cy="2428166"/>
                    </a:xfrm>
                    <a:prstGeom prst="rect">
                      <a:avLst/>
                    </a:prstGeom>
                    <a:noFill/>
                  </pic:spPr>
                </pic:pic>
              </a:graphicData>
            </a:graphic>
          </wp:inline>
        </w:drawing>
      </w:r>
    </w:p>
    <w:p w14:paraId="2D5EA0E6" w14:textId="1DAD29AF" w:rsidR="00E12BF8" w:rsidRPr="000B7ADD" w:rsidRDefault="00F66DE9" w:rsidP="000B7ADD">
      <w:pPr>
        <w:pStyle w:val="Caption"/>
        <w:rPr>
          <w:i w:val="0"/>
          <w:iCs w:val="0"/>
        </w:rPr>
      </w:pPr>
      <w:bookmarkStart w:id="107" w:name="_Toc107862738"/>
      <w:r>
        <w:t xml:space="preserve">Figura </w:t>
      </w:r>
      <w:r w:rsidR="00FF0608">
        <w:fldChar w:fldCharType="begin"/>
      </w:r>
      <w:r w:rsidR="00FF0608">
        <w:instrText xml:space="preserve"> STYLEREF 1 \s </w:instrText>
      </w:r>
      <w:r w:rsidR="00FF0608">
        <w:fldChar w:fldCharType="separate"/>
      </w:r>
      <w:r w:rsidR="00FF0608">
        <w:rPr>
          <w:noProof/>
        </w:rPr>
        <w:t>3</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5</w:t>
      </w:r>
      <w:r w:rsidR="00FF0608">
        <w:fldChar w:fldCharType="end"/>
      </w:r>
      <w:r>
        <w:t xml:space="preserve">- </w:t>
      </w:r>
      <w:r>
        <w:rPr>
          <w:i w:val="0"/>
          <w:iCs w:val="0"/>
        </w:rPr>
        <w:t>Panela e placa de aquecimento.</w:t>
      </w:r>
      <w:bookmarkEnd w:id="107"/>
    </w:p>
    <w:p w14:paraId="626B22A1" w14:textId="2D98BA42" w:rsidR="00A04B22" w:rsidRPr="00901072" w:rsidRDefault="00A04B22" w:rsidP="00E05106">
      <w:pPr>
        <w:pStyle w:val="Heading3"/>
      </w:pPr>
      <w:bookmarkStart w:id="108" w:name="_Toc107862710"/>
      <w:r w:rsidRPr="00901072">
        <w:t>Teste</w:t>
      </w:r>
      <w:r w:rsidR="009B34C2">
        <w:t xml:space="preserve"> de </w:t>
      </w:r>
      <w:r w:rsidR="00901072" w:rsidRPr="00901072">
        <w:t>Inserção</w:t>
      </w:r>
      <w:r w:rsidR="009B34C2">
        <w:t xml:space="preserve"> e </w:t>
      </w:r>
      <w:r w:rsidR="00901072" w:rsidRPr="00901072">
        <w:t>Compressão</w:t>
      </w:r>
      <w:bookmarkEnd w:id="108"/>
    </w:p>
    <w:p w14:paraId="7351E67A" w14:textId="259DB98C" w:rsidR="00542A62" w:rsidRDefault="00017625" w:rsidP="00286DCE">
      <w:r>
        <w:tab/>
      </w:r>
      <w:r w:rsidR="00871B70" w:rsidRPr="00871B70">
        <w:t>A</w:t>
      </w:r>
      <w:r w:rsidR="00D110D2">
        <w:t>s</w:t>
      </w:r>
      <w:r w:rsidR="00871B70" w:rsidRPr="00871B70">
        <w:t xml:space="preserve"> força</w:t>
      </w:r>
      <w:r w:rsidR="00D110D2">
        <w:t>s</w:t>
      </w:r>
      <w:r w:rsidR="00871B70" w:rsidRPr="00871B70">
        <w:t xml:space="preserve"> de </w:t>
      </w:r>
      <w:r w:rsidR="00D110D2">
        <w:t xml:space="preserve">inserção e </w:t>
      </w:r>
      <w:r w:rsidR="00871B70" w:rsidRPr="00871B70">
        <w:t>compressão dos corpos aglomerados fo</w:t>
      </w:r>
      <w:r w:rsidR="00352E3A">
        <w:t>ram</w:t>
      </w:r>
      <w:r w:rsidR="00871B70" w:rsidRPr="00871B70">
        <w:t xml:space="preserve"> avaliada</w:t>
      </w:r>
      <w:r w:rsidR="00352E3A">
        <w:t>s</w:t>
      </w:r>
      <w:r w:rsidR="00871B70" w:rsidRPr="00871B70">
        <w:t xml:space="preserve"> pelo </w:t>
      </w:r>
      <w:proofErr w:type="spellStart"/>
      <w:r w:rsidR="00871B70" w:rsidRPr="00871B70">
        <w:t>CITcork</w:t>
      </w:r>
      <w:proofErr w:type="spellEnd"/>
      <w:r w:rsidR="00074D9A">
        <w:t>, Figura 3.</w:t>
      </w:r>
      <w:r w:rsidR="0098655D">
        <w:t>6</w:t>
      </w:r>
      <w:r w:rsidR="00074D9A">
        <w:t xml:space="preserve">. </w:t>
      </w:r>
      <w:r w:rsidR="00871B70">
        <w:t>Este equipamento</w:t>
      </w:r>
      <w:r w:rsidR="00871B70" w:rsidRPr="00871B70">
        <w:t xml:space="preserve"> destina-se à aquisição de condições reais de </w:t>
      </w:r>
      <w:proofErr w:type="spellStart"/>
      <w:r w:rsidR="00871B70" w:rsidRPr="00871B70">
        <w:t>rolhamento</w:t>
      </w:r>
      <w:proofErr w:type="spellEnd"/>
      <w:r w:rsidR="00871B70" w:rsidRPr="00871B70">
        <w:t xml:space="preserve"> – forças de compressão, inserção e relaxaçã</w:t>
      </w:r>
      <w:r w:rsidR="00074D9A">
        <w:t>o.</w:t>
      </w:r>
      <w:r w:rsidR="00352E3A">
        <w:t xml:space="preserve"> Este teste simula a compressão necessária à inserção da rolha n</w:t>
      </w:r>
      <w:r w:rsidR="00B06E39">
        <w:t>o gargalo da</w:t>
      </w:r>
      <w:r w:rsidR="00352E3A">
        <w:t xml:space="preserve"> garrafa.</w:t>
      </w:r>
    </w:p>
    <w:p w14:paraId="06E74DDB" w14:textId="77777777" w:rsidR="00D110D2" w:rsidRDefault="00D110D2" w:rsidP="00D110D2">
      <w:pPr>
        <w:keepNext/>
        <w:jc w:val="center"/>
      </w:pPr>
      <w:r>
        <w:rPr>
          <w:noProof/>
        </w:rPr>
        <w:drawing>
          <wp:inline distT="0" distB="0" distL="0" distR="0" wp14:anchorId="7043BAB3" wp14:editId="2636979B">
            <wp:extent cx="2313305" cy="2275368"/>
            <wp:effectExtent l="0" t="0" r="0" b="0"/>
            <wp:docPr id="19" name="Picture 19" descr="A picture containing indoor, kitchen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indoor, kitchen appliance&#10;&#10;Description automatically generated"/>
                    <pic:cNvPicPr/>
                  </pic:nvPicPr>
                  <pic:blipFill rotWithShape="1">
                    <a:blip r:embed="rId52"/>
                    <a:srcRect l="22417" r="12421"/>
                    <a:stretch/>
                  </pic:blipFill>
                  <pic:spPr bwMode="auto">
                    <a:xfrm>
                      <a:off x="0" y="0"/>
                      <a:ext cx="2364236" cy="2325464"/>
                    </a:xfrm>
                    <a:prstGeom prst="rect">
                      <a:avLst/>
                    </a:prstGeom>
                    <a:ln>
                      <a:noFill/>
                    </a:ln>
                    <a:extLst>
                      <a:ext uri="{53640926-AAD7-44D8-BBD7-CCE9431645EC}">
                        <a14:shadowObscured xmlns:a14="http://schemas.microsoft.com/office/drawing/2010/main"/>
                      </a:ext>
                    </a:extLst>
                  </pic:spPr>
                </pic:pic>
              </a:graphicData>
            </a:graphic>
          </wp:inline>
        </w:drawing>
      </w:r>
    </w:p>
    <w:p w14:paraId="29629B64" w14:textId="05D6C0EC" w:rsidR="00D110D2" w:rsidRPr="00D110D2" w:rsidRDefault="00D110D2" w:rsidP="00D110D2">
      <w:pPr>
        <w:pStyle w:val="Caption"/>
        <w:rPr>
          <w:i w:val="0"/>
          <w:iCs w:val="0"/>
        </w:rPr>
      </w:pPr>
      <w:bookmarkStart w:id="109" w:name="_Toc107862739"/>
      <w:r>
        <w:t xml:space="preserve">Figura </w:t>
      </w:r>
      <w:r w:rsidR="00FF0608">
        <w:fldChar w:fldCharType="begin"/>
      </w:r>
      <w:r w:rsidR="00FF0608">
        <w:instrText xml:space="preserve"> STYLEREF 1 \s </w:instrText>
      </w:r>
      <w:r w:rsidR="00FF0608">
        <w:fldChar w:fldCharType="separate"/>
      </w:r>
      <w:r w:rsidR="00FF0608">
        <w:rPr>
          <w:noProof/>
        </w:rPr>
        <w:t>3</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6</w:t>
      </w:r>
      <w:r w:rsidR="00FF0608">
        <w:fldChar w:fldCharType="end"/>
      </w:r>
      <w:r>
        <w:t xml:space="preserve">- </w:t>
      </w:r>
      <w:r>
        <w:rPr>
          <w:i w:val="0"/>
          <w:iCs w:val="0"/>
        </w:rPr>
        <w:t>Equipamento que</w:t>
      </w:r>
      <w:r w:rsidR="007D6D59">
        <w:rPr>
          <w:i w:val="0"/>
          <w:iCs w:val="0"/>
        </w:rPr>
        <w:t xml:space="preserve"> avalia as forças de compressão, inserção e relaxação.</w:t>
      </w:r>
      <w:bookmarkEnd w:id="109"/>
    </w:p>
    <w:p w14:paraId="6F42BA40" w14:textId="36D39B20" w:rsidR="004E20CF" w:rsidRDefault="004E20CF" w:rsidP="00E05106">
      <w:pPr>
        <w:pStyle w:val="Heading3"/>
      </w:pPr>
      <w:bookmarkStart w:id="110" w:name="_Toc107862711"/>
      <w:r>
        <w:lastRenderedPageBreak/>
        <w:t xml:space="preserve">Teste </w:t>
      </w:r>
      <w:r w:rsidR="00BF6D10">
        <w:t xml:space="preserve">de </w:t>
      </w:r>
      <w:r>
        <w:t>Relaxação</w:t>
      </w:r>
      <w:bookmarkEnd w:id="110"/>
    </w:p>
    <w:p w14:paraId="2DA7849A" w14:textId="7B2742C9" w:rsidR="004E20CF" w:rsidRPr="001D4D30" w:rsidRDefault="004E20CF" w:rsidP="004E20CF">
      <w:r>
        <w:tab/>
        <w:t>Para o teste de determinação das forças de compressão e relaxação das rolhas é utilizad</w:t>
      </w:r>
      <w:r w:rsidR="00542A62">
        <w:t xml:space="preserve">o novamente o </w:t>
      </w:r>
      <w:proofErr w:type="spellStart"/>
      <w:r w:rsidR="00542A62">
        <w:t>CITcork</w:t>
      </w:r>
      <w:proofErr w:type="spellEnd"/>
      <w:r w:rsidR="00286DCE">
        <w:t>, Figura 3.</w:t>
      </w:r>
      <w:r w:rsidR="0098655D">
        <w:t>7</w:t>
      </w:r>
      <w:r w:rsidR="00656092">
        <w:t>.</w:t>
      </w:r>
      <w:r>
        <w:t xml:space="preserve"> </w:t>
      </w:r>
      <w:r w:rsidR="00352E3A">
        <w:t xml:space="preserve">Este teste simula a compressão necessária à inserção da rolha na garrafa e </w:t>
      </w:r>
      <w:r w:rsidR="00286DCE">
        <w:t>a</w:t>
      </w:r>
      <w:r w:rsidR="00352E3A">
        <w:t xml:space="preserve"> sua posterior </w:t>
      </w:r>
      <w:r w:rsidR="00286DCE">
        <w:t xml:space="preserve">expansão e adaptação ao gargalo. </w:t>
      </w:r>
      <w:r w:rsidR="00656092">
        <w:t>A</w:t>
      </w:r>
      <w:r>
        <w:t xml:space="preserve"> rolha é comprimida até um diâmetro de 16</w:t>
      </w:r>
      <w:r w:rsidRPr="00246A35">
        <w:rPr>
          <w:w w:val="50"/>
        </w:rPr>
        <w:t xml:space="preserve"> </w:t>
      </w:r>
      <w:r>
        <w:t>mm</w:t>
      </w:r>
      <w:r w:rsidR="00A35921">
        <w:t>,</w:t>
      </w:r>
      <w:r>
        <w:t xml:space="preserve"> de onde se obtém a força de compressão, e posteriormente relaxada até 18</w:t>
      </w:r>
      <w:r w:rsidRPr="00246A35">
        <w:rPr>
          <w:w w:val="50"/>
        </w:rPr>
        <w:t xml:space="preserve"> </w:t>
      </w:r>
      <w:r>
        <w:t xml:space="preserve">mm durante </w:t>
      </w:r>
      <w:r w:rsidR="00652738">
        <w:t>5</w:t>
      </w:r>
      <w:r w:rsidR="00F92D46">
        <w:t xml:space="preserve"> minutos, e num segundo ensaio d</w:t>
      </w:r>
      <w:r w:rsidR="00652738">
        <w:t>urante</w:t>
      </w:r>
      <w:r w:rsidR="00F92D46">
        <w:t xml:space="preserve"> 60 minutos</w:t>
      </w:r>
      <w:r>
        <w:t>, no</w:t>
      </w:r>
      <w:r w:rsidR="00F92D46">
        <w:t xml:space="preserve"> </w:t>
      </w:r>
      <w:r>
        <w:t xml:space="preserve">final dos quais é lido o valor registado, correspondente à força de relaxação. </w:t>
      </w:r>
    </w:p>
    <w:p w14:paraId="5FB37384" w14:textId="77777777" w:rsidR="00656092" w:rsidRDefault="00652738" w:rsidP="00656092">
      <w:pPr>
        <w:keepNext/>
        <w:jc w:val="center"/>
      </w:pPr>
      <w:r>
        <w:rPr>
          <w:noProof/>
        </w:rPr>
        <w:drawing>
          <wp:inline distT="0" distB="0" distL="0" distR="0" wp14:anchorId="43C78806" wp14:editId="2ECB496B">
            <wp:extent cx="1879543" cy="1886249"/>
            <wp:effectExtent l="0" t="3492" r="3492" b="3493"/>
            <wp:docPr id="20" name="Picture 20" descr="A close-up of a machi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close-up of a machine&#10;&#10;Description automatically generated with low confidence"/>
                    <pic:cNvPicPr/>
                  </pic:nvPicPr>
                  <pic:blipFill rotWithShape="1">
                    <a:blip r:embed="rId53"/>
                    <a:srcRect l="9076" r="9335"/>
                    <a:stretch/>
                  </pic:blipFill>
                  <pic:spPr bwMode="auto">
                    <a:xfrm rot="5400000">
                      <a:off x="0" y="0"/>
                      <a:ext cx="1884641" cy="1891365"/>
                    </a:xfrm>
                    <a:prstGeom prst="rect">
                      <a:avLst/>
                    </a:prstGeom>
                    <a:ln>
                      <a:noFill/>
                    </a:ln>
                    <a:extLst>
                      <a:ext uri="{53640926-AAD7-44D8-BBD7-CCE9431645EC}">
                        <a14:shadowObscured xmlns:a14="http://schemas.microsoft.com/office/drawing/2010/main"/>
                      </a:ext>
                    </a:extLst>
                  </pic:spPr>
                </pic:pic>
              </a:graphicData>
            </a:graphic>
          </wp:inline>
        </w:drawing>
      </w:r>
    </w:p>
    <w:p w14:paraId="1E6977BF" w14:textId="33A23BB5" w:rsidR="00871B70" w:rsidRPr="00656092" w:rsidRDefault="00656092" w:rsidP="00656092">
      <w:pPr>
        <w:pStyle w:val="Caption"/>
        <w:rPr>
          <w:i w:val="0"/>
          <w:iCs w:val="0"/>
        </w:rPr>
      </w:pPr>
      <w:bookmarkStart w:id="111" w:name="_Toc107862740"/>
      <w:r>
        <w:t xml:space="preserve">Figura </w:t>
      </w:r>
      <w:r w:rsidR="00FF0608">
        <w:fldChar w:fldCharType="begin"/>
      </w:r>
      <w:r w:rsidR="00FF0608">
        <w:instrText xml:space="preserve"> STYLEREF 1 \s </w:instrText>
      </w:r>
      <w:r w:rsidR="00FF0608">
        <w:fldChar w:fldCharType="separate"/>
      </w:r>
      <w:r w:rsidR="00FF0608">
        <w:rPr>
          <w:noProof/>
        </w:rPr>
        <w:t>3</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7</w:t>
      </w:r>
      <w:r w:rsidR="00FF0608">
        <w:fldChar w:fldCharType="end"/>
      </w:r>
      <w:r>
        <w:t xml:space="preserve">- </w:t>
      </w:r>
      <w:proofErr w:type="spellStart"/>
      <w:r>
        <w:rPr>
          <w:i w:val="0"/>
          <w:iCs w:val="0"/>
        </w:rPr>
        <w:t>CITcork</w:t>
      </w:r>
      <w:proofErr w:type="spellEnd"/>
      <w:r>
        <w:rPr>
          <w:i w:val="0"/>
          <w:iCs w:val="0"/>
        </w:rPr>
        <w:t>.</w:t>
      </w:r>
      <w:bookmarkEnd w:id="111"/>
    </w:p>
    <w:p w14:paraId="4E893A97" w14:textId="5BA77EB4" w:rsidR="00441B43" w:rsidRDefault="00441B43" w:rsidP="00E05106">
      <w:pPr>
        <w:pStyle w:val="Heading3"/>
      </w:pPr>
      <w:bookmarkStart w:id="112" w:name="_Toc107862712"/>
      <w:r w:rsidRPr="00441B43">
        <w:t xml:space="preserve">Teste </w:t>
      </w:r>
      <w:r w:rsidR="00BF6D10">
        <w:t xml:space="preserve">de </w:t>
      </w:r>
      <w:r w:rsidRPr="00441B43">
        <w:t>Extração</w:t>
      </w:r>
      <w:bookmarkEnd w:id="112"/>
    </w:p>
    <w:p w14:paraId="31B4890B" w14:textId="4AE97CD6" w:rsidR="00441B43" w:rsidRDefault="00FB20FB" w:rsidP="005464CA">
      <w:r>
        <w:tab/>
        <w:t xml:space="preserve">Este teste consiste na medição da força necessária para retirar uma rolha </w:t>
      </w:r>
      <w:r w:rsidR="00B06E39">
        <w:t xml:space="preserve">de cortiça </w:t>
      </w:r>
      <w:r>
        <w:t>da garrafa, recorrendo a um sistema de medição de forças de extração</w:t>
      </w:r>
      <w:r w:rsidR="003C0BF4">
        <w:t>:</w:t>
      </w:r>
      <w:r w:rsidR="002B3628">
        <w:t xml:space="preserve"> </w:t>
      </w:r>
      <w:proofErr w:type="spellStart"/>
      <w:r>
        <w:t>ExtraLab</w:t>
      </w:r>
      <w:proofErr w:type="spellEnd"/>
      <w:r>
        <w:t xml:space="preserve"> </w:t>
      </w:r>
      <w:proofErr w:type="spellStart"/>
      <w:r>
        <w:t>Plus</w:t>
      </w:r>
      <w:proofErr w:type="spellEnd"/>
      <w:r w:rsidR="003C0BF4">
        <w:t xml:space="preserve">, </w:t>
      </w:r>
      <w:r w:rsidR="008A34FC">
        <w:t xml:space="preserve">representado na </w:t>
      </w:r>
      <w:r w:rsidR="003C0BF4">
        <w:t>Figura 3.</w:t>
      </w:r>
      <w:r w:rsidR="0098655D">
        <w:t>8</w:t>
      </w:r>
      <w:r>
        <w:t xml:space="preserve">. Após registo da força de inserção, a rolha </w:t>
      </w:r>
      <w:r w:rsidR="00B06E39">
        <w:t>de cortiça</w:t>
      </w:r>
      <w:r>
        <w:t xml:space="preserve"> fica inserida na garrafa durante 1 hora, para garantir a sua adaptação ao perfil do gargalo, só depois é realizada a extração. </w:t>
      </w:r>
    </w:p>
    <w:p w14:paraId="01567029" w14:textId="77777777" w:rsidR="008B0B68" w:rsidRDefault="00195519" w:rsidP="008B0B68">
      <w:pPr>
        <w:keepNext/>
        <w:jc w:val="center"/>
      </w:pPr>
      <w:r w:rsidRPr="008F292C">
        <w:rPr>
          <w:noProof/>
        </w:rPr>
        <w:drawing>
          <wp:inline distT="0" distB="0" distL="0" distR="0" wp14:anchorId="30F184A6" wp14:editId="0889217E">
            <wp:extent cx="1140031" cy="2534208"/>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54">
                      <a:extLst>
                        <a:ext uri="{28A0092B-C50C-407E-A947-70E740481C1C}">
                          <a14:useLocalDpi xmlns:a14="http://schemas.microsoft.com/office/drawing/2010/main" val="0"/>
                        </a:ext>
                      </a:extLst>
                    </a:blip>
                    <a:srcRect l="27128" r="24594"/>
                    <a:stretch/>
                  </pic:blipFill>
                  <pic:spPr bwMode="auto">
                    <a:xfrm>
                      <a:off x="0" y="0"/>
                      <a:ext cx="1182521" cy="2628660"/>
                    </a:xfrm>
                    <a:prstGeom prst="rect">
                      <a:avLst/>
                    </a:prstGeom>
                    <a:noFill/>
                    <a:ln>
                      <a:noFill/>
                    </a:ln>
                    <a:extLst>
                      <a:ext uri="{53640926-AAD7-44D8-BBD7-CCE9431645EC}">
                        <a14:shadowObscured xmlns:a14="http://schemas.microsoft.com/office/drawing/2010/main"/>
                      </a:ext>
                    </a:extLst>
                  </pic:spPr>
                </pic:pic>
              </a:graphicData>
            </a:graphic>
          </wp:inline>
        </w:drawing>
      </w:r>
    </w:p>
    <w:p w14:paraId="778DFA06" w14:textId="079B8D7B" w:rsidR="0061701C" w:rsidRPr="0061701C" w:rsidRDefault="008B0B68" w:rsidP="0061701C">
      <w:pPr>
        <w:pStyle w:val="Caption"/>
        <w:rPr>
          <w:i w:val="0"/>
          <w:iCs w:val="0"/>
        </w:rPr>
      </w:pPr>
      <w:bookmarkStart w:id="113" w:name="_Toc107862741"/>
      <w:r>
        <w:t xml:space="preserve">Figura </w:t>
      </w:r>
      <w:r w:rsidR="00FF0608">
        <w:fldChar w:fldCharType="begin"/>
      </w:r>
      <w:r w:rsidR="00FF0608">
        <w:instrText xml:space="preserve"> STYLEREF 1 \s </w:instrText>
      </w:r>
      <w:r w:rsidR="00FF0608">
        <w:fldChar w:fldCharType="separate"/>
      </w:r>
      <w:r w:rsidR="00FF0608">
        <w:rPr>
          <w:noProof/>
        </w:rPr>
        <w:t>3</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8</w:t>
      </w:r>
      <w:r w:rsidR="00FF0608">
        <w:fldChar w:fldCharType="end"/>
      </w:r>
      <w:r>
        <w:t>-</w:t>
      </w:r>
      <w:r>
        <w:rPr>
          <w:i w:val="0"/>
          <w:iCs w:val="0"/>
        </w:rPr>
        <w:t xml:space="preserve"> </w:t>
      </w:r>
      <w:proofErr w:type="spellStart"/>
      <w:r>
        <w:rPr>
          <w:i w:val="0"/>
          <w:iCs w:val="0"/>
        </w:rPr>
        <w:t>Extralab</w:t>
      </w:r>
      <w:proofErr w:type="spellEnd"/>
      <w:r>
        <w:rPr>
          <w:i w:val="0"/>
          <w:iCs w:val="0"/>
        </w:rPr>
        <w:t xml:space="preserve"> </w:t>
      </w:r>
      <w:proofErr w:type="spellStart"/>
      <w:r>
        <w:rPr>
          <w:i w:val="0"/>
          <w:iCs w:val="0"/>
        </w:rPr>
        <w:t>Plus</w:t>
      </w:r>
      <w:proofErr w:type="spellEnd"/>
      <w:r>
        <w:rPr>
          <w:i w:val="0"/>
          <w:iCs w:val="0"/>
        </w:rPr>
        <w:t>.</w:t>
      </w:r>
      <w:bookmarkEnd w:id="113"/>
    </w:p>
    <w:p w14:paraId="741B83EB" w14:textId="416429F6" w:rsidR="00441B43" w:rsidRPr="00286D50" w:rsidRDefault="00441B43" w:rsidP="00E05106">
      <w:pPr>
        <w:pStyle w:val="Heading3"/>
      </w:pPr>
      <w:bookmarkStart w:id="114" w:name="_Toc107862713"/>
      <w:r>
        <w:lastRenderedPageBreak/>
        <w:t>Teste</w:t>
      </w:r>
      <w:r w:rsidR="00BF6D10">
        <w:t xml:space="preserve"> de</w:t>
      </w:r>
      <w:r>
        <w:t xml:space="preserve"> Torção</w:t>
      </w:r>
      <w:bookmarkEnd w:id="114"/>
    </w:p>
    <w:p w14:paraId="7DAB998A" w14:textId="60B3EB14" w:rsidR="006D1C7C" w:rsidRDefault="00286D50" w:rsidP="000B5F99">
      <w:pPr>
        <w:keepNext/>
        <w:ind w:firstLine="708"/>
      </w:pPr>
      <w:r>
        <w:t>P</w:t>
      </w:r>
      <w:r w:rsidRPr="00286D50">
        <w:t>ermite medir a resistência da rolha quando submetida a uma força de torção</w:t>
      </w:r>
      <w:r w:rsidR="00C05754">
        <w:t>.</w:t>
      </w:r>
      <w:r w:rsidRPr="00286D50">
        <w:t xml:space="preserve"> </w:t>
      </w:r>
      <w:r w:rsidR="00C05754">
        <w:t>A</w:t>
      </w:r>
      <w:r w:rsidRPr="00286D50">
        <w:t xml:space="preserve"> rolha é posicionada no prato do equipamento sendo presa por duas garras colocadas uma em cada </w:t>
      </w:r>
      <w:r w:rsidR="006D1C7C">
        <w:t>lado</w:t>
      </w:r>
      <w:r w:rsidRPr="00286D50">
        <w:t xml:space="preserve"> da rolha, sendo torcida até à rotura</w:t>
      </w:r>
      <w:r w:rsidR="009443B7">
        <w:t>.</w:t>
      </w:r>
      <w:r w:rsidRPr="00286D50">
        <w:t xml:space="preserve"> </w:t>
      </w:r>
      <w:r w:rsidR="009443B7">
        <w:t>N</w:t>
      </w:r>
      <w:r w:rsidRPr="00286D50">
        <w:t xml:space="preserve">este teste são obtidos os valores do momento </w:t>
      </w:r>
      <w:r w:rsidRPr="00657B13">
        <w:t>torsor</w:t>
      </w:r>
      <w:r w:rsidR="008F292C">
        <w:t xml:space="preserve"> </w:t>
      </w:r>
      <w:r w:rsidR="000B5F99">
        <w:t>(</w:t>
      </w:r>
      <w:r w:rsidRPr="00286D50">
        <w:t>binário máximo suportado)</w:t>
      </w:r>
      <w:r w:rsidR="009443B7">
        <w:t xml:space="preserve"> e</w:t>
      </w:r>
      <w:r w:rsidRPr="00286D50">
        <w:t xml:space="preserve"> do ângulo de torçã</w:t>
      </w:r>
      <w:r w:rsidR="006D1C7C">
        <w:t>o</w:t>
      </w:r>
      <w:r w:rsidR="009443B7">
        <w:t>.</w:t>
      </w:r>
      <w:r w:rsidRPr="00286D50">
        <w:t xml:space="preserve"> </w:t>
      </w:r>
      <w:r w:rsidR="009443B7">
        <w:t>N</w:t>
      </w:r>
      <w:r w:rsidRPr="00286D50">
        <w:t xml:space="preserve">a Figura </w:t>
      </w:r>
      <w:r w:rsidR="006D1C7C">
        <w:t>3.</w:t>
      </w:r>
      <w:r w:rsidR="0098655D">
        <w:t>9</w:t>
      </w:r>
      <w:r>
        <w:t xml:space="preserve"> </w:t>
      </w:r>
      <w:r w:rsidRPr="00286D50">
        <w:t>é possível visualizar o</w:t>
      </w:r>
      <w:r>
        <w:t xml:space="preserve"> </w:t>
      </w:r>
      <w:proofErr w:type="spellStart"/>
      <w:r>
        <w:t>Torsilab</w:t>
      </w:r>
      <w:proofErr w:type="spellEnd"/>
      <w:r>
        <w:t>, que é o</w:t>
      </w:r>
      <w:r w:rsidRPr="00286D50">
        <w:t xml:space="preserve"> equipamento usado para o ensaio de torção</w:t>
      </w:r>
      <w:r>
        <w:t>.</w:t>
      </w:r>
    </w:p>
    <w:p w14:paraId="2B71BE97" w14:textId="77777777" w:rsidR="006D1C7C" w:rsidRDefault="00B511B1" w:rsidP="006D1C7C">
      <w:pPr>
        <w:keepNext/>
        <w:jc w:val="center"/>
      </w:pPr>
      <w:r>
        <w:rPr>
          <w:noProof/>
        </w:rPr>
        <w:drawing>
          <wp:inline distT="0" distB="0" distL="0" distR="0" wp14:anchorId="162EFB7E" wp14:editId="7C800C68">
            <wp:extent cx="2440845" cy="1761653"/>
            <wp:effectExtent l="0" t="3492" r="0" b="0"/>
            <wp:docPr id="28" name="Picture 28" descr="A picture containing indoor, kitchen appliance, appliance, o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picture containing indoor, kitchen appliance, appliance, open&#10;&#10;Description automatically generated"/>
                    <pic:cNvPicPr/>
                  </pic:nvPicPr>
                  <pic:blipFill rotWithShape="1">
                    <a:blip r:embed="rId55"/>
                    <a:srcRect l="5509"/>
                    <a:stretch/>
                  </pic:blipFill>
                  <pic:spPr bwMode="auto">
                    <a:xfrm rot="5400000">
                      <a:off x="0" y="0"/>
                      <a:ext cx="2470997" cy="1783415"/>
                    </a:xfrm>
                    <a:prstGeom prst="rect">
                      <a:avLst/>
                    </a:prstGeom>
                    <a:ln>
                      <a:noFill/>
                    </a:ln>
                    <a:extLst>
                      <a:ext uri="{53640926-AAD7-44D8-BBD7-CCE9431645EC}">
                        <a14:shadowObscured xmlns:a14="http://schemas.microsoft.com/office/drawing/2010/main"/>
                      </a:ext>
                    </a:extLst>
                  </pic:spPr>
                </pic:pic>
              </a:graphicData>
            </a:graphic>
          </wp:inline>
        </w:drawing>
      </w:r>
    </w:p>
    <w:p w14:paraId="457E4BF2" w14:textId="227C768F" w:rsidR="00DD706D" w:rsidRDefault="006D1C7C" w:rsidP="0061701C">
      <w:pPr>
        <w:pStyle w:val="Caption"/>
        <w:rPr>
          <w:i w:val="0"/>
          <w:iCs w:val="0"/>
        </w:rPr>
      </w:pPr>
      <w:bookmarkStart w:id="115" w:name="_Toc107862742"/>
      <w:r>
        <w:t xml:space="preserve">Figura </w:t>
      </w:r>
      <w:r w:rsidR="00FF0608">
        <w:fldChar w:fldCharType="begin"/>
      </w:r>
      <w:r w:rsidR="00FF0608">
        <w:instrText xml:space="preserve"> STYLEREF 1 \s </w:instrText>
      </w:r>
      <w:r w:rsidR="00FF0608">
        <w:fldChar w:fldCharType="separate"/>
      </w:r>
      <w:r w:rsidR="00FF0608">
        <w:rPr>
          <w:noProof/>
        </w:rPr>
        <w:t>3</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9</w:t>
      </w:r>
      <w:r w:rsidR="00FF0608">
        <w:fldChar w:fldCharType="end"/>
      </w:r>
      <w:r>
        <w:t xml:space="preserve">- </w:t>
      </w:r>
      <w:proofErr w:type="spellStart"/>
      <w:r>
        <w:rPr>
          <w:i w:val="0"/>
          <w:iCs w:val="0"/>
        </w:rPr>
        <w:t>Torsilab</w:t>
      </w:r>
      <w:proofErr w:type="spellEnd"/>
      <w:r>
        <w:rPr>
          <w:i w:val="0"/>
          <w:iCs w:val="0"/>
        </w:rPr>
        <w:t>.</w:t>
      </w:r>
      <w:bookmarkEnd w:id="115"/>
    </w:p>
    <w:p w14:paraId="77E6F6A4" w14:textId="4041B8F4" w:rsidR="00BF7B9A" w:rsidRDefault="000342A5" w:rsidP="00BF7B9A">
      <w:pPr>
        <w:pStyle w:val="Heading3"/>
      </w:pPr>
      <w:bookmarkStart w:id="116" w:name="_Toc107862714"/>
      <w:r>
        <w:t>Teste de vedação</w:t>
      </w:r>
      <w:bookmarkEnd w:id="116"/>
    </w:p>
    <w:p w14:paraId="2684D60B" w14:textId="210E5AE5" w:rsidR="000342A5" w:rsidRDefault="000342A5" w:rsidP="000342A5">
      <w:pPr>
        <w:ind w:firstLine="708"/>
      </w:pPr>
      <w:r>
        <w:t>Este teste tem como objetivo analisar se há o aparecimento de fugas nas rolhas</w:t>
      </w:r>
      <w:r w:rsidR="00D8325A">
        <w:t xml:space="preserve"> e avaliar a sua</w:t>
      </w:r>
      <w:r w:rsidR="00540469">
        <w:t xml:space="preserve"> aglomeração após</w:t>
      </w:r>
      <w:r w:rsidR="00D8325A">
        <w:t xml:space="preserve"> serem inseridas em garrafas com vinho, que por sua vez são colocadas em estufa durante 24 horas a 40</w:t>
      </w:r>
      <w:r w:rsidR="00D8325A" w:rsidRPr="00276987">
        <w:rPr>
          <w:w w:val="50"/>
        </w:rPr>
        <w:t xml:space="preserve"> </w:t>
      </w:r>
      <w:proofErr w:type="spellStart"/>
      <w:r w:rsidR="00D8325A">
        <w:t>ºC</w:t>
      </w:r>
      <w:proofErr w:type="spellEnd"/>
      <w:r w:rsidR="0098176D">
        <w:t>, na posição horizontal</w:t>
      </w:r>
      <w:r w:rsidR="00E87578">
        <w:t xml:space="preserve"> de acordo com a Figura 3.10</w:t>
      </w:r>
      <w:r w:rsidR="00D8325A">
        <w:t>.</w:t>
      </w:r>
    </w:p>
    <w:p w14:paraId="0CD5D789" w14:textId="77777777" w:rsidR="00E87578" w:rsidRDefault="00E87578" w:rsidP="00E87578">
      <w:pPr>
        <w:keepNext/>
        <w:ind w:firstLine="708"/>
        <w:jc w:val="center"/>
      </w:pPr>
      <w:r>
        <w:rPr>
          <w:noProof/>
        </w:rPr>
        <w:drawing>
          <wp:inline distT="0" distB="0" distL="0" distR="0" wp14:anchorId="2BCC2AD5" wp14:editId="2DB0CE0C">
            <wp:extent cx="3096895" cy="2322830"/>
            <wp:effectExtent l="0" t="0" r="8255" b="127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96895" cy="2322830"/>
                    </a:xfrm>
                    <a:prstGeom prst="rect">
                      <a:avLst/>
                    </a:prstGeom>
                    <a:noFill/>
                  </pic:spPr>
                </pic:pic>
              </a:graphicData>
            </a:graphic>
          </wp:inline>
        </w:drawing>
      </w:r>
    </w:p>
    <w:p w14:paraId="29BE4AB9" w14:textId="3BA76B17" w:rsidR="007378D9" w:rsidRPr="00E87578" w:rsidRDefault="00E87578" w:rsidP="00E87578">
      <w:pPr>
        <w:pStyle w:val="Caption"/>
        <w:rPr>
          <w:i w:val="0"/>
          <w:iCs w:val="0"/>
        </w:rPr>
      </w:pPr>
      <w:bookmarkStart w:id="117" w:name="_Toc107862743"/>
      <w:r>
        <w:t xml:space="preserve">Figura </w:t>
      </w:r>
      <w:r w:rsidR="00FF0608">
        <w:fldChar w:fldCharType="begin"/>
      </w:r>
      <w:r w:rsidR="00FF0608">
        <w:instrText xml:space="preserve"> STYLEREF 1 \s </w:instrText>
      </w:r>
      <w:r w:rsidR="00FF0608">
        <w:fldChar w:fldCharType="separate"/>
      </w:r>
      <w:r w:rsidR="00FF0608">
        <w:rPr>
          <w:noProof/>
        </w:rPr>
        <w:t>3</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10</w:t>
      </w:r>
      <w:r w:rsidR="00FF0608">
        <w:fldChar w:fldCharType="end"/>
      </w:r>
      <w:r>
        <w:t xml:space="preserve">- </w:t>
      </w:r>
      <w:r>
        <w:rPr>
          <w:i w:val="0"/>
          <w:iCs w:val="0"/>
        </w:rPr>
        <w:t>Teste de vedação.</w:t>
      </w:r>
      <w:bookmarkEnd w:id="117"/>
    </w:p>
    <w:p w14:paraId="084D2FFF" w14:textId="09C39410" w:rsidR="00DD706D" w:rsidRDefault="00A318EB" w:rsidP="000A7CED">
      <w:pPr>
        <w:pStyle w:val="Heading3"/>
      </w:pPr>
      <w:bookmarkStart w:id="118" w:name="_Toc107862715"/>
      <w:r>
        <w:lastRenderedPageBreak/>
        <w:t>Determinação da v</w:t>
      </w:r>
      <w:r w:rsidR="000A7CED">
        <w:t>iscosidade</w:t>
      </w:r>
      <w:bookmarkEnd w:id="118"/>
    </w:p>
    <w:p w14:paraId="77667821" w14:textId="73C707B4" w:rsidR="006435D3" w:rsidRDefault="006435D3" w:rsidP="006435D3">
      <w:pPr>
        <w:ind w:firstLine="708"/>
      </w:pPr>
      <w:r w:rsidRPr="006435D3">
        <w:t>Viscosidade é a medida da resistência à deformação gradual por stress</w:t>
      </w:r>
      <w:r w:rsidR="007A309D">
        <w:t xml:space="preserve"> [2</w:t>
      </w:r>
      <w:r w:rsidR="00A81435">
        <w:t>3</w:t>
      </w:r>
      <w:r w:rsidR="007A309D">
        <w:t>]</w:t>
      </w:r>
      <w:r>
        <w:t>, que descreve as propriedades de escoamento de um fluído</w:t>
      </w:r>
      <w:r w:rsidR="009D045A">
        <w:t xml:space="preserve">, neste caso </w:t>
      </w:r>
      <w:r w:rsidR="00A24F48">
        <w:t>dos aglutinantes</w:t>
      </w:r>
      <w:r w:rsidR="009D045A">
        <w:t xml:space="preserve"> em estudo</w:t>
      </w:r>
      <w:r>
        <w:t>. Este parâmetro foi me</w:t>
      </w:r>
      <w:r w:rsidR="009D045A">
        <w:t>dido através do viscosímetro representado na Figura 3.</w:t>
      </w:r>
      <w:r w:rsidR="0098655D">
        <w:t>1</w:t>
      </w:r>
      <w:r w:rsidR="00E87578">
        <w:t>1</w:t>
      </w:r>
      <w:r w:rsidR="009D045A">
        <w:t>.</w:t>
      </w:r>
    </w:p>
    <w:p w14:paraId="2CCB0D7D" w14:textId="77777777" w:rsidR="009D045A" w:rsidRDefault="009D045A" w:rsidP="009D045A">
      <w:pPr>
        <w:keepNext/>
        <w:jc w:val="center"/>
      </w:pPr>
      <w:r>
        <w:rPr>
          <w:noProof/>
        </w:rPr>
        <w:drawing>
          <wp:inline distT="0" distB="0" distL="0" distR="0" wp14:anchorId="2C96FED5" wp14:editId="5DC7309C">
            <wp:extent cx="2574298" cy="2006686"/>
            <wp:effectExtent l="0" t="1905" r="0" b="0"/>
            <wp:docPr id="29" name="Picture 29" descr="A picture containing wall,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wall, indoor&#10;&#10;Description automatically generated"/>
                    <pic:cNvPicPr/>
                  </pic:nvPicPr>
                  <pic:blipFill rotWithShape="1">
                    <a:blip r:embed="rId57"/>
                    <a:srcRect t="3397"/>
                    <a:stretch/>
                  </pic:blipFill>
                  <pic:spPr bwMode="auto">
                    <a:xfrm rot="5400000">
                      <a:off x="0" y="0"/>
                      <a:ext cx="2585581" cy="2015481"/>
                    </a:xfrm>
                    <a:prstGeom prst="rect">
                      <a:avLst/>
                    </a:prstGeom>
                    <a:ln>
                      <a:noFill/>
                    </a:ln>
                    <a:extLst>
                      <a:ext uri="{53640926-AAD7-44D8-BBD7-CCE9431645EC}">
                        <a14:shadowObscured xmlns:a14="http://schemas.microsoft.com/office/drawing/2010/main"/>
                      </a:ext>
                    </a:extLst>
                  </pic:spPr>
                </pic:pic>
              </a:graphicData>
            </a:graphic>
          </wp:inline>
        </w:drawing>
      </w:r>
    </w:p>
    <w:p w14:paraId="505DCB88" w14:textId="1624BA52" w:rsidR="0098176D" w:rsidRDefault="009D045A" w:rsidP="00835759">
      <w:pPr>
        <w:pStyle w:val="Caption"/>
        <w:rPr>
          <w:i w:val="0"/>
          <w:iCs w:val="0"/>
        </w:rPr>
      </w:pPr>
      <w:bookmarkStart w:id="119" w:name="_Toc107862744"/>
      <w:r>
        <w:t xml:space="preserve">Figura </w:t>
      </w:r>
      <w:r w:rsidR="00FF0608">
        <w:fldChar w:fldCharType="begin"/>
      </w:r>
      <w:r w:rsidR="00FF0608">
        <w:instrText xml:space="preserve"> STYLEREF 1 \s </w:instrText>
      </w:r>
      <w:r w:rsidR="00FF0608">
        <w:fldChar w:fldCharType="separate"/>
      </w:r>
      <w:r w:rsidR="00FF0608">
        <w:rPr>
          <w:noProof/>
        </w:rPr>
        <w:t>3</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11</w:t>
      </w:r>
      <w:r w:rsidR="00FF0608">
        <w:fldChar w:fldCharType="end"/>
      </w:r>
      <w:r>
        <w:t xml:space="preserve">- </w:t>
      </w:r>
      <w:r>
        <w:rPr>
          <w:i w:val="0"/>
          <w:iCs w:val="0"/>
        </w:rPr>
        <w:t>Viscosímetro.</w:t>
      </w:r>
      <w:bookmarkEnd w:id="119"/>
    </w:p>
    <w:p w14:paraId="7CC596EF" w14:textId="010717CE" w:rsidR="00BD2F0C" w:rsidRDefault="00BD2F0C" w:rsidP="00BD2F0C">
      <w:pPr>
        <w:pStyle w:val="Heading3"/>
      </w:pPr>
      <w:bookmarkStart w:id="120" w:name="_Toc107862716"/>
      <w:r>
        <w:t>Análise Sensorial</w:t>
      </w:r>
      <w:bookmarkEnd w:id="120"/>
    </w:p>
    <w:p w14:paraId="7677490D" w14:textId="23607F7A" w:rsidR="003D3A7B" w:rsidRDefault="00E87BE2" w:rsidP="00E87BE2">
      <w:pPr>
        <w:ind w:firstLine="709"/>
      </w:pPr>
      <w:r>
        <w:t xml:space="preserve">A análise sensorial foi realizada de acordo com a norma ISO 22308_05, sendo esta uma </w:t>
      </w:r>
      <w:r w:rsidR="003D3A7B">
        <w:t>norma internacional que define um método de teste para detetar, qualificar e eventualmente avaliar odores exógenos de rolhas de cortiça. Esta norma é aplicável a todos os tipos de rolhas de cortiça, prontas a usar, concebidas para estarem em contacto com bebidas alcoólicas.</w:t>
      </w:r>
    </w:p>
    <w:p w14:paraId="48072B16" w14:textId="5BE62E2E" w:rsidR="00614725" w:rsidRDefault="00614725" w:rsidP="00274A02">
      <w:pPr>
        <w:ind w:firstLine="709"/>
      </w:pPr>
      <w:r>
        <w:t>O método consistiu em colocar 5 rolhas de cada ensaio em matrazes contendo 30</w:t>
      </w:r>
      <w:r w:rsidRPr="00276987">
        <w:rPr>
          <w:w w:val="50"/>
        </w:rPr>
        <w:t xml:space="preserve"> </w:t>
      </w:r>
      <w:proofErr w:type="spellStart"/>
      <w:r>
        <w:t>mL</w:t>
      </w:r>
      <w:proofErr w:type="spellEnd"/>
      <w:r>
        <w:t xml:space="preserve"> de água desionizada</w:t>
      </w:r>
      <w:r w:rsidR="00E87578">
        <w:t>, Figura 3.12,</w:t>
      </w:r>
      <w:r>
        <w:t xml:space="preserve"> durante 24 horas</w:t>
      </w:r>
      <w:r w:rsidR="00A407CC">
        <w:t>, e ao final desse tempo deteta-se os odores do líquido onde se encontram as rolhas. Esta deteção é baseada na comparação organolética entre as rolhas de referência e as rolhas produzidas com os a</w:t>
      </w:r>
      <w:r w:rsidR="00F43D79">
        <w:t xml:space="preserve">glutinantes </w:t>
      </w:r>
      <w:r w:rsidR="00276987">
        <w:t>b</w:t>
      </w:r>
      <w:r w:rsidR="00F43D79">
        <w:t>io.</w:t>
      </w:r>
    </w:p>
    <w:p w14:paraId="13A8F7CF" w14:textId="77777777" w:rsidR="00E87578" w:rsidRDefault="00E87578" w:rsidP="00E87578">
      <w:pPr>
        <w:keepNext/>
        <w:ind w:firstLine="709"/>
        <w:jc w:val="center"/>
      </w:pPr>
      <w:r>
        <w:rPr>
          <w:noProof/>
        </w:rPr>
        <w:drawing>
          <wp:inline distT="0" distB="0" distL="0" distR="0" wp14:anchorId="644B1166" wp14:editId="397867CF">
            <wp:extent cx="2737843" cy="1800225"/>
            <wp:effectExtent l="0" t="0" r="5715" b="0"/>
            <wp:docPr id="119" name="Picture 119" descr="A picture containing indoor, stack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A picture containing indoor, stacked&#10;&#10;Description automatically generated"/>
                    <pic:cNvPicPr/>
                  </pic:nvPicPr>
                  <pic:blipFill rotWithShape="1">
                    <a:blip r:embed="rId58"/>
                    <a:srcRect t="34038" b="9088"/>
                    <a:stretch/>
                  </pic:blipFill>
                  <pic:spPr bwMode="auto">
                    <a:xfrm>
                      <a:off x="0" y="0"/>
                      <a:ext cx="2765972" cy="1818721"/>
                    </a:xfrm>
                    <a:prstGeom prst="rect">
                      <a:avLst/>
                    </a:prstGeom>
                    <a:ln>
                      <a:noFill/>
                    </a:ln>
                    <a:extLst>
                      <a:ext uri="{53640926-AAD7-44D8-BBD7-CCE9431645EC}">
                        <a14:shadowObscured xmlns:a14="http://schemas.microsoft.com/office/drawing/2010/main"/>
                      </a:ext>
                    </a:extLst>
                  </pic:spPr>
                </pic:pic>
              </a:graphicData>
            </a:graphic>
          </wp:inline>
        </w:drawing>
      </w:r>
    </w:p>
    <w:p w14:paraId="516CC2CC" w14:textId="7377FBE3" w:rsidR="00BD2F0C" w:rsidRDefault="00E87578" w:rsidP="00C52FF7">
      <w:pPr>
        <w:pStyle w:val="Caption"/>
        <w:rPr>
          <w:i w:val="0"/>
          <w:iCs w:val="0"/>
        </w:rPr>
      </w:pPr>
      <w:bookmarkStart w:id="121" w:name="_Toc107862745"/>
      <w:r>
        <w:t xml:space="preserve">Figura </w:t>
      </w:r>
      <w:r w:rsidR="00FF0608">
        <w:fldChar w:fldCharType="begin"/>
      </w:r>
      <w:r w:rsidR="00FF0608">
        <w:instrText xml:space="preserve"> STYLEREF 1 \s </w:instrText>
      </w:r>
      <w:r w:rsidR="00FF0608">
        <w:fldChar w:fldCharType="separate"/>
      </w:r>
      <w:r w:rsidR="00FF0608">
        <w:rPr>
          <w:noProof/>
        </w:rPr>
        <w:t>3</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12</w:t>
      </w:r>
      <w:r w:rsidR="00FF0608">
        <w:fldChar w:fldCharType="end"/>
      </w:r>
      <w:r>
        <w:t>-</w:t>
      </w:r>
      <w:r>
        <w:rPr>
          <w:i w:val="0"/>
          <w:iCs w:val="0"/>
        </w:rPr>
        <w:t xml:space="preserve"> Análise sensorial.</w:t>
      </w:r>
      <w:bookmarkEnd w:id="121"/>
    </w:p>
    <w:p w14:paraId="6A932DBB" w14:textId="0C9FC64E" w:rsidR="009208D5" w:rsidRDefault="00274A02" w:rsidP="009208D5">
      <w:pPr>
        <w:pStyle w:val="Heading3"/>
      </w:pPr>
      <w:bookmarkStart w:id="122" w:name="_Toc107862717"/>
      <w:r>
        <w:lastRenderedPageBreak/>
        <w:t>D</w:t>
      </w:r>
      <w:r w:rsidR="009208D5">
        <w:t>eterminação da migração global</w:t>
      </w:r>
      <w:bookmarkEnd w:id="122"/>
    </w:p>
    <w:p w14:paraId="2DF03B16" w14:textId="71FABCCB" w:rsidR="000F3063" w:rsidRDefault="000F3063" w:rsidP="00274A02">
      <w:pPr>
        <w:ind w:firstLine="709"/>
      </w:pPr>
      <w:r>
        <w:t xml:space="preserve">A determinação da migração global foi realizada de acordo com a norma </w:t>
      </w:r>
      <w:r w:rsidR="009A565E">
        <w:t xml:space="preserve">ISO 10106:2018(E) e consiste </w:t>
      </w:r>
      <w:r>
        <w:t>na determinação da massa dos componentes não voláteis da rolha de cortiça transferida para o simulador durante o teste, sendo o simulador a solução destinada a simular o produto alimentar.</w:t>
      </w:r>
    </w:p>
    <w:p w14:paraId="7B7048A0" w14:textId="2A147074" w:rsidR="00FF0608" w:rsidRDefault="008A210F" w:rsidP="00274A02">
      <w:pPr>
        <w:ind w:firstLine="709"/>
      </w:pPr>
      <w:r>
        <w:t>O teste consiste em encher nove garrafas cada uma com 100</w:t>
      </w:r>
      <w:r w:rsidRPr="00FF0608">
        <w:rPr>
          <w:w w:val="50"/>
        </w:rPr>
        <w:t xml:space="preserve"> </w:t>
      </w:r>
      <w:proofErr w:type="spellStart"/>
      <w:r>
        <w:t>m</w:t>
      </w:r>
      <w:r w:rsidR="00FF0608">
        <w:t>L</w:t>
      </w:r>
      <w:proofErr w:type="spellEnd"/>
      <w:r>
        <w:t xml:space="preserve"> de simulador e proceder à rolhagem das mesmas. Deixa-se de seguida o simulador estabilizar durante 60 minutos nas garrafas verticais, assegurando que nada modifica a superfície de contacto entre a rolha de cortiça e o simulador. Depois, vira-se as garrafas ao contrário e estas são deixadas nesta posição durante 10 dias, a 40</w:t>
      </w:r>
      <w:r w:rsidRPr="008A210F">
        <w:rPr>
          <w:w w:val="50"/>
        </w:rPr>
        <w:t xml:space="preserve"> </w:t>
      </w:r>
      <w:proofErr w:type="spellStart"/>
      <w:r>
        <w:t>ºC</w:t>
      </w:r>
      <w:proofErr w:type="spellEnd"/>
      <w:r>
        <w:t xml:space="preserve"> na estufa</w:t>
      </w:r>
      <w:r w:rsidR="00FF0608">
        <w:t>, como é mostrado na Figura 3.13</w:t>
      </w:r>
      <w:r>
        <w:t>.</w:t>
      </w:r>
      <w:r w:rsidR="00FF0608">
        <w:t xml:space="preserve"> </w:t>
      </w:r>
      <w:r w:rsidR="00B27A89">
        <w:t xml:space="preserve">O resto do </w:t>
      </w:r>
      <w:r w:rsidR="002B6D47">
        <w:t>teste</w:t>
      </w:r>
      <w:r w:rsidR="00B27A89">
        <w:t xml:space="preserve"> foi seguido </w:t>
      </w:r>
      <w:r w:rsidR="002B6D47">
        <w:t>segundo a</w:t>
      </w:r>
      <w:r w:rsidR="00B27A89">
        <w:t xml:space="preserve"> norma ISO 10106:2018(E).</w:t>
      </w:r>
    </w:p>
    <w:p w14:paraId="1D0C3170" w14:textId="77777777" w:rsidR="00FF0608" w:rsidRDefault="001442E0" w:rsidP="00FF0608">
      <w:pPr>
        <w:keepNext/>
        <w:ind w:firstLine="432"/>
        <w:jc w:val="center"/>
      </w:pPr>
      <w:r>
        <w:rPr>
          <w:noProof/>
        </w:rPr>
        <w:drawing>
          <wp:inline distT="0" distB="0" distL="0" distR="0" wp14:anchorId="2827B85C" wp14:editId="2B7898B4">
            <wp:extent cx="2485390" cy="2278274"/>
            <wp:effectExtent l="0" t="0" r="0" b="8255"/>
            <wp:docPr id="1" name="Picture 1" descr="A picture containing indoor, oven, cooking, p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door, oven, cooking, pan&#10;&#10;Description automatically generated"/>
                    <pic:cNvPicPr/>
                  </pic:nvPicPr>
                  <pic:blipFill rotWithShape="1">
                    <a:blip r:embed="rId59"/>
                    <a:srcRect t="12506" b="6572"/>
                    <a:stretch/>
                  </pic:blipFill>
                  <pic:spPr bwMode="auto">
                    <a:xfrm>
                      <a:off x="0" y="0"/>
                      <a:ext cx="2500771" cy="2292373"/>
                    </a:xfrm>
                    <a:prstGeom prst="rect">
                      <a:avLst/>
                    </a:prstGeom>
                    <a:ln>
                      <a:noFill/>
                    </a:ln>
                    <a:extLst>
                      <a:ext uri="{53640926-AAD7-44D8-BBD7-CCE9431645EC}">
                        <a14:shadowObscured xmlns:a14="http://schemas.microsoft.com/office/drawing/2010/main"/>
                      </a:ext>
                    </a:extLst>
                  </pic:spPr>
                </pic:pic>
              </a:graphicData>
            </a:graphic>
          </wp:inline>
        </w:drawing>
      </w:r>
    </w:p>
    <w:p w14:paraId="1B18881E" w14:textId="75931349" w:rsidR="00FF0608" w:rsidRPr="00FF0608" w:rsidRDefault="00FF0608" w:rsidP="00FF0608">
      <w:pPr>
        <w:pStyle w:val="Caption"/>
        <w:rPr>
          <w:i w:val="0"/>
          <w:iCs w:val="0"/>
        </w:rPr>
      </w:pPr>
      <w:bookmarkStart w:id="123" w:name="_Toc107862746"/>
      <w:r>
        <w:t xml:space="preserve">Figura </w:t>
      </w:r>
      <w:r>
        <w:fldChar w:fldCharType="begin"/>
      </w:r>
      <w:r>
        <w:instrText xml:space="preserve"> STYLEREF 1 \s </w:instrText>
      </w:r>
      <w:r>
        <w:fldChar w:fldCharType="separate"/>
      </w:r>
      <w:r>
        <w:rPr>
          <w:noProof/>
        </w:rPr>
        <w:t>3</w:t>
      </w:r>
      <w:r>
        <w:fldChar w:fldCharType="end"/>
      </w:r>
      <w:r>
        <w:t>.</w:t>
      </w:r>
      <w:r>
        <w:fldChar w:fldCharType="begin"/>
      </w:r>
      <w:r>
        <w:instrText xml:space="preserve"> SEQ Figura \* ARABIC \s 1 </w:instrText>
      </w:r>
      <w:r>
        <w:fldChar w:fldCharType="separate"/>
      </w:r>
      <w:r>
        <w:rPr>
          <w:noProof/>
        </w:rPr>
        <w:t>13</w:t>
      </w:r>
      <w:r>
        <w:fldChar w:fldCharType="end"/>
      </w:r>
      <w:r>
        <w:t xml:space="preserve">- </w:t>
      </w:r>
      <w:r w:rsidRPr="00FF0608">
        <w:rPr>
          <w:i w:val="0"/>
          <w:iCs w:val="0"/>
        </w:rPr>
        <w:t>Garrafas sujei</w:t>
      </w:r>
      <w:r w:rsidR="00344B1D">
        <w:rPr>
          <w:i w:val="0"/>
          <w:iCs w:val="0"/>
        </w:rPr>
        <w:t>t</w:t>
      </w:r>
      <w:r w:rsidRPr="00FF0608">
        <w:rPr>
          <w:i w:val="0"/>
          <w:iCs w:val="0"/>
        </w:rPr>
        <w:t>as ao teste de migração global.</w:t>
      </w:r>
      <w:bookmarkEnd w:id="123"/>
    </w:p>
    <w:p w14:paraId="7AC5C227" w14:textId="1A991CB5" w:rsidR="001442E0" w:rsidRDefault="001442E0" w:rsidP="00255E09">
      <w:pPr>
        <w:ind w:firstLine="432"/>
        <w:jc w:val="center"/>
      </w:pPr>
    </w:p>
    <w:p w14:paraId="6484FA44" w14:textId="1DA7A22A" w:rsidR="00164057" w:rsidRPr="00474A52" w:rsidRDefault="00164057" w:rsidP="00C50D45">
      <w:pPr>
        <w:pStyle w:val="Heading1"/>
      </w:pPr>
      <w:bookmarkStart w:id="124" w:name="_Toc107862718"/>
      <w:r>
        <w:lastRenderedPageBreak/>
        <w:t>Resultados e Discussão</w:t>
      </w:r>
      <w:bookmarkEnd w:id="124"/>
    </w:p>
    <w:p w14:paraId="6F3B1C7C" w14:textId="1F5F8716" w:rsidR="007E2C1F" w:rsidRDefault="00D63FB4" w:rsidP="008E63A3">
      <w:pPr>
        <w:spacing w:before="0"/>
      </w:pPr>
      <w:bookmarkStart w:id="125" w:name="_Toc46052793"/>
      <w:bookmarkStart w:id="126" w:name="_Toc54056770"/>
      <w:bookmarkStart w:id="127" w:name="_Toc54056887"/>
      <w:bookmarkStart w:id="128" w:name="_Toc54057716"/>
      <w:bookmarkStart w:id="129" w:name="_Toc384797343"/>
      <w:r>
        <w:tab/>
      </w:r>
      <w:r w:rsidR="008E63A3">
        <w:t xml:space="preserve">O principal objetivo do projeto foi o desenvolvimento de uma nova rolha </w:t>
      </w:r>
      <w:proofErr w:type="spellStart"/>
      <w:r w:rsidR="008E63A3">
        <w:t>microaglomerada</w:t>
      </w:r>
      <w:proofErr w:type="spellEnd"/>
      <w:r w:rsidR="008E63A3">
        <w:t xml:space="preserve"> </w:t>
      </w:r>
      <w:r w:rsidR="002300A1">
        <w:t>de dimensões (44 x 24)</w:t>
      </w:r>
      <w:r w:rsidR="002300A1" w:rsidRPr="00276987">
        <w:rPr>
          <w:w w:val="50"/>
        </w:rPr>
        <w:t xml:space="preserve"> </w:t>
      </w:r>
      <w:r w:rsidR="002300A1">
        <w:t>m</w:t>
      </w:r>
      <w:r w:rsidR="004B3316">
        <w:t>m</w:t>
      </w:r>
      <w:r w:rsidR="002300A1">
        <w:t xml:space="preserve">, </w:t>
      </w:r>
      <w:r w:rsidR="008E63A3">
        <w:t>utilizando um</w:t>
      </w:r>
      <w:r w:rsidR="00C373F0">
        <w:t xml:space="preserve"> aglutinante</w:t>
      </w:r>
      <w:r w:rsidR="008E63A3">
        <w:t xml:space="preserve"> de origem bio</w:t>
      </w:r>
      <w:r w:rsidR="002300A1">
        <w:t xml:space="preserve"> </w:t>
      </w:r>
      <w:r w:rsidR="008E63A3">
        <w:t>capaz de conferir à rolha a mesma qualidade de desempenho técnico no engarrafamento de vinhos.</w:t>
      </w:r>
      <w:r>
        <w:t xml:space="preserve"> </w:t>
      </w:r>
    </w:p>
    <w:p w14:paraId="79B5C651" w14:textId="5C7663DB" w:rsidR="0098176D" w:rsidRDefault="008E63A3" w:rsidP="0035606E">
      <w:pPr>
        <w:spacing w:before="0"/>
        <w:ind w:firstLine="720"/>
      </w:pPr>
      <w:r>
        <w:t xml:space="preserve">Neste capítulo serão </w:t>
      </w:r>
      <w:r w:rsidR="00034857">
        <w:t xml:space="preserve">apresentados </w:t>
      </w:r>
      <w:r w:rsidR="00BC3636">
        <w:t xml:space="preserve">todos os resultados obtidos para os ensaios realizados. </w:t>
      </w:r>
    </w:p>
    <w:p w14:paraId="59F38CCF" w14:textId="1FFCAD39" w:rsidR="00522A2A" w:rsidRDefault="00522A2A" w:rsidP="00522A2A">
      <w:pPr>
        <w:ind w:firstLine="720"/>
      </w:pPr>
      <w:r>
        <w:t>O primeiro parâmetro a ser medido é a viscosidade de cada aglutinante utilizado neste projeto</w:t>
      </w:r>
      <w:r w:rsidR="00EF7947">
        <w:t xml:space="preserve"> </w:t>
      </w:r>
      <w:r w:rsidR="003C3389">
        <w:t>através de um viscosímetro.</w:t>
      </w:r>
      <w:r>
        <w:t xml:space="preserve"> Os resultados obtidos estão na Tabela 4.</w:t>
      </w:r>
      <w:r w:rsidR="003C3389">
        <w:t>1</w:t>
      </w:r>
      <w:r>
        <w:t>.</w:t>
      </w:r>
    </w:p>
    <w:p w14:paraId="6F6DCCDE" w14:textId="76F6B636" w:rsidR="00522A2A" w:rsidRPr="004448D6" w:rsidRDefault="00522A2A" w:rsidP="00522A2A">
      <w:pPr>
        <w:pStyle w:val="Caption"/>
        <w:keepNext/>
        <w:rPr>
          <w:i w:val="0"/>
          <w:iCs w:val="0"/>
        </w:rPr>
      </w:pPr>
      <w:bookmarkStart w:id="130" w:name="_Toc107862767"/>
      <w:r>
        <w:t xml:space="preserve">Tabela </w:t>
      </w:r>
      <w:r w:rsidR="005E3626">
        <w:fldChar w:fldCharType="begin"/>
      </w:r>
      <w:r w:rsidR="005E3626">
        <w:instrText xml:space="preserve"> STYLEREF 1 \s </w:instrText>
      </w:r>
      <w:r w:rsidR="005E3626">
        <w:fldChar w:fldCharType="separate"/>
      </w:r>
      <w:r w:rsidR="005E3626">
        <w:rPr>
          <w:noProof/>
        </w:rPr>
        <w:t>4</w:t>
      </w:r>
      <w:r w:rsidR="005E3626">
        <w:fldChar w:fldCharType="end"/>
      </w:r>
      <w:r w:rsidR="005E3626">
        <w:t>.</w:t>
      </w:r>
      <w:r w:rsidR="005E3626">
        <w:fldChar w:fldCharType="begin"/>
      </w:r>
      <w:r w:rsidR="005E3626">
        <w:instrText xml:space="preserve"> SEQ Tabela \* ARABIC \s 1 </w:instrText>
      </w:r>
      <w:r w:rsidR="005E3626">
        <w:fldChar w:fldCharType="separate"/>
      </w:r>
      <w:r w:rsidR="005E3626">
        <w:rPr>
          <w:noProof/>
        </w:rPr>
        <w:t>1</w:t>
      </w:r>
      <w:r w:rsidR="005E3626">
        <w:fldChar w:fldCharType="end"/>
      </w:r>
      <w:r>
        <w:t>-</w:t>
      </w:r>
      <w:r>
        <w:rPr>
          <w:i w:val="0"/>
          <w:iCs w:val="0"/>
        </w:rPr>
        <w:t xml:space="preserve"> Valores de viscosidade fornecidos pelo fabricante e obtidos para cada aglutinante.</w:t>
      </w:r>
      <w:bookmarkEnd w:id="130"/>
    </w:p>
    <w:tbl>
      <w:tblPr>
        <w:tblStyle w:val="TableGridLight"/>
        <w:tblW w:w="10201" w:type="dxa"/>
        <w:jc w:val="center"/>
        <w:tblLook w:val="04A0" w:firstRow="1" w:lastRow="0" w:firstColumn="1" w:lastColumn="0" w:noHBand="0" w:noVBand="1"/>
      </w:tblPr>
      <w:tblGrid>
        <w:gridCol w:w="5524"/>
        <w:gridCol w:w="1417"/>
        <w:gridCol w:w="1701"/>
        <w:gridCol w:w="1559"/>
      </w:tblGrid>
      <w:tr w:rsidR="00522A2A" w14:paraId="4701F0DA" w14:textId="77777777" w:rsidTr="002D7EBE">
        <w:trPr>
          <w:trHeight w:val="917"/>
          <w:jc w:val="center"/>
        </w:trPr>
        <w:tc>
          <w:tcPr>
            <w:tcW w:w="5524" w:type="dxa"/>
            <w:tcBorders>
              <w:tr2bl w:val="single" w:sz="4" w:space="0" w:color="auto"/>
            </w:tcBorders>
            <w:vAlign w:val="center"/>
          </w:tcPr>
          <w:p w14:paraId="62596186" w14:textId="57A93BE7" w:rsidR="00522A2A" w:rsidRDefault="00A77FDB" w:rsidP="00EE03CF">
            <w:bookmarkStart w:id="131" w:name="_Hlk107704632"/>
            <w:r>
              <w:t>Viscosidade</w:t>
            </w:r>
            <w:r w:rsidR="00522A2A">
              <w:t xml:space="preserve"> (</w:t>
            </w:r>
            <w:proofErr w:type="spellStart"/>
            <w:r w:rsidR="00522A2A">
              <w:t>cP</w:t>
            </w:r>
            <w:proofErr w:type="spellEnd"/>
            <w:r w:rsidR="00522A2A">
              <w:t xml:space="preserve">)                         </w:t>
            </w:r>
          </w:p>
          <w:p w14:paraId="19FF3BB5" w14:textId="74C688F2" w:rsidR="00522A2A" w:rsidRDefault="00522A2A" w:rsidP="00EE03CF">
            <w:r>
              <w:t xml:space="preserve">                                                   </w:t>
            </w:r>
            <w:r w:rsidR="002D7EBE">
              <w:t xml:space="preserve">        </w:t>
            </w:r>
            <w:r>
              <w:t xml:space="preserve"> Aglutinante</w:t>
            </w:r>
          </w:p>
        </w:tc>
        <w:tc>
          <w:tcPr>
            <w:tcW w:w="1417" w:type="dxa"/>
            <w:vAlign w:val="center"/>
          </w:tcPr>
          <w:p w14:paraId="6FA2430D" w14:textId="77777777" w:rsidR="00522A2A" w:rsidRDefault="00522A2A" w:rsidP="00EE03CF">
            <w:pPr>
              <w:jc w:val="center"/>
            </w:pPr>
            <w:r>
              <w:t>X</w:t>
            </w:r>
          </w:p>
        </w:tc>
        <w:tc>
          <w:tcPr>
            <w:tcW w:w="1701" w:type="dxa"/>
            <w:vAlign w:val="center"/>
          </w:tcPr>
          <w:p w14:paraId="3EF341AF" w14:textId="77777777" w:rsidR="00522A2A" w:rsidRDefault="00522A2A" w:rsidP="00EE03CF">
            <w:pPr>
              <w:jc w:val="center"/>
            </w:pPr>
            <w:r>
              <w:t>Y</w:t>
            </w:r>
          </w:p>
        </w:tc>
        <w:tc>
          <w:tcPr>
            <w:tcW w:w="1559" w:type="dxa"/>
            <w:vAlign w:val="center"/>
          </w:tcPr>
          <w:p w14:paraId="152BA913" w14:textId="77777777" w:rsidR="00522A2A" w:rsidRDefault="00522A2A" w:rsidP="00EE03CF">
            <w:pPr>
              <w:jc w:val="center"/>
            </w:pPr>
            <w:r>
              <w:t>W</w:t>
            </w:r>
          </w:p>
        </w:tc>
      </w:tr>
      <w:tr w:rsidR="00522A2A" w14:paraId="3D90B355" w14:textId="77777777" w:rsidTr="002D7EBE">
        <w:trPr>
          <w:jc w:val="center"/>
        </w:trPr>
        <w:tc>
          <w:tcPr>
            <w:tcW w:w="5524" w:type="dxa"/>
            <w:vAlign w:val="center"/>
          </w:tcPr>
          <w:p w14:paraId="3081C8D1" w14:textId="5F8E26A6" w:rsidR="00522A2A" w:rsidRDefault="002D7EBE" w:rsidP="00EE03CF">
            <w:pPr>
              <w:jc w:val="center"/>
            </w:pPr>
            <w:r>
              <w:t>Gama de valores f</w:t>
            </w:r>
            <w:r w:rsidR="00522A2A">
              <w:t>ornecid</w:t>
            </w:r>
            <w:r>
              <w:t>os</w:t>
            </w:r>
            <w:r w:rsidR="00522A2A">
              <w:t xml:space="preserve"> pelo fabricante (a 25</w:t>
            </w:r>
            <w:r w:rsidR="00522A2A" w:rsidRPr="00276987">
              <w:rPr>
                <w:w w:val="50"/>
              </w:rPr>
              <w:t xml:space="preserve"> </w:t>
            </w:r>
            <w:proofErr w:type="spellStart"/>
            <w:r w:rsidR="00522A2A">
              <w:t>ºC</w:t>
            </w:r>
            <w:proofErr w:type="spellEnd"/>
            <w:r w:rsidR="00522A2A">
              <w:t>)</w:t>
            </w:r>
          </w:p>
        </w:tc>
        <w:tc>
          <w:tcPr>
            <w:tcW w:w="1417" w:type="dxa"/>
            <w:vAlign w:val="center"/>
          </w:tcPr>
          <w:p w14:paraId="7E01C9CC" w14:textId="2D84C8E9" w:rsidR="00522A2A" w:rsidRDefault="003C3389" w:rsidP="00EE03CF">
            <w:pPr>
              <w:jc w:val="center"/>
            </w:pPr>
            <w:r>
              <w:t>4</w:t>
            </w:r>
            <w:r w:rsidR="00522A2A">
              <w:t xml:space="preserve">000 </w:t>
            </w:r>
            <w:r>
              <w:t>-</w:t>
            </w:r>
            <w:r w:rsidR="00522A2A">
              <w:t xml:space="preserve"> </w:t>
            </w:r>
            <w:r>
              <w:t>8</w:t>
            </w:r>
            <w:r w:rsidR="00522A2A">
              <w:t>000</w:t>
            </w:r>
          </w:p>
        </w:tc>
        <w:tc>
          <w:tcPr>
            <w:tcW w:w="1701" w:type="dxa"/>
            <w:vAlign w:val="center"/>
          </w:tcPr>
          <w:p w14:paraId="25A78914" w14:textId="77777777" w:rsidR="00522A2A" w:rsidRDefault="00522A2A" w:rsidP="00EE03CF">
            <w:pPr>
              <w:jc w:val="center"/>
            </w:pPr>
            <w:r>
              <w:t>14000 - 19000</w:t>
            </w:r>
          </w:p>
        </w:tc>
        <w:tc>
          <w:tcPr>
            <w:tcW w:w="1559" w:type="dxa"/>
            <w:vAlign w:val="center"/>
          </w:tcPr>
          <w:p w14:paraId="27428262" w14:textId="124114A1" w:rsidR="00522A2A" w:rsidRDefault="00233DDA" w:rsidP="00EE03CF">
            <w:pPr>
              <w:jc w:val="center"/>
            </w:pPr>
            <w:r>
              <w:t>5000 - 12500</w:t>
            </w:r>
          </w:p>
        </w:tc>
      </w:tr>
      <w:tr w:rsidR="00522A2A" w14:paraId="42636363" w14:textId="77777777" w:rsidTr="002D7EBE">
        <w:trPr>
          <w:jc w:val="center"/>
        </w:trPr>
        <w:tc>
          <w:tcPr>
            <w:tcW w:w="5524" w:type="dxa"/>
            <w:vAlign w:val="center"/>
          </w:tcPr>
          <w:p w14:paraId="733C9386" w14:textId="106378CD" w:rsidR="00522A2A" w:rsidRDefault="002D7EBE" w:rsidP="00EE03CF">
            <w:pPr>
              <w:jc w:val="center"/>
            </w:pPr>
            <w:r>
              <w:t>O</w:t>
            </w:r>
            <w:r w:rsidR="00522A2A">
              <w:t>btida (a 25</w:t>
            </w:r>
            <w:r w:rsidR="00522A2A" w:rsidRPr="00276987">
              <w:rPr>
                <w:w w:val="50"/>
              </w:rPr>
              <w:t xml:space="preserve"> </w:t>
            </w:r>
            <w:proofErr w:type="spellStart"/>
            <w:r w:rsidR="00522A2A">
              <w:t>ºC</w:t>
            </w:r>
            <w:proofErr w:type="spellEnd"/>
            <w:r w:rsidR="00522A2A">
              <w:t>)</w:t>
            </w:r>
          </w:p>
        </w:tc>
        <w:tc>
          <w:tcPr>
            <w:tcW w:w="1417" w:type="dxa"/>
            <w:vAlign w:val="center"/>
          </w:tcPr>
          <w:p w14:paraId="75F47F1A" w14:textId="77777777" w:rsidR="00522A2A" w:rsidRDefault="00522A2A" w:rsidP="00EE03CF">
            <w:pPr>
              <w:jc w:val="center"/>
            </w:pPr>
            <w:r>
              <w:t>4863,8</w:t>
            </w:r>
          </w:p>
        </w:tc>
        <w:tc>
          <w:tcPr>
            <w:tcW w:w="1701" w:type="dxa"/>
            <w:vAlign w:val="center"/>
          </w:tcPr>
          <w:p w14:paraId="3FBCF95D" w14:textId="77777777" w:rsidR="00522A2A" w:rsidRDefault="00522A2A" w:rsidP="00EE03CF">
            <w:pPr>
              <w:jc w:val="center"/>
            </w:pPr>
            <w:r>
              <w:t>8404,8</w:t>
            </w:r>
          </w:p>
        </w:tc>
        <w:tc>
          <w:tcPr>
            <w:tcW w:w="1559" w:type="dxa"/>
            <w:vAlign w:val="center"/>
          </w:tcPr>
          <w:p w14:paraId="4FB7346F" w14:textId="77777777" w:rsidR="00522A2A" w:rsidRDefault="00522A2A" w:rsidP="00EE03CF">
            <w:pPr>
              <w:jc w:val="center"/>
            </w:pPr>
            <w:r>
              <w:t>4861,9</w:t>
            </w:r>
          </w:p>
        </w:tc>
      </w:tr>
    </w:tbl>
    <w:bookmarkEnd w:id="131"/>
    <w:p w14:paraId="0D24123F" w14:textId="16FB763F" w:rsidR="003C3389" w:rsidRPr="003C3389" w:rsidRDefault="003C3389" w:rsidP="00522A2A">
      <w:r>
        <w:tab/>
        <w:t xml:space="preserve">Analisando </w:t>
      </w:r>
      <w:r w:rsidR="00614D79">
        <w:t>a</w:t>
      </w:r>
      <w:r>
        <w:t xml:space="preserve"> viscosidade obtida</w:t>
      </w:r>
      <w:r w:rsidR="00614D79">
        <w:t xml:space="preserve"> para o aglutinante X, confirma-se que está dentro dos valores fornecidos pelo fabricante, contudo para os aglutinantes Y e W, tal não se verifica. Uma vez que se desconhece os métodos de determinação da viscosidade usados pelos fabricante</w:t>
      </w:r>
      <w:r w:rsidR="00955545">
        <w:t>s, estes podem ter sido diferentes do método utilizado na MASILVA, pelo que através de métodos de medição diferentes os resultados obtidos podem diferir.</w:t>
      </w:r>
      <w:r w:rsidRPr="003C3389">
        <w:tab/>
      </w:r>
    </w:p>
    <w:p w14:paraId="2B567F8D" w14:textId="7A969FB1" w:rsidR="0098176D" w:rsidRDefault="002300A1" w:rsidP="0035606E">
      <w:pPr>
        <w:spacing w:before="0"/>
        <w:ind w:firstLine="720"/>
      </w:pPr>
      <w:bookmarkStart w:id="132" w:name="_Hlk107181961"/>
      <w:r>
        <w:t>Na Tabela 4.</w:t>
      </w:r>
      <w:r w:rsidR="000D4B3D">
        <w:t>2</w:t>
      </w:r>
      <w:r>
        <w:t xml:space="preserve"> estão presentes as formulações utilizadas e as condições na moldadora na qual se produziram as rolhas</w:t>
      </w:r>
      <w:r w:rsidR="006C3EE8">
        <w:t>, de acordo com o procedimento da empresa</w:t>
      </w:r>
      <w:r>
        <w:t>.</w:t>
      </w:r>
      <w:r w:rsidR="00A33918">
        <w:t xml:space="preserve"> </w:t>
      </w:r>
      <w:r w:rsidR="00C71E64">
        <w:t>Em todas as formulações é utilizado pelo menos 65</w:t>
      </w:r>
      <w:r w:rsidR="00C71E64" w:rsidRPr="00276987">
        <w:rPr>
          <w:w w:val="50"/>
        </w:rPr>
        <w:t xml:space="preserve"> </w:t>
      </w:r>
      <w:r w:rsidR="00C71E64">
        <w:t xml:space="preserve">% de granulado, pelo que para todos os ensaios realizados, os produtos obtidos são denominados de rolhas de cortiça, caso contrário seriam classificados de produtos sintéticos. </w:t>
      </w:r>
    </w:p>
    <w:p w14:paraId="460DBCA0" w14:textId="5CBE640F" w:rsidR="00972E44" w:rsidRDefault="00972E44" w:rsidP="0035606E">
      <w:pPr>
        <w:spacing w:before="0"/>
        <w:ind w:firstLine="720"/>
      </w:pPr>
      <w:bookmarkStart w:id="133" w:name="_Hlk107181976"/>
      <w:bookmarkEnd w:id="132"/>
      <w:r>
        <w:t xml:space="preserve">É de salientar que </w:t>
      </w:r>
      <w:r w:rsidR="00C106E9">
        <w:t>n</w:t>
      </w:r>
      <w:r>
        <w:t>os ensaios</w:t>
      </w:r>
      <w:r w:rsidR="00E21BF9">
        <w:t xml:space="preserve">, cuja fórmula contemplou a utilização </w:t>
      </w:r>
      <w:r w:rsidR="00C373F0">
        <w:t>do aglutinante</w:t>
      </w:r>
      <w:r w:rsidR="00E21BF9">
        <w:t xml:space="preserve"> W</w:t>
      </w:r>
      <w:r w:rsidR="00C106E9">
        <w:t xml:space="preserve"> (resina convencional, sem componente de origem biológica) </w:t>
      </w:r>
      <w:r w:rsidR="00D61DF5">
        <w:t>que apresenta resultados já comprovados,</w:t>
      </w:r>
      <w:r w:rsidR="00E21BF9">
        <w:t xml:space="preserve"> serviram de referência e </w:t>
      </w:r>
      <w:r w:rsidR="00B2034D">
        <w:t xml:space="preserve">de comparação para os ensaios em que se utilizaram </w:t>
      </w:r>
      <w:r w:rsidR="00C373F0">
        <w:t>os aglutinantes</w:t>
      </w:r>
      <w:r w:rsidR="00B2034D">
        <w:t xml:space="preserve"> X e Y.</w:t>
      </w:r>
    </w:p>
    <w:p w14:paraId="0F1172B0" w14:textId="01B06D1E" w:rsidR="005E2DC9" w:rsidRDefault="005E2DC9" w:rsidP="0035606E">
      <w:pPr>
        <w:spacing w:before="0"/>
        <w:ind w:firstLine="720"/>
      </w:pPr>
    </w:p>
    <w:p w14:paraId="6856D078" w14:textId="77777777" w:rsidR="00C205AD" w:rsidRDefault="00C205AD" w:rsidP="0035606E">
      <w:pPr>
        <w:spacing w:before="0"/>
        <w:ind w:firstLine="720"/>
      </w:pPr>
    </w:p>
    <w:p w14:paraId="0BCF4BC8" w14:textId="77777777" w:rsidR="005E2DC9" w:rsidRDefault="005E2DC9" w:rsidP="0035606E">
      <w:pPr>
        <w:spacing w:before="0"/>
        <w:ind w:firstLine="720"/>
      </w:pPr>
    </w:p>
    <w:p w14:paraId="00278A88" w14:textId="7EF1E9AE" w:rsidR="007E2C1F" w:rsidRPr="007C1283" w:rsidRDefault="00D63FB4" w:rsidP="007C1283">
      <w:pPr>
        <w:pStyle w:val="Caption"/>
        <w:keepNext/>
        <w:rPr>
          <w:i w:val="0"/>
          <w:iCs w:val="0"/>
        </w:rPr>
      </w:pPr>
      <w:bookmarkStart w:id="134" w:name="_Toc107862768"/>
      <w:bookmarkStart w:id="135" w:name="_Hlk107704705"/>
      <w:bookmarkEnd w:id="133"/>
      <w:r>
        <w:lastRenderedPageBreak/>
        <w:t xml:space="preserve">Tabela </w:t>
      </w:r>
      <w:r w:rsidR="005E3626">
        <w:fldChar w:fldCharType="begin"/>
      </w:r>
      <w:r w:rsidR="005E3626">
        <w:instrText xml:space="preserve"> STYLEREF 1 \s </w:instrText>
      </w:r>
      <w:r w:rsidR="005E3626">
        <w:fldChar w:fldCharType="separate"/>
      </w:r>
      <w:r w:rsidR="005E3626">
        <w:rPr>
          <w:noProof/>
        </w:rPr>
        <w:t>4</w:t>
      </w:r>
      <w:r w:rsidR="005E3626">
        <w:fldChar w:fldCharType="end"/>
      </w:r>
      <w:r w:rsidR="005E3626">
        <w:t>.</w:t>
      </w:r>
      <w:r w:rsidR="005E3626">
        <w:fldChar w:fldCharType="begin"/>
      </w:r>
      <w:r w:rsidR="005E3626">
        <w:instrText xml:space="preserve"> SEQ Tabela \* ARABIC \s 1 </w:instrText>
      </w:r>
      <w:r w:rsidR="005E3626">
        <w:fldChar w:fldCharType="separate"/>
      </w:r>
      <w:r w:rsidR="005E3626">
        <w:rPr>
          <w:noProof/>
        </w:rPr>
        <w:t>2</w:t>
      </w:r>
      <w:r w:rsidR="005E3626">
        <w:fldChar w:fldCharType="end"/>
      </w:r>
      <w:r>
        <w:t xml:space="preserve">- </w:t>
      </w:r>
      <w:r w:rsidR="002965CC">
        <w:rPr>
          <w:i w:val="0"/>
          <w:iCs w:val="0"/>
        </w:rPr>
        <w:t>Lista</w:t>
      </w:r>
      <w:r>
        <w:rPr>
          <w:i w:val="0"/>
          <w:iCs w:val="0"/>
        </w:rPr>
        <w:t xml:space="preserve"> de ensaios realizados.</w:t>
      </w:r>
      <w:bookmarkEnd w:id="134"/>
    </w:p>
    <w:tbl>
      <w:tblPr>
        <w:tblStyle w:val="TableGridLight"/>
        <w:tblW w:w="9634" w:type="dxa"/>
        <w:jc w:val="center"/>
        <w:tblLook w:val="04A0" w:firstRow="1" w:lastRow="0" w:firstColumn="1" w:lastColumn="0" w:noHBand="0" w:noVBand="1"/>
      </w:tblPr>
      <w:tblGrid>
        <w:gridCol w:w="816"/>
        <w:gridCol w:w="1651"/>
        <w:gridCol w:w="1356"/>
        <w:gridCol w:w="2268"/>
        <w:gridCol w:w="1842"/>
        <w:gridCol w:w="1701"/>
      </w:tblGrid>
      <w:tr w:rsidR="002706E1" w14:paraId="522469FF" w14:textId="77777777" w:rsidTr="00461861">
        <w:trPr>
          <w:trHeight w:val="697"/>
          <w:jc w:val="center"/>
        </w:trPr>
        <w:tc>
          <w:tcPr>
            <w:tcW w:w="816" w:type="dxa"/>
            <w:vMerge w:val="restart"/>
            <w:vAlign w:val="center"/>
          </w:tcPr>
          <w:p w14:paraId="39D68084" w14:textId="2527EFD6" w:rsidR="002706E1" w:rsidRDefault="002706E1" w:rsidP="00AB7181">
            <w:pPr>
              <w:spacing w:before="0"/>
              <w:jc w:val="center"/>
              <w:rPr>
                <w:sz w:val="20"/>
                <w:szCs w:val="22"/>
              </w:rPr>
            </w:pPr>
            <w:r>
              <w:rPr>
                <w:sz w:val="20"/>
                <w:szCs w:val="22"/>
              </w:rPr>
              <w:t>Ensaio</w:t>
            </w:r>
          </w:p>
        </w:tc>
        <w:tc>
          <w:tcPr>
            <w:tcW w:w="3007" w:type="dxa"/>
            <w:gridSpan w:val="2"/>
            <w:vAlign w:val="center"/>
          </w:tcPr>
          <w:p w14:paraId="750D211D" w14:textId="29795EA2" w:rsidR="002706E1" w:rsidRDefault="002706E1" w:rsidP="00AB7181">
            <w:pPr>
              <w:spacing w:before="0"/>
              <w:jc w:val="center"/>
              <w:rPr>
                <w:sz w:val="20"/>
                <w:szCs w:val="22"/>
              </w:rPr>
            </w:pPr>
            <w:r>
              <w:rPr>
                <w:sz w:val="20"/>
                <w:szCs w:val="22"/>
              </w:rPr>
              <w:t>Formulação</w:t>
            </w:r>
          </w:p>
        </w:tc>
        <w:tc>
          <w:tcPr>
            <w:tcW w:w="5811" w:type="dxa"/>
            <w:gridSpan w:val="3"/>
            <w:vAlign w:val="center"/>
          </w:tcPr>
          <w:p w14:paraId="227A8A9D" w14:textId="7C21FC1B" w:rsidR="002706E1" w:rsidRDefault="002706E1" w:rsidP="00AB7181">
            <w:pPr>
              <w:spacing w:before="0"/>
              <w:jc w:val="center"/>
              <w:rPr>
                <w:sz w:val="20"/>
                <w:szCs w:val="22"/>
              </w:rPr>
            </w:pPr>
            <w:r>
              <w:rPr>
                <w:sz w:val="20"/>
                <w:szCs w:val="22"/>
              </w:rPr>
              <w:t>Moldadora</w:t>
            </w:r>
          </w:p>
        </w:tc>
      </w:tr>
      <w:tr w:rsidR="002706E1" w14:paraId="492F98F2" w14:textId="77777777" w:rsidTr="00461861">
        <w:trPr>
          <w:trHeight w:val="697"/>
          <w:jc w:val="center"/>
        </w:trPr>
        <w:tc>
          <w:tcPr>
            <w:tcW w:w="816" w:type="dxa"/>
            <w:vMerge/>
            <w:vAlign w:val="center"/>
          </w:tcPr>
          <w:p w14:paraId="39D85C3C" w14:textId="77777777" w:rsidR="002706E1" w:rsidRDefault="002706E1" w:rsidP="00AB7181">
            <w:pPr>
              <w:spacing w:before="0"/>
              <w:jc w:val="center"/>
              <w:rPr>
                <w:sz w:val="20"/>
                <w:szCs w:val="22"/>
              </w:rPr>
            </w:pPr>
          </w:p>
        </w:tc>
        <w:tc>
          <w:tcPr>
            <w:tcW w:w="1651" w:type="dxa"/>
            <w:vAlign w:val="center"/>
          </w:tcPr>
          <w:p w14:paraId="6C19E0B1" w14:textId="12E1D1DC" w:rsidR="002706E1" w:rsidRDefault="002706E1" w:rsidP="00AB7181">
            <w:pPr>
              <w:spacing w:before="0"/>
              <w:jc w:val="center"/>
              <w:rPr>
                <w:sz w:val="20"/>
                <w:szCs w:val="22"/>
              </w:rPr>
            </w:pPr>
            <w:r>
              <w:rPr>
                <w:sz w:val="20"/>
                <w:szCs w:val="22"/>
              </w:rPr>
              <w:t>Aglutinante (%)</w:t>
            </w:r>
          </w:p>
        </w:tc>
        <w:tc>
          <w:tcPr>
            <w:tcW w:w="1356" w:type="dxa"/>
            <w:vAlign w:val="center"/>
          </w:tcPr>
          <w:p w14:paraId="3C572D28" w14:textId="4D3FA199" w:rsidR="002706E1" w:rsidRDefault="002706E1" w:rsidP="00AB7181">
            <w:pPr>
              <w:spacing w:before="0"/>
              <w:jc w:val="center"/>
              <w:rPr>
                <w:sz w:val="20"/>
                <w:szCs w:val="22"/>
              </w:rPr>
            </w:pPr>
            <w:r>
              <w:rPr>
                <w:sz w:val="20"/>
                <w:szCs w:val="22"/>
              </w:rPr>
              <w:t>Aditivos (%)</w:t>
            </w:r>
          </w:p>
        </w:tc>
        <w:tc>
          <w:tcPr>
            <w:tcW w:w="2268" w:type="dxa"/>
            <w:vAlign w:val="center"/>
          </w:tcPr>
          <w:p w14:paraId="776C3CAE" w14:textId="7C56180C" w:rsidR="002706E1" w:rsidRDefault="00D80C12" w:rsidP="00AB7181">
            <w:pPr>
              <w:spacing w:before="0"/>
              <w:jc w:val="center"/>
              <w:rPr>
                <w:sz w:val="20"/>
                <w:szCs w:val="22"/>
              </w:rPr>
            </w:pPr>
            <w:r>
              <w:rPr>
                <w:sz w:val="20"/>
                <w:szCs w:val="22"/>
              </w:rPr>
              <w:t xml:space="preserve">T </w:t>
            </w:r>
            <w:r w:rsidR="002706E1">
              <w:rPr>
                <w:sz w:val="20"/>
                <w:szCs w:val="22"/>
              </w:rPr>
              <w:t>Forno Quente (</w:t>
            </w:r>
            <w:proofErr w:type="spellStart"/>
            <w:r w:rsidR="002706E1">
              <w:rPr>
                <w:sz w:val="20"/>
                <w:szCs w:val="22"/>
              </w:rPr>
              <w:t>ºC</w:t>
            </w:r>
            <w:proofErr w:type="spellEnd"/>
            <w:r w:rsidR="002706E1">
              <w:rPr>
                <w:sz w:val="20"/>
                <w:szCs w:val="22"/>
              </w:rPr>
              <w:t>)</w:t>
            </w:r>
          </w:p>
        </w:tc>
        <w:tc>
          <w:tcPr>
            <w:tcW w:w="1842" w:type="dxa"/>
            <w:vAlign w:val="center"/>
          </w:tcPr>
          <w:p w14:paraId="0E60E7A9" w14:textId="39B3B321" w:rsidR="002706E1" w:rsidRDefault="00D80C12" w:rsidP="00AB7181">
            <w:pPr>
              <w:spacing w:before="0"/>
              <w:jc w:val="center"/>
              <w:rPr>
                <w:sz w:val="20"/>
                <w:szCs w:val="22"/>
              </w:rPr>
            </w:pPr>
            <w:r>
              <w:rPr>
                <w:sz w:val="20"/>
                <w:szCs w:val="22"/>
              </w:rPr>
              <w:t xml:space="preserve">T </w:t>
            </w:r>
            <w:r w:rsidR="002706E1">
              <w:rPr>
                <w:sz w:val="20"/>
                <w:szCs w:val="22"/>
              </w:rPr>
              <w:t>Forno Frio (</w:t>
            </w:r>
            <w:proofErr w:type="spellStart"/>
            <w:r w:rsidR="002706E1">
              <w:rPr>
                <w:sz w:val="20"/>
                <w:szCs w:val="22"/>
              </w:rPr>
              <w:t>ºC</w:t>
            </w:r>
            <w:proofErr w:type="spellEnd"/>
            <w:r w:rsidR="002706E1">
              <w:rPr>
                <w:sz w:val="20"/>
                <w:szCs w:val="22"/>
              </w:rPr>
              <w:t>)</w:t>
            </w:r>
          </w:p>
        </w:tc>
        <w:tc>
          <w:tcPr>
            <w:tcW w:w="1701" w:type="dxa"/>
            <w:vAlign w:val="center"/>
          </w:tcPr>
          <w:p w14:paraId="36A3E908" w14:textId="03643C5C" w:rsidR="002706E1" w:rsidRDefault="002706E1" w:rsidP="00AB7181">
            <w:pPr>
              <w:spacing w:before="0"/>
              <w:jc w:val="center"/>
              <w:rPr>
                <w:sz w:val="20"/>
                <w:szCs w:val="22"/>
              </w:rPr>
            </w:pPr>
            <w:r>
              <w:rPr>
                <w:sz w:val="20"/>
                <w:szCs w:val="22"/>
              </w:rPr>
              <w:t>Enchimento (s)</w:t>
            </w:r>
          </w:p>
        </w:tc>
      </w:tr>
      <w:tr w:rsidR="00AB7181" w14:paraId="3B309CD7" w14:textId="77777777" w:rsidTr="00461861">
        <w:trPr>
          <w:jc w:val="center"/>
        </w:trPr>
        <w:tc>
          <w:tcPr>
            <w:tcW w:w="816" w:type="dxa"/>
            <w:vAlign w:val="center"/>
          </w:tcPr>
          <w:p w14:paraId="5A0347FB" w14:textId="53638352" w:rsidR="008A4250" w:rsidRDefault="008A4250" w:rsidP="00AB7181">
            <w:pPr>
              <w:spacing w:before="0"/>
              <w:jc w:val="center"/>
              <w:rPr>
                <w:sz w:val="20"/>
                <w:szCs w:val="22"/>
              </w:rPr>
            </w:pPr>
            <w:r>
              <w:rPr>
                <w:sz w:val="20"/>
                <w:szCs w:val="22"/>
              </w:rPr>
              <w:t>X1</w:t>
            </w:r>
          </w:p>
        </w:tc>
        <w:tc>
          <w:tcPr>
            <w:tcW w:w="1651" w:type="dxa"/>
            <w:vAlign w:val="center"/>
          </w:tcPr>
          <w:p w14:paraId="6E7B925A" w14:textId="50CF0DBE" w:rsidR="008A4250" w:rsidRDefault="002706E1" w:rsidP="00AB7181">
            <w:pPr>
              <w:spacing w:before="0"/>
              <w:jc w:val="center"/>
              <w:rPr>
                <w:sz w:val="20"/>
                <w:szCs w:val="22"/>
              </w:rPr>
            </w:pPr>
            <w:r>
              <w:rPr>
                <w:sz w:val="20"/>
                <w:szCs w:val="22"/>
              </w:rPr>
              <w:t>28</w:t>
            </w:r>
          </w:p>
        </w:tc>
        <w:tc>
          <w:tcPr>
            <w:tcW w:w="1356" w:type="dxa"/>
            <w:vAlign w:val="center"/>
          </w:tcPr>
          <w:p w14:paraId="4AED5B0C" w14:textId="117307FE" w:rsidR="008A4250" w:rsidRDefault="002706E1" w:rsidP="00AB7181">
            <w:pPr>
              <w:spacing w:before="0"/>
              <w:jc w:val="center"/>
              <w:rPr>
                <w:sz w:val="20"/>
                <w:szCs w:val="22"/>
              </w:rPr>
            </w:pPr>
            <w:r>
              <w:rPr>
                <w:sz w:val="20"/>
                <w:szCs w:val="22"/>
              </w:rPr>
              <w:t>0</w:t>
            </w:r>
          </w:p>
        </w:tc>
        <w:tc>
          <w:tcPr>
            <w:tcW w:w="2268" w:type="dxa"/>
            <w:vAlign w:val="center"/>
          </w:tcPr>
          <w:p w14:paraId="0ECAC6A9" w14:textId="5195A165" w:rsidR="008A4250" w:rsidRDefault="0030302E" w:rsidP="00AB7181">
            <w:pPr>
              <w:spacing w:before="0"/>
              <w:jc w:val="center"/>
              <w:rPr>
                <w:sz w:val="20"/>
                <w:szCs w:val="22"/>
              </w:rPr>
            </w:pPr>
            <w:r>
              <w:rPr>
                <w:sz w:val="20"/>
                <w:szCs w:val="22"/>
              </w:rPr>
              <w:t>130</w:t>
            </w:r>
          </w:p>
        </w:tc>
        <w:tc>
          <w:tcPr>
            <w:tcW w:w="1842" w:type="dxa"/>
            <w:vAlign w:val="center"/>
          </w:tcPr>
          <w:p w14:paraId="1433F912" w14:textId="43848BA0" w:rsidR="008A4250" w:rsidRDefault="0030302E" w:rsidP="00AB7181">
            <w:pPr>
              <w:spacing w:before="0"/>
              <w:jc w:val="center"/>
              <w:rPr>
                <w:sz w:val="20"/>
                <w:szCs w:val="22"/>
              </w:rPr>
            </w:pPr>
            <w:r>
              <w:rPr>
                <w:sz w:val="20"/>
                <w:szCs w:val="22"/>
              </w:rPr>
              <w:t>75</w:t>
            </w:r>
          </w:p>
        </w:tc>
        <w:tc>
          <w:tcPr>
            <w:tcW w:w="1701" w:type="dxa"/>
            <w:vAlign w:val="center"/>
          </w:tcPr>
          <w:p w14:paraId="28E6D971" w14:textId="4EED60C0" w:rsidR="008A4250" w:rsidRDefault="0030302E" w:rsidP="00AB7181">
            <w:pPr>
              <w:spacing w:before="0"/>
              <w:jc w:val="center"/>
              <w:rPr>
                <w:sz w:val="20"/>
                <w:szCs w:val="22"/>
              </w:rPr>
            </w:pPr>
            <w:r>
              <w:rPr>
                <w:sz w:val="20"/>
                <w:szCs w:val="22"/>
              </w:rPr>
              <w:t>7</w:t>
            </w:r>
          </w:p>
        </w:tc>
      </w:tr>
      <w:tr w:rsidR="00AB7181" w14:paraId="4CBA0521" w14:textId="77777777" w:rsidTr="00461861">
        <w:trPr>
          <w:jc w:val="center"/>
        </w:trPr>
        <w:tc>
          <w:tcPr>
            <w:tcW w:w="816" w:type="dxa"/>
            <w:vAlign w:val="center"/>
          </w:tcPr>
          <w:p w14:paraId="52FDC74F" w14:textId="5AD8F51A" w:rsidR="008A4250" w:rsidRDefault="008A4250" w:rsidP="00AB7181">
            <w:pPr>
              <w:spacing w:before="0"/>
              <w:jc w:val="center"/>
              <w:rPr>
                <w:sz w:val="20"/>
                <w:szCs w:val="22"/>
              </w:rPr>
            </w:pPr>
            <w:r>
              <w:rPr>
                <w:sz w:val="20"/>
                <w:szCs w:val="22"/>
              </w:rPr>
              <w:t>X2</w:t>
            </w:r>
          </w:p>
        </w:tc>
        <w:tc>
          <w:tcPr>
            <w:tcW w:w="1651" w:type="dxa"/>
            <w:vAlign w:val="center"/>
          </w:tcPr>
          <w:p w14:paraId="4950DF60" w14:textId="5FDD1B37" w:rsidR="008A4250" w:rsidRDefault="002706E1" w:rsidP="00AB7181">
            <w:pPr>
              <w:spacing w:before="0"/>
              <w:jc w:val="center"/>
              <w:rPr>
                <w:sz w:val="20"/>
                <w:szCs w:val="22"/>
              </w:rPr>
            </w:pPr>
            <w:r>
              <w:rPr>
                <w:sz w:val="20"/>
                <w:szCs w:val="22"/>
              </w:rPr>
              <w:t>35</w:t>
            </w:r>
          </w:p>
        </w:tc>
        <w:tc>
          <w:tcPr>
            <w:tcW w:w="1356" w:type="dxa"/>
            <w:vAlign w:val="center"/>
          </w:tcPr>
          <w:p w14:paraId="6CD40E6B" w14:textId="050658F1" w:rsidR="008A4250" w:rsidRDefault="002706E1" w:rsidP="00AB7181">
            <w:pPr>
              <w:spacing w:before="0"/>
              <w:jc w:val="center"/>
              <w:rPr>
                <w:sz w:val="20"/>
                <w:szCs w:val="22"/>
              </w:rPr>
            </w:pPr>
            <w:r>
              <w:rPr>
                <w:sz w:val="20"/>
                <w:szCs w:val="22"/>
              </w:rPr>
              <w:t>0</w:t>
            </w:r>
          </w:p>
        </w:tc>
        <w:tc>
          <w:tcPr>
            <w:tcW w:w="2268" w:type="dxa"/>
            <w:vAlign w:val="center"/>
          </w:tcPr>
          <w:p w14:paraId="1E3A0E38" w14:textId="0C2CAB80" w:rsidR="008A4250" w:rsidRDefault="0030302E" w:rsidP="00AB7181">
            <w:pPr>
              <w:spacing w:before="0"/>
              <w:jc w:val="center"/>
              <w:rPr>
                <w:sz w:val="20"/>
                <w:szCs w:val="22"/>
              </w:rPr>
            </w:pPr>
            <w:r>
              <w:rPr>
                <w:sz w:val="20"/>
                <w:szCs w:val="22"/>
              </w:rPr>
              <w:t>130</w:t>
            </w:r>
          </w:p>
        </w:tc>
        <w:tc>
          <w:tcPr>
            <w:tcW w:w="1842" w:type="dxa"/>
            <w:vAlign w:val="center"/>
          </w:tcPr>
          <w:p w14:paraId="34402AD3" w14:textId="7EA5BFA6" w:rsidR="008A4250" w:rsidRDefault="0030302E" w:rsidP="00AB7181">
            <w:pPr>
              <w:spacing w:before="0"/>
              <w:jc w:val="center"/>
              <w:rPr>
                <w:sz w:val="20"/>
                <w:szCs w:val="22"/>
              </w:rPr>
            </w:pPr>
            <w:r>
              <w:rPr>
                <w:sz w:val="20"/>
                <w:szCs w:val="22"/>
              </w:rPr>
              <w:t>75</w:t>
            </w:r>
          </w:p>
        </w:tc>
        <w:tc>
          <w:tcPr>
            <w:tcW w:w="1701" w:type="dxa"/>
            <w:vAlign w:val="center"/>
          </w:tcPr>
          <w:p w14:paraId="1CB7A823" w14:textId="09C97E52" w:rsidR="008A4250" w:rsidRDefault="0030302E" w:rsidP="00AB7181">
            <w:pPr>
              <w:spacing w:before="0"/>
              <w:jc w:val="center"/>
              <w:rPr>
                <w:sz w:val="20"/>
                <w:szCs w:val="22"/>
              </w:rPr>
            </w:pPr>
            <w:r>
              <w:rPr>
                <w:sz w:val="20"/>
                <w:szCs w:val="22"/>
              </w:rPr>
              <w:t>7</w:t>
            </w:r>
          </w:p>
        </w:tc>
      </w:tr>
      <w:tr w:rsidR="00AB7181" w14:paraId="7E8EDD94" w14:textId="77777777" w:rsidTr="00461861">
        <w:trPr>
          <w:jc w:val="center"/>
        </w:trPr>
        <w:tc>
          <w:tcPr>
            <w:tcW w:w="816" w:type="dxa"/>
            <w:vAlign w:val="center"/>
          </w:tcPr>
          <w:p w14:paraId="1763A898" w14:textId="39199E2F" w:rsidR="008A4250" w:rsidRDefault="008A4250" w:rsidP="00AB7181">
            <w:pPr>
              <w:spacing w:before="0"/>
              <w:jc w:val="center"/>
              <w:rPr>
                <w:sz w:val="20"/>
                <w:szCs w:val="22"/>
              </w:rPr>
            </w:pPr>
            <w:r>
              <w:rPr>
                <w:sz w:val="20"/>
                <w:szCs w:val="22"/>
              </w:rPr>
              <w:t>X3</w:t>
            </w:r>
          </w:p>
        </w:tc>
        <w:tc>
          <w:tcPr>
            <w:tcW w:w="1651" w:type="dxa"/>
            <w:vAlign w:val="center"/>
          </w:tcPr>
          <w:p w14:paraId="23AFD152" w14:textId="539388B9" w:rsidR="008A4250" w:rsidRDefault="002706E1" w:rsidP="00AB7181">
            <w:pPr>
              <w:spacing w:before="0"/>
              <w:jc w:val="center"/>
              <w:rPr>
                <w:sz w:val="20"/>
                <w:szCs w:val="22"/>
              </w:rPr>
            </w:pPr>
            <w:r>
              <w:rPr>
                <w:sz w:val="20"/>
                <w:szCs w:val="22"/>
              </w:rPr>
              <w:t>28</w:t>
            </w:r>
          </w:p>
        </w:tc>
        <w:tc>
          <w:tcPr>
            <w:tcW w:w="1356" w:type="dxa"/>
            <w:vAlign w:val="center"/>
          </w:tcPr>
          <w:p w14:paraId="65478E62" w14:textId="5F8EDBD5" w:rsidR="008A4250" w:rsidRDefault="002706E1" w:rsidP="00AB7181">
            <w:pPr>
              <w:spacing w:before="0"/>
              <w:jc w:val="center"/>
              <w:rPr>
                <w:sz w:val="20"/>
                <w:szCs w:val="22"/>
              </w:rPr>
            </w:pPr>
            <w:r>
              <w:rPr>
                <w:sz w:val="20"/>
                <w:szCs w:val="22"/>
              </w:rPr>
              <w:t>2</w:t>
            </w:r>
          </w:p>
        </w:tc>
        <w:tc>
          <w:tcPr>
            <w:tcW w:w="2268" w:type="dxa"/>
            <w:vAlign w:val="center"/>
          </w:tcPr>
          <w:p w14:paraId="052E242A" w14:textId="584F4615" w:rsidR="008A4250" w:rsidRDefault="0030302E" w:rsidP="00AB7181">
            <w:pPr>
              <w:spacing w:before="0"/>
              <w:jc w:val="center"/>
              <w:rPr>
                <w:sz w:val="20"/>
                <w:szCs w:val="22"/>
              </w:rPr>
            </w:pPr>
            <w:r>
              <w:rPr>
                <w:sz w:val="20"/>
                <w:szCs w:val="22"/>
              </w:rPr>
              <w:t>130</w:t>
            </w:r>
          </w:p>
        </w:tc>
        <w:tc>
          <w:tcPr>
            <w:tcW w:w="1842" w:type="dxa"/>
            <w:vAlign w:val="center"/>
          </w:tcPr>
          <w:p w14:paraId="562E1B93" w14:textId="5E19D919" w:rsidR="008A4250" w:rsidRDefault="0030302E" w:rsidP="00AB7181">
            <w:pPr>
              <w:spacing w:before="0"/>
              <w:jc w:val="center"/>
              <w:rPr>
                <w:sz w:val="20"/>
                <w:szCs w:val="22"/>
              </w:rPr>
            </w:pPr>
            <w:r>
              <w:rPr>
                <w:sz w:val="20"/>
                <w:szCs w:val="22"/>
              </w:rPr>
              <w:t>43</w:t>
            </w:r>
          </w:p>
        </w:tc>
        <w:tc>
          <w:tcPr>
            <w:tcW w:w="1701" w:type="dxa"/>
            <w:vAlign w:val="center"/>
          </w:tcPr>
          <w:p w14:paraId="41E4B8B5" w14:textId="11FFD148" w:rsidR="008A4250" w:rsidRDefault="0030302E" w:rsidP="00AB7181">
            <w:pPr>
              <w:spacing w:before="0"/>
              <w:jc w:val="center"/>
              <w:rPr>
                <w:sz w:val="20"/>
                <w:szCs w:val="22"/>
              </w:rPr>
            </w:pPr>
            <w:r>
              <w:rPr>
                <w:sz w:val="20"/>
                <w:szCs w:val="22"/>
              </w:rPr>
              <w:t>7</w:t>
            </w:r>
          </w:p>
        </w:tc>
      </w:tr>
      <w:tr w:rsidR="00AB7181" w14:paraId="1042C78B" w14:textId="77777777" w:rsidTr="00461861">
        <w:trPr>
          <w:jc w:val="center"/>
        </w:trPr>
        <w:tc>
          <w:tcPr>
            <w:tcW w:w="816" w:type="dxa"/>
            <w:vAlign w:val="center"/>
          </w:tcPr>
          <w:p w14:paraId="49D77133" w14:textId="040DBB51" w:rsidR="008A4250" w:rsidRDefault="008A4250" w:rsidP="00AB7181">
            <w:pPr>
              <w:spacing w:before="0"/>
              <w:jc w:val="center"/>
              <w:rPr>
                <w:sz w:val="20"/>
                <w:szCs w:val="22"/>
              </w:rPr>
            </w:pPr>
            <w:r>
              <w:rPr>
                <w:sz w:val="20"/>
                <w:szCs w:val="22"/>
              </w:rPr>
              <w:t>Y1</w:t>
            </w:r>
          </w:p>
        </w:tc>
        <w:tc>
          <w:tcPr>
            <w:tcW w:w="1651" w:type="dxa"/>
            <w:vAlign w:val="center"/>
          </w:tcPr>
          <w:p w14:paraId="6C7548D3" w14:textId="3F0DEB6D" w:rsidR="008A4250" w:rsidRDefault="002706E1" w:rsidP="00AB7181">
            <w:pPr>
              <w:spacing w:before="0"/>
              <w:jc w:val="center"/>
              <w:rPr>
                <w:sz w:val="20"/>
                <w:szCs w:val="22"/>
              </w:rPr>
            </w:pPr>
            <w:r>
              <w:rPr>
                <w:sz w:val="20"/>
                <w:szCs w:val="22"/>
              </w:rPr>
              <w:t>28</w:t>
            </w:r>
          </w:p>
        </w:tc>
        <w:tc>
          <w:tcPr>
            <w:tcW w:w="1356" w:type="dxa"/>
            <w:vAlign w:val="center"/>
          </w:tcPr>
          <w:p w14:paraId="691E83DF" w14:textId="069462C2" w:rsidR="008A4250" w:rsidRDefault="002706E1" w:rsidP="00AB7181">
            <w:pPr>
              <w:spacing w:before="0"/>
              <w:jc w:val="center"/>
              <w:rPr>
                <w:sz w:val="20"/>
                <w:szCs w:val="22"/>
              </w:rPr>
            </w:pPr>
            <w:r>
              <w:rPr>
                <w:sz w:val="20"/>
                <w:szCs w:val="22"/>
              </w:rPr>
              <w:t>0</w:t>
            </w:r>
          </w:p>
        </w:tc>
        <w:tc>
          <w:tcPr>
            <w:tcW w:w="2268" w:type="dxa"/>
            <w:vAlign w:val="center"/>
          </w:tcPr>
          <w:p w14:paraId="52B5F3C1" w14:textId="0E12B1D0" w:rsidR="008A4250" w:rsidRDefault="0030302E" w:rsidP="00AB7181">
            <w:pPr>
              <w:spacing w:before="0"/>
              <w:jc w:val="center"/>
              <w:rPr>
                <w:sz w:val="20"/>
                <w:szCs w:val="22"/>
              </w:rPr>
            </w:pPr>
            <w:r>
              <w:rPr>
                <w:sz w:val="20"/>
                <w:szCs w:val="22"/>
              </w:rPr>
              <w:t>130</w:t>
            </w:r>
          </w:p>
        </w:tc>
        <w:tc>
          <w:tcPr>
            <w:tcW w:w="1842" w:type="dxa"/>
            <w:vAlign w:val="center"/>
          </w:tcPr>
          <w:p w14:paraId="2955029D" w14:textId="6759B7C3" w:rsidR="008A4250" w:rsidRDefault="0030302E" w:rsidP="00AB7181">
            <w:pPr>
              <w:spacing w:before="0"/>
              <w:jc w:val="center"/>
              <w:rPr>
                <w:sz w:val="20"/>
                <w:szCs w:val="22"/>
              </w:rPr>
            </w:pPr>
            <w:r>
              <w:rPr>
                <w:sz w:val="20"/>
                <w:szCs w:val="22"/>
              </w:rPr>
              <w:t>75</w:t>
            </w:r>
          </w:p>
        </w:tc>
        <w:tc>
          <w:tcPr>
            <w:tcW w:w="1701" w:type="dxa"/>
            <w:vAlign w:val="center"/>
          </w:tcPr>
          <w:p w14:paraId="3D521029" w14:textId="1E0C6132" w:rsidR="008A4250" w:rsidRDefault="0030302E" w:rsidP="00AB7181">
            <w:pPr>
              <w:spacing w:before="0"/>
              <w:jc w:val="center"/>
              <w:rPr>
                <w:sz w:val="20"/>
                <w:szCs w:val="22"/>
              </w:rPr>
            </w:pPr>
            <w:r>
              <w:rPr>
                <w:sz w:val="20"/>
                <w:szCs w:val="22"/>
              </w:rPr>
              <w:t>7</w:t>
            </w:r>
          </w:p>
        </w:tc>
      </w:tr>
      <w:tr w:rsidR="00AB7181" w14:paraId="0BC8A3E0" w14:textId="77777777" w:rsidTr="00461861">
        <w:trPr>
          <w:jc w:val="center"/>
        </w:trPr>
        <w:tc>
          <w:tcPr>
            <w:tcW w:w="816" w:type="dxa"/>
            <w:vAlign w:val="center"/>
          </w:tcPr>
          <w:p w14:paraId="6CEDE062" w14:textId="7896AEAF" w:rsidR="008A4250" w:rsidRDefault="008A4250" w:rsidP="00AB7181">
            <w:pPr>
              <w:spacing w:before="0"/>
              <w:jc w:val="center"/>
              <w:rPr>
                <w:sz w:val="20"/>
                <w:szCs w:val="22"/>
              </w:rPr>
            </w:pPr>
            <w:r>
              <w:rPr>
                <w:sz w:val="20"/>
                <w:szCs w:val="22"/>
              </w:rPr>
              <w:t>Y2</w:t>
            </w:r>
          </w:p>
        </w:tc>
        <w:tc>
          <w:tcPr>
            <w:tcW w:w="1651" w:type="dxa"/>
            <w:vAlign w:val="center"/>
          </w:tcPr>
          <w:p w14:paraId="10B2AA45" w14:textId="3B3027CC" w:rsidR="008A4250" w:rsidRDefault="002706E1" w:rsidP="00AB7181">
            <w:pPr>
              <w:spacing w:before="0"/>
              <w:jc w:val="center"/>
              <w:rPr>
                <w:sz w:val="20"/>
                <w:szCs w:val="22"/>
              </w:rPr>
            </w:pPr>
            <w:r>
              <w:rPr>
                <w:sz w:val="20"/>
                <w:szCs w:val="22"/>
              </w:rPr>
              <w:t>35</w:t>
            </w:r>
          </w:p>
        </w:tc>
        <w:tc>
          <w:tcPr>
            <w:tcW w:w="1356" w:type="dxa"/>
            <w:vAlign w:val="center"/>
          </w:tcPr>
          <w:p w14:paraId="7CC5F4FA" w14:textId="059D60EE" w:rsidR="008A4250" w:rsidRDefault="002706E1" w:rsidP="00AB7181">
            <w:pPr>
              <w:spacing w:before="0"/>
              <w:jc w:val="center"/>
              <w:rPr>
                <w:sz w:val="20"/>
                <w:szCs w:val="22"/>
              </w:rPr>
            </w:pPr>
            <w:r>
              <w:rPr>
                <w:sz w:val="20"/>
                <w:szCs w:val="22"/>
              </w:rPr>
              <w:t>0</w:t>
            </w:r>
          </w:p>
        </w:tc>
        <w:tc>
          <w:tcPr>
            <w:tcW w:w="2268" w:type="dxa"/>
            <w:vAlign w:val="center"/>
          </w:tcPr>
          <w:p w14:paraId="515411E1" w14:textId="08488D3C" w:rsidR="008A4250" w:rsidRDefault="0030302E" w:rsidP="00AB7181">
            <w:pPr>
              <w:spacing w:before="0"/>
              <w:jc w:val="center"/>
              <w:rPr>
                <w:sz w:val="20"/>
                <w:szCs w:val="22"/>
              </w:rPr>
            </w:pPr>
            <w:r>
              <w:rPr>
                <w:sz w:val="20"/>
                <w:szCs w:val="22"/>
              </w:rPr>
              <w:t>130</w:t>
            </w:r>
          </w:p>
        </w:tc>
        <w:tc>
          <w:tcPr>
            <w:tcW w:w="1842" w:type="dxa"/>
            <w:vAlign w:val="center"/>
          </w:tcPr>
          <w:p w14:paraId="213ED6B5" w14:textId="237EB42F" w:rsidR="008A4250" w:rsidRDefault="0030302E" w:rsidP="00AB7181">
            <w:pPr>
              <w:spacing w:before="0"/>
              <w:jc w:val="center"/>
              <w:rPr>
                <w:sz w:val="20"/>
                <w:szCs w:val="22"/>
              </w:rPr>
            </w:pPr>
            <w:r>
              <w:rPr>
                <w:sz w:val="20"/>
                <w:szCs w:val="22"/>
              </w:rPr>
              <w:t>75</w:t>
            </w:r>
          </w:p>
        </w:tc>
        <w:tc>
          <w:tcPr>
            <w:tcW w:w="1701" w:type="dxa"/>
            <w:vAlign w:val="center"/>
          </w:tcPr>
          <w:p w14:paraId="02BF9BCC" w14:textId="5BF96AD1" w:rsidR="008A4250" w:rsidRDefault="0030302E" w:rsidP="00AB7181">
            <w:pPr>
              <w:spacing w:before="0"/>
              <w:jc w:val="center"/>
              <w:rPr>
                <w:sz w:val="20"/>
                <w:szCs w:val="22"/>
              </w:rPr>
            </w:pPr>
            <w:r>
              <w:rPr>
                <w:sz w:val="20"/>
                <w:szCs w:val="22"/>
              </w:rPr>
              <w:t>7</w:t>
            </w:r>
          </w:p>
        </w:tc>
      </w:tr>
      <w:tr w:rsidR="00AB7181" w14:paraId="44EF0AD8" w14:textId="77777777" w:rsidTr="00461861">
        <w:trPr>
          <w:jc w:val="center"/>
        </w:trPr>
        <w:tc>
          <w:tcPr>
            <w:tcW w:w="816" w:type="dxa"/>
            <w:vAlign w:val="center"/>
          </w:tcPr>
          <w:p w14:paraId="2B4375C9" w14:textId="07E76B04" w:rsidR="008A4250" w:rsidRDefault="008A4250" w:rsidP="00AB7181">
            <w:pPr>
              <w:spacing w:before="0"/>
              <w:jc w:val="center"/>
              <w:rPr>
                <w:sz w:val="20"/>
                <w:szCs w:val="22"/>
              </w:rPr>
            </w:pPr>
            <w:r>
              <w:rPr>
                <w:sz w:val="20"/>
                <w:szCs w:val="22"/>
              </w:rPr>
              <w:t>Y3</w:t>
            </w:r>
          </w:p>
        </w:tc>
        <w:tc>
          <w:tcPr>
            <w:tcW w:w="1651" w:type="dxa"/>
            <w:vAlign w:val="center"/>
          </w:tcPr>
          <w:p w14:paraId="3A5244D0" w14:textId="02827107" w:rsidR="008A4250" w:rsidRDefault="002706E1" w:rsidP="00AB7181">
            <w:pPr>
              <w:spacing w:before="0"/>
              <w:jc w:val="center"/>
              <w:rPr>
                <w:sz w:val="20"/>
                <w:szCs w:val="22"/>
              </w:rPr>
            </w:pPr>
            <w:r>
              <w:rPr>
                <w:sz w:val="20"/>
                <w:szCs w:val="22"/>
              </w:rPr>
              <w:t>28</w:t>
            </w:r>
          </w:p>
        </w:tc>
        <w:tc>
          <w:tcPr>
            <w:tcW w:w="1356" w:type="dxa"/>
            <w:vAlign w:val="center"/>
          </w:tcPr>
          <w:p w14:paraId="560A6D56" w14:textId="019C43A3" w:rsidR="008A4250" w:rsidRDefault="002706E1" w:rsidP="00AB7181">
            <w:pPr>
              <w:spacing w:before="0"/>
              <w:jc w:val="center"/>
              <w:rPr>
                <w:sz w:val="20"/>
                <w:szCs w:val="22"/>
              </w:rPr>
            </w:pPr>
            <w:r>
              <w:rPr>
                <w:sz w:val="20"/>
                <w:szCs w:val="22"/>
              </w:rPr>
              <w:t>2</w:t>
            </w:r>
          </w:p>
        </w:tc>
        <w:tc>
          <w:tcPr>
            <w:tcW w:w="2268" w:type="dxa"/>
            <w:vAlign w:val="center"/>
          </w:tcPr>
          <w:p w14:paraId="69115837" w14:textId="07012AB9" w:rsidR="008A4250" w:rsidRDefault="0030302E" w:rsidP="00AB7181">
            <w:pPr>
              <w:spacing w:before="0"/>
              <w:jc w:val="center"/>
              <w:rPr>
                <w:sz w:val="20"/>
                <w:szCs w:val="22"/>
              </w:rPr>
            </w:pPr>
            <w:r>
              <w:rPr>
                <w:sz w:val="20"/>
                <w:szCs w:val="22"/>
              </w:rPr>
              <w:t>130</w:t>
            </w:r>
          </w:p>
        </w:tc>
        <w:tc>
          <w:tcPr>
            <w:tcW w:w="1842" w:type="dxa"/>
            <w:vAlign w:val="center"/>
          </w:tcPr>
          <w:p w14:paraId="59722194" w14:textId="45BDA31B" w:rsidR="008A4250" w:rsidRDefault="0030302E" w:rsidP="00AB7181">
            <w:pPr>
              <w:spacing w:before="0"/>
              <w:jc w:val="center"/>
              <w:rPr>
                <w:sz w:val="20"/>
                <w:szCs w:val="22"/>
              </w:rPr>
            </w:pPr>
            <w:r>
              <w:rPr>
                <w:sz w:val="20"/>
                <w:szCs w:val="22"/>
              </w:rPr>
              <w:t>43</w:t>
            </w:r>
          </w:p>
        </w:tc>
        <w:tc>
          <w:tcPr>
            <w:tcW w:w="1701" w:type="dxa"/>
            <w:vAlign w:val="center"/>
          </w:tcPr>
          <w:p w14:paraId="0A7EFE50" w14:textId="0A83C1D9" w:rsidR="008A4250" w:rsidRDefault="0030302E" w:rsidP="00AB7181">
            <w:pPr>
              <w:spacing w:before="0"/>
              <w:jc w:val="center"/>
              <w:rPr>
                <w:sz w:val="20"/>
                <w:szCs w:val="22"/>
              </w:rPr>
            </w:pPr>
            <w:r>
              <w:rPr>
                <w:sz w:val="20"/>
                <w:szCs w:val="22"/>
              </w:rPr>
              <w:t>7</w:t>
            </w:r>
          </w:p>
        </w:tc>
      </w:tr>
      <w:tr w:rsidR="00AB7181" w14:paraId="6822A594" w14:textId="77777777" w:rsidTr="00461861">
        <w:trPr>
          <w:jc w:val="center"/>
        </w:trPr>
        <w:tc>
          <w:tcPr>
            <w:tcW w:w="816" w:type="dxa"/>
            <w:vAlign w:val="center"/>
          </w:tcPr>
          <w:p w14:paraId="217FDAC2" w14:textId="49EB530F" w:rsidR="008A4250" w:rsidRDefault="008A4250" w:rsidP="00AB7181">
            <w:pPr>
              <w:spacing w:before="0"/>
              <w:jc w:val="center"/>
              <w:rPr>
                <w:sz w:val="20"/>
                <w:szCs w:val="22"/>
              </w:rPr>
            </w:pPr>
            <w:r>
              <w:rPr>
                <w:sz w:val="20"/>
                <w:szCs w:val="22"/>
              </w:rPr>
              <w:t>W1</w:t>
            </w:r>
          </w:p>
        </w:tc>
        <w:tc>
          <w:tcPr>
            <w:tcW w:w="1651" w:type="dxa"/>
            <w:vAlign w:val="center"/>
          </w:tcPr>
          <w:p w14:paraId="435BF058" w14:textId="63FC3470" w:rsidR="008A4250" w:rsidRDefault="002706E1" w:rsidP="00AB7181">
            <w:pPr>
              <w:spacing w:before="0"/>
              <w:jc w:val="center"/>
              <w:rPr>
                <w:sz w:val="20"/>
                <w:szCs w:val="22"/>
              </w:rPr>
            </w:pPr>
            <w:r>
              <w:rPr>
                <w:sz w:val="20"/>
                <w:szCs w:val="22"/>
              </w:rPr>
              <w:t>28</w:t>
            </w:r>
          </w:p>
        </w:tc>
        <w:tc>
          <w:tcPr>
            <w:tcW w:w="1356" w:type="dxa"/>
            <w:vAlign w:val="center"/>
          </w:tcPr>
          <w:p w14:paraId="40F81998" w14:textId="62DB6807" w:rsidR="008A4250" w:rsidRDefault="002706E1" w:rsidP="00AB7181">
            <w:pPr>
              <w:spacing w:before="0"/>
              <w:jc w:val="center"/>
              <w:rPr>
                <w:sz w:val="20"/>
                <w:szCs w:val="22"/>
              </w:rPr>
            </w:pPr>
            <w:r>
              <w:rPr>
                <w:sz w:val="20"/>
                <w:szCs w:val="22"/>
              </w:rPr>
              <w:t>0</w:t>
            </w:r>
          </w:p>
        </w:tc>
        <w:tc>
          <w:tcPr>
            <w:tcW w:w="2268" w:type="dxa"/>
            <w:vAlign w:val="center"/>
          </w:tcPr>
          <w:p w14:paraId="08FAC340" w14:textId="7D1B2875" w:rsidR="008A4250" w:rsidRDefault="0030302E" w:rsidP="00AB7181">
            <w:pPr>
              <w:spacing w:before="0"/>
              <w:jc w:val="center"/>
              <w:rPr>
                <w:sz w:val="20"/>
                <w:szCs w:val="22"/>
              </w:rPr>
            </w:pPr>
            <w:r>
              <w:rPr>
                <w:sz w:val="20"/>
                <w:szCs w:val="22"/>
              </w:rPr>
              <w:t>130</w:t>
            </w:r>
          </w:p>
        </w:tc>
        <w:tc>
          <w:tcPr>
            <w:tcW w:w="1842" w:type="dxa"/>
            <w:vAlign w:val="center"/>
          </w:tcPr>
          <w:p w14:paraId="1721185D" w14:textId="656C3846" w:rsidR="008A4250" w:rsidRDefault="0030302E" w:rsidP="00AB7181">
            <w:pPr>
              <w:spacing w:before="0"/>
              <w:jc w:val="center"/>
              <w:rPr>
                <w:sz w:val="20"/>
                <w:szCs w:val="22"/>
              </w:rPr>
            </w:pPr>
            <w:r>
              <w:rPr>
                <w:sz w:val="20"/>
                <w:szCs w:val="22"/>
              </w:rPr>
              <w:t>75</w:t>
            </w:r>
          </w:p>
        </w:tc>
        <w:tc>
          <w:tcPr>
            <w:tcW w:w="1701" w:type="dxa"/>
            <w:vAlign w:val="center"/>
          </w:tcPr>
          <w:p w14:paraId="6BB05E68" w14:textId="7BB06736" w:rsidR="008A4250" w:rsidRDefault="0030302E" w:rsidP="00AB7181">
            <w:pPr>
              <w:spacing w:before="0"/>
              <w:jc w:val="center"/>
              <w:rPr>
                <w:sz w:val="20"/>
                <w:szCs w:val="22"/>
              </w:rPr>
            </w:pPr>
            <w:r>
              <w:rPr>
                <w:sz w:val="20"/>
                <w:szCs w:val="22"/>
              </w:rPr>
              <w:t>7</w:t>
            </w:r>
          </w:p>
        </w:tc>
      </w:tr>
      <w:tr w:rsidR="00AB7181" w14:paraId="48A3B5BF" w14:textId="77777777" w:rsidTr="00461861">
        <w:trPr>
          <w:jc w:val="center"/>
        </w:trPr>
        <w:tc>
          <w:tcPr>
            <w:tcW w:w="816" w:type="dxa"/>
            <w:vAlign w:val="center"/>
          </w:tcPr>
          <w:p w14:paraId="14370AE4" w14:textId="5F8911BC" w:rsidR="008A4250" w:rsidRDefault="008A4250" w:rsidP="00AB7181">
            <w:pPr>
              <w:spacing w:before="0"/>
              <w:jc w:val="center"/>
              <w:rPr>
                <w:sz w:val="20"/>
                <w:szCs w:val="22"/>
              </w:rPr>
            </w:pPr>
            <w:r>
              <w:rPr>
                <w:sz w:val="20"/>
                <w:szCs w:val="22"/>
              </w:rPr>
              <w:t>W2</w:t>
            </w:r>
          </w:p>
        </w:tc>
        <w:tc>
          <w:tcPr>
            <w:tcW w:w="1651" w:type="dxa"/>
            <w:vAlign w:val="center"/>
          </w:tcPr>
          <w:p w14:paraId="2328C4EB" w14:textId="07EBF70D" w:rsidR="008A4250" w:rsidRDefault="002706E1" w:rsidP="00AB7181">
            <w:pPr>
              <w:spacing w:before="0"/>
              <w:jc w:val="center"/>
              <w:rPr>
                <w:sz w:val="20"/>
                <w:szCs w:val="22"/>
              </w:rPr>
            </w:pPr>
            <w:r>
              <w:rPr>
                <w:sz w:val="20"/>
                <w:szCs w:val="22"/>
              </w:rPr>
              <w:t>35</w:t>
            </w:r>
          </w:p>
        </w:tc>
        <w:tc>
          <w:tcPr>
            <w:tcW w:w="1356" w:type="dxa"/>
            <w:vAlign w:val="center"/>
          </w:tcPr>
          <w:p w14:paraId="1EA9846D" w14:textId="1632CE01" w:rsidR="008A4250" w:rsidRDefault="002706E1" w:rsidP="00AB7181">
            <w:pPr>
              <w:spacing w:before="0"/>
              <w:jc w:val="center"/>
              <w:rPr>
                <w:sz w:val="20"/>
                <w:szCs w:val="22"/>
              </w:rPr>
            </w:pPr>
            <w:r>
              <w:rPr>
                <w:sz w:val="20"/>
                <w:szCs w:val="22"/>
              </w:rPr>
              <w:t>0</w:t>
            </w:r>
          </w:p>
        </w:tc>
        <w:tc>
          <w:tcPr>
            <w:tcW w:w="2268" w:type="dxa"/>
            <w:vAlign w:val="center"/>
          </w:tcPr>
          <w:p w14:paraId="684A1AE5" w14:textId="313A3CE0" w:rsidR="008A4250" w:rsidRDefault="0030302E" w:rsidP="00AB7181">
            <w:pPr>
              <w:spacing w:before="0"/>
              <w:jc w:val="center"/>
              <w:rPr>
                <w:sz w:val="20"/>
                <w:szCs w:val="22"/>
              </w:rPr>
            </w:pPr>
            <w:r>
              <w:rPr>
                <w:sz w:val="20"/>
                <w:szCs w:val="22"/>
              </w:rPr>
              <w:t>130</w:t>
            </w:r>
          </w:p>
        </w:tc>
        <w:tc>
          <w:tcPr>
            <w:tcW w:w="1842" w:type="dxa"/>
            <w:vAlign w:val="center"/>
          </w:tcPr>
          <w:p w14:paraId="7DF6A019" w14:textId="1A3F4F14" w:rsidR="008A4250" w:rsidRDefault="0030302E" w:rsidP="00AB7181">
            <w:pPr>
              <w:spacing w:before="0"/>
              <w:jc w:val="center"/>
              <w:rPr>
                <w:sz w:val="20"/>
                <w:szCs w:val="22"/>
              </w:rPr>
            </w:pPr>
            <w:r>
              <w:rPr>
                <w:sz w:val="20"/>
                <w:szCs w:val="22"/>
              </w:rPr>
              <w:t>75</w:t>
            </w:r>
          </w:p>
        </w:tc>
        <w:tc>
          <w:tcPr>
            <w:tcW w:w="1701" w:type="dxa"/>
            <w:vAlign w:val="center"/>
          </w:tcPr>
          <w:p w14:paraId="7968E846" w14:textId="39748A77" w:rsidR="008A4250" w:rsidRDefault="0030302E" w:rsidP="00AB7181">
            <w:pPr>
              <w:spacing w:before="0"/>
              <w:jc w:val="center"/>
              <w:rPr>
                <w:sz w:val="20"/>
                <w:szCs w:val="22"/>
              </w:rPr>
            </w:pPr>
            <w:r>
              <w:rPr>
                <w:sz w:val="20"/>
                <w:szCs w:val="22"/>
              </w:rPr>
              <w:t>7</w:t>
            </w:r>
          </w:p>
        </w:tc>
      </w:tr>
      <w:tr w:rsidR="002706E1" w14:paraId="74C61739" w14:textId="77777777" w:rsidTr="00461861">
        <w:trPr>
          <w:jc w:val="center"/>
        </w:trPr>
        <w:tc>
          <w:tcPr>
            <w:tcW w:w="816" w:type="dxa"/>
            <w:vAlign w:val="center"/>
          </w:tcPr>
          <w:p w14:paraId="4B804504" w14:textId="4EA95416" w:rsidR="008A4250" w:rsidRDefault="008A4250" w:rsidP="00AB7181">
            <w:pPr>
              <w:spacing w:before="0"/>
              <w:jc w:val="center"/>
              <w:rPr>
                <w:sz w:val="20"/>
                <w:szCs w:val="22"/>
              </w:rPr>
            </w:pPr>
            <w:r>
              <w:rPr>
                <w:sz w:val="20"/>
                <w:szCs w:val="22"/>
              </w:rPr>
              <w:t>W3</w:t>
            </w:r>
          </w:p>
        </w:tc>
        <w:tc>
          <w:tcPr>
            <w:tcW w:w="1651" w:type="dxa"/>
            <w:vAlign w:val="center"/>
          </w:tcPr>
          <w:p w14:paraId="085D78A1" w14:textId="0E2A8D15" w:rsidR="008A4250" w:rsidRDefault="002706E1" w:rsidP="00AB7181">
            <w:pPr>
              <w:spacing w:before="0"/>
              <w:jc w:val="center"/>
              <w:rPr>
                <w:sz w:val="20"/>
                <w:szCs w:val="22"/>
              </w:rPr>
            </w:pPr>
            <w:r>
              <w:rPr>
                <w:sz w:val="20"/>
                <w:szCs w:val="22"/>
              </w:rPr>
              <w:t>28</w:t>
            </w:r>
          </w:p>
        </w:tc>
        <w:tc>
          <w:tcPr>
            <w:tcW w:w="1356" w:type="dxa"/>
            <w:vAlign w:val="center"/>
          </w:tcPr>
          <w:p w14:paraId="12E4821F" w14:textId="3615CC2A" w:rsidR="008A4250" w:rsidRDefault="002706E1" w:rsidP="00AB7181">
            <w:pPr>
              <w:spacing w:before="0"/>
              <w:jc w:val="center"/>
              <w:rPr>
                <w:sz w:val="20"/>
                <w:szCs w:val="22"/>
              </w:rPr>
            </w:pPr>
            <w:r>
              <w:rPr>
                <w:sz w:val="20"/>
                <w:szCs w:val="22"/>
              </w:rPr>
              <w:t>2</w:t>
            </w:r>
          </w:p>
        </w:tc>
        <w:tc>
          <w:tcPr>
            <w:tcW w:w="2268" w:type="dxa"/>
            <w:vAlign w:val="center"/>
          </w:tcPr>
          <w:p w14:paraId="6360A6AB" w14:textId="0407E178" w:rsidR="008A4250" w:rsidRDefault="0030302E" w:rsidP="00AB7181">
            <w:pPr>
              <w:spacing w:before="0"/>
              <w:jc w:val="center"/>
              <w:rPr>
                <w:sz w:val="20"/>
                <w:szCs w:val="22"/>
              </w:rPr>
            </w:pPr>
            <w:r>
              <w:rPr>
                <w:sz w:val="20"/>
                <w:szCs w:val="22"/>
              </w:rPr>
              <w:t>130</w:t>
            </w:r>
          </w:p>
        </w:tc>
        <w:tc>
          <w:tcPr>
            <w:tcW w:w="1842" w:type="dxa"/>
            <w:vAlign w:val="center"/>
          </w:tcPr>
          <w:p w14:paraId="0DE6CBEF" w14:textId="501E9986" w:rsidR="008A4250" w:rsidRDefault="0030302E" w:rsidP="00AB7181">
            <w:pPr>
              <w:spacing w:before="0"/>
              <w:jc w:val="center"/>
              <w:rPr>
                <w:sz w:val="20"/>
                <w:szCs w:val="22"/>
              </w:rPr>
            </w:pPr>
            <w:r>
              <w:rPr>
                <w:sz w:val="20"/>
                <w:szCs w:val="22"/>
              </w:rPr>
              <w:t>43</w:t>
            </w:r>
          </w:p>
        </w:tc>
        <w:tc>
          <w:tcPr>
            <w:tcW w:w="1701" w:type="dxa"/>
            <w:vAlign w:val="center"/>
          </w:tcPr>
          <w:p w14:paraId="6A2A532F" w14:textId="46F0B6D8" w:rsidR="008A4250" w:rsidRDefault="0030302E" w:rsidP="00AB7181">
            <w:pPr>
              <w:spacing w:before="0"/>
              <w:jc w:val="center"/>
              <w:rPr>
                <w:sz w:val="20"/>
                <w:szCs w:val="22"/>
              </w:rPr>
            </w:pPr>
            <w:r>
              <w:rPr>
                <w:sz w:val="20"/>
                <w:szCs w:val="22"/>
              </w:rPr>
              <w:t>7</w:t>
            </w:r>
          </w:p>
        </w:tc>
      </w:tr>
      <w:bookmarkEnd w:id="135"/>
    </w:tbl>
    <w:p w14:paraId="45E0F08E" w14:textId="61DE79A2" w:rsidR="00AB7181" w:rsidRDefault="00AB7181" w:rsidP="002706E1">
      <w:pPr>
        <w:spacing w:before="0"/>
        <w:jc w:val="left"/>
        <w:rPr>
          <w:sz w:val="20"/>
          <w:szCs w:val="22"/>
        </w:rPr>
      </w:pPr>
    </w:p>
    <w:p w14:paraId="025E7814" w14:textId="2725E961" w:rsidR="00AB7181" w:rsidRPr="00AB7181" w:rsidRDefault="00AB7181" w:rsidP="00AB7181">
      <w:pPr>
        <w:spacing w:before="0"/>
        <w:rPr>
          <w:szCs w:val="22"/>
        </w:rPr>
      </w:pPr>
      <w:r>
        <w:rPr>
          <w:sz w:val="20"/>
          <w:szCs w:val="22"/>
        </w:rPr>
        <w:tab/>
      </w:r>
      <w:bookmarkStart w:id="136" w:name="_Hlk107182816"/>
      <w:r w:rsidRPr="00AB7181">
        <w:rPr>
          <w:szCs w:val="22"/>
        </w:rPr>
        <w:t>Após</w:t>
      </w:r>
      <w:r>
        <w:rPr>
          <w:szCs w:val="22"/>
        </w:rPr>
        <w:t xml:space="preserve"> a moldação e antes da retificação dos corpos, estes foram caraterizados através </w:t>
      </w:r>
      <w:r w:rsidR="0042503E">
        <w:rPr>
          <w:szCs w:val="22"/>
        </w:rPr>
        <w:t>do diâmetro, comprimento e massa volúmica</w:t>
      </w:r>
      <w:r w:rsidR="00BC719A">
        <w:rPr>
          <w:szCs w:val="22"/>
        </w:rPr>
        <w:t>.</w:t>
      </w:r>
      <w:r w:rsidR="00D40861">
        <w:rPr>
          <w:szCs w:val="22"/>
        </w:rPr>
        <w:t xml:space="preserve"> Estes resultados são importantes, uma vez que é nesta fase que se podem tirar algumas conclusões relativas ao crescimento dos corpos, que tem de ser no mínimo (47 x 25)</w:t>
      </w:r>
      <w:r w:rsidR="00D40861" w:rsidRPr="00276987">
        <w:rPr>
          <w:w w:val="50"/>
          <w:szCs w:val="22"/>
        </w:rPr>
        <w:t xml:space="preserve"> </w:t>
      </w:r>
      <w:r w:rsidR="00D40861">
        <w:rPr>
          <w:szCs w:val="22"/>
        </w:rPr>
        <w:t xml:space="preserve">mm idealmente. Os respetivos resultados estão presentes </w:t>
      </w:r>
      <w:r w:rsidR="00BC719A">
        <w:rPr>
          <w:szCs w:val="22"/>
        </w:rPr>
        <w:t>no Anexo B</w:t>
      </w:r>
      <w:r w:rsidR="00D40861">
        <w:rPr>
          <w:szCs w:val="22"/>
        </w:rPr>
        <w:t>, e conclui-se que para todos os ensaios foram obtidas dimensões médias</w:t>
      </w:r>
      <w:r w:rsidR="00A50DAD">
        <w:rPr>
          <w:szCs w:val="22"/>
        </w:rPr>
        <w:t xml:space="preserve"> superiores</w:t>
      </w:r>
      <w:r w:rsidR="00D40861">
        <w:rPr>
          <w:szCs w:val="22"/>
        </w:rPr>
        <w:t xml:space="preserve"> às mínimas exigidas, pelo que se pôde</w:t>
      </w:r>
      <w:r w:rsidR="00A50DAD">
        <w:rPr>
          <w:szCs w:val="22"/>
        </w:rPr>
        <w:t>, de seguida, prosseguir à retificação dos corpos.</w:t>
      </w:r>
      <w:r w:rsidR="00D40861">
        <w:rPr>
          <w:szCs w:val="22"/>
        </w:rPr>
        <w:t xml:space="preserve"> </w:t>
      </w:r>
      <w:bookmarkEnd w:id="136"/>
    </w:p>
    <w:p w14:paraId="39560C00" w14:textId="1CEA87EC" w:rsidR="009C59C6" w:rsidRPr="00AB7181" w:rsidRDefault="003843E0" w:rsidP="00AB7181">
      <w:pPr>
        <w:spacing w:before="0"/>
        <w:ind w:firstLine="720"/>
        <w:rPr>
          <w:sz w:val="20"/>
          <w:szCs w:val="22"/>
        </w:rPr>
      </w:pPr>
      <w:bookmarkStart w:id="137" w:name="_Hlk107182857"/>
      <w:r>
        <w:t xml:space="preserve">Após </w:t>
      </w:r>
      <w:r w:rsidR="00A50DAD">
        <w:t xml:space="preserve">um </w:t>
      </w:r>
      <w:r w:rsidR="00BC22F6">
        <w:t xml:space="preserve">período de </w:t>
      </w:r>
      <w:r w:rsidR="00C945D0">
        <w:t>estabilização</w:t>
      </w:r>
      <w:r w:rsidR="00A34DB0">
        <w:t xml:space="preserve"> preconizado</w:t>
      </w:r>
      <w:r w:rsidR="00E87E19">
        <w:t xml:space="preserve">, as rolhas </w:t>
      </w:r>
      <w:r w:rsidR="00F37933">
        <w:t xml:space="preserve">foram </w:t>
      </w:r>
      <w:r w:rsidR="00A34DB0">
        <w:t xml:space="preserve">retificadas </w:t>
      </w:r>
      <w:proofErr w:type="spellStart"/>
      <w:r w:rsidR="00A34DB0">
        <w:t>dimensionalmente</w:t>
      </w:r>
      <w:proofErr w:type="spellEnd"/>
      <w:r w:rsidR="00A34DB0">
        <w:t xml:space="preserve"> e </w:t>
      </w:r>
      <w:r w:rsidR="00F37933">
        <w:t>cara</w:t>
      </w:r>
      <w:r w:rsidR="00A34DB0">
        <w:t>c</w:t>
      </w:r>
      <w:r w:rsidR="00F37933">
        <w:t xml:space="preserve">terizadas </w:t>
      </w:r>
      <w:r w:rsidR="000B5F99">
        <w:t>pelo</w:t>
      </w:r>
      <w:r w:rsidR="00F37933">
        <w:t xml:space="preserve"> </w:t>
      </w:r>
      <w:proofErr w:type="spellStart"/>
      <w:r w:rsidR="0017162A">
        <w:t>MedCork</w:t>
      </w:r>
      <w:proofErr w:type="spellEnd"/>
      <w:r w:rsidR="006E19B2">
        <w:t xml:space="preserve">, e de seguida submetidas aos </w:t>
      </w:r>
      <w:r w:rsidR="004E150F">
        <w:t xml:space="preserve">variados </w:t>
      </w:r>
      <w:r w:rsidR="006E19B2">
        <w:t xml:space="preserve">testes </w:t>
      </w:r>
      <w:r w:rsidR="004E150F">
        <w:t xml:space="preserve">realizados. </w:t>
      </w:r>
      <w:r w:rsidR="006E19B2">
        <w:t>Na Tabela 4.</w:t>
      </w:r>
      <w:r w:rsidR="000D4B3D">
        <w:t>3</w:t>
      </w:r>
      <w:r w:rsidR="006E19B2">
        <w:t xml:space="preserve"> est</w:t>
      </w:r>
      <w:r w:rsidR="004E150F">
        <w:t>á</w:t>
      </w:r>
      <w:r w:rsidR="006E19B2">
        <w:t xml:space="preserve"> referenciad</w:t>
      </w:r>
      <w:r w:rsidR="009C59C6">
        <w:t>o o número de rolhas utilizado em cada ensaio para cada teste realizado.</w:t>
      </w:r>
    </w:p>
    <w:p w14:paraId="126E26AB" w14:textId="5060472E" w:rsidR="00FC054E" w:rsidRPr="00FC054E" w:rsidRDefault="00FC054E" w:rsidP="00FC054E">
      <w:pPr>
        <w:pStyle w:val="Caption"/>
        <w:keepNext/>
        <w:rPr>
          <w:i w:val="0"/>
          <w:iCs w:val="0"/>
        </w:rPr>
      </w:pPr>
      <w:bookmarkStart w:id="138" w:name="_Toc107862769"/>
      <w:bookmarkEnd w:id="137"/>
      <w:r>
        <w:t xml:space="preserve">Tabela </w:t>
      </w:r>
      <w:r w:rsidR="005E3626">
        <w:fldChar w:fldCharType="begin"/>
      </w:r>
      <w:r w:rsidR="005E3626">
        <w:instrText xml:space="preserve"> STYLEREF 1 \s </w:instrText>
      </w:r>
      <w:r w:rsidR="005E3626">
        <w:fldChar w:fldCharType="separate"/>
      </w:r>
      <w:r w:rsidR="005E3626">
        <w:rPr>
          <w:noProof/>
        </w:rPr>
        <w:t>4</w:t>
      </w:r>
      <w:r w:rsidR="005E3626">
        <w:fldChar w:fldCharType="end"/>
      </w:r>
      <w:r w:rsidR="005E3626">
        <w:t>.</w:t>
      </w:r>
      <w:r w:rsidR="005E3626">
        <w:fldChar w:fldCharType="begin"/>
      </w:r>
      <w:r w:rsidR="005E3626">
        <w:instrText xml:space="preserve"> SEQ Tabela \* ARABIC \s 1 </w:instrText>
      </w:r>
      <w:r w:rsidR="005E3626">
        <w:fldChar w:fldCharType="separate"/>
      </w:r>
      <w:r w:rsidR="005E3626">
        <w:rPr>
          <w:noProof/>
        </w:rPr>
        <w:t>3</w:t>
      </w:r>
      <w:r w:rsidR="005E3626">
        <w:fldChar w:fldCharType="end"/>
      </w:r>
      <w:r>
        <w:t xml:space="preserve">- </w:t>
      </w:r>
      <w:r w:rsidR="00460B00">
        <w:rPr>
          <w:i w:val="0"/>
          <w:iCs w:val="0"/>
        </w:rPr>
        <w:t>Número de rolhas</w:t>
      </w:r>
      <w:r w:rsidR="00A34DB0">
        <w:rPr>
          <w:i w:val="0"/>
          <w:iCs w:val="0"/>
        </w:rPr>
        <w:t xml:space="preserve"> utilizadas em</w:t>
      </w:r>
      <w:r w:rsidR="00460B00">
        <w:rPr>
          <w:i w:val="0"/>
          <w:iCs w:val="0"/>
        </w:rPr>
        <w:t xml:space="preserve"> cada ensaio realizado.</w:t>
      </w:r>
      <w:bookmarkEnd w:id="138"/>
    </w:p>
    <w:tbl>
      <w:tblPr>
        <w:tblStyle w:val="TableGridLight"/>
        <w:tblW w:w="0" w:type="auto"/>
        <w:jc w:val="center"/>
        <w:tblLook w:val="04A0" w:firstRow="1" w:lastRow="0" w:firstColumn="1" w:lastColumn="0" w:noHBand="0" w:noVBand="1"/>
      </w:tblPr>
      <w:tblGrid>
        <w:gridCol w:w="4678"/>
        <w:gridCol w:w="4666"/>
      </w:tblGrid>
      <w:tr w:rsidR="009C59C6" w14:paraId="6F7EFB48" w14:textId="77777777" w:rsidTr="00C205AD">
        <w:trPr>
          <w:trHeight w:val="476"/>
          <w:jc w:val="center"/>
        </w:trPr>
        <w:tc>
          <w:tcPr>
            <w:tcW w:w="4747" w:type="dxa"/>
            <w:vAlign w:val="center"/>
          </w:tcPr>
          <w:p w14:paraId="2E398E96" w14:textId="655FBAB0" w:rsidR="009C59C6" w:rsidRPr="009C59C6" w:rsidRDefault="009C59C6" w:rsidP="00C205AD">
            <w:pPr>
              <w:spacing w:before="0"/>
              <w:jc w:val="center"/>
              <w:rPr>
                <w:b/>
                <w:bCs/>
              </w:rPr>
            </w:pPr>
            <w:r w:rsidRPr="009C59C6">
              <w:rPr>
                <w:b/>
                <w:bCs/>
              </w:rPr>
              <w:t>Teste</w:t>
            </w:r>
          </w:p>
        </w:tc>
        <w:tc>
          <w:tcPr>
            <w:tcW w:w="4747" w:type="dxa"/>
            <w:vAlign w:val="center"/>
          </w:tcPr>
          <w:p w14:paraId="711FE41C" w14:textId="529F70B5" w:rsidR="009C59C6" w:rsidRPr="009C59C6" w:rsidRDefault="009C59C6" w:rsidP="00C205AD">
            <w:pPr>
              <w:spacing w:before="0"/>
              <w:jc w:val="center"/>
              <w:rPr>
                <w:b/>
                <w:bCs/>
              </w:rPr>
            </w:pPr>
            <w:r w:rsidRPr="009C59C6">
              <w:rPr>
                <w:b/>
                <w:bCs/>
              </w:rPr>
              <w:t>Amo</w:t>
            </w:r>
            <w:r>
              <w:rPr>
                <w:b/>
                <w:bCs/>
              </w:rPr>
              <w:t>s</w:t>
            </w:r>
            <w:r w:rsidRPr="009C59C6">
              <w:rPr>
                <w:b/>
                <w:bCs/>
              </w:rPr>
              <w:t>tra (nº de rolhas)</w:t>
            </w:r>
          </w:p>
        </w:tc>
      </w:tr>
      <w:tr w:rsidR="009C59C6" w14:paraId="07EE474E" w14:textId="77777777" w:rsidTr="00C205AD">
        <w:trPr>
          <w:jc w:val="center"/>
        </w:trPr>
        <w:tc>
          <w:tcPr>
            <w:tcW w:w="4747" w:type="dxa"/>
            <w:vAlign w:val="center"/>
          </w:tcPr>
          <w:p w14:paraId="757AF5C2" w14:textId="7806E50B" w:rsidR="009C59C6" w:rsidRDefault="009C59C6" w:rsidP="00C205AD">
            <w:pPr>
              <w:spacing w:before="0"/>
              <w:jc w:val="center"/>
            </w:pPr>
            <w:r>
              <w:t xml:space="preserve">Caraterização das rolhas pelo </w:t>
            </w:r>
            <w:proofErr w:type="spellStart"/>
            <w:r>
              <w:t>MedCork</w:t>
            </w:r>
            <w:proofErr w:type="spellEnd"/>
          </w:p>
        </w:tc>
        <w:tc>
          <w:tcPr>
            <w:tcW w:w="4747" w:type="dxa"/>
            <w:vAlign w:val="center"/>
          </w:tcPr>
          <w:p w14:paraId="09331661" w14:textId="3B95672D" w:rsidR="009C59C6" w:rsidRDefault="009C59C6" w:rsidP="00C205AD">
            <w:pPr>
              <w:spacing w:before="0"/>
              <w:jc w:val="center"/>
            </w:pPr>
            <w:r>
              <w:t>20</w:t>
            </w:r>
          </w:p>
        </w:tc>
      </w:tr>
      <w:tr w:rsidR="009C59C6" w14:paraId="3E9CFB3D" w14:textId="77777777" w:rsidTr="00C205AD">
        <w:trPr>
          <w:jc w:val="center"/>
        </w:trPr>
        <w:tc>
          <w:tcPr>
            <w:tcW w:w="4747" w:type="dxa"/>
            <w:vAlign w:val="center"/>
          </w:tcPr>
          <w:p w14:paraId="5B323A6D" w14:textId="6796218B" w:rsidR="009C59C6" w:rsidRDefault="009C59C6" w:rsidP="00C205AD">
            <w:pPr>
              <w:spacing w:before="0"/>
              <w:jc w:val="center"/>
            </w:pPr>
            <w:r>
              <w:t>Absorção</w:t>
            </w:r>
          </w:p>
        </w:tc>
        <w:tc>
          <w:tcPr>
            <w:tcW w:w="4747" w:type="dxa"/>
            <w:vAlign w:val="center"/>
          </w:tcPr>
          <w:p w14:paraId="30F83F31" w14:textId="43385374" w:rsidR="009C59C6" w:rsidRDefault="009C59C6" w:rsidP="00C205AD">
            <w:pPr>
              <w:spacing w:before="0"/>
              <w:jc w:val="center"/>
            </w:pPr>
            <w:r>
              <w:t>10</w:t>
            </w:r>
          </w:p>
        </w:tc>
      </w:tr>
      <w:tr w:rsidR="009C59C6" w14:paraId="1C7C8E11" w14:textId="77777777" w:rsidTr="00C205AD">
        <w:trPr>
          <w:jc w:val="center"/>
        </w:trPr>
        <w:tc>
          <w:tcPr>
            <w:tcW w:w="4747" w:type="dxa"/>
            <w:vAlign w:val="center"/>
          </w:tcPr>
          <w:p w14:paraId="275F3518" w14:textId="160E4F06" w:rsidR="009C59C6" w:rsidRDefault="009C59C6" w:rsidP="00C205AD">
            <w:pPr>
              <w:spacing w:before="0"/>
              <w:jc w:val="center"/>
            </w:pPr>
            <w:r>
              <w:t>Vedação</w:t>
            </w:r>
          </w:p>
        </w:tc>
        <w:tc>
          <w:tcPr>
            <w:tcW w:w="4747" w:type="dxa"/>
            <w:vAlign w:val="center"/>
          </w:tcPr>
          <w:p w14:paraId="0A849CB5" w14:textId="47CE6A05" w:rsidR="009C59C6" w:rsidRDefault="009C59C6" w:rsidP="00C205AD">
            <w:pPr>
              <w:spacing w:before="0"/>
              <w:jc w:val="center"/>
            </w:pPr>
            <w:r>
              <w:t>10</w:t>
            </w:r>
          </w:p>
        </w:tc>
      </w:tr>
      <w:tr w:rsidR="009C59C6" w14:paraId="56A8D7F9" w14:textId="77777777" w:rsidTr="00C205AD">
        <w:trPr>
          <w:jc w:val="center"/>
        </w:trPr>
        <w:tc>
          <w:tcPr>
            <w:tcW w:w="4747" w:type="dxa"/>
            <w:vAlign w:val="center"/>
          </w:tcPr>
          <w:p w14:paraId="7162F27F" w14:textId="4CA0EFE4" w:rsidR="009C59C6" w:rsidRDefault="009C59C6" w:rsidP="00C205AD">
            <w:pPr>
              <w:spacing w:before="0"/>
              <w:jc w:val="center"/>
            </w:pPr>
            <w:r>
              <w:t>Fervura</w:t>
            </w:r>
          </w:p>
        </w:tc>
        <w:tc>
          <w:tcPr>
            <w:tcW w:w="4747" w:type="dxa"/>
            <w:vAlign w:val="center"/>
          </w:tcPr>
          <w:p w14:paraId="7BFDE78C" w14:textId="4250E4E7" w:rsidR="009C59C6" w:rsidRDefault="009C59C6" w:rsidP="00C205AD">
            <w:pPr>
              <w:spacing w:before="0"/>
              <w:jc w:val="center"/>
            </w:pPr>
            <w:r>
              <w:t>10</w:t>
            </w:r>
          </w:p>
        </w:tc>
      </w:tr>
      <w:tr w:rsidR="009C59C6" w14:paraId="7EF2D15D" w14:textId="77777777" w:rsidTr="00C205AD">
        <w:trPr>
          <w:jc w:val="center"/>
        </w:trPr>
        <w:tc>
          <w:tcPr>
            <w:tcW w:w="4747" w:type="dxa"/>
            <w:vAlign w:val="center"/>
          </w:tcPr>
          <w:p w14:paraId="564C7FD0" w14:textId="66203854" w:rsidR="009C59C6" w:rsidRDefault="009C59C6" w:rsidP="00C205AD">
            <w:pPr>
              <w:spacing w:before="0"/>
              <w:jc w:val="center"/>
            </w:pPr>
            <w:r>
              <w:t>Inserçã</w:t>
            </w:r>
            <w:r w:rsidR="004A318B">
              <w:t xml:space="preserve">o e </w:t>
            </w:r>
            <w:r>
              <w:t>Compressão</w:t>
            </w:r>
          </w:p>
        </w:tc>
        <w:tc>
          <w:tcPr>
            <w:tcW w:w="4747" w:type="dxa"/>
            <w:vAlign w:val="center"/>
          </w:tcPr>
          <w:p w14:paraId="4FD0239B" w14:textId="0A4F9D43" w:rsidR="009C59C6" w:rsidRDefault="009C59C6" w:rsidP="00C205AD">
            <w:pPr>
              <w:spacing w:before="0"/>
              <w:jc w:val="center"/>
            </w:pPr>
            <w:r>
              <w:t>20</w:t>
            </w:r>
          </w:p>
        </w:tc>
      </w:tr>
      <w:tr w:rsidR="009C59C6" w14:paraId="0E46D7D6" w14:textId="77777777" w:rsidTr="00C205AD">
        <w:trPr>
          <w:jc w:val="center"/>
        </w:trPr>
        <w:tc>
          <w:tcPr>
            <w:tcW w:w="4747" w:type="dxa"/>
            <w:vAlign w:val="center"/>
          </w:tcPr>
          <w:p w14:paraId="0980FE87" w14:textId="0707485D" w:rsidR="009C59C6" w:rsidRDefault="00FC054E" w:rsidP="00C205AD">
            <w:pPr>
              <w:spacing w:before="0"/>
              <w:jc w:val="center"/>
            </w:pPr>
            <w:r>
              <w:t>Extração</w:t>
            </w:r>
          </w:p>
        </w:tc>
        <w:tc>
          <w:tcPr>
            <w:tcW w:w="4747" w:type="dxa"/>
            <w:vAlign w:val="center"/>
          </w:tcPr>
          <w:p w14:paraId="34B13B90" w14:textId="053196E1" w:rsidR="009C59C6" w:rsidRDefault="00FC054E" w:rsidP="00C205AD">
            <w:pPr>
              <w:spacing w:before="0"/>
              <w:jc w:val="center"/>
            </w:pPr>
            <w:r>
              <w:t>20</w:t>
            </w:r>
          </w:p>
        </w:tc>
      </w:tr>
      <w:tr w:rsidR="00FC054E" w14:paraId="614E369A" w14:textId="77777777" w:rsidTr="00C205AD">
        <w:trPr>
          <w:jc w:val="center"/>
        </w:trPr>
        <w:tc>
          <w:tcPr>
            <w:tcW w:w="4747" w:type="dxa"/>
            <w:vAlign w:val="center"/>
          </w:tcPr>
          <w:p w14:paraId="695C2134" w14:textId="7D1DD6AA" w:rsidR="00FC054E" w:rsidRDefault="00FC054E" w:rsidP="00C205AD">
            <w:pPr>
              <w:spacing w:before="0"/>
              <w:jc w:val="center"/>
            </w:pPr>
            <w:r>
              <w:t>Relaxação</w:t>
            </w:r>
          </w:p>
        </w:tc>
        <w:tc>
          <w:tcPr>
            <w:tcW w:w="4747" w:type="dxa"/>
            <w:vAlign w:val="center"/>
          </w:tcPr>
          <w:p w14:paraId="0E72B31E" w14:textId="6664E921" w:rsidR="00FC054E" w:rsidRDefault="00FC054E" w:rsidP="00C205AD">
            <w:pPr>
              <w:spacing w:before="0"/>
              <w:jc w:val="center"/>
            </w:pPr>
            <w:r>
              <w:t>5</w:t>
            </w:r>
          </w:p>
        </w:tc>
      </w:tr>
      <w:tr w:rsidR="00FC054E" w14:paraId="788DB9BF" w14:textId="77777777" w:rsidTr="00C205AD">
        <w:trPr>
          <w:jc w:val="center"/>
        </w:trPr>
        <w:tc>
          <w:tcPr>
            <w:tcW w:w="4747" w:type="dxa"/>
            <w:vAlign w:val="center"/>
          </w:tcPr>
          <w:p w14:paraId="6D162038" w14:textId="168671B8" w:rsidR="00FC054E" w:rsidRDefault="00FC054E" w:rsidP="00C205AD">
            <w:pPr>
              <w:spacing w:before="0"/>
              <w:jc w:val="center"/>
            </w:pPr>
            <w:r>
              <w:t>Torção</w:t>
            </w:r>
          </w:p>
        </w:tc>
        <w:tc>
          <w:tcPr>
            <w:tcW w:w="4747" w:type="dxa"/>
            <w:vAlign w:val="center"/>
          </w:tcPr>
          <w:p w14:paraId="04DEF5F0" w14:textId="373C12DF" w:rsidR="00FC054E" w:rsidRDefault="00FC054E" w:rsidP="00C205AD">
            <w:pPr>
              <w:spacing w:before="0"/>
              <w:jc w:val="center"/>
            </w:pPr>
            <w:r>
              <w:t>10</w:t>
            </w:r>
          </w:p>
        </w:tc>
      </w:tr>
    </w:tbl>
    <w:p w14:paraId="4DAFC5AE" w14:textId="77777777" w:rsidR="009C59C6" w:rsidRDefault="009C59C6" w:rsidP="009C59C6">
      <w:pPr>
        <w:spacing w:before="0"/>
      </w:pPr>
    </w:p>
    <w:p w14:paraId="7A73A2A9" w14:textId="69344C5E" w:rsidR="0035606E" w:rsidRDefault="00F61435" w:rsidP="009C59C6">
      <w:pPr>
        <w:spacing w:before="0"/>
        <w:ind w:firstLine="720"/>
      </w:pPr>
      <w:bookmarkStart w:id="139" w:name="_Hlk107182890"/>
      <w:r>
        <w:lastRenderedPageBreak/>
        <w:t>O primeiro</w:t>
      </w:r>
      <w:r w:rsidR="00452347">
        <w:t xml:space="preserve"> parâmetro avaliado</w:t>
      </w:r>
      <w:r w:rsidR="00460B00">
        <w:t xml:space="preserve"> pelo </w:t>
      </w:r>
      <w:proofErr w:type="spellStart"/>
      <w:r w:rsidR="00460B00">
        <w:t>MedCork</w:t>
      </w:r>
      <w:proofErr w:type="spellEnd"/>
      <w:r w:rsidR="00452347">
        <w:t xml:space="preserve"> </w:t>
      </w:r>
      <w:r w:rsidR="008B7732">
        <w:t>é</w:t>
      </w:r>
      <w:r w:rsidR="00452347">
        <w:t xml:space="preserve"> o comprimento da</w:t>
      </w:r>
      <w:r w:rsidR="00610F01">
        <w:t>s</w:t>
      </w:r>
      <w:r w:rsidR="00452347">
        <w:t xml:space="preserve"> rolha</w:t>
      </w:r>
      <w:r w:rsidR="00610F01">
        <w:t>s e de seguida é medido o seu diâmetro. Tendo as rolhas s</w:t>
      </w:r>
      <w:bookmarkEnd w:id="139"/>
      <w:r w:rsidR="00610F01">
        <w:t>ido retificadas para os valores desejados, é de esperar que as rolhas apresentem as dimensões de (44 x 24)</w:t>
      </w:r>
      <w:r w:rsidR="00610F01" w:rsidRPr="00276987">
        <w:rPr>
          <w:w w:val="50"/>
        </w:rPr>
        <w:t xml:space="preserve"> </w:t>
      </w:r>
      <w:r w:rsidR="00610F01">
        <w:t xml:space="preserve">mm. </w:t>
      </w:r>
      <w:r w:rsidR="00271382">
        <w:t xml:space="preserve">Os valores médios de comprimento </w:t>
      </w:r>
      <w:r w:rsidR="00610F01">
        <w:t>e diâmetro</w:t>
      </w:r>
      <w:r w:rsidR="00DB2C0F">
        <w:t>,</w:t>
      </w:r>
      <w:r w:rsidR="00610F01">
        <w:t xml:space="preserve"> </w:t>
      </w:r>
      <w:r w:rsidR="006163E9">
        <w:t>e os respetivos des</w:t>
      </w:r>
      <w:r w:rsidR="009B569F">
        <w:t xml:space="preserve">vios padrão </w:t>
      </w:r>
      <w:r w:rsidR="00431586">
        <w:t>para cada ensaio estão representados na Figura 4.1.</w:t>
      </w:r>
    </w:p>
    <w:p w14:paraId="28E81319" w14:textId="3D646249" w:rsidR="003F68CD" w:rsidRDefault="00896896" w:rsidP="003F68CD">
      <w:pPr>
        <w:keepNext/>
        <w:spacing w:before="0" w:line="240" w:lineRule="auto"/>
        <w:jc w:val="center"/>
      </w:pPr>
      <w:r>
        <w:rPr>
          <w:noProof/>
        </w:rPr>
        <w:drawing>
          <wp:inline distT="0" distB="0" distL="0" distR="0" wp14:anchorId="407E80DB" wp14:editId="41213455">
            <wp:extent cx="2948400" cy="2372400"/>
            <wp:effectExtent l="0" t="0" r="4445" b="8890"/>
            <wp:docPr id="26" name="Chart 26">
              <a:extLst xmlns:a="http://schemas.openxmlformats.org/drawingml/2006/main">
                <a:ext uri="{FF2B5EF4-FFF2-40B4-BE49-F238E27FC236}">
                  <a16:creationId xmlns:a16="http://schemas.microsoft.com/office/drawing/2014/main" id="{81B7E2E2-FB32-1956-B8A8-E0A6D8C738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000D4B3D">
        <w:rPr>
          <w:noProof/>
        </w:rPr>
        <w:drawing>
          <wp:inline distT="0" distB="0" distL="0" distR="0" wp14:anchorId="4F1B6363" wp14:editId="68C09C3D">
            <wp:extent cx="2948400" cy="2372400"/>
            <wp:effectExtent l="0" t="0" r="4445" b="8890"/>
            <wp:docPr id="105" name="Chart 105">
              <a:extLst xmlns:a="http://schemas.openxmlformats.org/drawingml/2006/main">
                <a:ext uri="{FF2B5EF4-FFF2-40B4-BE49-F238E27FC236}">
                  <a16:creationId xmlns:a16="http://schemas.microsoft.com/office/drawing/2014/main" id="{36DD6A10-8226-0DAB-DC16-94D12F30B0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34FC412D" w14:textId="19342FFD" w:rsidR="00DA3D6F" w:rsidRDefault="003F68CD" w:rsidP="00610F01">
      <w:pPr>
        <w:pStyle w:val="Caption"/>
      </w:pPr>
      <w:bookmarkStart w:id="140" w:name="_Toc107862747"/>
      <w:r>
        <w:t xml:space="preserve">Figura </w:t>
      </w:r>
      <w:r w:rsidR="00FF0608">
        <w:fldChar w:fldCharType="begin"/>
      </w:r>
      <w:r w:rsidR="00FF0608">
        <w:instrText xml:space="preserve"> STYLEREF 1 \s </w:instrText>
      </w:r>
      <w:r w:rsidR="00FF0608">
        <w:fldChar w:fldCharType="separate"/>
      </w:r>
      <w:r w:rsidR="00FF0608">
        <w:rPr>
          <w:noProof/>
        </w:rPr>
        <w:t>4</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1</w:t>
      </w:r>
      <w:r w:rsidR="00FF0608">
        <w:fldChar w:fldCharType="end"/>
      </w:r>
      <w:r>
        <w:t xml:space="preserve">- </w:t>
      </w:r>
      <w:r>
        <w:rPr>
          <w:i w:val="0"/>
          <w:iCs w:val="0"/>
        </w:rPr>
        <w:t xml:space="preserve">Valores de comprimento </w:t>
      </w:r>
      <w:r w:rsidR="00610F01">
        <w:rPr>
          <w:i w:val="0"/>
          <w:iCs w:val="0"/>
        </w:rPr>
        <w:t xml:space="preserve">e diâmetro </w:t>
      </w:r>
      <w:r>
        <w:rPr>
          <w:i w:val="0"/>
          <w:iCs w:val="0"/>
        </w:rPr>
        <w:t>médio</w:t>
      </w:r>
      <w:r w:rsidR="00610F01">
        <w:rPr>
          <w:i w:val="0"/>
          <w:iCs w:val="0"/>
        </w:rPr>
        <w:t>s</w:t>
      </w:r>
      <w:r>
        <w:rPr>
          <w:i w:val="0"/>
          <w:iCs w:val="0"/>
        </w:rPr>
        <w:t xml:space="preserve"> obtidos nas rolhas produzidas em todos os ensaios através do </w:t>
      </w:r>
      <w:proofErr w:type="spellStart"/>
      <w:r>
        <w:rPr>
          <w:i w:val="0"/>
          <w:iCs w:val="0"/>
        </w:rPr>
        <w:t>MedCork</w:t>
      </w:r>
      <w:proofErr w:type="spellEnd"/>
      <w:r>
        <w:rPr>
          <w:i w:val="0"/>
          <w:iCs w:val="0"/>
        </w:rPr>
        <w:t>.</w:t>
      </w:r>
      <w:bookmarkStart w:id="141" w:name="_Hlk107182937"/>
      <w:bookmarkEnd w:id="140"/>
    </w:p>
    <w:bookmarkEnd w:id="141"/>
    <w:p w14:paraId="6EE62783" w14:textId="3DABAF87" w:rsidR="00A45D2A" w:rsidRDefault="00A45D2A" w:rsidP="00DA3D6F">
      <w:r>
        <w:tab/>
      </w:r>
      <w:r w:rsidR="00D11B18">
        <w:t xml:space="preserve">Analisando a Figura 4.1, os resultados </w:t>
      </w:r>
      <w:r w:rsidR="00577DEA">
        <w:t>obtidos referentes às dimensões das rolhas foram conformes com o desejado.</w:t>
      </w:r>
      <w:r>
        <w:t xml:space="preserve"> </w:t>
      </w:r>
      <w:r w:rsidR="00577DEA">
        <w:t>O</w:t>
      </w:r>
      <w:r w:rsidR="00AB2DCB">
        <w:t xml:space="preserve">s valores do comprimento e do diâmetro </w:t>
      </w:r>
      <w:r w:rsidR="0031533A">
        <w:t xml:space="preserve">quer das rolhas produzidas com </w:t>
      </w:r>
      <w:r w:rsidR="0026284A">
        <w:t>os aglutinante</w:t>
      </w:r>
      <w:r w:rsidR="00610F01">
        <w:t>s</w:t>
      </w:r>
      <w:r w:rsidR="0031533A">
        <w:t xml:space="preserve"> bio em teste, quer das rolhas com </w:t>
      </w:r>
      <w:r w:rsidR="0026284A">
        <w:t>o aglutinante</w:t>
      </w:r>
      <w:r w:rsidR="0031533A">
        <w:t xml:space="preserve"> de referência são bastante semelhantes</w:t>
      </w:r>
      <w:r w:rsidR="004864FC">
        <w:t xml:space="preserve">. Uma vez que </w:t>
      </w:r>
      <w:r w:rsidR="00A01788">
        <w:t xml:space="preserve">as dimensões das rolhas são importantes e têm de estar em consonância com os valores estipulados e de referência, o facto </w:t>
      </w:r>
      <w:r w:rsidR="00C67194">
        <w:t>de os</w:t>
      </w:r>
      <w:r w:rsidR="00A01788">
        <w:t xml:space="preserve"> valores estarem dentro do objetivo, é indicativo </w:t>
      </w:r>
      <w:r w:rsidR="007D6C4F">
        <w:t xml:space="preserve">de </w:t>
      </w:r>
      <w:r w:rsidR="00A01788">
        <w:t xml:space="preserve">que as rolhas com </w:t>
      </w:r>
      <w:r w:rsidR="0026284A">
        <w:t xml:space="preserve">os aglutinantes </w:t>
      </w:r>
      <w:r w:rsidR="00A01788">
        <w:t xml:space="preserve">X e Y podem ser produzidas da mesma forma do que as rolhas com </w:t>
      </w:r>
      <w:r w:rsidR="0026284A">
        <w:t>o aglutinante</w:t>
      </w:r>
      <w:r w:rsidR="00A01788">
        <w:t xml:space="preserve"> W, visto que após a estabilização dos corpos</w:t>
      </w:r>
      <w:r w:rsidR="00AD2E51">
        <w:t>, as dimensões de todas as rolhas foram em tudo similares.</w:t>
      </w:r>
    </w:p>
    <w:p w14:paraId="729B803C" w14:textId="2C788521" w:rsidR="000D7D0D" w:rsidRDefault="000D7D0D" w:rsidP="00DA3D6F">
      <w:r>
        <w:tab/>
      </w:r>
      <w:bookmarkStart w:id="142" w:name="_Hlk107183020"/>
      <w:r w:rsidR="00F07312">
        <w:t xml:space="preserve">O parâmetro a avaliar que segue na caraterização das rolhas produzidas é </w:t>
      </w:r>
      <w:r w:rsidR="00AB2DCB">
        <w:t>a</w:t>
      </w:r>
      <w:r w:rsidR="00F07312">
        <w:t xml:space="preserve"> s</w:t>
      </w:r>
      <w:r w:rsidR="0026284A">
        <w:t xml:space="preserve">ua </w:t>
      </w:r>
      <w:r w:rsidR="00AB2DCB">
        <w:t>massa</w:t>
      </w:r>
      <w:r w:rsidR="00F07312">
        <w:t xml:space="preserve">. </w:t>
      </w:r>
      <w:bookmarkEnd w:id="142"/>
      <w:r w:rsidR="00F07312">
        <w:t>Na Figura 4.</w:t>
      </w:r>
      <w:r w:rsidR="005E2DC9">
        <w:t>2</w:t>
      </w:r>
      <w:r w:rsidR="00F07312">
        <w:t xml:space="preserve"> estão </w:t>
      </w:r>
      <w:r w:rsidR="00632821">
        <w:t>representados</w:t>
      </w:r>
      <w:r w:rsidR="00F07312">
        <w:t xml:space="preserve"> </w:t>
      </w:r>
      <w:r w:rsidR="00632821">
        <w:t>os valores d</w:t>
      </w:r>
      <w:r w:rsidR="00F07312">
        <w:t xml:space="preserve">as massas médias obtidas para cada ensaio e os respetivos desvios padrão. </w:t>
      </w:r>
    </w:p>
    <w:p w14:paraId="63FB275F" w14:textId="77777777" w:rsidR="003F68CD" w:rsidRDefault="003F68CD" w:rsidP="00DA3D6F"/>
    <w:p w14:paraId="6BE83425" w14:textId="77777777" w:rsidR="003F68CD" w:rsidRDefault="003F68CD" w:rsidP="003F68CD">
      <w:pPr>
        <w:keepNext/>
        <w:jc w:val="center"/>
      </w:pPr>
      <w:r>
        <w:rPr>
          <w:noProof/>
        </w:rPr>
        <w:lastRenderedPageBreak/>
        <w:drawing>
          <wp:inline distT="0" distB="0" distL="0" distR="0" wp14:anchorId="77919FE5" wp14:editId="615F362D">
            <wp:extent cx="3153600" cy="2372400"/>
            <wp:effectExtent l="0" t="0" r="0" b="0"/>
            <wp:docPr id="32" name="Chart 32">
              <a:extLst xmlns:a="http://schemas.openxmlformats.org/drawingml/2006/main">
                <a:ext uri="{FF2B5EF4-FFF2-40B4-BE49-F238E27FC236}">
                  <a16:creationId xmlns:a16="http://schemas.microsoft.com/office/drawing/2014/main" id="{465BF8BE-F5BA-DEE6-68DD-80123DC708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64F3E6B1" w14:textId="6D1E03D4" w:rsidR="003F68CD" w:rsidRPr="003F68CD" w:rsidRDefault="003F68CD" w:rsidP="003F68CD">
      <w:pPr>
        <w:jc w:val="center"/>
      </w:pPr>
      <w:bookmarkStart w:id="143" w:name="_Toc107862748"/>
      <w:r>
        <w:t xml:space="preserve">Figura </w:t>
      </w:r>
      <w:r w:rsidR="00FF0608">
        <w:fldChar w:fldCharType="begin"/>
      </w:r>
      <w:r w:rsidR="00FF0608">
        <w:instrText xml:space="preserve"> STYLEREF 1 \s </w:instrText>
      </w:r>
      <w:r w:rsidR="00FF0608">
        <w:fldChar w:fldCharType="separate"/>
      </w:r>
      <w:r w:rsidR="00FF0608">
        <w:rPr>
          <w:noProof/>
        </w:rPr>
        <w:t>4</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2</w:t>
      </w:r>
      <w:r w:rsidR="00FF0608">
        <w:fldChar w:fldCharType="end"/>
      </w:r>
      <w:r>
        <w:t xml:space="preserve">- Valores médio das massas obtidos para as rolhas de cada ensaio através do </w:t>
      </w:r>
      <w:proofErr w:type="spellStart"/>
      <w:r>
        <w:t>MedCork</w:t>
      </w:r>
      <w:proofErr w:type="spellEnd"/>
      <w:r>
        <w:t>.</w:t>
      </w:r>
      <w:bookmarkEnd w:id="143"/>
    </w:p>
    <w:p w14:paraId="6F80A3FD" w14:textId="6A2F42C4" w:rsidR="002F56E7" w:rsidRDefault="002F56E7" w:rsidP="002F56E7">
      <w:r>
        <w:tab/>
      </w:r>
      <w:bookmarkStart w:id="144" w:name="_Hlk107183068"/>
      <w:r>
        <w:t xml:space="preserve">Considerando os resultados obtidos, observa-se que os valores se encontram entre </w:t>
      </w:r>
      <w:r w:rsidR="005E2DC9">
        <w:t>a</w:t>
      </w:r>
      <w:r>
        <w:t>s 5 e 6</w:t>
      </w:r>
      <w:r w:rsidRPr="00276987">
        <w:rPr>
          <w:w w:val="50"/>
        </w:rPr>
        <w:t xml:space="preserve"> </w:t>
      </w:r>
      <w:r>
        <w:t xml:space="preserve">g, sendo que os valores de massa obtidos nos ensaios </w:t>
      </w:r>
      <w:r w:rsidR="00E25493">
        <w:t>X2, X3, Y1 e Y3</w:t>
      </w:r>
      <w:r>
        <w:t xml:space="preserve"> encontram-se relativamente mais baixos que os valores de referência dos ensaios </w:t>
      </w:r>
      <w:r w:rsidR="00E25493">
        <w:t>W1, W2 e W3</w:t>
      </w:r>
      <w:r w:rsidR="004C4EB0">
        <w:t xml:space="preserve">. Estes valores mais baixos justificam-se com a inferior massa volúmica dos corpos </w:t>
      </w:r>
      <w:r w:rsidR="00AB2DCB">
        <w:t>d</w:t>
      </w:r>
      <w:r w:rsidR="004C4EB0">
        <w:t>os ensaios em questão</w:t>
      </w:r>
      <w:r w:rsidR="00E67376">
        <w:t>, como se verifica nos resultados obtidos para esse parâmetro evidenciados na Figura 4.</w:t>
      </w:r>
      <w:r w:rsidR="005E2DC9">
        <w:t>3</w:t>
      </w:r>
      <w:r w:rsidR="004C4EB0">
        <w:t xml:space="preserve">. Visto que há uma proporcionalidade direta entre a massa volúmica </w:t>
      </w:r>
      <w:r w:rsidR="00B01E2C">
        <w:t xml:space="preserve">com </w:t>
      </w:r>
      <w:r w:rsidR="00AB2DCB">
        <w:t>a massa</w:t>
      </w:r>
      <w:r w:rsidR="004C4EB0">
        <w:t>, era de esperar os resultados obtidos</w:t>
      </w:r>
      <w:r w:rsidR="00017BBD">
        <w:t xml:space="preserve"> caso o volume das rolhas seja igual</w:t>
      </w:r>
      <w:r w:rsidR="004C4EB0">
        <w:t>.</w:t>
      </w:r>
    </w:p>
    <w:bookmarkEnd w:id="144"/>
    <w:p w14:paraId="7665959D" w14:textId="095F8F85" w:rsidR="000F077B" w:rsidRDefault="0004115D" w:rsidP="002F56E7">
      <w:r>
        <w:tab/>
      </w:r>
      <w:bookmarkStart w:id="145" w:name="_Hlk107183076"/>
      <w:r w:rsidR="0030601C">
        <w:t xml:space="preserve">A caraterística avaliada a seguir pelo </w:t>
      </w:r>
      <w:proofErr w:type="spellStart"/>
      <w:r w:rsidR="0030601C">
        <w:t>MedCork</w:t>
      </w:r>
      <w:proofErr w:type="spellEnd"/>
      <w:r w:rsidR="0030601C">
        <w:t xml:space="preserve"> foi </w:t>
      </w:r>
      <w:r w:rsidR="0050525C">
        <w:t xml:space="preserve">a </w:t>
      </w:r>
      <w:r w:rsidR="00AB2DCB">
        <w:t xml:space="preserve">massa volúmica </w:t>
      </w:r>
      <w:bookmarkStart w:id="146" w:name="_Hlk107700848"/>
      <w:r w:rsidR="00AB2DCB">
        <w:t>aparente (MVA)</w:t>
      </w:r>
      <w:r w:rsidR="0050525C">
        <w:t xml:space="preserve"> </w:t>
      </w:r>
      <w:bookmarkEnd w:id="146"/>
      <w:r w:rsidR="0050525C">
        <w:t>das rolhas.</w:t>
      </w:r>
      <w:bookmarkEnd w:id="145"/>
      <w:r w:rsidR="0050525C">
        <w:t xml:space="preserve"> </w:t>
      </w:r>
      <w:r w:rsidR="00FC5540">
        <w:t>Os resultados estão espelhados na Figura 4.</w:t>
      </w:r>
      <w:r w:rsidR="005E2DC9">
        <w:t>3</w:t>
      </w:r>
      <w:r w:rsidR="00EA4125">
        <w:t>, assim como os respetivos desvios padrão.</w:t>
      </w:r>
    </w:p>
    <w:p w14:paraId="4034A9AA" w14:textId="324D6DED" w:rsidR="00D7776D" w:rsidRDefault="00671ABD" w:rsidP="00D7776D">
      <w:pPr>
        <w:keepNext/>
        <w:jc w:val="center"/>
      </w:pPr>
      <w:r>
        <w:rPr>
          <w:noProof/>
        </w:rPr>
        <w:drawing>
          <wp:inline distT="0" distB="0" distL="0" distR="0" wp14:anchorId="5F7EDCC9" wp14:editId="0877BC07">
            <wp:extent cx="3153600" cy="2372400"/>
            <wp:effectExtent l="0" t="0" r="8890" b="8890"/>
            <wp:docPr id="106" name="Chart 106">
              <a:extLst xmlns:a="http://schemas.openxmlformats.org/drawingml/2006/main">
                <a:ext uri="{FF2B5EF4-FFF2-40B4-BE49-F238E27FC236}">
                  <a16:creationId xmlns:a16="http://schemas.microsoft.com/office/drawing/2014/main" id="{877B36D9-7B9D-DC32-F8A6-66F7AFA4A4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37806F2B" w14:textId="6E4A97CB" w:rsidR="00D7776D" w:rsidRPr="002F56E7" w:rsidRDefault="00D7776D" w:rsidP="00D7776D">
      <w:pPr>
        <w:pStyle w:val="Caption"/>
      </w:pPr>
      <w:bookmarkStart w:id="147" w:name="_Toc107862749"/>
      <w:r>
        <w:t xml:space="preserve">Figura </w:t>
      </w:r>
      <w:r w:rsidR="00FF0608">
        <w:fldChar w:fldCharType="begin"/>
      </w:r>
      <w:r w:rsidR="00FF0608">
        <w:instrText xml:space="preserve"> STYLEREF 1 \s </w:instrText>
      </w:r>
      <w:r w:rsidR="00FF0608">
        <w:fldChar w:fldCharType="separate"/>
      </w:r>
      <w:r w:rsidR="00FF0608">
        <w:rPr>
          <w:noProof/>
        </w:rPr>
        <w:t>4</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3</w:t>
      </w:r>
      <w:r w:rsidR="00FF0608">
        <w:fldChar w:fldCharType="end"/>
      </w:r>
      <w:r>
        <w:t xml:space="preserve">- </w:t>
      </w:r>
      <w:r>
        <w:rPr>
          <w:i w:val="0"/>
          <w:iCs w:val="0"/>
        </w:rPr>
        <w:t xml:space="preserve">Massas volúmicas aparentes médias obtidas para as rolhas de cada ensaio através do </w:t>
      </w:r>
      <w:proofErr w:type="spellStart"/>
      <w:r>
        <w:rPr>
          <w:i w:val="0"/>
          <w:iCs w:val="0"/>
        </w:rPr>
        <w:t>MedCork</w:t>
      </w:r>
      <w:proofErr w:type="spellEnd"/>
      <w:r>
        <w:rPr>
          <w:i w:val="0"/>
          <w:iCs w:val="0"/>
        </w:rPr>
        <w:t>.</w:t>
      </w:r>
      <w:bookmarkEnd w:id="147"/>
    </w:p>
    <w:p w14:paraId="23F338E9" w14:textId="320BDCF0" w:rsidR="0042498E" w:rsidRDefault="00C95958" w:rsidP="0042498E">
      <w:pPr>
        <w:ind w:firstLine="720"/>
      </w:pPr>
      <w:r>
        <w:lastRenderedPageBreak/>
        <w:t xml:space="preserve">Examinando os resultados obtidos, é de comparação óbvia que </w:t>
      </w:r>
      <w:r w:rsidR="001A79AD">
        <w:t xml:space="preserve">os ensaios com os valores </w:t>
      </w:r>
      <w:r w:rsidR="005E7665">
        <w:t>com massas volúmicas aparente</w:t>
      </w:r>
      <w:r w:rsidR="00301906">
        <w:t xml:space="preserve"> </w:t>
      </w:r>
      <w:r w:rsidR="00AF1777">
        <w:t>mais baix</w:t>
      </w:r>
      <w:r w:rsidR="005E7665">
        <w:t>a</w:t>
      </w:r>
      <w:r w:rsidR="00301906">
        <w:t xml:space="preserve">s, </w:t>
      </w:r>
      <w:r w:rsidR="00B53376">
        <w:t>são</w:t>
      </w:r>
      <w:r w:rsidR="001A79AD">
        <w:t xml:space="preserve"> </w:t>
      </w:r>
      <w:r w:rsidR="00CD13BD">
        <w:t>os mesmos nos quais</w:t>
      </w:r>
      <w:r w:rsidR="001A79AD">
        <w:t xml:space="preserve"> as rolhas </w:t>
      </w:r>
      <w:r w:rsidR="00CD13BD">
        <w:t>apresentaram</w:t>
      </w:r>
      <w:r w:rsidR="001A79AD">
        <w:t xml:space="preserve"> </w:t>
      </w:r>
      <w:r w:rsidR="005E7665">
        <w:t>massas</w:t>
      </w:r>
      <w:r w:rsidR="00346D28">
        <w:t xml:space="preserve"> mais baix</w:t>
      </w:r>
      <w:r w:rsidR="005E7665">
        <w:t>a</w:t>
      </w:r>
      <w:r w:rsidR="00346D28">
        <w:t>s.</w:t>
      </w:r>
      <w:r w:rsidR="00E25708">
        <w:t xml:space="preserve"> </w:t>
      </w:r>
      <w:r w:rsidR="00277A13">
        <w:t xml:space="preserve">O intervalo de valores </w:t>
      </w:r>
      <w:r w:rsidR="00E25708">
        <w:t>estipulado</w:t>
      </w:r>
      <w:r w:rsidR="00277A13">
        <w:t xml:space="preserve"> deste parâmetro</w:t>
      </w:r>
      <w:r w:rsidR="00E25708">
        <w:t xml:space="preserve"> para este tipo de rolha </w:t>
      </w:r>
      <w:r w:rsidR="00CA6656">
        <w:t xml:space="preserve">é de </w:t>
      </w:r>
      <w:r w:rsidR="00277A13">
        <w:t>(250-290)</w:t>
      </w:r>
      <w:r w:rsidR="00CA6656" w:rsidRPr="00876291">
        <w:rPr>
          <w:w w:val="50"/>
        </w:rPr>
        <w:t xml:space="preserve"> </w:t>
      </w:r>
      <w:r w:rsidR="00CA6656" w:rsidRPr="00CA6656">
        <w:t>kg</w:t>
      </w:r>
      <w:r w:rsidR="00876291" w:rsidRPr="00D50256">
        <w:t>·</w:t>
      </w:r>
      <w:r w:rsidR="00CA6656" w:rsidRPr="00CA6656">
        <w:t>m</w:t>
      </w:r>
      <w:r w:rsidR="00CA6656" w:rsidRPr="00277A13">
        <w:rPr>
          <w:vertAlign w:val="superscript"/>
        </w:rPr>
        <w:t>-3</w:t>
      </w:r>
      <w:r w:rsidR="00CA6656">
        <w:t>, pelo que</w:t>
      </w:r>
      <w:r w:rsidR="006A0763">
        <w:t xml:space="preserve"> em</w:t>
      </w:r>
      <w:r w:rsidR="00CA6656">
        <w:t xml:space="preserve"> </w:t>
      </w:r>
      <w:r w:rsidR="006A0763">
        <w:t>todos os ensaios as rolhas apresentam</w:t>
      </w:r>
      <w:r w:rsidR="009A6A44">
        <w:t xml:space="preserve">-se dentro do </w:t>
      </w:r>
      <w:r w:rsidR="008441FE">
        <w:t>estipulado</w:t>
      </w:r>
      <w:r w:rsidR="006A0763">
        <w:t>.</w:t>
      </w:r>
      <w:r w:rsidR="0042498E" w:rsidRPr="0042498E">
        <w:t xml:space="preserve"> </w:t>
      </w:r>
    </w:p>
    <w:p w14:paraId="7E6B2050" w14:textId="0B6EB12E" w:rsidR="00314F32" w:rsidRDefault="0042498E" w:rsidP="0042498E">
      <w:pPr>
        <w:ind w:firstLine="720"/>
      </w:pPr>
      <w:r>
        <w:t xml:space="preserve">Comparando estes resultados com os obtidos para as massas volúmicas obtidas antes da retificação, verifica-se que depois da retificação, as rolhas apresentam valores ligeiramente mais baixos. </w:t>
      </w:r>
      <w:r w:rsidR="007F2C3E">
        <w:t>E</w:t>
      </w:r>
      <w:r>
        <w:t>stes resultados</w:t>
      </w:r>
      <w:r w:rsidR="007F2C3E">
        <w:t xml:space="preserve"> eram esperados</w:t>
      </w:r>
      <w:r>
        <w:t xml:space="preserve">, uma vez que após a retificação as rolhas apresentam menores dimensões em comparação com os corpos. </w:t>
      </w:r>
    </w:p>
    <w:p w14:paraId="616416B5" w14:textId="311177C6" w:rsidR="00646B9B" w:rsidRDefault="00646B9B" w:rsidP="00314F32">
      <w:r>
        <w:tab/>
      </w:r>
      <w:bookmarkStart w:id="148" w:name="_Hlk107183102"/>
      <w:r>
        <w:t xml:space="preserve">O último parâmetro </w:t>
      </w:r>
      <w:r w:rsidR="00535304">
        <w:t>n</w:t>
      </w:r>
      <w:r>
        <w:t xml:space="preserve">a caraterização das rolhas obtido através do </w:t>
      </w:r>
      <w:proofErr w:type="spellStart"/>
      <w:r>
        <w:t>MedCork</w:t>
      </w:r>
      <w:proofErr w:type="spellEnd"/>
      <w:r>
        <w:t xml:space="preserve"> é a humidade</w:t>
      </w:r>
      <w:bookmarkEnd w:id="148"/>
      <w:r>
        <w:t xml:space="preserve">. </w:t>
      </w:r>
      <w:r w:rsidR="00074A20" w:rsidRPr="00074A20">
        <w:t>Os valores médios de humidade obtidos em percentagem mássica para cada ensaio estão representados na Figura 4.</w:t>
      </w:r>
      <w:r w:rsidR="00875C87">
        <w:t>4</w:t>
      </w:r>
      <w:r w:rsidR="00074A20" w:rsidRPr="00074A20">
        <w:t>, assim como os desvios padrão associados.</w:t>
      </w:r>
    </w:p>
    <w:p w14:paraId="1A55D05E" w14:textId="39D29B0B" w:rsidR="009B39EB" w:rsidRDefault="007F23CB" w:rsidP="009B39EB">
      <w:pPr>
        <w:keepNext/>
        <w:jc w:val="center"/>
      </w:pPr>
      <w:r>
        <w:rPr>
          <w:noProof/>
        </w:rPr>
        <w:drawing>
          <wp:inline distT="0" distB="0" distL="0" distR="0" wp14:anchorId="5F92C1DF" wp14:editId="35F14702">
            <wp:extent cx="3153600" cy="2372400"/>
            <wp:effectExtent l="0" t="0" r="8890" b="8890"/>
            <wp:docPr id="100" name="Chart 100">
              <a:extLst xmlns:a="http://schemas.openxmlformats.org/drawingml/2006/main">
                <a:ext uri="{FF2B5EF4-FFF2-40B4-BE49-F238E27FC236}">
                  <a16:creationId xmlns:a16="http://schemas.microsoft.com/office/drawing/2014/main" id="{2E399A02-77B1-9346-AC03-2062655B24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00A97B78" w14:textId="675A2440" w:rsidR="009B39EB" w:rsidRPr="00314F32" w:rsidRDefault="009B39EB" w:rsidP="009B39EB">
      <w:pPr>
        <w:pStyle w:val="Caption"/>
      </w:pPr>
      <w:bookmarkStart w:id="149" w:name="_Toc107862750"/>
      <w:r>
        <w:t xml:space="preserve">Figura </w:t>
      </w:r>
      <w:r w:rsidR="00FF0608">
        <w:fldChar w:fldCharType="begin"/>
      </w:r>
      <w:r w:rsidR="00FF0608">
        <w:instrText xml:space="preserve"> STYLEREF 1 \s </w:instrText>
      </w:r>
      <w:r w:rsidR="00FF0608">
        <w:fldChar w:fldCharType="separate"/>
      </w:r>
      <w:r w:rsidR="00FF0608">
        <w:rPr>
          <w:noProof/>
        </w:rPr>
        <w:t>4</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4</w:t>
      </w:r>
      <w:r w:rsidR="00FF0608">
        <w:fldChar w:fldCharType="end"/>
      </w:r>
      <w:r>
        <w:t xml:space="preserve">- </w:t>
      </w:r>
      <w:r>
        <w:rPr>
          <w:i w:val="0"/>
          <w:iCs w:val="0"/>
        </w:rPr>
        <w:t xml:space="preserve">Valores médios de humidade em percentagem mássica para as rolhas de cada ensaio através do </w:t>
      </w:r>
      <w:proofErr w:type="spellStart"/>
      <w:r>
        <w:rPr>
          <w:i w:val="0"/>
          <w:iCs w:val="0"/>
        </w:rPr>
        <w:t>MedCork</w:t>
      </w:r>
      <w:proofErr w:type="spellEnd"/>
      <w:r>
        <w:rPr>
          <w:i w:val="0"/>
          <w:iCs w:val="0"/>
        </w:rPr>
        <w:t>.</w:t>
      </w:r>
      <w:bookmarkEnd w:id="149"/>
    </w:p>
    <w:p w14:paraId="5AC3F04E" w14:textId="07CC964B" w:rsidR="007326DE" w:rsidRDefault="00535304" w:rsidP="00535304">
      <w:r>
        <w:tab/>
      </w:r>
      <w:bookmarkStart w:id="150" w:name="_Hlk107183114"/>
      <w:r>
        <w:t>Tendo em conta os valores obtidos de humidade, verifica-se através da Figura 4.</w:t>
      </w:r>
      <w:r w:rsidR="00F042FD">
        <w:t>4</w:t>
      </w:r>
      <w:r>
        <w:t xml:space="preserve">, </w:t>
      </w:r>
      <w:r w:rsidR="00F042FD">
        <w:t>que nenhum ensaio apresentou rolhas com humidade</w:t>
      </w:r>
      <w:r w:rsidR="004A1CAC">
        <w:t xml:space="preserve"> </w:t>
      </w:r>
      <w:r w:rsidR="00F042FD">
        <w:t>de 4</w:t>
      </w:r>
      <w:r w:rsidR="00876291" w:rsidRPr="00876291">
        <w:rPr>
          <w:w w:val="50"/>
        </w:rPr>
        <w:t xml:space="preserve"> </w:t>
      </w:r>
      <w:r w:rsidR="00F042FD">
        <w:t xml:space="preserve">% que é </w:t>
      </w:r>
      <w:r w:rsidR="007F5586">
        <w:t xml:space="preserve">o </w:t>
      </w:r>
      <w:r w:rsidR="00F042FD">
        <w:t>valor esperado para este tipo de rolha. Estes valores justificam-se através do processo de moldação, uma vez que com este processo as rolhas estão a apresentar menos humidade do que com o processo de extrusão. Contudo, se as rolhas mantiverem as caraterísticas</w:t>
      </w:r>
      <w:r w:rsidR="007F5586">
        <w:t xml:space="preserve"> físico-mecânicas, é sinónimo que a diferença de humidade obtida e os 4</w:t>
      </w:r>
      <w:r w:rsidR="00876291" w:rsidRPr="00876291">
        <w:rPr>
          <w:w w:val="50"/>
        </w:rPr>
        <w:t xml:space="preserve"> </w:t>
      </w:r>
      <w:r w:rsidR="007F5586">
        <w:t>% previstos, não é significativa e não tem impacto na performance da rolha. É de realçar ainda</w:t>
      </w:r>
      <w:r w:rsidR="00F042FD">
        <w:t xml:space="preserve"> </w:t>
      </w:r>
      <w:r>
        <w:t>que</w:t>
      </w:r>
      <w:r w:rsidR="007F5586">
        <w:t>,</w:t>
      </w:r>
      <w:r>
        <w:t xml:space="preserve"> para todos os ensaios em que se usaram </w:t>
      </w:r>
      <w:r w:rsidR="00A30EE2">
        <w:t>os aglutinantes</w:t>
      </w:r>
      <w:r>
        <w:t xml:space="preserve"> X e Y, </w:t>
      </w:r>
      <w:r w:rsidR="00CF78BC">
        <w:t>obtiveram-se</w:t>
      </w:r>
      <w:r>
        <w:t xml:space="preserve"> valores dentro do intervalo obtido para os ensaios de referência. </w:t>
      </w:r>
    </w:p>
    <w:p w14:paraId="5D3FA9B8" w14:textId="77777777" w:rsidR="003E689F" w:rsidRDefault="00535304" w:rsidP="00115555">
      <w:pPr>
        <w:spacing w:before="0"/>
        <w:ind w:firstLine="720"/>
      </w:pPr>
      <w:bookmarkStart w:id="151" w:name="_Hlk107183144"/>
      <w:bookmarkEnd w:id="150"/>
      <w:r>
        <w:lastRenderedPageBreak/>
        <w:t>Terminada a caraterização das rolhas,</w:t>
      </w:r>
      <w:r w:rsidR="00905B77">
        <w:t xml:space="preserve"> estas foram submetidas aos diferentes testes preconizados, o</w:t>
      </w:r>
      <w:r w:rsidR="003E689F">
        <w:t xml:space="preserve"> teste</w:t>
      </w:r>
      <w:r w:rsidR="00905B77">
        <w:t xml:space="preserve"> </w:t>
      </w:r>
      <w:r w:rsidR="003E689F">
        <w:t xml:space="preserve">de fervura em água, o teste de absorção em água e os testes físico-mecânicos. </w:t>
      </w:r>
    </w:p>
    <w:p w14:paraId="766D82B4" w14:textId="08324DC4" w:rsidR="006E6126" w:rsidRDefault="003E689F" w:rsidP="00115555">
      <w:pPr>
        <w:spacing w:before="0"/>
        <w:ind w:firstLine="720"/>
      </w:pPr>
      <w:r>
        <w:t>P</w:t>
      </w:r>
      <w:r w:rsidR="00535304">
        <w:t>rosseguiu-se</w:t>
      </w:r>
      <w:r>
        <w:t>, então,</w:t>
      </w:r>
      <w:r w:rsidR="00535304">
        <w:t xml:space="preserve"> para</w:t>
      </w:r>
      <w:r w:rsidR="000C4098">
        <w:t xml:space="preserve"> a realização do teste de fervura</w:t>
      </w:r>
      <w:r>
        <w:t xml:space="preserve"> em água</w:t>
      </w:r>
      <w:r w:rsidR="000C4098">
        <w:t xml:space="preserve">, </w:t>
      </w:r>
      <w:r w:rsidR="00535304">
        <w:t xml:space="preserve">no qual </w:t>
      </w:r>
      <w:r w:rsidR="000C4098">
        <w:t>a</w:t>
      </w:r>
      <w:r w:rsidR="001B3FFF">
        <w:t>s rolhas foram colocadas a ferver em água durante uma hora numa panela sobre uma placa de aquecimento, permitindo analisar possíveis desagregações de aglomerado nas rolhas e a possível ocorrência de outro tipo de anomalias. Na</w:t>
      </w:r>
      <w:r w:rsidR="007E386F">
        <w:t>s</w:t>
      </w:r>
      <w:r w:rsidR="001B3FFF">
        <w:t xml:space="preserve"> Figura</w:t>
      </w:r>
      <w:r w:rsidR="007E386F">
        <w:t>s 4.</w:t>
      </w:r>
      <w:r w:rsidR="00D415ED">
        <w:t>5</w:t>
      </w:r>
      <w:r w:rsidR="007E386F">
        <w:t>, 4.</w:t>
      </w:r>
      <w:r w:rsidR="00D415ED">
        <w:t>6</w:t>
      </w:r>
      <w:r w:rsidR="007E386F">
        <w:t xml:space="preserve"> e 4.</w:t>
      </w:r>
      <w:r w:rsidR="00D415ED">
        <w:t>7</w:t>
      </w:r>
      <w:r w:rsidR="001B3FFF">
        <w:t xml:space="preserve"> encontram-se </w:t>
      </w:r>
      <w:r w:rsidR="00535304">
        <w:t>as rolhas</w:t>
      </w:r>
      <w:r w:rsidR="001B3FFF">
        <w:t xml:space="preserve"> após</w:t>
      </w:r>
      <w:r w:rsidR="00535304">
        <w:t xml:space="preserve"> terem sido</w:t>
      </w:r>
      <w:r w:rsidR="001B3FFF">
        <w:t xml:space="preserve"> retirad</w:t>
      </w:r>
      <w:r w:rsidR="00535304">
        <w:t>a</w:t>
      </w:r>
      <w:r w:rsidR="001B3FFF">
        <w:t>s da água a ferver.</w:t>
      </w:r>
      <w:r w:rsidR="00EE054D">
        <w:t xml:space="preserve"> </w:t>
      </w:r>
      <w:r w:rsidR="00C10B56">
        <w:t xml:space="preserve">Não correu desagregação em nenhum ensaio, manifestando a boa performance </w:t>
      </w:r>
      <w:r w:rsidR="00A30EE2">
        <w:t>dos aglutinantes</w:t>
      </w:r>
      <w:r w:rsidR="00C10B56">
        <w:t xml:space="preserve"> utilizad</w:t>
      </w:r>
      <w:r w:rsidR="00A30EE2">
        <w:t>o</w:t>
      </w:r>
      <w:r w:rsidR="00C10B56">
        <w:t>s</w:t>
      </w:r>
      <w:r w:rsidR="00116976">
        <w:t>.</w:t>
      </w:r>
    </w:p>
    <w:bookmarkEnd w:id="151"/>
    <w:p w14:paraId="37BFC08E" w14:textId="77777777" w:rsidR="006E6126" w:rsidRDefault="006E6126" w:rsidP="006D0E81">
      <w:pPr>
        <w:spacing w:before="0"/>
        <w:ind w:firstLine="720"/>
        <w:rPr>
          <w:rFonts w:cs="Arial"/>
          <w:szCs w:val="22"/>
        </w:rPr>
      </w:pPr>
    </w:p>
    <w:p w14:paraId="0E972D1A" w14:textId="4A6FC96A" w:rsidR="00115555" w:rsidRDefault="00EE054D" w:rsidP="00115555">
      <w:pPr>
        <w:keepNext/>
        <w:spacing w:before="0"/>
        <w:ind w:firstLine="720"/>
      </w:pPr>
      <w:r>
        <w:rPr>
          <w:rFonts w:cs="Arial"/>
          <w:noProof/>
          <w:szCs w:val="22"/>
        </w:rPr>
        <w:drawing>
          <wp:inline distT="0" distB="0" distL="0" distR="0" wp14:anchorId="238FAF23" wp14:editId="3BE09327">
            <wp:extent cx="1781299" cy="1387649"/>
            <wp:effectExtent l="0" t="0" r="0" b="3175"/>
            <wp:docPr id="63" name="Picture 63" descr="A picture containing accesso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A picture containing accessory&#10;&#10;Description automatically generated"/>
                    <pic:cNvPicPr/>
                  </pic:nvPicPr>
                  <pic:blipFill rotWithShape="1">
                    <a:blip r:embed="rId65"/>
                    <a:srcRect t="5713"/>
                    <a:stretch/>
                  </pic:blipFill>
                  <pic:spPr bwMode="auto">
                    <a:xfrm>
                      <a:off x="0" y="0"/>
                      <a:ext cx="1786717" cy="1391870"/>
                    </a:xfrm>
                    <a:prstGeom prst="rect">
                      <a:avLst/>
                    </a:prstGeom>
                    <a:ln>
                      <a:noFill/>
                    </a:ln>
                    <a:extLst>
                      <a:ext uri="{53640926-AAD7-44D8-BBD7-CCE9431645EC}">
                        <a14:shadowObscured xmlns:a14="http://schemas.microsoft.com/office/drawing/2010/main"/>
                      </a:ext>
                    </a:extLst>
                  </pic:spPr>
                </pic:pic>
              </a:graphicData>
            </a:graphic>
          </wp:inline>
        </w:drawing>
      </w:r>
      <w:r>
        <w:rPr>
          <w:rFonts w:cs="Arial"/>
          <w:noProof/>
          <w:szCs w:val="22"/>
        </w:rPr>
        <w:drawing>
          <wp:inline distT="0" distB="0" distL="0" distR="0" wp14:anchorId="23EACEB2" wp14:editId="5BF5DF3A">
            <wp:extent cx="1800000" cy="1389283"/>
            <wp:effectExtent l="0" t="0" r="0" b="1905"/>
            <wp:docPr id="64" name="Picture 64" descr="A picture containing br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picture containing bread&#10;&#10;Description automatically generated"/>
                    <pic:cNvPicPr/>
                  </pic:nvPicPr>
                  <pic:blipFill rotWithShape="1">
                    <a:blip r:embed="rId66"/>
                    <a:srcRect t="9150"/>
                    <a:stretch/>
                  </pic:blipFill>
                  <pic:spPr bwMode="auto">
                    <a:xfrm>
                      <a:off x="0" y="0"/>
                      <a:ext cx="1800000" cy="1389283"/>
                    </a:xfrm>
                    <a:prstGeom prst="rect">
                      <a:avLst/>
                    </a:prstGeom>
                    <a:ln>
                      <a:noFill/>
                    </a:ln>
                    <a:extLst>
                      <a:ext uri="{53640926-AAD7-44D8-BBD7-CCE9431645EC}">
                        <a14:shadowObscured xmlns:a14="http://schemas.microsoft.com/office/drawing/2010/main"/>
                      </a:ext>
                    </a:extLst>
                  </pic:spPr>
                </pic:pic>
              </a:graphicData>
            </a:graphic>
          </wp:inline>
        </w:drawing>
      </w:r>
      <w:r w:rsidR="0077112A">
        <w:rPr>
          <w:rFonts w:cs="Arial"/>
          <w:noProof/>
          <w:szCs w:val="22"/>
        </w:rPr>
        <w:drawing>
          <wp:inline distT="0" distB="0" distL="0" distR="0" wp14:anchorId="3D8EC83E" wp14:editId="1FE56C38">
            <wp:extent cx="1783421" cy="1389570"/>
            <wp:effectExtent l="0" t="0" r="7620" b="1270"/>
            <wp:docPr id="62" name="Picture 62" descr="A picture containing building mater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picture containing building material&#10;&#10;Description automatically generated"/>
                    <pic:cNvPicPr/>
                  </pic:nvPicPr>
                  <pic:blipFill rotWithShape="1">
                    <a:blip r:embed="rId67"/>
                    <a:srcRect b="6493"/>
                    <a:stretch/>
                  </pic:blipFill>
                  <pic:spPr bwMode="auto">
                    <a:xfrm>
                      <a:off x="0" y="0"/>
                      <a:ext cx="1788188" cy="1393284"/>
                    </a:xfrm>
                    <a:prstGeom prst="rect">
                      <a:avLst/>
                    </a:prstGeom>
                    <a:ln>
                      <a:noFill/>
                    </a:ln>
                    <a:extLst>
                      <a:ext uri="{53640926-AAD7-44D8-BBD7-CCE9431645EC}">
                        <a14:shadowObscured xmlns:a14="http://schemas.microsoft.com/office/drawing/2010/main"/>
                      </a:ext>
                    </a:extLst>
                  </pic:spPr>
                </pic:pic>
              </a:graphicData>
            </a:graphic>
          </wp:inline>
        </w:drawing>
      </w:r>
    </w:p>
    <w:p w14:paraId="29F28120" w14:textId="257E84DA" w:rsidR="00BF7B9A" w:rsidRPr="00115555" w:rsidRDefault="00115555" w:rsidP="00115555">
      <w:pPr>
        <w:pStyle w:val="Caption"/>
        <w:rPr>
          <w:i w:val="0"/>
          <w:iCs w:val="0"/>
          <w:szCs w:val="22"/>
        </w:rPr>
      </w:pPr>
      <w:bookmarkStart w:id="152" w:name="_Toc107862751"/>
      <w:r>
        <w:t xml:space="preserve">Figura </w:t>
      </w:r>
      <w:r w:rsidR="00FF0608">
        <w:fldChar w:fldCharType="begin"/>
      </w:r>
      <w:r w:rsidR="00FF0608">
        <w:instrText xml:space="preserve"> STYLEREF 1 \s </w:instrText>
      </w:r>
      <w:r w:rsidR="00FF0608">
        <w:fldChar w:fldCharType="separate"/>
      </w:r>
      <w:r w:rsidR="00FF0608">
        <w:rPr>
          <w:noProof/>
        </w:rPr>
        <w:t>4</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5</w:t>
      </w:r>
      <w:r w:rsidR="00FF0608">
        <w:fldChar w:fldCharType="end"/>
      </w:r>
      <w:r>
        <w:t xml:space="preserve">- </w:t>
      </w:r>
      <w:r>
        <w:rPr>
          <w:i w:val="0"/>
          <w:iCs w:val="0"/>
        </w:rPr>
        <w:t xml:space="preserve">Ensaios </w:t>
      </w:r>
      <w:r w:rsidR="0077112A">
        <w:rPr>
          <w:i w:val="0"/>
          <w:iCs w:val="0"/>
        </w:rPr>
        <w:t>Y1, Y2 e Y3.</w:t>
      </w:r>
      <w:bookmarkEnd w:id="152"/>
    </w:p>
    <w:p w14:paraId="39C7C3AB" w14:textId="77777777" w:rsidR="00EA264C" w:rsidRDefault="006E6126" w:rsidP="00E616B5">
      <w:pPr>
        <w:keepNext/>
        <w:spacing w:before="0"/>
        <w:ind w:firstLine="720"/>
      </w:pPr>
      <w:r>
        <w:rPr>
          <w:rFonts w:cs="Arial"/>
          <w:noProof/>
          <w:szCs w:val="22"/>
        </w:rPr>
        <w:drawing>
          <wp:inline distT="0" distB="0" distL="0" distR="0" wp14:anchorId="0834E503" wp14:editId="168A7BAD">
            <wp:extent cx="1805049" cy="1427793"/>
            <wp:effectExtent l="0" t="0" r="5080" b="127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rotWithShape="1">
                    <a:blip r:embed="rId68"/>
                    <a:srcRect l="2689" t="9833" r="-1" b="10476"/>
                    <a:stretch/>
                  </pic:blipFill>
                  <pic:spPr bwMode="auto">
                    <a:xfrm>
                      <a:off x="0" y="0"/>
                      <a:ext cx="1819574" cy="1439283"/>
                    </a:xfrm>
                    <a:prstGeom prst="rect">
                      <a:avLst/>
                    </a:prstGeom>
                    <a:ln>
                      <a:noFill/>
                    </a:ln>
                    <a:extLst>
                      <a:ext uri="{53640926-AAD7-44D8-BBD7-CCE9431645EC}">
                        <a14:shadowObscured xmlns:a14="http://schemas.microsoft.com/office/drawing/2010/main"/>
                      </a:ext>
                    </a:extLst>
                  </pic:spPr>
                </pic:pic>
              </a:graphicData>
            </a:graphic>
          </wp:inline>
        </w:drawing>
      </w:r>
      <w:r>
        <w:rPr>
          <w:rFonts w:cs="Arial"/>
          <w:noProof/>
          <w:szCs w:val="22"/>
        </w:rPr>
        <w:drawing>
          <wp:inline distT="0" distB="0" distL="0" distR="0" wp14:anchorId="2D8CDF69" wp14:editId="3B1427E8">
            <wp:extent cx="1853120" cy="1427480"/>
            <wp:effectExtent l="0" t="0" r="0" b="127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rotWithShape="1">
                    <a:blip r:embed="rId69"/>
                    <a:srcRect t="10759"/>
                    <a:stretch/>
                  </pic:blipFill>
                  <pic:spPr bwMode="auto">
                    <a:xfrm>
                      <a:off x="0" y="0"/>
                      <a:ext cx="1859558" cy="1432439"/>
                    </a:xfrm>
                    <a:prstGeom prst="rect">
                      <a:avLst/>
                    </a:prstGeom>
                    <a:ln>
                      <a:noFill/>
                    </a:ln>
                    <a:extLst>
                      <a:ext uri="{53640926-AAD7-44D8-BBD7-CCE9431645EC}">
                        <a14:shadowObscured xmlns:a14="http://schemas.microsoft.com/office/drawing/2010/main"/>
                      </a:ext>
                    </a:extLst>
                  </pic:spPr>
                </pic:pic>
              </a:graphicData>
            </a:graphic>
          </wp:inline>
        </w:drawing>
      </w:r>
      <w:r>
        <w:rPr>
          <w:rFonts w:cs="Arial"/>
          <w:noProof/>
          <w:szCs w:val="22"/>
        </w:rPr>
        <w:drawing>
          <wp:inline distT="0" distB="0" distL="0" distR="0" wp14:anchorId="6F36E268" wp14:editId="06EC7FF3">
            <wp:extent cx="1800000" cy="1427985"/>
            <wp:effectExtent l="0" t="0" r="0" b="127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rotWithShape="1">
                    <a:blip r:embed="rId70"/>
                    <a:srcRect t="14024"/>
                    <a:stretch/>
                  </pic:blipFill>
                  <pic:spPr bwMode="auto">
                    <a:xfrm>
                      <a:off x="0" y="0"/>
                      <a:ext cx="1800000" cy="1427985"/>
                    </a:xfrm>
                    <a:prstGeom prst="rect">
                      <a:avLst/>
                    </a:prstGeom>
                    <a:ln>
                      <a:noFill/>
                    </a:ln>
                    <a:extLst>
                      <a:ext uri="{53640926-AAD7-44D8-BBD7-CCE9431645EC}">
                        <a14:shadowObscured xmlns:a14="http://schemas.microsoft.com/office/drawing/2010/main"/>
                      </a:ext>
                    </a:extLst>
                  </pic:spPr>
                </pic:pic>
              </a:graphicData>
            </a:graphic>
          </wp:inline>
        </w:drawing>
      </w:r>
    </w:p>
    <w:p w14:paraId="45D80A58" w14:textId="65E44A62" w:rsidR="00BF7B9A" w:rsidRPr="00EA264C" w:rsidRDefault="00EA264C" w:rsidP="00EA264C">
      <w:pPr>
        <w:pStyle w:val="Caption"/>
        <w:rPr>
          <w:i w:val="0"/>
          <w:iCs w:val="0"/>
          <w:szCs w:val="22"/>
        </w:rPr>
      </w:pPr>
      <w:bookmarkStart w:id="153" w:name="_Toc107862752"/>
      <w:r>
        <w:t xml:space="preserve">Figura </w:t>
      </w:r>
      <w:r w:rsidR="00FF0608">
        <w:fldChar w:fldCharType="begin"/>
      </w:r>
      <w:r w:rsidR="00FF0608">
        <w:instrText xml:space="preserve"> STYLEREF 1 \s </w:instrText>
      </w:r>
      <w:r w:rsidR="00FF0608">
        <w:fldChar w:fldCharType="separate"/>
      </w:r>
      <w:r w:rsidR="00FF0608">
        <w:rPr>
          <w:noProof/>
        </w:rPr>
        <w:t>4</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6</w:t>
      </w:r>
      <w:r w:rsidR="00FF0608">
        <w:fldChar w:fldCharType="end"/>
      </w:r>
      <w:r>
        <w:t xml:space="preserve">- </w:t>
      </w:r>
      <w:r>
        <w:rPr>
          <w:i w:val="0"/>
          <w:iCs w:val="0"/>
        </w:rPr>
        <w:t xml:space="preserve">Ensaios </w:t>
      </w:r>
      <w:r w:rsidR="0077112A">
        <w:rPr>
          <w:i w:val="0"/>
          <w:iCs w:val="0"/>
        </w:rPr>
        <w:t>X1</w:t>
      </w:r>
      <w:r w:rsidR="00E616B5">
        <w:rPr>
          <w:i w:val="0"/>
          <w:iCs w:val="0"/>
        </w:rPr>
        <w:t xml:space="preserve">, </w:t>
      </w:r>
      <w:r w:rsidR="0077112A">
        <w:rPr>
          <w:i w:val="0"/>
          <w:iCs w:val="0"/>
        </w:rPr>
        <w:t>X2</w:t>
      </w:r>
      <w:r w:rsidR="00E616B5">
        <w:rPr>
          <w:i w:val="0"/>
          <w:iCs w:val="0"/>
        </w:rPr>
        <w:t xml:space="preserve"> e </w:t>
      </w:r>
      <w:r w:rsidR="0077112A">
        <w:rPr>
          <w:i w:val="0"/>
          <w:iCs w:val="0"/>
        </w:rPr>
        <w:t>X3.</w:t>
      </w:r>
      <w:bookmarkEnd w:id="153"/>
    </w:p>
    <w:p w14:paraId="52950FD8" w14:textId="77777777" w:rsidR="0012587D" w:rsidRDefault="00AA000D" w:rsidP="0012587D">
      <w:pPr>
        <w:keepNext/>
        <w:spacing w:before="0"/>
        <w:ind w:firstLine="720"/>
      </w:pPr>
      <w:r>
        <w:rPr>
          <w:rFonts w:cs="Arial"/>
          <w:noProof/>
          <w:szCs w:val="22"/>
        </w:rPr>
        <w:drawing>
          <wp:inline distT="0" distB="0" distL="0" distR="0" wp14:anchorId="1697410D" wp14:editId="7A7C7E4E">
            <wp:extent cx="1797336" cy="1417955"/>
            <wp:effectExtent l="0" t="0" r="0" b="0"/>
            <wp:docPr id="69" name="Picture 69" descr="A picture containing building material,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picture containing building material, stone&#10;&#10;Description automatically generated"/>
                    <pic:cNvPicPr/>
                  </pic:nvPicPr>
                  <pic:blipFill rotWithShape="1">
                    <a:blip r:embed="rId71"/>
                    <a:srcRect l="2618" t="9615" b="7052"/>
                    <a:stretch/>
                  </pic:blipFill>
                  <pic:spPr bwMode="auto">
                    <a:xfrm>
                      <a:off x="0" y="0"/>
                      <a:ext cx="1808767" cy="1426973"/>
                    </a:xfrm>
                    <a:prstGeom prst="rect">
                      <a:avLst/>
                    </a:prstGeom>
                    <a:ln>
                      <a:noFill/>
                    </a:ln>
                    <a:extLst>
                      <a:ext uri="{53640926-AAD7-44D8-BBD7-CCE9431645EC}">
                        <a14:shadowObscured xmlns:a14="http://schemas.microsoft.com/office/drawing/2010/main"/>
                      </a:ext>
                    </a:extLst>
                  </pic:spPr>
                </pic:pic>
              </a:graphicData>
            </a:graphic>
          </wp:inline>
        </w:drawing>
      </w:r>
      <w:r w:rsidR="00E70D84">
        <w:rPr>
          <w:rFonts w:cs="Arial"/>
          <w:noProof/>
          <w:szCs w:val="22"/>
        </w:rPr>
        <w:drawing>
          <wp:inline distT="0" distB="0" distL="0" distR="0" wp14:anchorId="1B1F57F8" wp14:editId="10FE06F9">
            <wp:extent cx="1798955" cy="1412712"/>
            <wp:effectExtent l="0" t="0" r="0" b="0"/>
            <wp:docPr id="70" name="Picture 70" descr="A picture containing building material, st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A picture containing building material, stone&#10;&#10;Description automatically generated"/>
                    <pic:cNvPicPr/>
                  </pic:nvPicPr>
                  <pic:blipFill rotWithShape="1">
                    <a:blip r:embed="rId71"/>
                    <a:srcRect t="6641" b="15765"/>
                    <a:stretch/>
                  </pic:blipFill>
                  <pic:spPr bwMode="auto">
                    <a:xfrm rot="10800000">
                      <a:off x="0" y="0"/>
                      <a:ext cx="1802029" cy="1415126"/>
                    </a:xfrm>
                    <a:prstGeom prst="rect">
                      <a:avLst/>
                    </a:prstGeom>
                    <a:ln>
                      <a:noFill/>
                    </a:ln>
                    <a:extLst>
                      <a:ext uri="{53640926-AAD7-44D8-BBD7-CCE9431645EC}">
                        <a14:shadowObscured xmlns:a14="http://schemas.microsoft.com/office/drawing/2010/main"/>
                      </a:ext>
                    </a:extLst>
                  </pic:spPr>
                </pic:pic>
              </a:graphicData>
            </a:graphic>
          </wp:inline>
        </w:drawing>
      </w:r>
      <w:r w:rsidR="00E70D84">
        <w:rPr>
          <w:rFonts w:cs="Arial"/>
          <w:noProof/>
          <w:szCs w:val="22"/>
        </w:rPr>
        <w:drawing>
          <wp:inline distT="0" distB="0" distL="0" distR="0" wp14:anchorId="05E3E9AD" wp14:editId="0A759E85">
            <wp:extent cx="1800000" cy="1407270"/>
            <wp:effectExtent l="0" t="0" r="0" b="254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rotWithShape="1">
                    <a:blip r:embed="rId72"/>
                    <a:srcRect l="2941" t="7407"/>
                    <a:stretch/>
                  </pic:blipFill>
                  <pic:spPr bwMode="auto">
                    <a:xfrm>
                      <a:off x="0" y="0"/>
                      <a:ext cx="1800000" cy="1407270"/>
                    </a:xfrm>
                    <a:prstGeom prst="rect">
                      <a:avLst/>
                    </a:prstGeom>
                    <a:ln>
                      <a:noFill/>
                    </a:ln>
                    <a:extLst>
                      <a:ext uri="{53640926-AAD7-44D8-BBD7-CCE9431645EC}">
                        <a14:shadowObscured xmlns:a14="http://schemas.microsoft.com/office/drawing/2010/main"/>
                      </a:ext>
                    </a:extLst>
                  </pic:spPr>
                </pic:pic>
              </a:graphicData>
            </a:graphic>
          </wp:inline>
        </w:drawing>
      </w:r>
    </w:p>
    <w:p w14:paraId="27B683E3" w14:textId="5C33AC95" w:rsidR="00E9224C" w:rsidRPr="00116976" w:rsidRDefault="0012587D" w:rsidP="00116976">
      <w:pPr>
        <w:pStyle w:val="Caption"/>
        <w:rPr>
          <w:i w:val="0"/>
          <w:iCs w:val="0"/>
          <w:szCs w:val="22"/>
        </w:rPr>
      </w:pPr>
      <w:bookmarkStart w:id="154" w:name="_Toc107862753"/>
      <w:r>
        <w:t xml:space="preserve">Figura </w:t>
      </w:r>
      <w:r w:rsidR="00FF0608">
        <w:fldChar w:fldCharType="begin"/>
      </w:r>
      <w:r w:rsidR="00FF0608">
        <w:instrText xml:space="preserve"> STYLEREF 1 \s </w:instrText>
      </w:r>
      <w:r w:rsidR="00FF0608">
        <w:fldChar w:fldCharType="separate"/>
      </w:r>
      <w:r w:rsidR="00FF0608">
        <w:rPr>
          <w:noProof/>
        </w:rPr>
        <w:t>4</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7</w:t>
      </w:r>
      <w:r w:rsidR="00FF0608">
        <w:fldChar w:fldCharType="end"/>
      </w:r>
      <w:r>
        <w:t xml:space="preserve">- </w:t>
      </w:r>
      <w:r>
        <w:rPr>
          <w:i w:val="0"/>
          <w:iCs w:val="0"/>
        </w:rPr>
        <w:t xml:space="preserve">Ensaios </w:t>
      </w:r>
      <w:r w:rsidR="0077112A">
        <w:rPr>
          <w:i w:val="0"/>
          <w:iCs w:val="0"/>
        </w:rPr>
        <w:t>W1</w:t>
      </w:r>
      <w:r>
        <w:rPr>
          <w:i w:val="0"/>
          <w:iCs w:val="0"/>
        </w:rPr>
        <w:t xml:space="preserve">, </w:t>
      </w:r>
      <w:r w:rsidR="0077112A">
        <w:rPr>
          <w:i w:val="0"/>
          <w:iCs w:val="0"/>
        </w:rPr>
        <w:t>W2</w:t>
      </w:r>
      <w:r>
        <w:rPr>
          <w:i w:val="0"/>
          <w:iCs w:val="0"/>
        </w:rPr>
        <w:t xml:space="preserve"> e </w:t>
      </w:r>
      <w:r w:rsidR="0077112A">
        <w:rPr>
          <w:i w:val="0"/>
          <w:iCs w:val="0"/>
        </w:rPr>
        <w:t>W3.</w:t>
      </w:r>
      <w:bookmarkEnd w:id="154"/>
    </w:p>
    <w:p w14:paraId="6F598148" w14:textId="3E057D4A" w:rsidR="00530688" w:rsidRDefault="00530688" w:rsidP="00FA20B7">
      <w:pPr>
        <w:spacing w:before="0"/>
        <w:ind w:firstLine="720"/>
        <w:rPr>
          <w:rFonts w:cs="Arial"/>
          <w:szCs w:val="22"/>
        </w:rPr>
      </w:pPr>
      <w:bookmarkStart w:id="155" w:name="_Hlk107183169"/>
      <w:r>
        <w:rPr>
          <w:rFonts w:cs="Arial"/>
          <w:szCs w:val="22"/>
        </w:rPr>
        <w:t>Realizou-se de seguida o teste de absorção em água</w:t>
      </w:r>
      <w:r w:rsidR="00772C79">
        <w:rPr>
          <w:rFonts w:cs="Arial"/>
          <w:szCs w:val="22"/>
        </w:rPr>
        <w:t xml:space="preserve"> no qual se determina percentualmente a quantidade de água absorvida em massa pelas rolhas</w:t>
      </w:r>
      <w:bookmarkEnd w:id="155"/>
      <w:r w:rsidR="00772C79">
        <w:rPr>
          <w:rFonts w:cs="Arial"/>
          <w:szCs w:val="22"/>
        </w:rPr>
        <w:t>. Na Figura 4.</w:t>
      </w:r>
      <w:r w:rsidR="00D415ED">
        <w:rPr>
          <w:rFonts w:cs="Arial"/>
          <w:szCs w:val="22"/>
        </w:rPr>
        <w:t>8</w:t>
      </w:r>
      <w:r w:rsidR="00772C79">
        <w:rPr>
          <w:rFonts w:cs="Arial"/>
          <w:szCs w:val="22"/>
        </w:rPr>
        <w:t xml:space="preserve"> estão representados os resultados deste teste.</w:t>
      </w:r>
    </w:p>
    <w:p w14:paraId="16F020FF" w14:textId="732C27E0" w:rsidR="00C1312F" w:rsidRDefault="00576F63" w:rsidP="00452C40">
      <w:pPr>
        <w:keepNext/>
        <w:spacing w:before="0"/>
        <w:ind w:firstLine="720"/>
        <w:jc w:val="center"/>
      </w:pPr>
      <w:r>
        <w:rPr>
          <w:noProof/>
        </w:rPr>
        <w:lastRenderedPageBreak/>
        <w:drawing>
          <wp:inline distT="0" distB="0" distL="0" distR="0" wp14:anchorId="0002B158" wp14:editId="2B357483">
            <wp:extent cx="3153600" cy="2372400"/>
            <wp:effectExtent l="0" t="0" r="8890" b="8890"/>
            <wp:docPr id="107" name="Chart 107">
              <a:extLst xmlns:a="http://schemas.openxmlformats.org/drawingml/2006/main">
                <a:ext uri="{FF2B5EF4-FFF2-40B4-BE49-F238E27FC236}">
                  <a16:creationId xmlns:a16="http://schemas.microsoft.com/office/drawing/2014/main" id="{B8D2832C-B8D4-E325-7068-26D77D0DBA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28AB0275" w14:textId="5CBF0855" w:rsidR="00530688" w:rsidRDefault="00C1312F" w:rsidP="00452C40">
      <w:pPr>
        <w:pStyle w:val="Caption"/>
        <w:rPr>
          <w:i w:val="0"/>
          <w:iCs w:val="0"/>
        </w:rPr>
      </w:pPr>
      <w:bookmarkStart w:id="156" w:name="_Toc107862754"/>
      <w:r>
        <w:t xml:space="preserve">Figura </w:t>
      </w:r>
      <w:r w:rsidR="00FF0608">
        <w:fldChar w:fldCharType="begin"/>
      </w:r>
      <w:r w:rsidR="00FF0608">
        <w:instrText xml:space="preserve"> STYLEREF 1 \s </w:instrText>
      </w:r>
      <w:r w:rsidR="00FF0608">
        <w:fldChar w:fldCharType="separate"/>
      </w:r>
      <w:r w:rsidR="00FF0608">
        <w:rPr>
          <w:noProof/>
        </w:rPr>
        <w:t>4</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8</w:t>
      </w:r>
      <w:r w:rsidR="00FF0608">
        <w:fldChar w:fldCharType="end"/>
      </w:r>
      <w:r>
        <w:t xml:space="preserve">- </w:t>
      </w:r>
      <w:r>
        <w:rPr>
          <w:i w:val="0"/>
          <w:iCs w:val="0"/>
        </w:rPr>
        <w:t>Valores médios obtidos, em percentagem, de absorção das rolhas de cada ensaio.</w:t>
      </w:r>
      <w:bookmarkEnd w:id="156"/>
    </w:p>
    <w:p w14:paraId="10FB4F36" w14:textId="13E7E1D0" w:rsidR="00452C40" w:rsidRDefault="00452C40" w:rsidP="00FA20B7">
      <w:pPr>
        <w:spacing w:before="0"/>
        <w:ind w:firstLine="720"/>
        <w:rPr>
          <w:rFonts w:cs="Arial"/>
          <w:szCs w:val="22"/>
        </w:rPr>
      </w:pPr>
      <w:bookmarkStart w:id="157" w:name="_Hlk107183203"/>
      <w:r>
        <w:rPr>
          <w:rFonts w:cs="Arial"/>
          <w:szCs w:val="22"/>
        </w:rPr>
        <w:t>Analisando os valores de absorção obtidos, conclui-se que para os ensaios com os aglutinantes X e Y, os valores obtidos estão dentro do intervalo de valores obtidos relativos aos ensaios de referênci</w:t>
      </w:r>
      <w:r w:rsidR="008D2E74">
        <w:rPr>
          <w:rFonts w:cs="Arial"/>
          <w:szCs w:val="22"/>
        </w:rPr>
        <w:t>a, e que em todos os ensaios se registou uma absorção inferior a 30</w:t>
      </w:r>
      <w:r w:rsidR="008D2E74" w:rsidRPr="00876291">
        <w:rPr>
          <w:rFonts w:cs="Arial"/>
          <w:w w:val="50"/>
          <w:szCs w:val="22"/>
        </w:rPr>
        <w:t xml:space="preserve"> </w:t>
      </w:r>
      <w:r w:rsidR="008D2E74">
        <w:rPr>
          <w:rFonts w:cs="Arial"/>
          <w:szCs w:val="22"/>
        </w:rPr>
        <w:t>%, limite máximo que as rolhas podem apresentar em absorção de água</w:t>
      </w:r>
      <w:r>
        <w:rPr>
          <w:rFonts w:cs="Arial"/>
          <w:szCs w:val="22"/>
        </w:rPr>
        <w:t>.</w:t>
      </w:r>
    </w:p>
    <w:bookmarkEnd w:id="157"/>
    <w:p w14:paraId="3C177539" w14:textId="6BD24D7D" w:rsidR="00C63BD5" w:rsidRPr="00C04094" w:rsidRDefault="001C186E" w:rsidP="00C04094">
      <w:pPr>
        <w:spacing w:before="0"/>
        <w:ind w:firstLine="720"/>
        <w:rPr>
          <w:rFonts w:cs="Arial"/>
          <w:szCs w:val="22"/>
        </w:rPr>
      </w:pPr>
      <w:r>
        <w:rPr>
          <w:rFonts w:cs="Arial"/>
          <w:szCs w:val="22"/>
        </w:rPr>
        <w:t>Relativamente aos testes físico-mecânicos começou-se por</w:t>
      </w:r>
      <w:r w:rsidR="00C04094">
        <w:rPr>
          <w:rFonts w:cs="Arial"/>
          <w:szCs w:val="22"/>
        </w:rPr>
        <w:t xml:space="preserve"> realizar o teste da torção com a ajuda do </w:t>
      </w:r>
      <w:proofErr w:type="spellStart"/>
      <w:r w:rsidR="00C04094">
        <w:rPr>
          <w:rFonts w:cs="Arial"/>
          <w:szCs w:val="22"/>
        </w:rPr>
        <w:t>Torsilab</w:t>
      </w:r>
      <w:proofErr w:type="spellEnd"/>
      <w:r w:rsidR="00C04094">
        <w:rPr>
          <w:rFonts w:cs="Arial"/>
          <w:szCs w:val="22"/>
        </w:rPr>
        <w:t>. Neste teste</w:t>
      </w:r>
      <w:r w:rsidR="00C63BD5">
        <w:t xml:space="preserve"> são determinados o momento torsor e o ângulo aquando da rutura das rolhas, cujos resultados estão representados na Figura 4.</w:t>
      </w:r>
      <w:r w:rsidR="00C04094">
        <w:t>9</w:t>
      </w:r>
      <w:r w:rsidR="00C63BD5">
        <w:t>.</w:t>
      </w:r>
    </w:p>
    <w:p w14:paraId="6AF8D117" w14:textId="77777777" w:rsidR="00C63BD5" w:rsidRDefault="00C63BD5" w:rsidP="00C63BD5">
      <w:pPr>
        <w:keepNext/>
      </w:pPr>
      <w:r>
        <w:rPr>
          <w:noProof/>
        </w:rPr>
        <w:drawing>
          <wp:inline distT="0" distB="0" distL="0" distR="0" wp14:anchorId="1E646FDA" wp14:editId="35072753">
            <wp:extent cx="2948400" cy="2372400"/>
            <wp:effectExtent l="0" t="0" r="4445" b="8890"/>
            <wp:docPr id="103" name="Chart 103">
              <a:extLst xmlns:a="http://schemas.openxmlformats.org/drawingml/2006/main">
                <a:ext uri="{FF2B5EF4-FFF2-40B4-BE49-F238E27FC236}">
                  <a16:creationId xmlns:a16="http://schemas.microsoft.com/office/drawing/2014/main" id="{8EA3BCC3-7266-C54F-55B2-5C8DCEC342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r w:rsidRPr="00C207A6">
        <w:rPr>
          <w:noProof/>
        </w:rPr>
        <w:t xml:space="preserve"> </w:t>
      </w:r>
      <w:r>
        <w:rPr>
          <w:noProof/>
        </w:rPr>
        <w:drawing>
          <wp:inline distT="0" distB="0" distL="0" distR="0" wp14:anchorId="0DC23E5D" wp14:editId="3CC39218">
            <wp:extent cx="2948400" cy="2372400"/>
            <wp:effectExtent l="0" t="0" r="4445" b="8890"/>
            <wp:docPr id="104" name="Chart 104">
              <a:extLst xmlns:a="http://schemas.openxmlformats.org/drawingml/2006/main">
                <a:ext uri="{FF2B5EF4-FFF2-40B4-BE49-F238E27FC236}">
                  <a16:creationId xmlns:a16="http://schemas.microsoft.com/office/drawing/2014/main" id="{BC3C4747-14B2-D19C-E9E2-8662C43F3E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667A40D6" w14:textId="073F5693" w:rsidR="00C63BD5" w:rsidRDefault="00C63BD5" w:rsidP="00C63BD5">
      <w:pPr>
        <w:pStyle w:val="Caption"/>
        <w:rPr>
          <w:i w:val="0"/>
          <w:iCs w:val="0"/>
        </w:rPr>
      </w:pPr>
      <w:bookmarkStart w:id="158" w:name="_Toc107862755"/>
      <w:r>
        <w:t xml:space="preserve">Figura </w:t>
      </w:r>
      <w:r w:rsidR="00FF0608">
        <w:fldChar w:fldCharType="begin"/>
      </w:r>
      <w:r w:rsidR="00FF0608">
        <w:instrText xml:space="preserve"> STYLEREF 1 \s </w:instrText>
      </w:r>
      <w:r w:rsidR="00FF0608">
        <w:fldChar w:fldCharType="separate"/>
      </w:r>
      <w:r w:rsidR="00FF0608">
        <w:rPr>
          <w:noProof/>
        </w:rPr>
        <w:t>4</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9</w:t>
      </w:r>
      <w:r w:rsidR="00FF0608">
        <w:fldChar w:fldCharType="end"/>
      </w:r>
      <w:r>
        <w:t xml:space="preserve">- </w:t>
      </w:r>
      <w:r>
        <w:rPr>
          <w:i w:val="0"/>
          <w:iCs w:val="0"/>
        </w:rPr>
        <w:t xml:space="preserve">Valores médios obtidos do momento torsor </w:t>
      </w:r>
      <w:r w:rsidR="00A142DE">
        <w:rPr>
          <w:i w:val="0"/>
          <w:iCs w:val="0"/>
        </w:rPr>
        <w:t xml:space="preserve">e ângulo aquando da rotura </w:t>
      </w:r>
      <w:r>
        <w:rPr>
          <w:i w:val="0"/>
          <w:iCs w:val="0"/>
        </w:rPr>
        <w:t xml:space="preserve">das rolhas de cada ensaio através do </w:t>
      </w:r>
      <w:proofErr w:type="spellStart"/>
      <w:r>
        <w:rPr>
          <w:i w:val="0"/>
          <w:iCs w:val="0"/>
        </w:rPr>
        <w:t>Torsilab</w:t>
      </w:r>
      <w:proofErr w:type="spellEnd"/>
      <w:r>
        <w:rPr>
          <w:i w:val="0"/>
          <w:iCs w:val="0"/>
        </w:rPr>
        <w:t>.</w:t>
      </w:r>
      <w:bookmarkEnd w:id="158"/>
    </w:p>
    <w:p w14:paraId="5848F71E" w14:textId="28671A87" w:rsidR="00576F63" w:rsidRDefault="00C63BD5" w:rsidP="00576F63">
      <w:r>
        <w:tab/>
        <w:t>De acordo com o observado na Figura 4.</w:t>
      </w:r>
      <w:r w:rsidR="00AD231D">
        <w:t>9</w:t>
      </w:r>
      <w:r>
        <w:t xml:space="preserve"> verifica-se que os resultados tanto do momento torsor tanto do ângulo para os ensaios com aglutinante Y estão a par com os obtidos com o aglutinante W</w:t>
      </w:r>
      <w:r w:rsidR="00687656">
        <w:t>, apresentando assim</w:t>
      </w:r>
      <w:r w:rsidR="00D93384">
        <w:t>, as rolhas produzidas com o aglutinante Y, uma capacidade deformação elástica idêntica às rolhas de referência</w:t>
      </w:r>
      <w:r>
        <w:t>. Já os ensaios com o aglutinante X</w:t>
      </w:r>
      <w:r w:rsidR="004A277E">
        <w:t xml:space="preserve">, apesar </w:t>
      </w:r>
      <w:r w:rsidR="004A277E">
        <w:lastRenderedPageBreak/>
        <w:t>de</w:t>
      </w:r>
      <w:r>
        <w:t xml:space="preserve"> apresentaram valores médios do momento de torção</w:t>
      </w:r>
      <w:r w:rsidR="00687656">
        <w:t xml:space="preserve"> idênticos</w:t>
      </w:r>
      <w:r>
        <w:t xml:space="preserve"> </w:t>
      </w:r>
      <w:r w:rsidR="004A277E">
        <w:t>aos de referência, os valores</w:t>
      </w:r>
      <w:r>
        <w:t xml:space="preserve"> do ângulo </w:t>
      </w:r>
      <w:r w:rsidR="004A277E">
        <w:t xml:space="preserve">obtidos foram </w:t>
      </w:r>
      <w:r>
        <w:t xml:space="preserve">mais baixos face aos de referência, </w:t>
      </w:r>
      <w:r w:rsidR="004A277E">
        <w:t>conferindo às rolhas menor  elasticidade.</w:t>
      </w:r>
      <w:r>
        <w:t xml:space="preserve"> </w:t>
      </w:r>
      <w:r w:rsidR="0047085A">
        <w:t>Os valores mínimos aceitáveis para o momento torsor e ângulo são de 17</w:t>
      </w:r>
      <w:r w:rsidR="0047085A" w:rsidRPr="00876291">
        <w:rPr>
          <w:w w:val="50"/>
        </w:rPr>
        <w:t xml:space="preserve"> </w:t>
      </w:r>
      <w:proofErr w:type="spellStart"/>
      <w:r w:rsidR="0047085A">
        <w:t>daN</w:t>
      </w:r>
      <w:r w:rsidR="00876291" w:rsidRPr="00D50256">
        <w:t>·</w:t>
      </w:r>
      <w:r w:rsidR="0047085A">
        <w:t>cm</w:t>
      </w:r>
      <w:proofErr w:type="spellEnd"/>
      <w:r w:rsidR="0047085A">
        <w:t xml:space="preserve"> e 35</w:t>
      </w:r>
      <w:r w:rsidR="00876291" w:rsidRPr="00876291">
        <w:rPr>
          <w:w w:val="50"/>
        </w:rPr>
        <w:t xml:space="preserve"> </w:t>
      </w:r>
      <w:r w:rsidR="0047085A">
        <w:t>º, respetivamente, pelo que todos os ensaios se encontram dentro da especificação desejada.</w:t>
      </w:r>
    </w:p>
    <w:p w14:paraId="5843F5BA" w14:textId="73B4D5EE" w:rsidR="00276328" w:rsidRDefault="00276328" w:rsidP="008C3E1F">
      <w:pPr>
        <w:ind w:firstLine="720"/>
        <w:rPr>
          <w:rFonts w:cs="Arial"/>
          <w:szCs w:val="22"/>
        </w:rPr>
      </w:pPr>
      <w:r>
        <w:rPr>
          <w:rFonts w:cs="Arial"/>
          <w:szCs w:val="22"/>
        </w:rPr>
        <w:t xml:space="preserve">Realça-se que para a realização destes ensaios </w:t>
      </w:r>
      <w:r w:rsidR="008C3E1F">
        <w:rPr>
          <w:rFonts w:cs="Arial"/>
          <w:szCs w:val="22"/>
        </w:rPr>
        <w:t>físico-mecânicos apresentados de seguida foi</w:t>
      </w:r>
      <w:r>
        <w:rPr>
          <w:rFonts w:cs="Arial"/>
          <w:szCs w:val="22"/>
        </w:rPr>
        <w:t xml:space="preserve"> aplicado um tratamento de superfície às rolhas. O tratamento aplicado nesta primeira fase foi igual em todos os conjuntos de rolhas, podendo vir a ser necessário proceder a adaptações.</w:t>
      </w:r>
    </w:p>
    <w:p w14:paraId="342769A6" w14:textId="1D4A65FB" w:rsidR="00602EB2" w:rsidRPr="00602EB2" w:rsidRDefault="00CC2430" w:rsidP="00FA20B7">
      <w:pPr>
        <w:spacing w:before="0"/>
        <w:ind w:firstLine="720"/>
        <w:rPr>
          <w:rFonts w:cs="Arial"/>
          <w:szCs w:val="22"/>
        </w:rPr>
      </w:pPr>
      <w:r>
        <w:rPr>
          <w:rFonts w:cs="Arial"/>
          <w:szCs w:val="22"/>
        </w:rPr>
        <w:t>O</w:t>
      </w:r>
      <w:r w:rsidR="000D21F7">
        <w:rPr>
          <w:rFonts w:cs="Arial"/>
          <w:szCs w:val="22"/>
        </w:rPr>
        <w:t>s</w:t>
      </w:r>
      <w:r w:rsidR="003F2507">
        <w:rPr>
          <w:rFonts w:cs="Arial"/>
          <w:szCs w:val="22"/>
        </w:rPr>
        <w:t xml:space="preserve"> resultados das forças</w:t>
      </w:r>
      <w:r w:rsidR="008F2F41">
        <w:rPr>
          <w:rFonts w:cs="Arial"/>
          <w:szCs w:val="22"/>
        </w:rPr>
        <w:t xml:space="preserve"> de compressão e inserção</w:t>
      </w:r>
      <w:r w:rsidR="003F2507">
        <w:rPr>
          <w:rFonts w:cs="Arial"/>
          <w:szCs w:val="22"/>
        </w:rPr>
        <w:t xml:space="preserve"> foram obtidos simultaneamente para cada rolha. Os</w:t>
      </w:r>
      <w:r w:rsidR="00602EB2">
        <w:rPr>
          <w:rFonts w:cs="Arial"/>
          <w:szCs w:val="22"/>
        </w:rPr>
        <w:t xml:space="preserve"> respetivos resultados </w:t>
      </w:r>
      <w:r w:rsidR="00633684">
        <w:rPr>
          <w:rFonts w:cs="Arial"/>
          <w:szCs w:val="22"/>
        </w:rPr>
        <w:t xml:space="preserve">médios </w:t>
      </w:r>
      <w:r w:rsidR="00602EB2">
        <w:rPr>
          <w:rFonts w:cs="Arial"/>
          <w:szCs w:val="22"/>
        </w:rPr>
        <w:t xml:space="preserve">obtidos </w:t>
      </w:r>
      <w:r w:rsidR="00633684">
        <w:rPr>
          <w:rFonts w:cs="Arial"/>
          <w:szCs w:val="22"/>
        </w:rPr>
        <w:t xml:space="preserve">a par dos desvios padrão associados </w:t>
      </w:r>
      <w:r w:rsidR="00602EB2">
        <w:rPr>
          <w:rFonts w:cs="Arial"/>
          <w:szCs w:val="22"/>
        </w:rPr>
        <w:t>estão representados na Figura 4.</w:t>
      </w:r>
      <w:r w:rsidR="00452C40">
        <w:rPr>
          <w:rFonts w:cs="Arial"/>
          <w:szCs w:val="22"/>
        </w:rPr>
        <w:t>10</w:t>
      </w:r>
      <w:r w:rsidR="00602EB2">
        <w:rPr>
          <w:rFonts w:cs="Arial"/>
          <w:szCs w:val="22"/>
        </w:rPr>
        <w:t xml:space="preserve">. </w:t>
      </w:r>
    </w:p>
    <w:p w14:paraId="00960692" w14:textId="0BE409FC" w:rsidR="003106F0" w:rsidRDefault="002E6BC3" w:rsidP="0011166D">
      <w:pPr>
        <w:keepNext/>
        <w:spacing w:before="0" w:line="240" w:lineRule="auto"/>
        <w:jc w:val="right"/>
        <w:rPr>
          <w:noProof/>
        </w:rPr>
      </w:pPr>
      <w:r>
        <w:rPr>
          <w:noProof/>
        </w:rPr>
        <w:drawing>
          <wp:inline distT="0" distB="0" distL="0" distR="0" wp14:anchorId="0FA11EF0" wp14:editId="4DF84C0B">
            <wp:extent cx="2898000" cy="2372400"/>
            <wp:effectExtent l="0" t="0" r="0" b="8890"/>
            <wp:docPr id="109" name="Chart 109">
              <a:extLst xmlns:a="http://schemas.openxmlformats.org/drawingml/2006/main">
                <a:ext uri="{FF2B5EF4-FFF2-40B4-BE49-F238E27FC236}">
                  <a16:creationId xmlns:a16="http://schemas.microsoft.com/office/drawing/2014/main" id="{DCB16859-375E-4EB1-927D-AB11454259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r w:rsidR="000F70DB" w:rsidRPr="000F70DB">
        <w:rPr>
          <w:noProof/>
        </w:rPr>
        <w:t xml:space="preserve"> </w:t>
      </w:r>
      <w:r w:rsidR="000F70DB">
        <w:rPr>
          <w:noProof/>
        </w:rPr>
        <w:drawing>
          <wp:inline distT="0" distB="0" distL="0" distR="0" wp14:anchorId="43131E46" wp14:editId="5AC4E64D">
            <wp:extent cx="2898000" cy="2372400"/>
            <wp:effectExtent l="0" t="0" r="0" b="8890"/>
            <wp:docPr id="110" name="Chart 110">
              <a:extLst xmlns:a="http://schemas.openxmlformats.org/drawingml/2006/main">
                <a:ext uri="{FF2B5EF4-FFF2-40B4-BE49-F238E27FC236}">
                  <a16:creationId xmlns:a16="http://schemas.microsoft.com/office/drawing/2014/main" id="{F021CC5D-B87F-404E-8B1C-ABDCC96FB8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54EC762A" w14:textId="2A49138D" w:rsidR="00633684" w:rsidRDefault="00F34354" w:rsidP="00F34354">
      <w:pPr>
        <w:pStyle w:val="Caption"/>
      </w:pPr>
      <w:bookmarkStart w:id="159" w:name="_Toc107862756"/>
      <w:r>
        <w:t xml:space="preserve">Figura </w:t>
      </w:r>
      <w:r w:rsidR="00FF0608">
        <w:fldChar w:fldCharType="begin"/>
      </w:r>
      <w:r w:rsidR="00FF0608">
        <w:instrText xml:space="preserve"> STYLEREF 1 \s </w:instrText>
      </w:r>
      <w:r w:rsidR="00FF0608">
        <w:fldChar w:fldCharType="separate"/>
      </w:r>
      <w:r w:rsidR="00FF0608">
        <w:rPr>
          <w:noProof/>
        </w:rPr>
        <w:t>4</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10</w:t>
      </w:r>
      <w:r w:rsidR="00FF0608">
        <w:fldChar w:fldCharType="end"/>
      </w:r>
      <w:r>
        <w:t xml:space="preserve">- </w:t>
      </w:r>
      <w:r>
        <w:rPr>
          <w:i w:val="0"/>
          <w:iCs w:val="0"/>
        </w:rPr>
        <w:t xml:space="preserve">Valores médios obtidos das forças de compressão e inserção, respetivamente, das rolhas de cada ensaio através do </w:t>
      </w:r>
      <w:proofErr w:type="spellStart"/>
      <w:r>
        <w:rPr>
          <w:i w:val="0"/>
          <w:iCs w:val="0"/>
        </w:rPr>
        <w:t>CITcork</w:t>
      </w:r>
      <w:proofErr w:type="spellEnd"/>
      <w:r>
        <w:rPr>
          <w:i w:val="0"/>
          <w:iCs w:val="0"/>
        </w:rPr>
        <w:t>.</w:t>
      </w:r>
      <w:bookmarkEnd w:id="159"/>
    </w:p>
    <w:p w14:paraId="055E9C7A" w14:textId="4C1768C6" w:rsidR="00633684" w:rsidRDefault="00633684" w:rsidP="00633684">
      <w:pPr>
        <w:spacing w:before="0"/>
        <w:rPr>
          <w:rFonts w:cs="Arial"/>
          <w:szCs w:val="22"/>
        </w:rPr>
      </w:pPr>
      <w:r>
        <w:rPr>
          <w:rFonts w:cs="Arial"/>
          <w:szCs w:val="22"/>
        </w:rPr>
        <w:tab/>
      </w:r>
      <w:bookmarkStart w:id="160" w:name="_Hlk107183380"/>
      <w:r>
        <w:rPr>
          <w:rFonts w:cs="Arial"/>
          <w:szCs w:val="22"/>
        </w:rPr>
        <w:t xml:space="preserve">Analisando os resultados </w:t>
      </w:r>
      <w:r w:rsidR="00AA1A2B">
        <w:rPr>
          <w:rFonts w:cs="Arial"/>
          <w:szCs w:val="22"/>
        </w:rPr>
        <w:t>das forças de compressão</w:t>
      </w:r>
      <w:r w:rsidR="001E79F8">
        <w:rPr>
          <w:rFonts w:cs="Arial"/>
          <w:szCs w:val="22"/>
        </w:rPr>
        <w:t xml:space="preserve">, </w:t>
      </w:r>
      <w:r>
        <w:rPr>
          <w:rFonts w:cs="Arial"/>
          <w:szCs w:val="22"/>
        </w:rPr>
        <w:t xml:space="preserve">os ensaios </w:t>
      </w:r>
      <w:r w:rsidR="00E147E5">
        <w:rPr>
          <w:rFonts w:cs="Arial"/>
          <w:szCs w:val="22"/>
        </w:rPr>
        <w:t>X1</w:t>
      </w:r>
      <w:r>
        <w:rPr>
          <w:rFonts w:cs="Arial"/>
          <w:szCs w:val="22"/>
        </w:rPr>
        <w:t xml:space="preserve"> e </w:t>
      </w:r>
      <w:r w:rsidR="00E147E5">
        <w:rPr>
          <w:rFonts w:cs="Arial"/>
          <w:szCs w:val="22"/>
        </w:rPr>
        <w:t>Y1</w:t>
      </w:r>
      <w:r>
        <w:rPr>
          <w:rFonts w:cs="Arial"/>
          <w:szCs w:val="22"/>
        </w:rPr>
        <w:t xml:space="preserve"> divergiram. </w:t>
      </w:r>
      <w:r w:rsidR="003F2507">
        <w:rPr>
          <w:rFonts w:cs="Arial"/>
          <w:szCs w:val="22"/>
        </w:rPr>
        <w:t>Enquanto</w:t>
      </w:r>
      <w:r>
        <w:rPr>
          <w:rFonts w:cs="Arial"/>
          <w:szCs w:val="22"/>
        </w:rPr>
        <w:t xml:space="preserve"> as rolhas produzidas no </w:t>
      </w:r>
      <w:r w:rsidR="003F2507">
        <w:rPr>
          <w:rFonts w:cs="Arial"/>
          <w:szCs w:val="22"/>
        </w:rPr>
        <w:t xml:space="preserve">ensaio </w:t>
      </w:r>
      <w:r w:rsidR="00E147E5">
        <w:rPr>
          <w:rFonts w:cs="Arial"/>
          <w:szCs w:val="22"/>
        </w:rPr>
        <w:t>Y1</w:t>
      </w:r>
      <w:r w:rsidR="003F2507">
        <w:rPr>
          <w:rFonts w:cs="Arial"/>
          <w:szCs w:val="22"/>
        </w:rPr>
        <w:t xml:space="preserve"> ofereceram menor resistência aquando da compressão comparativamente aos ensaios </w:t>
      </w:r>
      <w:r w:rsidR="00E147E5">
        <w:rPr>
          <w:rFonts w:cs="Arial"/>
          <w:szCs w:val="22"/>
        </w:rPr>
        <w:t>de referência</w:t>
      </w:r>
      <w:r w:rsidR="003F2507">
        <w:rPr>
          <w:rFonts w:cs="Arial"/>
          <w:szCs w:val="22"/>
        </w:rPr>
        <w:t xml:space="preserve">, as rolhas produzidas no ensaio </w:t>
      </w:r>
      <w:r w:rsidR="00E147E5">
        <w:rPr>
          <w:rFonts w:cs="Arial"/>
          <w:szCs w:val="22"/>
        </w:rPr>
        <w:t>X1</w:t>
      </w:r>
      <w:r w:rsidR="003F2507">
        <w:rPr>
          <w:rFonts w:cs="Arial"/>
          <w:szCs w:val="22"/>
        </w:rPr>
        <w:t xml:space="preserve"> tiveram um comportamento contrário, ou seja, apresentaram maior resistência ao serem comprimidas.</w:t>
      </w:r>
      <w:r w:rsidR="00BC7BB9">
        <w:rPr>
          <w:rFonts w:cs="Arial"/>
          <w:szCs w:val="22"/>
        </w:rPr>
        <w:t xml:space="preserve"> </w:t>
      </w:r>
      <w:r w:rsidR="00091E1D">
        <w:rPr>
          <w:rFonts w:cs="Arial"/>
          <w:szCs w:val="22"/>
        </w:rPr>
        <w:t>Estes resultados não eram esperados, uma vez que</w:t>
      </w:r>
      <w:r w:rsidR="00E31916">
        <w:rPr>
          <w:rFonts w:cs="Arial"/>
          <w:szCs w:val="22"/>
        </w:rPr>
        <w:t xml:space="preserve"> todas</w:t>
      </w:r>
      <w:r w:rsidR="00091E1D">
        <w:rPr>
          <w:rFonts w:cs="Arial"/>
          <w:szCs w:val="22"/>
        </w:rPr>
        <w:t xml:space="preserve"> as rolhas apresentaram </w:t>
      </w:r>
      <w:r w:rsidR="00E31916">
        <w:rPr>
          <w:rFonts w:cs="Arial"/>
          <w:szCs w:val="22"/>
        </w:rPr>
        <w:t xml:space="preserve">valores de massa volúmica e humidade idênticos, pelo que </w:t>
      </w:r>
      <w:r w:rsidR="00766A00">
        <w:rPr>
          <w:rFonts w:cs="Arial"/>
          <w:szCs w:val="22"/>
        </w:rPr>
        <w:t xml:space="preserve">os valores destas forças também deveriam ser similares. Seria necessário repetir os </w:t>
      </w:r>
      <w:r w:rsidR="00CE6103">
        <w:rPr>
          <w:rFonts w:cs="Arial"/>
          <w:szCs w:val="22"/>
        </w:rPr>
        <w:t>ensaios para verificar se esta discrepância de valores é proveniente dos aglutinantes bio ou não. Contudo, para todos os ensaios, os valores encontram-se dentro da especificação desejada</w:t>
      </w:r>
      <w:r w:rsidR="005D52E0">
        <w:rPr>
          <w:rFonts w:cs="Arial"/>
          <w:szCs w:val="22"/>
        </w:rPr>
        <w:t xml:space="preserve"> (valor máximo: 450</w:t>
      </w:r>
      <w:r w:rsidR="005D52E0" w:rsidRPr="00876291">
        <w:rPr>
          <w:rFonts w:cs="Arial"/>
          <w:w w:val="50"/>
          <w:szCs w:val="22"/>
        </w:rPr>
        <w:t xml:space="preserve"> </w:t>
      </w:r>
      <w:proofErr w:type="spellStart"/>
      <w:r w:rsidR="005D52E0">
        <w:rPr>
          <w:rFonts w:cs="Arial"/>
          <w:szCs w:val="22"/>
        </w:rPr>
        <w:t>daN</w:t>
      </w:r>
      <w:proofErr w:type="spellEnd"/>
      <w:r w:rsidR="005D52E0">
        <w:rPr>
          <w:rFonts w:cs="Arial"/>
          <w:szCs w:val="22"/>
        </w:rPr>
        <w:t>)</w:t>
      </w:r>
      <w:r w:rsidR="00CE6103">
        <w:rPr>
          <w:rFonts w:cs="Arial"/>
          <w:szCs w:val="22"/>
        </w:rPr>
        <w:t xml:space="preserve"> à exceção das rolhas do ensaio X1.</w:t>
      </w:r>
    </w:p>
    <w:p w14:paraId="19872A20" w14:textId="08F5257A" w:rsidR="00C11C0A" w:rsidRDefault="00AA1A2B" w:rsidP="00197020">
      <w:pPr>
        <w:spacing w:before="0"/>
        <w:rPr>
          <w:rFonts w:cs="Arial"/>
          <w:szCs w:val="22"/>
        </w:rPr>
      </w:pPr>
      <w:r>
        <w:rPr>
          <w:rFonts w:cs="Arial"/>
          <w:szCs w:val="22"/>
        </w:rPr>
        <w:tab/>
        <w:t>Tendo em conta as forças de inserção obtidas</w:t>
      </w:r>
      <w:r w:rsidR="008F2F47">
        <w:rPr>
          <w:rFonts w:cs="Arial"/>
          <w:szCs w:val="22"/>
        </w:rPr>
        <w:t xml:space="preserve">, conclui-se que as rolhas produzidas dos ensaios </w:t>
      </w:r>
      <w:r w:rsidR="00E147E5">
        <w:rPr>
          <w:rFonts w:cs="Arial"/>
          <w:szCs w:val="22"/>
        </w:rPr>
        <w:t>X3, Y1 e Y</w:t>
      </w:r>
      <w:r w:rsidR="00BC7BB9">
        <w:rPr>
          <w:rFonts w:cs="Arial"/>
          <w:szCs w:val="22"/>
        </w:rPr>
        <w:t>3</w:t>
      </w:r>
      <w:r w:rsidR="00197020">
        <w:rPr>
          <w:rFonts w:cs="Arial"/>
          <w:szCs w:val="22"/>
        </w:rPr>
        <w:t xml:space="preserve"> apresentaram valores inferiores </w:t>
      </w:r>
      <w:r w:rsidR="00BC7BB9">
        <w:rPr>
          <w:rFonts w:cs="Arial"/>
          <w:szCs w:val="22"/>
        </w:rPr>
        <w:t>aos de referência</w:t>
      </w:r>
      <w:r w:rsidR="00197020">
        <w:rPr>
          <w:rFonts w:cs="Arial"/>
          <w:szCs w:val="22"/>
        </w:rPr>
        <w:t xml:space="preserve">, indicando uma menor </w:t>
      </w:r>
      <w:r w:rsidR="00197020">
        <w:rPr>
          <w:rFonts w:cs="Arial"/>
          <w:szCs w:val="22"/>
        </w:rPr>
        <w:lastRenderedPageBreak/>
        <w:t xml:space="preserve">resistência à inserção na garrafa comparativamente às rolhas dos ensaios </w:t>
      </w:r>
      <w:r w:rsidR="00BC7BB9">
        <w:rPr>
          <w:rFonts w:cs="Arial"/>
          <w:szCs w:val="22"/>
        </w:rPr>
        <w:t>W</w:t>
      </w:r>
      <w:r w:rsidR="00197020">
        <w:rPr>
          <w:rFonts w:cs="Arial"/>
          <w:szCs w:val="22"/>
        </w:rPr>
        <w:t>.</w:t>
      </w:r>
      <w:r w:rsidR="00271454">
        <w:rPr>
          <w:rFonts w:cs="Arial"/>
          <w:szCs w:val="22"/>
        </w:rPr>
        <w:t xml:space="preserve"> No entanto todos os resultados apresentam-se na especificação pretendida (valor máximo: 70</w:t>
      </w:r>
      <w:r w:rsidR="00271454" w:rsidRPr="00876291">
        <w:rPr>
          <w:rFonts w:cs="Arial"/>
          <w:w w:val="50"/>
          <w:szCs w:val="22"/>
        </w:rPr>
        <w:t xml:space="preserve"> </w:t>
      </w:r>
      <w:proofErr w:type="spellStart"/>
      <w:r w:rsidR="00271454">
        <w:rPr>
          <w:rFonts w:cs="Arial"/>
          <w:szCs w:val="22"/>
        </w:rPr>
        <w:t>daN</w:t>
      </w:r>
      <w:proofErr w:type="spellEnd"/>
      <w:r w:rsidR="00271454">
        <w:rPr>
          <w:rFonts w:cs="Arial"/>
          <w:szCs w:val="22"/>
        </w:rPr>
        <w:t>).</w:t>
      </w:r>
    </w:p>
    <w:bookmarkEnd w:id="160"/>
    <w:p w14:paraId="67C3C366" w14:textId="305F69ED" w:rsidR="009C72B8" w:rsidRDefault="00197020" w:rsidP="00197020">
      <w:pPr>
        <w:spacing w:before="0"/>
        <w:rPr>
          <w:rFonts w:cs="Arial"/>
          <w:szCs w:val="22"/>
        </w:rPr>
      </w:pPr>
      <w:r>
        <w:rPr>
          <w:rFonts w:cs="Arial"/>
          <w:szCs w:val="22"/>
        </w:rPr>
        <w:tab/>
      </w:r>
      <w:bookmarkStart w:id="161" w:name="_Hlk107183460"/>
      <w:r w:rsidR="003C0C99">
        <w:rPr>
          <w:rFonts w:cs="Arial"/>
          <w:szCs w:val="22"/>
        </w:rPr>
        <w:t>Após 1 hora inseridas nas garrafas, as rolhas são avaliadas quanto à sua força de extração</w:t>
      </w:r>
      <w:r w:rsidR="00805516">
        <w:rPr>
          <w:rFonts w:cs="Arial"/>
          <w:szCs w:val="22"/>
        </w:rPr>
        <w:t xml:space="preserve"> através do </w:t>
      </w:r>
      <w:proofErr w:type="spellStart"/>
      <w:r w:rsidR="00805516">
        <w:rPr>
          <w:rFonts w:cs="Arial"/>
          <w:szCs w:val="22"/>
        </w:rPr>
        <w:t>Extralab</w:t>
      </w:r>
      <w:proofErr w:type="spellEnd"/>
      <w:r w:rsidR="00805516">
        <w:rPr>
          <w:rFonts w:cs="Arial"/>
          <w:szCs w:val="22"/>
        </w:rPr>
        <w:t xml:space="preserve"> </w:t>
      </w:r>
      <w:proofErr w:type="spellStart"/>
      <w:r w:rsidR="00805516">
        <w:rPr>
          <w:rFonts w:cs="Arial"/>
          <w:szCs w:val="22"/>
        </w:rPr>
        <w:t>Plus</w:t>
      </w:r>
      <w:proofErr w:type="spellEnd"/>
      <w:r w:rsidR="003C0C99">
        <w:rPr>
          <w:rFonts w:cs="Arial"/>
          <w:szCs w:val="22"/>
        </w:rPr>
        <w:t>.</w:t>
      </w:r>
      <w:r w:rsidR="000E02A8">
        <w:rPr>
          <w:rFonts w:cs="Arial"/>
          <w:szCs w:val="22"/>
        </w:rPr>
        <w:t xml:space="preserve"> Analisando os resultados presentes na Figura 4.</w:t>
      </w:r>
      <w:r w:rsidR="009025D7">
        <w:rPr>
          <w:rFonts w:cs="Arial"/>
          <w:szCs w:val="22"/>
        </w:rPr>
        <w:t>1</w:t>
      </w:r>
      <w:r w:rsidR="00452C40">
        <w:rPr>
          <w:rFonts w:cs="Arial"/>
          <w:szCs w:val="22"/>
        </w:rPr>
        <w:t>1</w:t>
      </w:r>
      <w:r w:rsidR="000E02A8">
        <w:rPr>
          <w:rFonts w:cs="Arial"/>
          <w:szCs w:val="22"/>
        </w:rPr>
        <w:t xml:space="preserve">, é possível concluir que para todos os ensaios realizados com </w:t>
      </w:r>
      <w:r w:rsidR="00E97D23">
        <w:rPr>
          <w:rFonts w:cs="Arial"/>
          <w:szCs w:val="22"/>
        </w:rPr>
        <w:t xml:space="preserve">os </w:t>
      </w:r>
      <w:r w:rsidR="00E97D23">
        <w:t>aglutinantes</w:t>
      </w:r>
      <w:r w:rsidR="000E02A8">
        <w:rPr>
          <w:rFonts w:cs="Arial"/>
          <w:szCs w:val="22"/>
        </w:rPr>
        <w:t xml:space="preserve"> X e Y as for</w:t>
      </w:r>
      <w:r w:rsidR="00292798">
        <w:rPr>
          <w:rFonts w:cs="Arial"/>
          <w:szCs w:val="22"/>
        </w:rPr>
        <w:t xml:space="preserve">ças de extração foram bastante superiores aos valores </w:t>
      </w:r>
      <w:r w:rsidR="00E07EB5">
        <w:rPr>
          <w:rFonts w:cs="Arial"/>
          <w:szCs w:val="22"/>
        </w:rPr>
        <w:t>de referência</w:t>
      </w:r>
      <w:r w:rsidR="00276328">
        <w:rPr>
          <w:rFonts w:cs="Arial"/>
          <w:szCs w:val="22"/>
        </w:rPr>
        <w:t>.</w:t>
      </w:r>
    </w:p>
    <w:bookmarkEnd w:id="161"/>
    <w:p w14:paraId="1E343921" w14:textId="37B2ED33" w:rsidR="00292798" w:rsidRPr="00197020" w:rsidRDefault="00271454" w:rsidP="009C72B8">
      <w:pPr>
        <w:spacing w:before="0"/>
        <w:jc w:val="center"/>
        <w:rPr>
          <w:rFonts w:cs="Arial"/>
          <w:szCs w:val="22"/>
        </w:rPr>
      </w:pPr>
      <w:r>
        <w:rPr>
          <w:noProof/>
        </w:rPr>
        <w:drawing>
          <wp:inline distT="0" distB="0" distL="0" distR="0" wp14:anchorId="66429531" wp14:editId="4BA214B9">
            <wp:extent cx="3153600" cy="2372400"/>
            <wp:effectExtent l="0" t="0" r="8890" b="8890"/>
            <wp:docPr id="111" name="Chart 111">
              <a:extLst xmlns:a="http://schemas.openxmlformats.org/drawingml/2006/main">
                <a:ext uri="{FF2B5EF4-FFF2-40B4-BE49-F238E27FC236}">
                  <a16:creationId xmlns:a16="http://schemas.microsoft.com/office/drawing/2014/main" id="{5DCC7265-D26A-4A52-BB58-5AE79E6521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4179C160" w14:textId="7F9D6356" w:rsidR="00C11C0A" w:rsidRDefault="009C72B8" w:rsidP="00C6647B">
      <w:pPr>
        <w:pStyle w:val="Caption"/>
        <w:rPr>
          <w:i w:val="0"/>
          <w:iCs w:val="0"/>
        </w:rPr>
      </w:pPr>
      <w:bookmarkStart w:id="162" w:name="_Toc107862757"/>
      <w:r>
        <w:t>F</w:t>
      </w:r>
      <w:r w:rsidR="00C6647B">
        <w:t xml:space="preserve">igura </w:t>
      </w:r>
      <w:r w:rsidR="00FF0608">
        <w:fldChar w:fldCharType="begin"/>
      </w:r>
      <w:r w:rsidR="00FF0608">
        <w:instrText xml:space="preserve"> STYLEREF 1 \s </w:instrText>
      </w:r>
      <w:r w:rsidR="00FF0608">
        <w:fldChar w:fldCharType="separate"/>
      </w:r>
      <w:r w:rsidR="00FF0608">
        <w:rPr>
          <w:noProof/>
        </w:rPr>
        <w:t>4</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11</w:t>
      </w:r>
      <w:r w:rsidR="00FF0608">
        <w:fldChar w:fldCharType="end"/>
      </w:r>
      <w:r w:rsidR="00C6647B">
        <w:t xml:space="preserve">- </w:t>
      </w:r>
      <w:r w:rsidR="00C6647B">
        <w:rPr>
          <w:i w:val="0"/>
          <w:iCs w:val="0"/>
        </w:rPr>
        <w:t xml:space="preserve">Valores médios </w:t>
      </w:r>
      <w:r w:rsidR="00805516">
        <w:rPr>
          <w:i w:val="0"/>
          <w:iCs w:val="0"/>
        </w:rPr>
        <w:t xml:space="preserve">obtidos </w:t>
      </w:r>
      <w:r w:rsidR="00C6647B">
        <w:rPr>
          <w:i w:val="0"/>
          <w:iCs w:val="0"/>
        </w:rPr>
        <w:t>das forças de extração das rolhas de cada ensaio</w:t>
      </w:r>
      <w:r w:rsidR="00805516">
        <w:rPr>
          <w:i w:val="0"/>
          <w:iCs w:val="0"/>
        </w:rPr>
        <w:t xml:space="preserve"> através do </w:t>
      </w:r>
      <w:proofErr w:type="spellStart"/>
      <w:r w:rsidR="00805516">
        <w:rPr>
          <w:i w:val="0"/>
          <w:iCs w:val="0"/>
        </w:rPr>
        <w:t>Extralab</w:t>
      </w:r>
      <w:proofErr w:type="spellEnd"/>
      <w:r w:rsidR="00805516">
        <w:rPr>
          <w:i w:val="0"/>
          <w:iCs w:val="0"/>
        </w:rPr>
        <w:t xml:space="preserve"> </w:t>
      </w:r>
      <w:proofErr w:type="spellStart"/>
      <w:r w:rsidR="00805516">
        <w:rPr>
          <w:i w:val="0"/>
          <w:iCs w:val="0"/>
        </w:rPr>
        <w:t>Plus</w:t>
      </w:r>
      <w:proofErr w:type="spellEnd"/>
      <w:r w:rsidR="00805516">
        <w:rPr>
          <w:i w:val="0"/>
          <w:iCs w:val="0"/>
        </w:rPr>
        <w:t>.</w:t>
      </w:r>
      <w:bookmarkEnd w:id="162"/>
    </w:p>
    <w:p w14:paraId="6DDDA70C" w14:textId="71921FFA" w:rsidR="00A65104" w:rsidRDefault="00805516" w:rsidP="008B5237">
      <w:r>
        <w:tab/>
      </w:r>
      <w:bookmarkStart w:id="163" w:name="_Hlk107183605"/>
      <w:r>
        <w:t>Observando o gráfico da Figura 4.</w:t>
      </w:r>
      <w:r w:rsidR="00E147E5">
        <w:t>1</w:t>
      </w:r>
      <w:r w:rsidR="0011166D">
        <w:t>1</w:t>
      </w:r>
      <w:r>
        <w:t>, é notória a maior resistência à extração das rolhas das garrafas por parte dos ensaios que não os de referência</w:t>
      </w:r>
      <w:r w:rsidR="00480D51">
        <w:t>, ultrapassando até o valor máximo de especificação, 30</w:t>
      </w:r>
      <w:r w:rsidR="00480D51" w:rsidRPr="00876291">
        <w:rPr>
          <w:w w:val="50"/>
        </w:rPr>
        <w:t xml:space="preserve"> </w:t>
      </w:r>
      <w:proofErr w:type="spellStart"/>
      <w:r w:rsidR="00480D51">
        <w:t>daN</w:t>
      </w:r>
      <w:proofErr w:type="spellEnd"/>
      <w:r>
        <w:t>.</w:t>
      </w:r>
      <w:r w:rsidR="00EC789F">
        <w:t xml:space="preserve"> Analisa-se ainda que os maiores valores obtidos das forças de extração</w:t>
      </w:r>
      <w:r w:rsidR="00E209D0">
        <w:t xml:space="preserve"> foram relativos aos ensaios cujas rolhas foram produzidas com </w:t>
      </w:r>
      <w:r w:rsidR="00BE66C5">
        <w:t>o aglutinante</w:t>
      </w:r>
      <w:r w:rsidR="00E209D0">
        <w:t xml:space="preserve"> X</w:t>
      </w:r>
      <w:bookmarkEnd w:id="163"/>
      <w:r w:rsidR="00E209D0">
        <w:t xml:space="preserve">. </w:t>
      </w:r>
      <w:bookmarkStart w:id="164" w:name="_Hlk107183656"/>
      <w:r w:rsidR="00E209D0">
        <w:t>Por isso, de seguida foi realizado o teste de relaxação para as rolhas produzidas com</w:t>
      </w:r>
      <w:r w:rsidR="00BE66C5">
        <w:t xml:space="preserve"> o aglutinante</w:t>
      </w:r>
      <w:r w:rsidR="00E209D0">
        <w:t xml:space="preserve"> X e com </w:t>
      </w:r>
      <w:r w:rsidR="00BE66C5">
        <w:t xml:space="preserve">o aglutinante </w:t>
      </w:r>
      <w:r w:rsidR="00E209D0">
        <w:t xml:space="preserve">de referência, com o intuito de chegar à conclusão se o problema que está a afetar </w:t>
      </w:r>
      <w:r w:rsidR="00821457">
        <w:t xml:space="preserve">as forças de extração é </w:t>
      </w:r>
      <w:r w:rsidR="00BE66C5">
        <w:t>o aglutinante</w:t>
      </w:r>
      <w:r w:rsidR="00821457">
        <w:t xml:space="preserve"> utilizad</w:t>
      </w:r>
      <w:r w:rsidR="00BE66C5">
        <w:t>o</w:t>
      </w:r>
      <w:r w:rsidR="00821457">
        <w:t xml:space="preserve"> ou se é possível ajustar de alguma forma as rolhas para que estas possam apresentar forças de extração desejáveis</w:t>
      </w:r>
      <w:bookmarkEnd w:id="164"/>
      <w:r w:rsidR="00821457">
        <w:t>.</w:t>
      </w:r>
      <w:r w:rsidR="002425D0">
        <w:t xml:space="preserve"> Os resultados das forças de re</w:t>
      </w:r>
      <w:r w:rsidR="00A65104">
        <w:t>laxação encontram-se na Figura 4.</w:t>
      </w:r>
      <w:r w:rsidR="009025D7">
        <w:t>1</w:t>
      </w:r>
      <w:r w:rsidR="00452C40">
        <w:t>2</w:t>
      </w:r>
      <w:r w:rsidR="00A65104">
        <w:t>.</w:t>
      </w:r>
    </w:p>
    <w:p w14:paraId="220BE70E" w14:textId="3F2F722B" w:rsidR="008B5237" w:rsidRDefault="00F17EF9" w:rsidP="008B5237">
      <w:pPr>
        <w:jc w:val="center"/>
      </w:pPr>
      <w:r>
        <w:rPr>
          <w:noProof/>
        </w:rPr>
        <w:lastRenderedPageBreak/>
        <w:drawing>
          <wp:inline distT="0" distB="0" distL="0" distR="0" wp14:anchorId="1A3BA98D" wp14:editId="3F97EC9C">
            <wp:extent cx="3153600" cy="2372400"/>
            <wp:effectExtent l="0" t="0" r="0" b="0"/>
            <wp:docPr id="56" name="Chart 56">
              <a:extLst xmlns:a="http://schemas.openxmlformats.org/drawingml/2006/main">
                <a:ext uri="{FF2B5EF4-FFF2-40B4-BE49-F238E27FC236}">
                  <a16:creationId xmlns:a16="http://schemas.microsoft.com/office/drawing/2014/main" id="{25E50F0C-4AC9-F308-CBFD-29DE722AF4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6C4C7518" w14:textId="6AADF576" w:rsidR="00EC789F" w:rsidRDefault="00A65104" w:rsidP="00A65104">
      <w:pPr>
        <w:pStyle w:val="Caption"/>
        <w:rPr>
          <w:i w:val="0"/>
          <w:iCs w:val="0"/>
        </w:rPr>
      </w:pPr>
      <w:bookmarkStart w:id="165" w:name="_Toc107862758"/>
      <w:r>
        <w:t xml:space="preserve">Figura </w:t>
      </w:r>
      <w:r w:rsidR="00FF0608">
        <w:fldChar w:fldCharType="begin"/>
      </w:r>
      <w:r w:rsidR="00FF0608">
        <w:instrText xml:space="preserve"> STYLEREF 1 \s </w:instrText>
      </w:r>
      <w:r w:rsidR="00FF0608">
        <w:fldChar w:fldCharType="separate"/>
      </w:r>
      <w:r w:rsidR="00FF0608">
        <w:rPr>
          <w:noProof/>
        </w:rPr>
        <w:t>4</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12</w:t>
      </w:r>
      <w:r w:rsidR="00FF0608">
        <w:fldChar w:fldCharType="end"/>
      </w:r>
      <w:r>
        <w:t xml:space="preserve">- </w:t>
      </w:r>
      <w:r>
        <w:rPr>
          <w:i w:val="0"/>
          <w:iCs w:val="0"/>
        </w:rPr>
        <w:t xml:space="preserve">Valores médios da força exercida pela rolha aquando da relaxação da mesma através do </w:t>
      </w:r>
      <w:proofErr w:type="spellStart"/>
      <w:r>
        <w:rPr>
          <w:i w:val="0"/>
          <w:iCs w:val="0"/>
        </w:rPr>
        <w:t>CITcork</w:t>
      </w:r>
      <w:proofErr w:type="spellEnd"/>
      <w:r>
        <w:rPr>
          <w:i w:val="0"/>
          <w:iCs w:val="0"/>
        </w:rPr>
        <w:t>.</w:t>
      </w:r>
      <w:bookmarkEnd w:id="165"/>
    </w:p>
    <w:p w14:paraId="1C678778" w14:textId="77777777" w:rsidR="004F56B5" w:rsidRDefault="00A65104" w:rsidP="004F56B5">
      <w:r>
        <w:tab/>
      </w:r>
      <w:bookmarkStart w:id="166" w:name="_Hlk107183673"/>
      <w:r>
        <w:t>Avaliando os resultados obtidos</w:t>
      </w:r>
      <w:r w:rsidR="00F52C86">
        <w:t xml:space="preserve"> representados</w:t>
      </w:r>
      <w:r>
        <w:t xml:space="preserve"> na Figura 4.</w:t>
      </w:r>
      <w:r w:rsidR="000C2569">
        <w:t>1</w:t>
      </w:r>
      <w:r w:rsidR="00452C40">
        <w:t>2</w:t>
      </w:r>
      <w:r w:rsidR="00F52C86">
        <w:t>, constata-se que para as rolhas produzidas com</w:t>
      </w:r>
      <w:r w:rsidR="00BE66C5">
        <w:t xml:space="preserve"> o aglutinante </w:t>
      </w:r>
      <w:r w:rsidR="00F52C86">
        <w:t xml:space="preserve">X, as forças de relaxação foram em tudo idênticas às obtidas para as rolhas produzidas com </w:t>
      </w:r>
      <w:r w:rsidR="000C2569">
        <w:t>o aglutinante</w:t>
      </w:r>
      <w:r w:rsidR="00F52C86">
        <w:t xml:space="preserve"> de referência. Esta análise depreende</w:t>
      </w:r>
      <w:r w:rsidR="00BE66C5">
        <w:t xml:space="preserve"> que</w:t>
      </w:r>
      <w:r w:rsidR="00F52C86">
        <w:t xml:space="preserve"> </w:t>
      </w:r>
      <w:r w:rsidR="00BE66C5">
        <w:t xml:space="preserve">o aglutinante </w:t>
      </w:r>
      <w:r w:rsidR="00F52C86">
        <w:t xml:space="preserve">X não afeta as forças de relaxação, pelo que </w:t>
      </w:r>
      <w:r w:rsidR="00FE7FD5">
        <w:t xml:space="preserve">todas as rolhas dos ensaios nos quais se utilizaram </w:t>
      </w:r>
      <w:r w:rsidR="00BE66C5">
        <w:t>os aglutinantes</w:t>
      </w:r>
      <w:r w:rsidR="00FE7FD5">
        <w:t xml:space="preserve"> X e Y </w:t>
      </w:r>
      <w:r w:rsidR="00490B91">
        <w:t xml:space="preserve">e não se adicionaram aditivos </w:t>
      </w:r>
      <w:r w:rsidR="00FE7FD5">
        <w:t>foram submetid</w:t>
      </w:r>
      <w:r w:rsidR="005F2A69">
        <w:t>a</w:t>
      </w:r>
      <w:r w:rsidR="00FE7FD5">
        <w:t>s a um reforço do tratamento de superfície</w:t>
      </w:r>
      <w:r w:rsidR="005F2A69">
        <w:t>, com o objetivo de diminuir as forças de extração.</w:t>
      </w:r>
      <w:r w:rsidR="00FE7FD5">
        <w:t xml:space="preserve"> </w:t>
      </w:r>
    </w:p>
    <w:p w14:paraId="328D213C" w14:textId="3F6832DE" w:rsidR="004F56B5" w:rsidRDefault="004F56B5" w:rsidP="004F56B5">
      <w:pPr>
        <w:ind w:firstLine="720"/>
      </w:pPr>
      <w:r>
        <w:t xml:space="preserve">Na análise sensorial realizada, os odores obtidos para as rolhas </w:t>
      </w:r>
      <w:r w:rsidR="004B5C95">
        <w:t>b</w:t>
      </w:r>
      <w:r>
        <w:t>io e rolhas de referência foi igual, pelo que se confirmou a ausência de TCA nas rolhas.</w:t>
      </w:r>
      <w:r w:rsidRPr="004F56B5">
        <w:t xml:space="preserve"> </w:t>
      </w:r>
    </w:p>
    <w:p w14:paraId="1B744D6F" w14:textId="4A0B8148" w:rsidR="00AA6FE6" w:rsidRDefault="00D54AB9" w:rsidP="009A5A2C">
      <w:pPr>
        <w:ind w:firstLine="720"/>
      </w:pPr>
      <w:r>
        <w:t xml:space="preserve">Para a determinação da migração global, a massa do resíduo de extração na solução de etanol para cada série de três rolhas de cortiça </w:t>
      </w:r>
      <w:r w:rsidR="00092134">
        <w:t xml:space="preserve">foi dada por 2,0 </w:t>
      </w:r>
      <w:proofErr w:type="spellStart"/>
      <w:r w:rsidR="00092134">
        <w:t>ppm</w:t>
      </w:r>
      <w:proofErr w:type="spellEnd"/>
      <w:r w:rsidR="00F90310">
        <w:t xml:space="preserve">. O </w:t>
      </w:r>
      <w:r w:rsidR="00F90310" w:rsidRPr="004C5470">
        <w:t>resultado final do teste</w:t>
      </w:r>
      <w:r w:rsidR="00F90310">
        <w:t xml:space="preserve"> </w:t>
      </w:r>
      <w:r w:rsidR="00F90310" w:rsidRPr="004C5470">
        <w:t>é</w:t>
      </w:r>
      <w:r w:rsidR="00F90310">
        <w:t xml:space="preserve"> dado pel</w:t>
      </w:r>
      <w:r w:rsidR="00F90310" w:rsidRPr="004C5470">
        <w:t>a média aritmética dos resultados de cada série de três rolhas de cortiça</w:t>
      </w:r>
      <w:r w:rsidR="00F90310">
        <w:t xml:space="preserve">, expresso em </w:t>
      </w:r>
      <w:proofErr w:type="spellStart"/>
      <w:r w:rsidR="00F90310">
        <w:t>ppm</w:t>
      </w:r>
      <w:proofErr w:type="spellEnd"/>
      <w:r w:rsidR="00F90310">
        <w:t xml:space="preserve">. Tendo em conta as capacidades volumétricas habitualmente adotadas no acondicionamento de bebidas alcoólicas em garrafas de vidro, constata-se que os teores de migração global obtidos nas rolhas de cortiça em estudo são significativamente inferiores ao limite de migração global de 50 </w:t>
      </w:r>
      <w:proofErr w:type="spellStart"/>
      <w:r w:rsidR="00F90310">
        <w:t>ppm</w:t>
      </w:r>
      <w:proofErr w:type="spellEnd"/>
      <w:r w:rsidR="00F90310">
        <w:t xml:space="preserve"> </w:t>
      </w:r>
      <w:r w:rsidR="000E2714">
        <w:t>permitidos</w:t>
      </w:r>
      <w:r w:rsidR="00F90310">
        <w:t xml:space="preserve"> por lei relativo aos materiais e objetos destinados a entrar em contacto com os alimentos.</w:t>
      </w:r>
      <w:r w:rsidR="009A5A2C">
        <w:t xml:space="preserve"> E</w:t>
      </w:r>
      <w:r w:rsidR="000E2714">
        <w:t>ste é um dos ensaios preliminares para a validar a segurança alimentar, pelo que os resultados obtidos neste primeiro teste com esse objetivo foram muito satisfatórios.</w:t>
      </w:r>
    </w:p>
    <w:p w14:paraId="5C36C4EA" w14:textId="290D4111" w:rsidR="0077454D" w:rsidRDefault="004F56B5" w:rsidP="00422487">
      <w:pPr>
        <w:ind w:firstLine="720"/>
      </w:pPr>
      <w:r>
        <w:t>Em síntese, são apresentados na Tabela 4.4 os resultados dos ensaios realizados com os aglutinantes X e Y e se estes estão conformes com os de referência.</w:t>
      </w:r>
      <w:bookmarkEnd w:id="166"/>
    </w:p>
    <w:p w14:paraId="17376F09" w14:textId="66B3F132" w:rsidR="00D11C12" w:rsidRDefault="00D11C12" w:rsidP="009A5A2C"/>
    <w:p w14:paraId="20390560" w14:textId="77777777" w:rsidR="00D11C12" w:rsidRPr="000C2569" w:rsidRDefault="00D11C12" w:rsidP="00422487">
      <w:pPr>
        <w:ind w:firstLine="720"/>
      </w:pPr>
    </w:p>
    <w:p w14:paraId="11EA6394" w14:textId="5703FD56" w:rsidR="004B7992" w:rsidRPr="004B7992" w:rsidRDefault="004B7992" w:rsidP="007B0A7C">
      <w:pPr>
        <w:pStyle w:val="Caption"/>
        <w:keepNext/>
        <w:rPr>
          <w:i w:val="0"/>
          <w:iCs w:val="0"/>
        </w:rPr>
      </w:pPr>
      <w:bookmarkStart w:id="167" w:name="_Toc107862770"/>
      <w:r>
        <w:lastRenderedPageBreak/>
        <w:t xml:space="preserve">Tabela </w:t>
      </w:r>
      <w:r w:rsidR="005E3626">
        <w:fldChar w:fldCharType="begin"/>
      </w:r>
      <w:r w:rsidR="005E3626">
        <w:instrText xml:space="preserve"> STYLEREF 1 \s </w:instrText>
      </w:r>
      <w:r w:rsidR="005E3626">
        <w:fldChar w:fldCharType="separate"/>
      </w:r>
      <w:r w:rsidR="005E3626">
        <w:rPr>
          <w:noProof/>
        </w:rPr>
        <w:t>4</w:t>
      </w:r>
      <w:r w:rsidR="005E3626">
        <w:fldChar w:fldCharType="end"/>
      </w:r>
      <w:r w:rsidR="005E3626">
        <w:t>.</w:t>
      </w:r>
      <w:r w:rsidR="005E3626">
        <w:fldChar w:fldCharType="begin"/>
      </w:r>
      <w:r w:rsidR="005E3626">
        <w:instrText xml:space="preserve"> SEQ Tabela \* ARABIC \s 1 </w:instrText>
      </w:r>
      <w:r w:rsidR="005E3626">
        <w:fldChar w:fldCharType="separate"/>
      </w:r>
      <w:r w:rsidR="005E3626">
        <w:rPr>
          <w:noProof/>
        </w:rPr>
        <w:t>4</w:t>
      </w:r>
      <w:r w:rsidR="005E3626">
        <w:fldChar w:fldCharType="end"/>
      </w:r>
      <w:r>
        <w:t>-</w:t>
      </w:r>
      <w:r>
        <w:rPr>
          <w:i w:val="0"/>
          <w:iCs w:val="0"/>
        </w:rPr>
        <w:t xml:space="preserve"> Tabela-resumo dos resultados obtidos </w:t>
      </w:r>
      <w:r w:rsidRPr="009337A5">
        <w:rPr>
          <w:i w:val="0"/>
          <w:iCs w:val="0"/>
        </w:rPr>
        <w:t xml:space="preserve">para </w:t>
      </w:r>
      <w:r w:rsidR="004B586A" w:rsidRPr="009337A5">
        <w:rPr>
          <w:i w:val="0"/>
          <w:iCs w:val="0"/>
        </w:rPr>
        <w:t xml:space="preserve">os ensaios realizados com </w:t>
      </w:r>
      <w:r w:rsidR="009337A5" w:rsidRPr="009337A5">
        <w:rPr>
          <w:i w:val="0"/>
          <w:iCs w:val="0"/>
        </w:rPr>
        <w:t>os aglutinantes</w:t>
      </w:r>
      <w:r w:rsidR="004B586A" w:rsidRPr="009337A5">
        <w:rPr>
          <w:i w:val="0"/>
          <w:iCs w:val="0"/>
        </w:rPr>
        <w:t xml:space="preserve"> X e Y</w:t>
      </w:r>
      <w:r>
        <w:rPr>
          <w:i w:val="0"/>
          <w:iCs w:val="0"/>
        </w:rPr>
        <w:t>.</w:t>
      </w:r>
      <w:bookmarkEnd w:id="167"/>
    </w:p>
    <w:tbl>
      <w:tblPr>
        <w:tblStyle w:val="TableGridLight"/>
        <w:tblW w:w="0" w:type="auto"/>
        <w:jc w:val="center"/>
        <w:tblLook w:val="04A0" w:firstRow="1" w:lastRow="0" w:firstColumn="1" w:lastColumn="0" w:noHBand="0" w:noVBand="1"/>
      </w:tblPr>
      <w:tblGrid>
        <w:gridCol w:w="2910"/>
        <w:gridCol w:w="1070"/>
        <w:gridCol w:w="1070"/>
        <w:gridCol w:w="1075"/>
        <w:gridCol w:w="1074"/>
        <w:gridCol w:w="1070"/>
        <w:gridCol w:w="1075"/>
      </w:tblGrid>
      <w:tr w:rsidR="00A5096D" w14:paraId="454D6F62" w14:textId="7E8AE8CD" w:rsidTr="00E4306B">
        <w:trPr>
          <w:jc w:val="center"/>
        </w:trPr>
        <w:tc>
          <w:tcPr>
            <w:tcW w:w="2910" w:type="dxa"/>
            <w:vAlign w:val="center"/>
          </w:tcPr>
          <w:p w14:paraId="04BFB133" w14:textId="33379CF4" w:rsidR="00A5096D" w:rsidRPr="007B0A7C" w:rsidRDefault="00A5096D" w:rsidP="00A5096D">
            <w:pPr>
              <w:jc w:val="center"/>
              <w:rPr>
                <w:b/>
                <w:bCs/>
              </w:rPr>
            </w:pPr>
            <w:r w:rsidRPr="007B0A7C">
              <w:rPr>
                <w:b/>
                <w:bCs/>
              </w:rPr>
              <w:t>Ensaio</w:t>
            </w:r>
          </w:p>
        </w:tc>
        <w:tc>
          <w:tcPr>
            <w:tcW w:w="1070" w:type="dxa"/>
            <w:vAlign w:val="center"/>
          </w:tcPr>
          <w:p w14:paraId="12B4BD7D" w14:textId="375A0F71" w:rsidR="00A5096D" w:rsidRPr="007B0A7C" w:rsidRDefault="00A5096D" w:rsidP="00A5096D">
            <w:pPr>
              <w:jc w:val="center"/>
              <w:rPr>
                <w:b/>
                <w:bCs/>
              </w:rPr>
            </w:pPr>
            <w:r>
              <w:rPr>
                <w:b/>
                <w:bCs/>
              </w:rPr>
              <w:t>X1</w:t>
            </w:r>
          </w:p>
        </w:tc>
        <w:tc>
          <w:tcPr>
            <w:tcW w:w="1070" w:type="dxa"/>
            <w:vAlign w:val="center"/>
          </w:tcPr>
          <w:p w14:paraId="3AD62B71" w14:textId="60A42DDF" w:rsidR="00A5096D" w:rsidRPr="007B0A7C" w:rsidRDefault="00A5096D" w:rsidP="00A5096D">
            <w:pPr>
              <w:jc w:val="center"/>
              <w:rPr>
                <w:b/>
                <w:bCs/>
              </w:rPr>
            </w:pPr>
            <w:r>
              <w:rPr>
                <w:b/>
                <w:bCs/>
              </w:rPr>
              <w:t>X2</w:t>
            </w:r>
          </w:p>
        </w:tc>
        <w:tc>
          <w:tcPr>
            <w:tcW w:w="1075" w:type="dxa"/>
            <w:vAlign w:val="center"/>
          </w:tcPr>
          <w:p w14:paraId="597C80CD" w14:textId="14B26020" w:rsidR="00A5096D" w:rsidRPr="007B0A7C" w:rsidRDefault="00A5096D" w:rsidP="00A5096D">
            <w:pPr>
              <w:jc w:val="center"/>
              <w:rPr>
                <w:b/>
                <w:bCs/>
              </w:rPr>
            </w:pPr>
            <w:r>
              <w:rPr>
                <w:b/>
                <w:bCs/>
              </w:rPr>
              <w:t>X3</w:t>
            </w:r>
          </w:p>
        </w:tc>
        <w:tc>
          <w:tcPr>
            <w:tcW w:w="1074" w:type="dxa"/>
            <w:vAlign w:val="center"/>
          </w:tcPr>
          <w:p w14:paraId="756417F3" w14:textId="490D20C9" w:rsidR="00A5096D" w:rsidRDefault="00A5096D" w:rsidP="00A5096D">
            <w:pPr>
              <w:jc w:val="center"/>
              <w:rPr>
                <w:b/>
                <w:bCs/>
              </w:rPr>
            </w:pPr>
            <w:r>
              <w:rPr>
                <w:b/>
                <w:bCs/>
              </w:rPr>
              <w:t>Y1</w:t>
            </w:r>
          </w:p>
        </w:tc>
        <w:tc>
          <w:tcPr>
            <w:tcW w:w="1070" w:type="dxa"/>
            <w:vAlign w:val="center"/>
          </w:tcPr>
          <w:p w14:paraId="41ED7445" w14:textId="16E9B56F" w:rsidR="00A5096D" w:rsidRDefault="00A5096D" w:rsidP="00A5096D">
            <w:pPr>
              <w:jc w:val="center"/>
              <w:rPr>
                <w:b/>
                <w:bCs/>
              </w:rPr>
            </w:pPr>
            <w:r>
              <w:rPr>
                <w:b/>
                <w:bCs/>
              </w:rPr>
              <w:t>Y2</w:t>
            </w:r>
          </w:p>
        </w:tc>
        <w:tc>
          <w:tcPr>
            <w:tcW w:w="1075" w:type="dxa"/>
            <w:vAlign w:val="center"/>
          </w:tcPr>
          <w:p w14:paraId="3211FD14" w14:textId="32D37726" w:rsidR="00A5096D" w:rsidRDefault="00A5096D" w:rsidP="00A5096D">
            <w:pPr>
              <w:jc w:val="center"/>
              <w:rPr>
                <w:b/>
                <w:bCs/>
              </w:rPr>
            </w:pPr>
            <w:r>
              <w:rPr>
                <w:b/>
                <w:bCs/>
              </w:rPr>
              <w:t>Y3</w:t>
            </w:r>
          </w:p>
        </w:tc>
      </w:tr>
      <w:tr w:rsidR="00A5096D" w14:paraId="7FAC4BE0" w14:textId="7726C4CD" w:rsidTr="00422487">
        <w:trPr>
          <w:trHeight w:val="459"/>
          <w:jc w:val="center"/>
        </w:trPr>
        <w:tc>
          <w:tcPr>
            <w:tcW w:w="2910" w:type="dxa"/>
            <w:vAlign w:val="center"/>
          </w:tcPr>
          <w:p w14:paraId="7E8DA10C" w14:textId="78AD51B9" w:rsidR="00A5096D" w:rsidRPr="007B0A7C" w:rsidRDefault="00A5096D" w:rsidP="00A5096D">
            <w:pPr>
              <w:jc w:val="center"/>
              <w:rPr>
                <w:b/>
                <w:bCs/>
              </w:rPr>
            </w:pPr>
            <w:r w:rsidRPr="007B0A7C">
              <w:rPr>
                <w:b/>
                <w:bCs/>
              </w:rPr>
              <w:t>Comprimento</w:t>
            </w:r>
          </w:p>
        </w:tc>
        <w:tc>
          <w:tcPr>
            <w:tcW w:w="1070" w:type="dxa"/>
            <w:vAlign w:val="center"/>
          </w:tcPr>
          <w:p w14:paraId="46379879" w14:textId="3EF35711" w:rsidR="00A5096D" w:rsidRDefault="00A5096D" w:rsidP="00A5096D">
            <w:pPr>
              <w:jc w:val="center"/>
            </w:pPr>
            <w:r>
              <w:t>OK</w:t>
            </w:r>
          </w:p>
        </w:tc>
        <w:tc>
          <w:tcPr>
            <w:tcW w:w="1070" w:type="dxa"/>
            <w:vAlign w:val="center"/>
          </w:tcPr>
          <w:p w14:paraId="5DE13AC3" w14:textId="185FEAD7" w:rsidR="00A5096D" w:rsidRDefault="00A5096D" w:rsidP="00A5096D">
            <w:pPr>
              <w:jc w:val="center"/>
            </w:pPr>
            <w:r>
              <w:t>OK</w:t>
            </w:r>
          </w:p>
        </w:tc>
        <w:tc>
          <w:tcPr>
            <w:tcW w:w="1075" w:type="dxa"/>
            <w:vAlign w:val="center"/>
          </w:tcPr>
          <w:p w14:paraId="24983EC2" w14:textId="32C0EE68" w:rsidR="00A5096D" w:rsidRDefault="00A5096D" w:rsidP="00A5096D">
            <w:pPr>
              <w:jc w:val="center"/>
            </w:pPr>
            <w:r>
              <w:t>OK</w:t>
            </w:r>
          </w:p>
        </w:tc>
        <w:tc>
          <w:tcPr>
            <w:tcW w:w="1074" w:type="dxa"/>
            <w:vAlign w:val="center"/>
          </w:tcPr>
          <w:p w14:paraId="07C23B14" w14:textId="256125F4" w:rsidR="00A5096D" w:rsidRDefault="00A5096D" w:rsidP="00A5096D">
            <w:pPr>
              <w:jc w:val="center"/>
            </w:pPr>
            <w:r>
              <w:t>OK</w:t>
            </w:r>
          </w:p>
        </w:tc>
        <w:tc>
          <w:tcPr>
            <w:tcW w:w="1070" w:type="dxa"/>
            <w:vAlign w:val="center"/>
          </w:tcPr>
          <w:p w14:paraId="7F4C36EB" w14:textId="0A96C1A9" w:rsidR="00A5096D" w:rsidRDefault="00A5096D" w:rsidP="00A5096D">
            <w:pPr>
              <w:jc w:val="center"/>
            </w:pPr>
            <w:r>
              <w:t>OK</w:t>
            </w:r>
          </w:p>
        </w:tc>
        <w:tc>
          <w:tcPr>
            <w:tcW w:w="1075" w:type="dxa"/>
            <w:vAlign w:val="center"/>
          </w:tcPr>
          <w:p w14:paraId="2558D2D4" w14:textId="7130B8E3" w:rsidR="00A5096D" w:rsidRDefault="00A5096D" w:rsidP="00A5096D">
            <w:pPr>
              <w:jc w:val="center"/>
            </w:pPr>
            <w:r>
              <w:t>OK</w:t>
            </w:r>
          </w:p>
        </w:tc>
      </w:tr>
      <w:tr w:rsidR="00A5096D" w14:paraId="598F979C" w14:textId="5B9CC749" w:rsidTr="00422487">
        <w:trPr>
          <w:trHeight w:val="523"/>
          <w:jc w:val="center"/>
        </w:trPr>
        <w:tc>
          <w:tcPr>
            <w:tcW w:w="2910" w:type="dxa"/>
            <w:vAlign w:val="center"/>
          </w:tcPr>
          <w:p w14:paraId="5634E05C" w14:textId="4F1D8DE1" w:rsidR="00A5096D" w:rsidRPr="007B0A7C" w:rsidRDefault="00A5096D" w:rsidP="00A5096D">
            <w:pPr>
              <w:jc w:val="center"/>
              <w:rPr>
                <w:b/>
                <w:bCs/>
              </w:rPr>
            </w:pPr>
            <w:r>
              <w:rPr>
                <w:b/>
                <w:bCs/>
              </w:rPr>
              <w:t>Massa volúmica aparente</w:t>
            </w:r>
          </w:p>
        </w:tc>
        <w:tc>
          <w:tcPr>
            <w:tcW w:w="1070" w:type="dxa"/>
            <w:vAlign w:val="center"/>
          </w:tcPr>
          <w:p w14:paraId="2E4A85F5" w14:textId="3F600612" w:rsidR="00A5096D" w:rsidRDefault="00A5096D" w:rsidP="00A5096D">
            <w:pPr>
              <w:jc w:val="center"/>
            </w:pPr>
            <w:r>
              <w:t>OK</w:t>
            </w:r>
          </w:p>
        </w:tc>
        <w:tc>
          <w:tcPr>
            <w:tcW w:w="1070" w:type="dxa"/>
            <w:vAlign w:val="center"/>
          </w:tcPr>
          <w:p w14:paraId="7C01CD3C" w14:textId="5EAC94CC" w:rsidR="00A5096D" w:rsidRDefault="00A5096D" w:rsidP="00A5096D">
            <w:pPr>
              <w:jc w:val="center"/>
            </w:pPr>
            <w:r>
              <w:t>OK</w:t>
            </w:r>
          </w:p>
        </w:tc>
        <w:tc>
          <w:tcPr>
            <w:tcW w:w="1075" w:type="dxa"/>
            <w:vAlign w:val="center"/>
          </w:tcPr>
          <w:p w14:paraId="6C2B70B4" w14:textId="19B98B21" w:rsidR="00A5096D" w:rsidRDefault="00A5096D" w:rsidP="00A5096D">
            <w:pPr>
              <w:jc w:val="center"/>
            </w:pPr>
            <w:r>
              <w:t>OK</w:t>
            </w:r>
          </w:p>
        </w:tc>
        <w:tc>
          <w:tcPr>
            <w:tcW w:w="1074" w:type="dxa"/>
            <w:vAlign w:val="center"/>
          </w:tcPr>
          <w:p w14:paraId="44F6B79A" w14:textId="1AF9D530" w:rsidR="00A5096D" w:rsidRDefault="00A5096D" w:rsidP="00A5096D">
            <w:pPr>
              <w:jc w:val="center"/>
            </w:pPr>
            <w:r>
              <w:t>OK</w:t>
            </w:r>
          </w:p>
        </w:tc>
        <w:tc>
          <w:tcPr>
            <w:tcW w:w="1070" w:type="dxa"/>
            <w:vAlign w:val="center"/>
          </w:tcPr>
          <w:p w14:paraId="24CFF6CA" w14:textId="54901FAC" w:rsidR="00A5096D" w:rsidRDefault="00A5096D" w:rsidP="00A5096D">
            <w:pPr>
              <w:jc w:val="center"/>
            </w:pPr>
            <w:r>
              <w:t>OK</w:t>
            </w:r>
          </w:p>
        </w:tc>
        <w:tc>
          <w:tcPr>
            <w:tcW w:w="1075" w:type="dxa"/>
            <w:vAlign w:val="center"/>
          </w:tcPr>
          <w:p w14:paraId="2896252C" w14:textId="7531CB35" w:rsidR="00A5096D" w:rsidRDefault="00A5096D" w:rsidP="00A5096D">
            <w:pPr>
              <w:jc w:val="center"/>
            </w:pPr>
            <w:r>
              <w:t>OK</w:t>
            </w:r>
          </w:p>
        </w:tc>
      </w:tr>
      <w:tr w:rsidR="00A5096D" w14:paraId="69DB8114" w14:textId="231CC0CF" w:rsidTr="00422487">
        <w:trPr>
          <w:trHeight w:val="416"/>
          <w:jc w:val="center"/>
        </w:trPr>
        <w:tc>
          <w:tcPr>
            <w:tcW w:w="2910" w:type="dxa"/>
            <w:vAlign w:val="center"/>
          </w:tcPr>
          <w:p w14:paraId="103E402B" w14:textId="57CE21A0" w:rsidR="00A5096D" w:rsidRPr="007B0A7C" w:rsidRDefault="00A5096D" w:rsidP="00A5096D">
            <w:pPr>
              <w:jc w:val="center"/>
              <w:rPr>
                <w:b/>
                <w:bCs/>
              </w:rPr>
            </w:pPr>
            <w:r w:rsidRPr="007B0A7C">
              <w:rPr>
                <w:b/>
                <w:bCs/>
              </w:rPr>
              <w:t>Peso</w:t>
            </w:r>
          </w:p>
        </w:tc>
        <w:tc>
          <w:tcPr>
            <w:tcW w:w="1070" w:type="dxa"/>
            <w:vAlign w:val="center"/>
          </w:tcPr>
          <w:p w14:paraId="7F2FFF7B" w14:textId="5E1FEEF9" w:rsidR="00A5096D" w:rsidRDefault="00A5096D" w:rsidP="00A5096D">
            <w:pPr>
              <w:jc w:val="center"/>
            </w:pPr>
            <w:r>
              <w:t>OK</w:t>
            </w:r>
          </w:p>
        </w:tc>
        <w:tc>
          <w:tcPr>
            <w:tcW w:w="1070" w:type="dxa"/>
            <w:vAlign w:val="center"/>
          </w:tcPr>
          <w:p w14:paraId="6F69133B" w14:textId="0A1FBEB8" w:rsidR="00A5096D" w:rsidRDefault="00A5096D" w:rsidP="00A5096D">
            <w:pPr>
              <w:jc w:val="center"/>
            </w:pPr>
            <w:r>
              <w:t>OK</w:t>
            </w:r>
          </w:p>
        </w:tc>
        <w:tc>
          <w:tcPr>
            <w:tcW w:w="1075" w:type="dxa"/>
            <w:vAlign w:val="center"/>
          </w:tcPr>
          <w:p w14:paraId="2D13C0E3" w14:textId="7EE460C5" w:rsidR="00A5096D" w:rsidRDefault="00A5096D" w:rsidP="00A5096D">
            <w:pPr>
              <w:jc w:val="center"/>
            </w:pPr>
            <w:r>
              <w:t>OK</w:t>
            </w:r>
          </w:p>
        </w:tc>
        <w:tc>
          <w:tcPr>
            <w:tcW w:w="1074" w:type="dxa"/>
            <w:vAlign w:val="center"/>
          </w:tcPr>
          <w:p w14:paraId="215ECB5F" w14:textId="7D745A37" w:rsidR="00A5096D" w:rsidRDefault="00A5096D" w:rsidP="00A5096D">
            <w:pPr>
              <w:jc w:val="center"/>
            </w:pPr>
            <w:r>
              <w:t>OK</w:t>
            </w:r>
          </w:p>
        </w:tc>
        <w:tc>
          <w:tcPr>
            <w:tcW w:w="1070" w:type="dxa"/>
            <w:vAlign w:val="center"/>
          </w:tcPr>
          <w:p w14:paraId="56AACEA2" w14:textId="381BFAED" w:rsidR="00A5096D" w:rsidRDefault="00A5096D" w:rsidP="00A5096D">
            <w:pPr>
              <w:jc w:val="center"/>
            </w:pPr>
            <w:r>
              <w:t>OK</w:t>
            </w:r>
          </w:p>
        </w:tc>
        <w:tc>
          <w:tcPr>
            <w:tcW w:w="1075" w:type="dxa"/>
            <w:vAlign w:val="center"/>
          </w:tcPr>
          <w:p w14:paraId="211D850A" w14:textId="124D9C14" w:rsidR="00A5096D" w:rsidRDefault="00A5096D" w:rsidP="00A5096D">
            <w:pPr>
              <w:jc w:val="center"/>
            </w:pPr>
            <w:r>
              <w:t>OK</w:t>
            </w:r>
          </w:p>
        </w:tc>
      </w:tr>
      <w:tr w:rsidR="00A5096D" w14:paraId="34789B6C" w14:textId="0485A12F" w:rsidTr="00422487">
        <w:trPr>
          <w:trHeight w:val="324"/>
          <w:jc w:val="center"/>
        </w:trPr>
        <w:tc>
          <w:tcPr>
            <w:tcW w:w="2910" w:type="dxa"/>
            <w:vAlign w:val="center"/>
          </w:tcPr>
          <w:p w14:paraId="46B6DA91" w14:textId="659F35C6" w:rsidR="00A5096D" w:rsidRPr="007B0A7C" w:rsidRDefault="00A5096D" w:rsidP="00A5096D">
            <w:pPr>
              <w:jc w:val="center"/>
              <w:rPr>
                <w:b/>
                <w:bCs/>
              </w:rPr>
            </w:pPr>
            <w:r w:rsidRPr="007B0A7C">
              <w:rPr>
                <w:b/>
                <w:bCs/>
              </w:rPr>
              <w:t>Densidade</w:t>
            </w:r>
          </w:p>
        </w:tc>
        <w:tc>
          <w:tcPr>
            <w:tcW w:w="1070" w:type="dxa"/>
            <w:vAlign w:val="center"/>
          </w:tcPr>
          <w:p w14:paraId="273AB5BB" w14:textId="5419D85F" w:rsidR="00A5096D" w:rsidRDefault="00A5096D" w:rsidP="00A5096D">
            <w:pPr>
              <w:jc w:val="center"/>
            </w:pPr>
            <w:r>
              <w:t>OK</w:t>
            </w:r>
          </w:p>
        </w:tc>
        <w:tc>
          <w:tcPr>
            <w:tcW w:w="1070" w:type="dxa"/>
            <w:vAlign w:val="center"/>
          </w:tcPr>
          <w:p w14:paraId="125A7CF6" w14:textId="7E8E9E3B" w:rsidR="00A5096D" w:rsidRDefault="00A5096D" w:rsidP="00A5096D">
            <w:pPr>
              <w:jc w:val="center"/>
            </w:pPr>
            <w:r>
              <w:t>OK</w:t>
            </w:r>
          </w:p>
        </w:tc>
        <w:tc>
          <w:tcPr>
            <w:tcW w:w="1075" w:type="dxa"/>
            <w:vAlign w:val="center"/>
          </w:tcPr>
          <w:p w14:paraId="1F0196ED" w14:textId="405948F3" w:rsidR="00A5096D" w:rsidRDefault="00A5096D" w:rsidP="00A5096D">
            <w:pPr>
              <w:jc w:val="center"/>
            </w:pPr>
            <w:r>
              <w:t>OK</w:t>
            </w:r>
          </w:p>
        </w:tc>
        <w:tc>
          <w:tcPr>
            <w:tcW w:w="1074" w:type="dxa"/>
            <w:vAlign w:val="center"/>
          </w:tcPr>
          <w:p w14:paraId="1D11946A" w14:textId="73B5F0A1" w:rsidR="00A5096D" w:rsidRDefault="00A5096D" w:rsidP="00A5096D">
            <w:pPr>
              <w:jc w:val="center"/>
            </w:pPr>
            <w:r>
              <w:t>OK</w:t>
            </w:r>
          </w:p>
        </w:tc>
        <w:tc>
          <w:tcPr>
            <w:tcW w:w="1070" w:type="dxa"/>
            <w:vAlign w:val="center"/>
          </w:tcPr>
          <w:p w14:paraId="540E4508" w14:textId="24763017" w:rsidR="00A5096D" w:rsidRDefault="00A5096D" w:rsidP="00A5096D">
            <w:pPr>
              <w:jc w:val="center"/>
            </w:pPr>
            <w:r>
              <w:t>OK</w:t>
            </w:r>
          </w:p>
        </w:tc>
        <w:tc>
          <w:tcPr>
            <w:tcW w:w="1075" w:type="dxa"/>
            <w:vAlign w:val="center"/>
          </w:tcPr>
          <w:p w14:paraId="158545AB" w14:textId="46696D6D" w:rsidR="00A5096D" w:rsidRDefault="00A5096D" w:rsidP="00A5096D">
            <w:pPr>
              <w:jc w:val="center"/>
            </w:pPr>
            <w:r>
              <w:t>OK</w:t>
            </w:r>
          </w:p>
        </w:tc>
      </w:tr>
      <w:tr w:rsidR="00A5096D" w14:paraId="5211DD96" w14:textId="34CE7070" w:rsidTr="00422487">
        <w:trPr>
          <w:trHeight w:val="389"/>
          <w:jc w:val="center"/>
        </w:trPr>
        <w:tc>
          <w:tcPr>
            <w:tcW w:w="2910" w:type="dxa"/>
            <w:vAlign w:val="center"/>
          </w:tcPr>
          <w:p w14:paraId="11EF3E9A" w14:textId="215D0407" w:rsidR="00A5096D" w:rsidRPr="007B0A7C" w:rsidRDefault="00A5096D" w:rsidP="00A5096D">
            <w:pPr>
              <w:jc w:val="center"/>
              <w:rPr>
                <w:b/>
                <w:bCs/>
              </w:rPr>
            </w:pPr>
            <w:r w:rsidRPr="007B0A7C">
              <w:rPr>
                <w:b/>
                <w:bCs/>
              </w:rPr>
              <w:t>Humidade</w:t>
            </w:r>
          </w:p>
        </w:tc>
        <w:tc>
          <w:tcPr>
            <w:tcW w:w="1070" w:type="dxa"/>
            <w:vAlign w:val="center"/>
          </w:tcPr>
          <w:p w14:paraId="176CD1C1" w14:textId="26270A19" w:rsidR="00A5096D" w:rsidRDefault="00A5096D" w:rsidP="00A5096D">
            <w:pPr>
              <w:jc w:val="center"/>
            </w:pPr>
            <w:r>
              <w:t>OK</w:t>
            </w:r>
          </w:p>
        </w:tc>
        <w:tc>
          <w:tcPr>
            <w:tcW w:w="1070" w:type="dxa"/>
            <w:vAlign w:val="center"/>
          </w:tcPr>
          <w:p w14:paraId="44B79668" w14:textId="42BB1B74" w:rsidR="00A5096D" w:rsidRDefault="00A5096D" w:rsidP="00A5096D">
            <w:pPr>
              <w:jc w:val="center"/>
            </w:pPr>
            <w:r>
              <w:t>OK</w:t>
            </w:r>
          </w:p>
        </w:tc>
        <w:tc>
          <w:tcPr>
            <w:tcW w:w="1075" w:type="dxa"/>
            <w:vAlign w:val="center"/>
          </w:tcPr>
          <w:p w14:paraId="14967A01" w14:textId="1F18F7BA" w:rsidR="00A5096D" w:rsidRDefault="00A5096D" w:rsidP="00A5096D">
            <w:pPr>
              <w:jc w:val="center"/>
            </w:pPr>
            <w:r>
              <w:t>OK</w:t>
            </w:r>
          </w:p>
        </w:tc>
        <w:tc>
          <w:tcPr>
            <w:tcW w:w="1074" w:type="dxa"/>
            <w:vAlign w:val="center"/>
          </w:tcPr>
          <w:p w14:paraId="6CC97E73" w14:textId="25DD4C0C" w:rsidR="00A5096D" w:rsidRDefault="00A5096D" w:rsidP="00A5096D">
            <w:pPr>
              <w:jc w:val="center"/>
            </w:pPr>
            <w:r>
              <w:t>OK</w:t>
            </w:r>
          </w:p>
        </w:tc>
        <w:tc>
          <w:tcPr>
            <w:tcW w:w="1070" w:type="dxa"/>
            <w:vAlign w:val="center"/>
          </w:tcPr>
          <w:p w14:paraId="07B83F7E" w14:textId="651F9B99" w:rsidR="00A5096D" w:rsidRDefault="00A5096D" w:rsidP="00A5096D">
            <w:pPr>
              <w:jc w:val="center"/>
            </w:pPr>
            <w:r>
              <w:t>OK</w:t>
            </w:r>
          </w:p>
        </w:tc>
        <w:tc>
          <w:tcPr>
            <w:tcW w:w="1075" w:type="dxa"/>
            <w:vAlign w:val="center"/>
          </w:tcPr>
          <w:p w14:paraId="6EBC3ED1" w14:textId="5597D759" w:rsidR="00A5096D" w:rsidRDefault="00A5096D" w:rsidP="00A5096D">
            <w:pPr>
              <w:jc w:val="center"/>
            </w:pPr>
            <w:r>
              <w:t>OK</w:t>
            </w:r>
          </w:p>
        </w:tc>
      </w:tr>
      <w:tr w:rsidR="00A5096D" w14:paraId="0F350C49" w14:textId="46C2D8BA" w:rsidTr="00422487">
        <w:trPr>
          <w:trHeight w:val="155"/>
          <w:jc w:val="center"/>
        </w:trPr>
        <w:tc>
          <w:tcPr>
            <w:tcW w:w="2910" w:type="dxa"/>
            <w:vAlign w:val="center"/>
          </w:tcPr>
          <w:p w14:paraId="06B52BDD" w14:textId="60798A77" w:rsidR="00A5096D" w:rsidRPr="007B0A7C" w:rsidRDefault="00A5096D" w:rsidP="00A5096D">
            <w:pPr>
              <w:jc w:val="center"/>
              <w:rPr>
                <w:b/>
                <w:bCs/>
              </w:rPr>
            </w:pPr>
            <w:r w:rsidRPr="007B0A7C">
              <w:rPr>
                <w:b/>
                <w:bCs/>
              </w:rPr>
              <w:t>Absorção</w:t>
            </w:r>
          </w:p>
        </w:tc>
        <w:tc>
          <w:tcPr>
            <w:tcW w:w="1070" w:type="dxa"/>
            <w:vAlign w:val="center"/>
          </w:tcPr>
          <w:p w14:paraId="17EC68F6" w14:textId="7C4DC985" w:rsidR="00A5096D" w:rsidRDefault="00A5096D" w:rsidP="00A5096D">
            <w:pPr>
              <w:jc w:val="center"/>
            </w:pPr>
            <w:r w:rsidRPr="00170631">
              <w:t>OK</w:t>
            </w:r>
          </w:p>
        </w:tc>
        <w:tc>
          <w:tcPr>
            <w:tcW w:w="1070" w:type="dxa"/>
            <w:vAlign w:val="center"/>
          </w:tcPr>
          <w:p w14:paraId="63835A57" w14:textId="4F38F458" w:rsidR="00A5096D" w:rsidRDefault="00A5096D" w:rsidP="00A5096D">
            <w:pPr>
              <w:jc w:val="center"/>
            </w:pPr>
            <w:r w:rsidRPr="00170631">
              <w:t>OK</w:t>
            </w:r>
          </w:p>
        </w:tc>
        <w:tc>
          <w:tcPr>
            <w:tcW w:w="1075" w:type="dxa"/>
            <w:vAlign w:val="center"/>
          </w:tcPr>
          <w:p w14:paraId="412DA58E" w14:textId="5702A5B7" w:rsidR="00A5096D" w:rsidRDefault="00A5096D" w:rsidP="00A5096D">
            <w:pPr>
              <w:jc w:val="center"/>
            </w:pPr>
            <w:r w:rsidRPr="00170631">
              <w:t>OK</w:t>
            </w:r>
          </w:p>
        </w:tc>
        <w:tc>
          <w:tcPr>
            <w:tcW w:w="1074" w:type="dxa"/>
            <w:vAlign w:val="center"/>
          </w:tcPr>
          <w:p w14:paraId="1BA35FFA" w14:textId="35BB3011" w:rsidR="00A5096D" w:rsidRPr="00170631" w:rsidRDefault="00A5096D" w:rsidP="00A5096D">
            <w:pPr>
              <w:jc w:val="center"/>
            </w:pPr>
            <w:r w:rsidRPr="00170631">
              <w:t>OK</w:t>
            </w:r>
          </w:p>
        </w:tc>
        <w:tc>
          <w:tcPr>
            <w:tcW w:w="1070" w:type="dxa"/>
            <w:vAlign w:val="center"/>
          </w:tcPr>
          <w:p w14:paraId="3FB9DFD1" w14:textId="08A13419" w:rsidR="00A5096D" w:rsidRPr="00170631" w:rsidRDefault="00A5096D" w:rsidP="00A5096D">
            <w:pPr>
              <w:jc w:val="center"/>
            </w:pPr>
            <w:r w:rsidRPr="00170631">
              <w:t>OK</w:t>
            </w:r>
          </w:p>
        </w:tc>
        <w:tc>
          <w:tcPr>
            <w:tcW w:w="1075" w:type="dxa"/>
            <w:vAlign w:val="center"/>
          </w:tcPr>
          <w:p w14:paraId="3C013AB3" w14:textId="3D2D48A0" w:rsidR="00A5096D" w:rsidRPr="00170631" w:rsidRDefault="00A5096D" w:rsidP="00A5096D">
            <w:pPr>
              <w:jc w:val="center"/>
            </w:pPr>
            <w:r w:rsidRPr="00170631">
              <w:t>OK</w:t>
            </w:r>
          </w:p>
        </w:tc>
      </w:tr>
      <w:tr w:rsidR="00A5096D" w14:paraId="136898CC" w14:textId="1635CAC8" w:rsidTr="00422487">
        <w:trPr>
          <w:trHeight w:val="205"/>
          <w:jc w:val="center"/>
        </w:trPr>
        <w:tc>
          <w:tcPr>
            <w:tcW w:w="2910" w:type="dxa"/>
            <w:vAlign w:val="center"/>
          </w:tcPr>
          <w:p w14:paraId="126E9A1D" w14:textId="27DEC98B" w:rsidR="00A5096D" w:rsidRPr="007B0A7C" w:rsidRDefault="00A5096D" w:rsidP="00A5096D">
            <w:pPr>
              <w:jc w:val="center"/>
              <w:rPr>
                <w:b/>
                <w:bCs/>
              </w:rPr>
            </w:pPr>
            <w:r w:rsidRPr="007B0A7C">
              <w:rPr>
                <w:b/>
                <w:bCs/>
              </w:rPr>
              <w:t>Força de compressão</w:t>
            </w:r>
          </w:p>
        </w:tc>
        <w:tc>
          <w:tcPr>
            <w:tcW w:w="1070" w:type="dxa"/>
            <w:vAlign w:val="center"/>
          </w:tcPr>
          <w:p w14:paraId="5E0BC74D" w14:textId="35178225" w:rsidR="00A5096D" w:rsidRDefault="00E4306B" w:rsidP="00A5096D">
            <w:pPr>
              <w:jc w:val="center"/>
            </w:pPr>
            <w:r>
              <w:rPr>
                <w:noProof/>
              </w:rPr>
              <w:drawing>
                <wp:inline distT="0" distB="0" distL="0" distR="0" wp14:anchorId="68E8152C" wp14:editId="12CBF234">
                  <wp:extent cx="158750" cy="262255"/>
                  <wp:effectExtent l="0" t="0" r="0" b="444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8750" cy="262255"/>
                          </a:xfrm>
                          <a:prstGeom prst="rect">
                            <a:avLst/>
                          </a:prstGeom>
                          <a:noFill/>
                        </pic:spPr>
                      </pic:pic>
                    </a:graphicData>
                  </a:graphic>
                </wp:inline>
              </w:drawing>
            </w:r>
          </w:p>
        </w:tc>
        <w:tc>
          <w:tcPr>
            <w:tcW w:w="1070" w:type="dxa"/>
            <w:vAlign w:val="center"/>
          </w:tcPr>
          <w:p w14:paraId="04E9AB98" w14:textId="2F725FD8" w:rsidR="00A5096D" w:rsidRDefault="00A5096D" w:rsidP="00A5096D">
            <w:pPr>
              <w:jc w:val="center"/>
            </w:pPr>
            <w:r>
              <w:t>OK</w:t>
            </w:r>
          </w:p>
        </w:tc>
        <w:tc>
          <w:tcPr>
            <w:tcW w:w="1075" w:type="dxa"/>
            <w:vAlign w:val="center"/>
          </w:tcPr>
          <w:p w14:paraId="214551C2" w14:textId="51D3BCE1" w:rsidR="00A5096D" w:rsidRDefault="00A5096D" w:rsidP="00A5096D">
            <w:pPr>
              <w:jc w:val="center"/>
            </w:pPr>
            <w:r>
              <w:t>OK</w:t>
            </w:r>
          </w:p>
        </w:tc>
        <w:tc>
          <w:tcPr>
            <w:tcW w:w="1074" w:type="dxa"/>
            <w:vAlign w:val="center"/>
          </w:tcPr>
          <w:p w14:paraId="21911BCA" w14:textId="50C46AB2" w:rsidR="00A5096D" w:rsidRDefault="00E4306B" w:rsidP="00A5096D">
            <w:pPr>
              <w:jc w:val="center"/>
            </w:pPr>
            <w:r>
              <w:rPr>
                <w:noProof/>
              </w:rPr>
              <w:drawing>
                <wp:inline distT="0" distB="0" distL="0" distR="0" wp14:anchorId="2599FB11" wp14:editId="1D25DE0D">
                  <wp:extent cx="158750" cy="28067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8750" cy="280670"/>
                          </a:xfrm>
                          <a:prstGeom prst="rect">
                            <a:avLst/>
                          </a:prstGeom>
                          <a:noFill/>
                        </pic:spPr>
                      </pic:pic>
                    </a:graphicData>
                  </a:graphic>
                </wp:inline>
              </w:drawing>
            </w:r>
          </w:p>
        </w:tc>
        <w:tc>
          <w:tcPr>
            <w:tcW w:w="1070" w:type="dxa"/>
            <w:vAlign w:val="center"/>
          </w:tcPr>
          <w:p w14:paraId="2939C8C3" w14:textId="2B584BB2" w:rsidR="00A5096D" w:rsidRDefault="00A5096D" w:rsidP="00A5096D">
            <w:pPr>
              <w:jc w:val="center"/>
            </w:pPr>
            <w:r>
              <w:t>OK</w:t>
            </w:r>
          </w:p>
        </w:tc>
        <w:tc>
          <w:tcPr>
            <w:tcW w:w="1075" w:type="dxa"/>
            <w:vAlign w:val="center"/>
          </w:tcPr>
          <w:p w14:paraId="28B127C2" w14:textId="0D47ED0F" w:rsidR="00A5096D" w:rsidRDefault="00A5096D" w:rsidP="00A5096D">
            <w:pPr>
              <w:jc w:val="center"/>
            </w:pPr>
            <w:r>
              <w:t>OK</w:t>
            </w:r>
          </w:p>
        </w:tc>
      </w:tr>
      <w:tr w:rsidR="00A5096D" w14:paraId="0F3C5BAD" w14:textId="2F4F13CC" w:rsidTr="00422487">
        <w:trPr>
          <w:trHeight w:val="484"/>
          <w:jc w:val="center"/>
        </w:trPr>
        <w:tc>
          <w:tcPr>
            <w:tcW w:w="2910" w:type="dxa"/>
            <w:vAlign w:val="center"/>
          </w:tcPr>
          <w:p w14:paraId="2EBA94E4" w14:textId="28E6A074" w:rsidR="00A5096D" w:rsidRPr="007B0A7C" w:rsidRDefault="00A5096D" w:rsidP="00A5096D">
            <w:pPr>
              <w:jc w:val="center"/>
              <w:rPr>
                <w:b/>
                <w:bCs/>
              </w:rPr>
            </w:pPr>
            <w:r w:rsidRPr="007B0A7C">
              <w:rPr>
                <w:b/>
                <w:bCs/>
              </w:rPr>
              <w:t>Força de inserção</w:t>
            </w:r>
          </w:p>
        </w:tc>
        <w:tc>
          <w:tcPr>
            <w:tcW w:w="1070" w:type="dxa"/>
            <w:vAlign w:val="center"/>
          </w:tcPr>
          <w:p w14:paraId="6A41D3EA" w14:textId="52FF7FB0" w:rsidR="00A5096D" w:rsidRDefault="00E4306B" w:rsidP="00A5096D">
            <w:pPr>
              <w:jc w:val="center"/>
            </w:pPr>
            <w:r>
              <w:rPr>
                <w:noProof/>
              </w:rPr>
              <w:drawing>
                <wp:inline distT="0" distB="0" distL="0" distR="0" wp14:anchorId="05317B31" wp14:editId="06D275D7">
                  <wp:extent cx="158750" cy="262255"/>
                  <wp:effectExtent l="0" t="0" r="0" b="444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8750" cy="262255"/>
                          </a:xfrm>
                          <a:prstGeom prst="rect">
                            <a:avLst/>
                          </a:prstGeom>
                          <a:noFill/>
                        </pic:spPr>
                      </pic:pic>
                    </a:graphicData>
                  </a:graphic>
                </wp:inline>
              </w:drawing>
            </w:r>
          </w:p>
        </w:tc>
        <w:tc>
          <w:tcPr>
            <w:tcW w:w="1070" w:type="dxa"/>
            <w:vAlign w:val="center"/>
          </w:tcPr>
          <w:p w14:paraId="7A6BA8EC" w14:textId="6C3CFB19" w:rsidR="00A5096D" w:rsidRDefault="00A5096D" w:rsidP="00A5096D">
            <w:pPr>
              <w:jc w:val="center"/>
            </w:pPr>
            <w:r>
              <w:t>OK</w:t>
            </w:r>
          </w:p>
        </w:tc>
        <w:tc>
          <w:tcPr>
            <w:tcW w:w="1075" w:type="dxa"/>
            <w:vAlign w:val="center"/>
          </w:tcPr>
          <w:p w14:paraId="6CD1D2E4" w14:textId="2B878D72" w:rsidR="00A5096D" w:rsidRDefault="00E4306B" w:rsidP="00A5096D">
            <w:pPr>
              <w:jc w:val="center"/>
            </w:pPr>
            <w:r>
              <w:rPr>
                <w:noProof/>
              </w:rPr>
              <w:drawing>
                <wp:inline distT="0" distB="0" distL="0" distR="0" wp14:anchorId="7B88BD66" wp14:editId="2E9F2CD4">
                  <wp:extent cx="158750" cy="28067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8750" cy="280670"/>
                          </a:xfrm>
                          <a:prstGeom prst="rect">
                            <a:avLst/>
                          </a:prstGeom>
                          <a:noFill/>
                        </pic:spPr>
                      </pic:pic>
                    </a:graphicData>
                  </a:graphic>
                </wp:inline>
              </w:drawing>
            </w:r>
          </w:p>
        </w:tc>
        <w:tc>
          <w:tcPr>
            <w:tcW w:w="1074" w:type="dxa"/>
            <w:vAlign w:val="center"/>
          </w:tcPr>
          <w:p w14:paraId="7F11CB14" w14:textId="294303D2" w:rsidR="00A5096D" w:rsidRDefault="00E4306B" w:rsidP="00A5096D">
            <w:pPr>
              <w:jc w:val="center"/>
            </w:pPr>
            <w:r>
              <w:rPr>
                <w:noProof/>
              </w:rPr>
              <w:drawing>
                <wp:inline distT="0" distB="0" distL="0" distR="0" wp14:anchorId="13233C43" wp14:editId="213C818F">
                  <wp:extent cx="158750" cy="28067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8750" cy="280670"/>
                          </a:xfrm>
                          <a:prstGeom prst="rect">
                            <a:avLst/>
                          </a:prstGeom>
                          <a:noFill/>
                        </pic:spPr>
                      </pic:pic>
                    </a:graphicData>
                  </a:graphic>
                </wp:inline>
              </w:drawing>
            </w:r>
          </w:p>
        </w:tc>
        <w:tc>
          <w:tcPr>
            <w:tcW w:w="1070" w:type="dxa"/>
            <w:vAlign w:val="center"/>
          </w:tcPr>
          <w:p w14:paraId="7225304D" w14:textId="755CB05F" w:rsidR="00A5096D" w:rsidRDefault="00A5096D" w:rsidP="00A5096D">
            <w:pPr>
              <w:jc w:val="center"/>
            </w:pPr>
            <w:r>
              <w:t>OK</w:t>
            </w:r>
          </w:p>
        </w:tc>
        <w:tc>
          <w:tcPr>
            <w:tcW w:w="1075" w:type="dxa"/>
            <w:vAlign w:val="center"/>
          </w:tcPr>
          <w:p w14:paraId="07B7362E" w14:textId="5DAC65DA" w:rsidR="00A5096D" w:rsidRDefault="00E4306B" w:rsidP="00A5096D">
            <w:pPr>
              <w:jc w:val="center"/>
            </w:pPr>
            <w:r>
              <w:rPr>
                <w:noProof/>
              </w:rPr>
              <w:drawing>
                <wp:inline distT="0" distB="0" distL="0" distR="0" wp14:anchorId="67C14170" wp14:editId="08D13A0B">
                  <wp:extent cx="158750" cy="28067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58750" cy="280670"/>
                          </a:xfrm>
                          <a:prstGeom prst="rect">
                            <a:avLst/>
                          </a:prstGeom>
                          <a:noFill/>
                        </pic:spPr>
                      </pic:pic>
                    </a:graphicData>
                  </a:graphic>
                </wp:inline>
              </w:drawing>
            </w:r>
          </w:p>
        </w:tc>
      </w:tr>
      <w:tr w:rsidR="00E4306B" w14:paraId="701F8FEF" w14:textId="1AA6379D" w:rsidTr="00867B77">
        <w:trPr>
          <w:trHeight w:val="590"/>
          <w:jc w:val="center"/>
        </w:trPr>
        <w:tc>
          <w:tcPr>
            <w:tcW w:w="2910" w:type="dxa"/>
            <w:vAlign w:val="center"/>
          </w:tcPr>
          <w:p w14:paraId="1995ABBB" w14:textId="32A65C81" w:rsidR="00E4306B" w:rsidRPr="007B0A7C" w:rsidRDefault="00E4306B" w:rsidP="00E4306B">
            <w:pPr>
              <w:jc w:val="center"/>
              <w:rPr>
                <w:b/>
                <w:bCs/>
              </w:rPr>
            </w:pPr>
            <w:r w:rsidRPr="007B0A7C">
              <w:rPr>
                <w:b/>
                <w:bCs/>
              </w:rPr>
              <w:t>Força de extração</w:t>
            </w:r>
          </w:p>
        </w:tc>
        <w:tc>
          <w:tcPr>
            <w:tcW w:w="1070" w:type="dxa"/>
            <w:vAlign w:val="center"/>
          </w:tcPr>
          <w:p w14:paraId="5ACA74BF" w14:textId="69A47495" w:rsidR="00E4306B" w:rsidRDefault="00E4306B" w:rsidP="00E4306B">
            <w:pPr>
              <w:jc w:val="center"/>
            </w:pPr>
            <w:r>
              <w:rPr>
                <w:noProof/>
              </w:rPr>
              <w:drawing>
                <wp:inline distT="0" distB="0" distL="0" distR="0" wp14:anchorId="3B14AE1D" wp14:editId="4D0F93C3">
                  <wp:extent cx="158750" cy="262255"/>
                  <wp:effectExtent l="0" t="0" r="0" b="444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8750" cy="262255"/>
                          </a:xfrm>
                          <a:prstGeom prst="rect">
                            <a:avLst/>
                          </a:prstGeom>
                          <a:noFill/>
                        </pic:spPr>
                      </pic:pic>
                    </a:graphicData>
                  </a:graphic>
                </wp:inline>
              </w:drawing>
            </w:r>
          </w:p>
        </w:tc>
        <w:tc>
          <w:tcPr>
            <w:tcW w:w="1070" w:type="dxa"/>
          </w:tcPr>
          <w:p w14:paraId="23EDAD56" w14:textId="3C19B30D" w:rsidR="00E4306B" w:rsidRDefault="00E4306B" w:rsidP="00E4306B">
            <w:pPr>
              <w:jc w:val="center"/>
            </w:pPr>
            <w:r>
              <w:rPr>
                <w:noProof/>
              </w:rPr>
              <w:drawing>
                <wp:inline distT="0" distB="0" distL="0" distR="0" wp14:anchorId="2325B9B8" wp14:editId="40F6C5B3">
                  <wp:extent cx="158750" cy="262255"/>
                  <wp:effectExtent l="0" t="0" r="0" b="444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8750" cy="262255"/>
                          </a:xfrm>
                          <a:prstGeom prst="rect">
                            <a:avLst/>
                          </a:prstGeom>
                          <a:noFill/>
                        </pic:spPr>
                      </pic:pic>
                    </a:graphicData>
                  </a:graphic>
                </wp:inline>
              </w:drawing>
            </w:r>
          </w:p>
        </w:tc>
        <w:tc>
          <w:tcPr>
            <w:tcW w:w="1075" w:type="dxa"/>
          </w:tcPr>
          <w:p w14:paraId="7E4FB435" w14:textId="560B44E9" w:rsidR="00E4306B" w:rsidRDefault="00E4306B" w:rsidP="00E4306B">
            <w:pPr>
              <w:jc w:val="center"/>
            </w:pPr>
            <w:r>
              <w:rPr>
                <w:noProof/>
              </w:rPr>
              <w:drawing>
                <wp:inline distT="0" distB="0" distL="0" distR="0" wp14:anchorId="045E325A" wp14:editId="095F732B">
                  <wp:extent cx="158750" cy="262255"/>
                  <wp:effectExtent l="0" t="0" r="0" b="444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8750" cy="262255"/>
                          </a:xfrm>
                          <a:prstGeom prst="rect">
                            <a:avLst/>
                          </a:prstGeom>
                          <a:noFill/>
                        </pic:spPr>
                      </pic:pic>
                    </a:graphicData>
                  </a:graphic>
                </wp:inline>
              </w:drawing>
            </w:r>
          </w:p>
        </w:tc>
        <w:tc>
          <w:tcPr>
            <w:tcW w:w="1074" w:type="dxa"/>
          </w:tcPr>
          <w:p w14:paraId="29C89423" w14:textId="6CA05AE7" w:rsidR="00E4306B" w:rsidRDefault="00E4306B" w:rsidP="00E4306B">
            <w:pPr>
              <w:jc w:val="center"/>
            </w:pPr>
            <w:r w:rsidRPr="004E1177">
              <w:rPr>
                <w:noProof/>
              </w:rPr>
              <mc:AlternateContent>
                <mc:Choice Requires="wps">
                  <w:drawing>
                    <wp:anchor distT="0" distB="0" distL="114300" distR="114300" simplePos="0" relativeHeight="251670533" behindDoc="0" locked="0" layoutInCell="1" allowOverlap="1" wp14:anchorId="721FB4FE" wp14:editId="456F7B38">
                      <wp:simplePos x="0" y="0"/>
                      <wp:positionH relativeFrom="column">
                        <wp:posOffset>3043555</wp:posOffset>
                      </wp:positionH>
                      <wp:positionV relativeFrom="paragraph">
                        <wp:posOffset>5847080</wp:posOffset>
                      </wp:positionV>
                      <wp:extent cx="0" cy="179705"/>
                      <wp:effectExtent l="76200" t="38100" r="57150" b="10795"/>
                      <wp:wrapNone/>
                      <wp:docPr id="59" name="Straight Arrow Connector 59"/>
                      <wp:cNvGraphicFramePr/>
                      <a:graphic xmlns:a="http://schemas.openxmlformats.org/drawingml/2006/main">
                        <a:graphicData uri="http://schemas.microsoft.com/office/word/2010/wordprocessingShape">
                          <wps:wsp>
                            <wps:cNvCnPr/>
                            <wps:spPr>
                              <a:xfrm flipH="1" flipV="1">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E10975" id="Straight Arrow Connector 59" o:spid="_x0000_s1026" type="#_x0000_t32" style="position:absolute;margin-left:239.65pt;margin-top:460.4pt;width:0;height:14.15pt;flip:x y;z-index:2516705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" strokecolor="black [3040]">
                      <v:stroke endarrow="block"/>
                    </v:shape>
                  </w:pict>
                </mc:Fallback>
              </mc:AlternateContent>
            </w:r>
            <w:r>
              <w:rPr>
                <w:noProof/>
              </w:rPr>
              <w:drawing>
                <wp:inline distT="0" distB="0" distL="0" distR="0" wp14:anchorId="1285B39B" wp14:editId="3293D6B3">
                  <wp:extent cx="158750" cy="262255"/>
                  <wp:effectExtent l="0" t="0" r="0" b="444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8750" cy="262255"/>
                          </a:xfrm>
                          <a:prstGeom prst="rect">
                            <a:avLst/>
                          </a:prstGeom>
                          <a:noFill/>
                        </pic:spPr>
                      </pic:pic>
                    </a:graphicData>
                  </a:graphic>
                </wp:inline>
              </w:drawing>
            </w:r>
          </w:p>
        </w:tc>
        <w:tc>
          <w:tcPr>
            <w:tcW w:w="1070" w:type="dxa"/>
          </w:tcPr>
          <w:p w14:paraId="794AB70B" w14:textId="2C7770A5" w:rsidR="00E4306B" w:rsidRDefault="00E4306B" w:rsidP="00E4306B">
            <w:pPr>
              <w:jc w:val="center"/>
            </w:pPr>
            <w:r w:rsidRPr="004E1177">
              <w:rPr>
                <w:noProof/>
              </w:rPr>
              <mc:AlternateContent>
                <mc:Choice Requires="wps">
                  <w:drawing>
                    <wp:anchor distT="0" distB="0" distL="114300" distR="114300" simplePos="0" relativeHeight="251671557" behindDoc="0" locked="0" layoutInCell="1" allowOverlap="1" wp14:anchorId="311F2CB2" wp14:editId="14026E20">
                      <wp:simplePos x="0" y="0"/>
                      <wp:positionH relativeFrom="column">
                        <wp:posOffset>3043555</wp:posOffset>
                      </wp:positionH>
                      <wp:positionV relativeFrom="paragraph">
                        <wp:posOffset>5847080</wp:posOffset>
                      </wp:positionV>
                      <wp:extent cx="0" cy="179705"/>
                      <wp:effectExtent l="76200" t="38100" r="57150" b="10795"/>
                      <wp:wrapNone/>
                      <wp:docPr id="60" name="Straight Arrow Connector 60"/>
                      <wp:cNvGraphicFramePr/>
                      <a:graphic xmlns:a="http://schemas.openxmlformats.org/drawingml/2006/main">
                        <a:graphicData uri="http://schemas.microsoft.com/office/word/2010/wordprocessingShape">
                          <wps:wsp>
                            <wps:cNvCnPr/>
                            <wps:spPr>
                              <a:xfrm flipH="1" flipV="1">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D07CD0" id="Straight Arrow Connector 60" o:spid="_x0000_s1026" type="#_x0000_t32" style="position:absolute;margin-left:239.65pt;margin-top:460.4pt;width:0;height:14.15pt;flip:x y;z-index:2516715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" strokecolor="black [3040]">
                      <v:stroke endarrow="block"/>
                    </v:shape>
                  </w:pict>
                </mc:Fallback>
              </mc:AlternateContent>
            </w:r>
            <w:r>
              <w:rPr>
                <w:noProof/>
              </w:rPr>
              <w:drawing>
                <wp:inline distT="0" distB="0" distL="0" distR="0" wp14:anchorId="5FBA408A" wp14:editId="76C9881B">
                  <wp:extent cx="158750" cy="262255"/>
                  <wp:effectExtent l="0" t="0" r="0" b="444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8750" cy="262255"/>
                          </a:xfrm>
                          <a:prstGeom prst="rect">
                            <a:avLst/>
                          </a:prstGeom>
                          <a:noFill/>
                        </pic:spPr>
                      </pic:pic>
                    </a:graphicData>
                  </a:graphic>
                </wp:inline>
              </w:drawing>
            </w:r>
          </w:p>
        </w:tc>
        <w:tc>
          <w:tcPr>
            <w:tcW w:w="1075" w:type="dxa"/>
          </w:tcPr>
          <w:p w14:paraId="75B03EA6" w14:textId="03720019" w:rsidR="00E4306B" w:rsidRDefault="00E4306B" w:rsidP="00E4306B">
            <w:pPr>
              <w:jc w:val="center"/>
            </w:pPr>
            <w:r w:rsidRPr="004E1177">
              <w:rPr>
                <w:noProof/>
              </w:rPr>
              <mc:AlternateContent>
                <mc:Choice Requires="wps">
                  <w:drawing>
                    <wp:anchor distT="0" distB="0" distL="114300" distR="114300" simplePos="0" relativeHeight="251672581" behindDoc="0" locked="0" layoutInCell="1" allowOverlap="1" wp14:anchorId="1E94BEE7" wp14:editId="4B6C58F8">
                      <wp:simplePos x="0" y="0"/>
                      <wp:positionH relativeFrom="column">
                        <wp:posOffset>3043555</wp:posOffset>
                      </wp:positionH>
                      <wp:positionV relativeFrom="paragraph">
                        <wp:posOffset>5847080</wp:posOffset>
                      </wp:positionV>
                      <wp:extent cx="0" cy="179705"/>
                      <wp:effectExtent l="76200" t="38100" r="57150" b="10795"/>
                      <wp:wrapNone/>
                      <wp:docPr id="61" name="Straight Arrow Connector 61"/>
                      <wp:cNvGraphicFramePr/>
                      <a:graphic xmlns:a="http://schemas.openxmlformats.org/drawingml/2006/main">
                        <a:graphicData uri="http://schemas.microsoft.com/office/word/2010/wordprocessingShape">
                          <wps:wsp>
                            <wps:cNvCnPr/>
                            <wps:spPr>
                              <a:xfrm flipH="1" flipV="1">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BC31CA" id="Straight Arrow Connector 61" o:spid="_x0000_s1026" type="#_x0000_t32" style="position:absolute;margin-left:239.65pt;margin-top:460.4pt;width:0;height:14.15pt;flip:x y;z-index:251672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" strokecolor="black [3040]">
                      <v:stroke endarrow="block"/>
                    </v:shape>
                  </w:pict>
                </mc:Fallback>
              </mc:AlternateContent>
            </w:r>
            <w:r>
              <w:rPr>
                <w:noProof/>
              </w:rPr>
              <w:drawing>
                <wp:inline distT="0" distB="0" distL="0" distR="0" wp14:anchorId="2E969552" wp14:editId="57E4E6AB">
                  <wp:extent cx="158750" cy="262255"/>
                  <wp:effectExtent l="0" t="0" r="0" b="444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8750" cy="262255"/>
                          </a:xfrm>
                          <a:prstGeom prst="rect">
                            <a:avLst/>
                          </a:prstGeom>
                          <a:noFill/>
                        </pic:spPr>
                      </pic:pic>
                    </a:graphicData>
                  </a:graphic>
                </wp:inline>
              </w:drawing>
            </w:r>
          </w:p>
        </w:tc>
      </w:tr>
      <w:tr w:rsidR="00A5096D" w14:paraId="05A15028" w14:textId="0560647D" w:rsidTr="00422487">
        <w:trPr>
          <w:trHeight w:val="519"/>
          <w:jc w:val="center"/>
        </w:trPr>
        <w:tc>
          <w:tcPr>
            <w:tcW w:w="2910" w:type="dxa"/>
            <w:vAlign w:val="center"/>
          </w:tcPr>
          <w:p w14:paraId="7CB39D38" w14:textId="400530B3" w:rsidR="00A5096D" w:rsidRPr="007B0A7C" w:rsidRDefault="00A5096D" w:rsidP="00A5096D">
            <w:pPr>
              <w:jc w:val="center"/>
              <w:rPr>
                <w:b/>
                <w:bCs/>
              </w:rPr>
            </w:pPr>
            <w:r>
              <w:rPr>
                <w:b/>
                <w:bCs/>
              </w:rPr>
              <w:t>Força de relaxação</w:t>
            </w:r>
          </w:p>
        </w:tc>
        <w:tc>
          <w:tcPr>
            <w:tcW w:w="1070" w:type="dxa"/>
            <w:vAlign w:val="center"/>
          </w:tcPr>
          <w:p w14:paraId="7A2EAB1C" w14:textId="0F21F9CF" w:rsidR="00A5096D" w:rsidRDefault="00A5096D" w:rsidP="00A5096D">
            <w:pPr>
              <w:jc w:val="center"/>
            </w:pPr>
            <w:r>
              <w:t>OK</w:t>
            </w:r>
          </w:p>
        </w:tc>
        <w:tc>
          <w:tcPr>
            <w:tcW w:w="1070" w:type="dxa"/>
            <w:vAlign w:val="center"/>
          </w:tcPr>
          <w:p w14:paraId="6B67538B" w14:textId="3510B510" w:rsidR="00A5096D" w:rsidRDefault="00A5096D" w:rsidP="00A5096D">
            <w:pPr>
              <w:jc w:val="center"/>
            </w:pPr>
            <w:r>
              <w:t>OK</w:t>
            </w:r>
          </w:p>
        </w:tc>
        <w:tc>
          <w:tcPr>
            <w:tcW w:w="1075" w:type="dxa"/>
            <w:vAlign w:val="center"/>
          </w:tcPr>
          <w:p w14:paraId="75FCFDCB" w14:textId="3D7B3BD5" w:rsidR="00A5096D" w:rsidRDefault="00A5096D" w:rsidP="00A5096D">
            <w:pPr>
              <w:jc w:val="center"/>
            </w:pPr>
            <w:r>
              <w:t>OK</w:t>
            </w:r>
          </w:p>
        </w:tc>
        <w:tc>
          <w:tcPr>
            <w:tcW w:w="1074" w:type="dxa"/>
            <w:vAlign w:val="center"/>
          </w:tcPr>
          <w:p w14:paraId="6D50446C" w14:textId="0506CE1C" w:rsidR="00A5096D" w:rsidRDefault="00A5096D" w:rsidP="00A5096D">
            <w:pPr>
              <w:jc w:val="center"/>
            </w:pPr>
            <w:r>
              <w:t>-</w:t>
            </w:r>
            <w:r w:rsidR="003114BC">
              <w:t>--</w:t>
            </w:r>
          </w:p>
        </w:tc>
        <w:tc>
          <w:tcPr>
            <w:tcW w:w="1070" w:type="dxa"/>
            <w:vAlign w:val="center"/>
          </w:tcPr>
          <w:p w14:paraId="0759EF86" w14:textId="1B6FCF98" w:rsidR="00A5096D" w:rsidRDefault="00A5096D" w:rsidP="00A5096D">
            <w:pPr>
              <w:jc w:val="center"/>
            </w:pPr>
            <w:r>
              <w:t>-</w:t>
            </w:r>
            <w:r w:rsidR="003114BC">
              <w:t>--</w:t>
            </w:r>
          </w:p>
        </w:tc>
        <w:tc>
          <w:tcPr>
            <w:tcW w:w="1075" w:type="dxa"/>
            <w:vAlign w:val="center"/>
          </w:tcPr>
          <w:p w14:paraId="5DFBBE64" w14:textId="43810ECD" w:rsidR="00A5096D" w:rsidRDefault="00A5096D" w:rsidP="00A5096D">
            <w:pPr>
              <w:jc w:val="center"/>
            </w:pPr>
            <w:r>
              <w:t>-</w:t>
            </w:r>
            <w:r w:rsidR="003114BC">
              <w:t>--</w:t>
            </w:r>
          </w:p>
        </w:tc>
      </w:tr>
      <w:tr w:rsidR="00A5096D" w14:paraId="28529470" w14:textId="1DC3D7E6" w:rsidTr="00422487">
        <w:trPr>
          <w:trHeight w:val="245"/>
          <w:jc w:val="center"/>
        </w:trPr>
        <w:tc>
          <w:tcPr>
            <w:tcW w:w="2910" w:type="dxa"/>
            <w:vAlign w:val="center"/>
          </w:tcPr>
          <w:p w14:paraId="05E1BFE9" w14:textId="57B43D16" w:rsidR="00A5096D" w:rsidRPr="007B0A7C" w:rsidRDefault="00A5096D" w:rsidP="00A5096D">
            <w:pPr>
              <w:jc w:val="center"/>
              <w:rPr>
                <w:b/>
                <w:bCs/>
              </w:rPr>
            </w:pPr>
            <w:r w:rsidRPr="007B0A7C">
              <w:rPr>
                <w:b/>
                <w:bCs/>
              </w:rPr>
              <w:t>Momento</w:t>
            </w:r>
          </w:p>
        </w:tc>
        <w:tc>
          <w:tcPr>
            <w:tcW w:w="1070" w:type="dxa"/>
            <w:vAlign w:val="center"/>
          </w:tcPr>
          <w:p w14:paraId="0355E41F" w14:textId="63BBABEF" w:rsidR="00A5096D" w:rsidRDefault="00A5096D" w:rsidP="00A5096D">
            <w:pPr>
              <w:jc w:val="center"/>
            </w:pPr>
            <w:r w:rsidRPr="00170631">
              <w:t>OK</w:t>
            </w:r>
          </w:p>
        </w:tc>
        <w:tc>
          <w:tcPr>
            <w:tcW w:w="1070" w:type="dxa"/>
            <w:vAlign w:val="center"/>
          </w:tcPr>
          <w:p w14:paraId="111D33A2" w14:textId="65B5C4A6" w:rsidR="00A5096D" w:rsidRDefault="00A5096D" w:rsidP="00A5096D">
            <w:pPr>
              <w:jc w:val="center"/>
            </w:pPr>
            <w:r w:rsidRPr="00170631">
              <w:t>OK</w:t>
            </w:r>
          </w:p>
        </w:tc>
        <w:tc>
          <w:tcPr>
            <w:tcW w:w="1075" w:type="dxa"/>
            <w:vAlign w:val="center"/>
          </w:tcPr>
          <w:p w14:paraId="5D0F65CD" w14:textId="5018784B" w:rsidR="00A5096D" w:rsidRDefault="00A5096D" w:rsidP="00A5096D">
            <w:pPr>
              <w:jc w:val="center"/>
            </w:pPr>
            <w:r w:rsidRPr="00170631">
              <w:t>OK</w:t>
            </w:r>
          </w:p>
        </w:tc>
        <w:tc>
          <w:tcPr>
            <w:tcW w:w="1074" w:type="dxa"/>
            <w:vAlign w:val="center"/>
          </w:tcPr>
          <w:p w14:paraId="1B35F982" w14:textId="39AC480A" w:rsidR="00A5096D" w:rsidRPr="00170631" w:rsidRDefault="00A5096D" w:rsidP="00A5096D">
            <w:pPr>
              <w:jc w:val="center"/>
            </w:pPr>
            <w:r w:rsidRPr="00170631">
              <w:t>OK</w:t>
            </w:r>
          </w:p>
        </w:tc>
        <w:tc>
          <w:tcPr>
            <w:tcW w:w="1070" w:type="dxa"/>
            <w:vAlign w:val="center"/>
          </w:tcPr>
          <w:p w14:paraId="52AF1D31" w14:textId="602A36FE" w:rsidR="00A5096D" w:rsidRPr="00170631" w:rsidRDefault="00A5096D" w:rsidP="00A5096D">
            <w:pPr>
              <w:jc w:val="center"/>
            </w:pPr>
            <w:r w:rsidRPr="00170631">
              <w:t>OK</w:t>
            </w:r>
          </w:p>
        </w:tc>
        <w:tc>
          <w:tcPr>
            <w:tcW w:w="1075" w:type="dxa"/>
            <w:vAlign w:val="center"/>
          </w:tcPr>
          <w:p w14:paraId="7D3E56A9" w14:textId="05B0C714" w:rsidR="00A5096D" w:rsidRPr="00170631" w:rsidRDefault="00A5096D" w:rsidP="00A5096D">
            <w:pPr>
              <w:jc w:val="center"/>
            </w:pPr>
            <w:r w:rsidRPr="00170631">
              <w:t>OK</w:t>
            </w:r>
          </w:p>
        </w:tc>
      </w:tr>
      <w:tr w:rsidR="00A5096D" w14:paraId="75BF22EF" w14:textId="5B8F95DE" w:rsidTr="00422487">
        <w:trPr>
          <w:trHeight w:val="349"/>
          <w:jc w:val="center"/>
        </w:trPr>
        <w:tc>
          <w:tcPr>
            <w:tcW w:w="2910" w:type="dxa"/>
            <w:vAlign w:val="center"/>
          </w:tcPr>
          <w:p w14:paraId="03154437" w14:textId="30961545" w:rsidR="00A5096D" w:rsidRPr="007B0A7C" w:rsidRDefault="00A5096D" w:rsidP="00A5096D">
            <w:pPr>
              <w:jc w:val="center"/>
              <w:rPr>
                <w:b/>
                <w:bCs/>
              </w:rPr>
            </w:pPr>
            <w:r w:rsidRPr="007B0A7C">
              <w:rPr>
                <w:b/>
                <w:bCs/>
              </w:rPr>
              <w:t>Ângulo</w:t>
            </w:r>
          </w:p>
        </w:tc>
        <w:tc>
          <w:tcPr>
            <w:tcW w:w="1070" w:type="dxa"/>
            <w:vAlign w:val="center"/>
          </w:tcPr>
          <w:p w14:paraId="251E7D36" w14:textId="31BFEDC8" w:rsidR="00A5096D" w:rsidRDefault="00A5096D" w:rsidP="00A5096D">
            <w:pPr>
              <w:jc w:val="center"/>
            </w:pPr>
            <w:r w:rsidRPr="00170631">
              <w:t>OK</w:t>
            </w:r>
          </w:p>
        </w:tc>
        <w:tc>
          <w:tcPr>
            <w:tcW w:w="1070" w:type="dxa"/>
            <w:vAlign w:val="center"/>
          </w:tcPr>
          <w:p w14:paraId="1DB64D45" w14:textId="54E006B0" w:rsidR="00A5096D" w:rsidRDefault="00A5096D" w:rsidP="00A5096D">
            <w:pPr>
              <w:jc w:val="center"/>
            </w:pPr>
            <w:r w:rsidRPr="00170631">
              <w:t>OK</w:t>
            </w:r>
          </w:p>
        </w:tc>
        <w:tc>
          <w:tcPr>
            <w:tcW w:w="1075" w:type="dxa"/>
            <w:vAlign w:val="center"/>
          </w:tcPr>
          <w:p w14:paraId="3B8DC23E" w14:textId="55CBA44B" w:rsidR="00A5096D" w:rsidRDefault="00A5096D" w:rsidP="00A5096D">
            <w:pPr>
              <w:jc w:val="center"/>
            </w:pPr>
            <w:r w:rsidRPr="00170631">
              <w:t>OK</w:t>
            </w:r>
          </w:p>
        </w:tc>
        <w:tc>
          <w:tcPr>
            <w:tcW w:w="1074" w:type="dxa"/>
            <w:vAlign w:val="center"/>
          </w:tcPr>
          <w:p w14:paraId="3E3A7004" w14:textId="215472DD" w:rsidR="00A5096D" w:rsidRPr="00170631" w:rsidRDefault="00A5096D" w:rsidP="00A5096D">
            <w:pPr>
              <w:jc w:val="center"/>
            </w:pPr>
            <w:r w:rsidRPr="00170631">
              <w:t>OK</w:t>
            </w:r>
          </w:p>
        </w:tc>
        <w:tc>
          <w:tcPr>
            <w:tcW w:w="1070" w:type="dxa"/>
            <w:vAlign w:val="center"/>
          </w:tcPr>
          <w:p w14:paraId="4623E8B5" w14:textId="4E8C8604" w:rsidR="00A5096D" w:rsidRPr="00170631" w:rsidRDefault="00A5096D" w:rsidP="00A5096D">
            <w:pPr>
              <w:jc w:val="center"/>
            </w:pPr>
            <w:r w:rsidRPr="00170631">
              <w:t>OK</w:t>
            </w:r>
          </w:p>
        </w:tc>
        <w:tc>
          <w:tcPr>
            <w:tcW w:w="1075" w:type="dxa"/>
            <w:vAlign w:val="center"/>
          </w:tcPr>
          <w:p w14:paraId="2E7544E2" w14:textId="69D1F9FE" w:rsidR="00A5096D" w:rsidRPr="00170631" w:rsidRDefault="00A5096D" w:rsidP="00A5096D">
            <w:pPr>
              <w:jc w:val="center"/>
            </w:pPr>
            <w:r w:rsidRPr="00170631">
              <w:t>OK</w:t>
            </w:r>
          </w:p>
        </w:tc>
      </w:tr>
      <w:tr w:rsidR="00B63FEE" w14:paraId="012C693A" w14:textId="77777777" w:rsidTr="00422487">
        <w:trPr>
          <w:trHeight w:val="399"/>
          <w:jc w:val="center"/>
        </w:trPr>
        <w:tc>
          <w:tcPr>
            <w:tcW w:w="2910" w:type="dxa"/>
            <w:vAlign w:val="center"/>
          </w:tcPr>
          <w:p w14:paraId="2C14DFBD" w14:textId="32C4034F" w:rsidR="00B63FEE" w:rsidRPr="007B0A7C" w:rsidRDefault="00B63FEE" w:rsidP="00B63FEE">
            <w:pPr>
              <w:jc w:val="center"/>
              <w:rPr>
                <w:b/>
                <w:bCs/>
              </w:rPr>
            </w:pPr>
            <w:r>
              <w:rPr>
                <w:b/>
                <w:bCs/>
              </w:rPr>
              <w:t>Análise sensorial</w:t>
            </w:r>
          </w:p>
        </w:tc>
        <w:tc>
          <w:tcPr>
            <w:tcW w:w="1070" w:type="dxa"/>
            <w:vAlign w:val="center"/>
          </w:tcPr>
          <w:p w14:paraId="37D82948" w14:textId="3C78FB46" w:rsidR="00B63FEE" w:rsidRPr="00170631" w:rsidRDefault="00B63FEE" w:rsidP="00B63FEE">
            <w:pPr>
              <w:jc w:val="center"/>
            </w:pPr>
            <w:r w:rsidRPr="00170631">
              <w:t>OK</w:t>
            </w:r>
          </w:p>
        </w:tc>
        <w:tc>
          <w:tcPr>
            <w:tcW w:w="1070" w:type="dxa"/>
            <w:vAlign w:val="center"/>
          </w:tcPr>
          <w:p w14:paraId="7AB47DE7" w14:textId="084C6E4C" w:rsidR="00B63FEE" w:rsidRPr="00170631" w:rsidRDefault="00B63FEE" w:rsidP="00B63FEE">
            <w:pPr>
              <w:jc w:val="center"/>
            </w:pPr>
            <w:r w:rsidRPr="00170631">
              <w:t>OK</w:t>
            </w:r>
          </w:p>
        </w:tc>
        <w:tc>
          <w:tcPr>
            <w:tcW w:w="1075" w:type="dxa"/>
            <w:vAlign w:val="center"/>
          </w:tcPr>
          <w:p w14:paraId="794F0372" w14:textId="7730001F" w:rsidR="00B63FEE" w:rsidRPr="00170631" w:rsidRDefault="00B63FEE" w:rsidP="00B63FEE">
            <w:pPr>
              <w:jc w:val="center"/>
            </w:pPr>
            <w:r w:rsidRPr="00170631">
              <w:t>OK</w:t>
            </w:r>
          </w:p>
        </w:tc>
        <w:tc>
          <w:tcPr>
            <w:tcW w:w="1074" w:type="dxa"/>
            <w:vAlign w:val="center"/>
          </w:tcPr>
          <w:p w14:paraId="6744286B" w14:textId="07818D0B" w:rsidR="00B63FEE" w:rsidRPr="00170631" w:rsidRDefault="00B63FEE" w:rsidP="00B63FEE">
            <w:pPr>
              <w:jc w:val="center"/>
            </w:pPr>
            <w:r w:rsidRPr="00170631">
              <w:t>OK</w:t>
            </w:r>
          </w:p>
        </w:tc>
        <w:tc>
          <w:tcPr>
            <w:tcW w:w="1070" w:type="dxa"/>
            <w:vAlign w:val="center"/>
          </w:tcPr>
          <w:p w14:paraId="3CCF8263" w14:textId="100C8224" w:rsidR="00B63FEE" w:rsidRPr="00170631" w:rsidRDefault="00B63FEE" w:rsidP="00B63FEE">
            <w:pPr>
              <w:jc w:val="center"/>
            </w:pPr>
            <w:r w:rsidRPr="00170631">
              <w:t>OK</w:t>
            </w:r>
          </w:p>
        </w:tc>
        <w:tc>
          <w:tcPr>
            <w:tcW w:w="1075" w:type="dxa"/>
            <w:vAlign w:val="center"/>
          </w:tcPr>
          <w:p w14:paraId="7FC9F0EB" w14:textId="4AE959D2" w:rsidR="00B63FEE" w:rsidRPr="00170631" w:rsidRDefault="00B63FEE" w:rsidP="00B63FEE">
            <w:pPr>
              <w:jc w:val="center"/>
            </w:pPr>
            <w:r w:rsidRPr="00170631">
              <w:t>OK</w:t>
            </w:r>
          </w:p>
        </w:tc>
      </w:tr>
      <w:tr w:rsidR="009A5A2C" w14:paraId="61B10744" w14:textId="77777777" w:rsidTr="00422487">
        <w:trPr>
          <w:trHeight w:val="399"/>
          <w:jc w:val="center"/>
        </w:trPr>
        <w:tc>
          <w:tcPr>
            <w:tcW w:w="2910" w:type="dxa"/>
            <w:vAlign w:val="center"/>
          </w:tcPr>
          <w:p w14:paraId="346450DE" w14:textId="730EEFDF" w:rsidR="009A5A2C" w:rsidRDefault="009A5A2C" w:rsidP="00B63FEE">
            <w:pPr>
              <w:jc w:val="center"/>
              <w:rPr>
                <w:b/>
                <w:bCs/>
              </w:rPr>
            </w:pPr>
            <w:r>
              <w:rPr>
                <w:b/>
                <w:bCs/>
              </w:rPr>
              <w:t>Migração global</w:t>
            </w:r>
          </w:p>
        </w:tc>
        <w:tc>
          <w:tcPr>
            <w:tcW w:w="1070" w:type="dxa"/>
            <w:vAlign w:val="center"/>
          </w:tcPr>
          <w:p w14:paraId="077F214E" w14:textId="0DB2CDB6" w:rsidR="009A5A2C" w:rsidRPr="00170631" w:rsidRDefault="009A5A2C" w:rsidP="00B63FEE">
            <w:pPr>
              <w:jc w:val="center"/>
            </w:pPr>
            <w:r>
              <w:t>OK</w:t>
            </w:r>
          </w:p>
        </w:tc>
        <w:tc>
          <w:tcPr>
            <w:tcW w:w="1070" w:type="dxa"/>
            <w:vAlign w:val="center"/>
          </w:tcPr>
          <w:p w14:paraId="332D59D8" w14:textId="20494124" w:rsidR="009A5A2C" w:rsidRPr="00170631" w:rsidRDefault="009A5A2C" w:rsidP="00B63FEE">
            <w:pPr>
              <w:jc w:val="center"/>
            </w:pPr>
            <w:r>
              <w:t>OK</w:t>
            </w:r>
          </w:p>
        </w:tc>
        <w:tc>
          <w:tcPr>
            <w:tcW w:w="1075" w:type="dxa"/>
            <w:vAlign w:val="center"/>
          </w:tcPr>
          <w:p w14:paraId="6DDC8942" w14:textId="0D7DFD7F" w:rsidR="009A5A2C" w:rsidRPr="00170631" w:rsidRDefault="009A5A2C" w:rsidP="00B63FEE">
            <w:pPr>
              <w:jc w:val="center"/>
            </w:pPr>
            <w:r>
              <w:t>OK</w:t>
            </w:r>
          </w:p>
        </w:tc>
        <w:tc>
          <w:tcPr>
            <w:tcW w:w="1074" w:type="dxa"/>
            <w:vAlign w:val="center"/>
          </w:tcPr>
          <w:p w14:paraId="408AA85B" w14:textId="0841E24F" w:rsidR="009A5A2C" w:rsidRPr="00170631" w:rsidRDefault="009A5A2C" w:rsidP="00B63FEE">
            <w:pPr>
              <w:jc w:val="center"/>
            </w:pPr>
            <w:r>
              <w:t>OK</w:t>
            </w:r>
          </w:p>
        </w:tc>
        <w:tc>
          <w:tcPr>
            <w:tcW w:w="1070" w:type="dxa"/>
            <w:vAlign w:val="center"/>
          </w:tcPr>
          <w:p w14:paraId="22697CCF" w14:textId="54A3C8CE" w:rsidR="009A5A2C" w:rsidRPr="00170631" w:rsidRDefault="009A5A2C" w:rsidP="00B63FEE">
            <w:pPr>
              <w:jc w:val="center"/>
            </w:pPr>
            <w:r>
              <w:t>OK</w:t>
            </w:r>
          </w:p>
        </w:tc>
        <w:tc>
          <w:tcPr>
            <w:tcW w:w="1075" w:type="dxa"/>
            <w:vAlign w:val="center"/>
          </w:tcPr>
          <w:p w14:paraId="43E5CB32" w14:textId="0E6200FB" w:rsidR="009A5A2C" w:rsidRPr="00170631" w:rsidRDefault="009A5A2C" w:rsidP="00B63FEE">
            <w:pPr>
              <w:jc w:val="center"/>
            </w:pPr>
            <w:r>
              <w:t>OK</w:t>
            </w:r>
          </w:p>
        </w:tc>
      </w:tr>
    </w:tbl>
    <w:p w14:paraId="71D2A917" w14:textId="5C7F3A5E" w:rsidR="00825371" w:rsidRDefault="00E4306B" w:rsidP="00A65104">
      <w:r w:rsidRPr="003114BC">
        <w:rPr>
          <w:b/>
          <w:bCs/>
          <w:noProof/>
        </w:rPr>
        <mc:AlternateContent>
          <mc:Choice Requires="wps">
            <w:drawing>
              <wp:anchor distT="0" distB="0" distL="114300" distR="114300" simplePos="0" relativeHeight="251673605" behindDoc="0" locked="0" layoutInCell="1" allowOverlap="1" wp14:anchorId="67B3431B" wp14:editId="4B24380B">
                <wp:simplePos x="0" y="0"/>
                <wp:positionH relativeFrom="column">
                  <wp:posOffset>5748020</wp:posOffset>
                </wp:positionH>
                <wp:positionV relativeFrom="paragraph">
                  <wp:posOffset>139824</wp:posOffset>
                </wp:positionV>
                <wp:extent cx="0" cy="201881"/>
                <wp:effectExtent l="76200" t="0" r="57150" b="65405"/>
                <wp:wrapNone/>
                <wp:docPr id="82" name="Straight Arrow Connector 82"/>
                <wp:cNvGraphicFramePr/>
                <a:graphic xmlns:a="http://schemas.openxmlformats.org/drawingml/2006/main">
                  <a:graphicData uri="http://schemas.microsoft.com/office/word/2010/wordprocessingShape">
                    <wps:wsp>
                      <wps:cNvCnPr/>
                      <wps:spPr>
                        <a:xfrm>
                          <a:off x="0" y="0"/>
                          <a:ext cx="0" cy="20188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86DB311" id="Straight Arrow Connector 82" o:spid="_x0000_s1026" type="#_x0000_t32" style="position:absolute;margin-left:452.6pt;margin-top:11pt;width:0;height:15.9pt;z-index:25167360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" strokecolor="black [3040]">
                <v:stroke endarrow="block"/>
              </v:shape>
            </w:pict>
          </mc:Fallback>
        </mc:AlternateContent>
      </w:r>
      <w:r w:rsidR="00825371" w:rsidRPr="003114BC">
        <w:rPr>
          <w:b/>
          <w:bCs/>
        </w:rPr>
        <w:t>Legenda:</w:t>
      </w:r>
      <w:r w:rsidR="00825371">
        <w:t xml:space="preserve"> OK = dentro </w:t>
      </w:r>
      <w:r w:rsidR="00B74429">
        <w:t>dos valores de referência</w:t>
      </w:r>
      <w:r w:rsidR="00825371">
        <w:t xml:space="preserve">; </w:t>
      </w:r>
      <w:r>
        <w:rPr>
          <w:noProof/>
        </w:rPr>
        <w:drawing>
          <wp:inline distT="0" distB="0" distL="0" distR="0" wp14:anchorId="23AA0976" wp14:editId="51C1193C">
            <wp:extent cx="158750" cy="262255"/>
            <wp:effectExtent l="0" t="0" r="0" b="444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58750" cy="262255"/>
                    </a:xfrm>
                    <a:prstGeom prst="rect">
                      <a:avLst/>
                    </a:prstGeom>
                    <a:noFill/>
                  </pic:spPr>
                </pic:pic>
              </a:graphicData>
            </a:graphic>
          </wp:inline>
        </w:drawing>
      </w:r>
      <w:r w:rsidR="00825371">
        <w:t xml:space="preserve"> </w:t>
      </w:r>
      <w:r>
        <w:t xml:space="preserve">= acima </w:t>
      </w:r>
      <w:r w:rsidR="00B74429">
        <w:t>dos valores de referência</w:t>
      </w:r>
      <w:r w:rsidR="003114BC">
        <w:t xml:space="preserve">;  </w:t>
      </w:r>
      <w:r>
        <w:t xml:space="preserve"> </w:t>
      </w:r>
      <w:r w:rsidR="00B74429">
        <w:t xml:space="preserve">  </w:t>
      </w:r>
      <w:r>
        <w:t xml:space="preserve">= abaixo </w:t>
      </w:r>
      <w:r w:rsidR="00BB7DF8">
        <w:t>d</w:t>
      </w:r>
      <w:r w:rsidR="00B74429">
        <w:t>os valores de referência</w:t>
      </w:r>
      <w:r w:rsidR="003114BC">
        <w:t>; --- = não foi feito o ensaio.</w:t>
      </w:r>
    </w:p>
    <w:p w14:paraId="7EB665BC" w14:textId="03ED2840" w:rsidR="007B0A7C" w:rsidRDefault="007B0A7C" w:rsidP="00A65104">
      <w:r>
        <w:tab/>
        <w:t>Analisando a Tabela 4.</w:t>
      </w:r>
      <w:r w:rsidR="00F63584">
        <w:t>4</w:t>
      </w:r>
      <w:r>
        <w:t xml:space="preserve"> verifica-se que os únicos parâmetros que não </w:t>
      </w:r>
      <w:r w:rsidR="007E559E">
        <w:t>ficaram dentro da especificação foram as forças de inserção e de extração</w:t>
      </w:r>
      <w:bookmarkStart w:id="168" w:name="_Hlk107183798"/>
      <w:r w:rsidR="007E559E">
        <w:t>. Para tentar contrariar estes valores</w:t>
      </w:r>
      <w:r w:rsidR="004F2E8A">
        <w:t xml:space="preserve">, para os ensaios </w:t>
      </w:r>
      <w:r w:rsidR="00F63584">
        <w:t>X1,</w:t>
      </w:r>
      <w:r w:rsidR="004F2E8A">
        <w:t xml:space="preserve"> </w:t>
      </w:r>
      <w:r w:rsidR="00F63584">
        <w:t>X2, Y1 e Y2</w:t>
      </w:r>
      <w:r w:rsidR="004F2E8A">
        <w:t xml:space="preserve">, nos quais as rolhas produzidas não apresentam </w:t>
      </w:r>
      <w:r w:rsidR="009337A5">
        <w:t>aditivos</w:t>
      </w:r>
      <w:r w:rsidR="004F2E8A">
        <w:t xml:space="preserve"> na formulação e são compostas </w:t>
      </w:r>
      <w:r w:rsidR="009337A5">
        <w:t>pelos aglutinantes</w:t>
      </w:r>
      <w:r w:rsidR="004F2E8A">
        <w:t xml:space="preserve"> X e Y, procedeu-se a um reforço do tratamento da superfície das rolhas com o objetivo de </w:t>
      </w:r>
      <w:r w:rsidR="00376C38">
        <w:t xml:space="preserve">facilitar </w:t>
      </w:r>
      <w:r w:rsidR="00920F3D">
        <w:t>a</w:t>
      </w:r>
      <w:r w:rsidR="00376C38">
        <w:t xml:space="preserve"> extração </w:t>
      </w:r>
      <w:r w:rsidR="004F2E8A">
        <w:t>das mesmas</w:t>
      </w:r>
      <w:r w:rsidR="00376C38">
        <w:t xml:space="preserve"> das garrafas</w:t>
      </w:r>
      <w:r w:rsidR="004F2E8A">
        <w:t>.</w:t>
      </w:r>
    </w:p>
    <w:p w14:paraId="64510CB6" w14:textId="43FC3FDF" w:rsidR="009F1CAA" w:rsidRDefault="00920F3D" w:rsidP="00703417">
      <w:pPr>
        <w:ind w:firstLine="720"/>
      </w:pPr>
      <w:r>
        <w:t>Após ser realizado o</w:t>
      </w:r>
      <w:r w:rsidR="00FC5D14">
        <w:t xml:space="preserve"> reforço do tratamento da superfície das rolhas, estas ficaram a estabilizar durante 24 horas. </w:t>
      </w:r>
      <w:r w:rsidR="00224F4C">
        <w:t>A seguir</w:t>
      </w:r>
      <w:r w:rsidR="00FC5D14">
        <w:t xml:space="preserve"> </w:t>
      </w:r>
      <w:r w:rsidR="00224F4C">
        <w:t>à</w:t>
      </w:r>
      <w:r w:rsidR="00FC5D14">
        <w:t xml:space="preserve"> estabilização procedeu-se novamente à caraterização das rolhas com a ajuda do </w:t>
      </w:r>
      <w:proofErr w:type="spellStart"/>
      <w:r w:rsidR="00FC5D14">
        <w:t>MedCork</w:t>
      </w:r>
      <w:proofErr w:type="spellEnd"/>
      <w:r w:rsidR="00B568C8">
        <w:t>,</w:t>
      </w:r>
      <w:r w:rsidR="00C527E4">
        <w:t xml:space="preserve"> à análise do comportamento físico-mecânico das mesmas</w:t>
      </w:r>
      <w:r w:rsidR="00B568C8">
        <w:t xml:space="preserve"> e realizaram-se os mesmos ensaios que se tinham realizado numa primeira instância,</w:t>
      </w:r>
      <w:r w:rsidR="00D94972">
        <w:t xml:space="preserve"> e fez-se </w:t>
      </w:r>
      <w:r w:rsidR="00D94972">
        <w:lastRenderedPageBreak/>
        <w:t xml:space="preserve">uma comparação </w:t>
      </w:r>
      <w:r w:rsidR="006E19B2">
        <w:t>dos resultados obtidos com o tratamento inicial e com o tratamento reforçado.</w:t>
      </w:r>
    </w:p>
    <w:bookmarkEnd w:id="168"/>
    <w:p w14:paraId="299FF0BE" w14:textId="312C305C" w:rsidR="00640A13" w:rsidRDefault="00C077CC" w:rsidP="00EF7896">
      <w:r>
        <w:tab/>
      </w:r>
      <w:bookmarkStart w:id="169" w:name="_Hlk107183958"/>
      <w:r>
        <w:t>Concluída a caraterização das rolhas, deu-se início aos testes físico-mecânicos.</w:t>
      </w:r>
      <w:r w:rsidR="002B50B3">
        <w:t xml:space="preserve"> </w:t>
      </w:r>
      <w:r w:rsidR="007A6939">
        <w:t xml:space="preserve">Começando pelas forças de inserção das rolhas que são medidas </w:t>
      </w:r>
      <w:r w:rsidR="00B71C27">
        <w:t xml:space="preserve">no </w:t>
      </w:r>
      <w:proofErr w:type="spellStart"/>
      <w:r w:rsidR="00B71C27">
        <w:t>CITcork</w:t>
      </w:r>
      <w:bookmarkEnd w:id="169"/>
      <w:proofErr w:type="spellEnd"/>
      <w:r w:rsidR="00B71C27">
        <w:t>, os valores médios obtidos para este parâmetro estão representados na Figura 4.</w:t>
      </w:r>
      <w:r w:rsidR="00B568C8">
        <w:t>1</w:t>
      </w:r>
      <w:r w:rsidR="005F0102">
        <w:t>3</w:t>
      </w:r>
      <w:r w:rsidR="00B71C27">
        <w:t>.</w:t>
      </w:r>
    </w:p>
    <w:p w14:paraId="4A1A0D5E" w14:textId="2E3DEA4E" w:rsidR="00841591" w:rsidRDefault="00B75EF8" w:rsidP="00461861">
      <w:pPr>
        <w:jc w:val="center"/>
      </w:pPr>
      <w:r>
        <w:rPr>
          <w:noProof/>
        </w:rPr>
        <w:drawing>
          <wp:inline distT="0" distB="0" distL="0" distR="0" wp14:anchorId="1852855C" wp14:editId="52E7E1CF">
            <wp:extent cx="4788000" cy="2372360"/>
            <wp:effectExtent l="0" t="0" r="0" b="8890"/>
            <wp:docPr id="113" name="Chart 113">
              <a:extLst xmlns:a="http://schemas.openxmlformats.org/drawingml/2006/main">
                <a:ext uri="{FF2B5EF4-FFF2-40B4-BE49-F238E27FC236}">
                  <a16:creationId xmlns:a16="http://schemas.microsoft.com/office/drawing/2014/main" id="{8033ECA9-E265-4B27-B953-E43FEC384F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61B6517E" w14:textId="1FF7B959" w:rsidR="00C527E4" w:rsidRDefault="00372CB1" w:rsidP="00372CB1">
      <w:pPr>
        <w:pStyle w:val="Caption"/>
        <w:rPr>
          <w:i w:val="0"/>
          <w:iCs w:val="0"/>
        </w:rPr>
      </w:pPr>
      <w:bookmarkStart w:id="170" w:name="_Toc107862759"/>
      <w:r>
        <w:t xml:space="preserve">Figura </w:t>
      </w:r>
      <w:r w:rsidR="00FF0608">
        <w:fldChar w:fldCharType="begin"/>
      </w:r>
      <w:r w:rsidR="00FF0608">
        <w:instrText xml:space="preserve"> STYLEREF 1 \s </w:instrText>
      </w:r>
      <w:r w:rsidR="00FF0608">
        <w:fldChar w:fldCharType="separate"/>
      </w:r>
      <w:r w:rsidR="00FF0608">
        <w:rPr>
          <w:noProof/>
        </w:rPr>
        <w:t>4</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13</w:t>
      </w:r>
      <w:r w:rsidR="00FF0608">
        <w:fldChar w:fldCharType="end"/>
      </w:r>
      <w:r>
        <w:t xml:space="preserve">- </w:t>
      </w:r>
      <w:r>
        <w:rPr>
          <w:i w:val="0"/>
          <w:iCs w:val="0"/>
        </w:rPr>
        <w:t>Valores médios</w:t>
      </w:r>
      <w:r w:rsidR="00A73099">
        <w:rPr>
          <w:i w:val="0"/>
          <w:iCs w:val="0"/>
        </w:rPr>
        <w:t xml:space="preserve"> obtidos das forças </w:t>
      </w:r>
      <w:r w:rsidR="002737FB">
        <w:rPr>
          <w:i w:val="0"/>
          <w:iCs w:val="0"/>
        </w:rPr>
        <w:t xml:space="preserve">de </w:t>
      </w:r>
      <w:r w:rsidR="00A73099">
        <w:rPr>
          <w:i w:val="0"/>
          <w:iCs w:val="0"/>
        </w:rPr>
        <w:t>inserção</w:t>
      </w:r>
      <w:r w:rsidR="002737FB">
        <w:rPr>
          <w:i w:val="0"/>
          <w:iCs w:val="0"/>
        </w:rPr>
        <w:t xml:space="preserve"> </w:t>
      </w:r>
      <w:r w:rsidR="00A73099">
        <w:rPr>
          <w:i w:val="0"/>
          <w:iCs w:val="0"/>
        </w:rPr>
        <w:t xml:space="preserve">para as rolhas dos respetivos ensaios através do </w:t>
      </w:r>
      <w:proofErr w:type="spellStart"/>
      <w:r w:rsidR="00A73099">
        <w:rPr>
          <w:i w:val="0"/>
          <w:iCs w:val="0"/>
        </w:rPr>
        <w:t>CITcork</w:t>
      </w:r>
      <w:proofErr w:type="spellEnd"/>
      <w:r w:rsidR="00A73099">
        <w:rPr>
          <w:i w:val="0"/>
          <w:iCs w:val="0"/>
        </w:rPr>
        <w:t>.</w:t>
      </w:r>
      <w:bookmarkEnd w:id="170"/>
    </w:p>
    <w:p w14:paraId="452345F4" w14:textId="56B5A924" w:rsidR="00CA44E9" w:rsidRDefault="007107D2" w:rsidP="007107D2">
      <w:r>
        <w:tab/>
      </w:r>
      <w:bookmarkStart w:id="171" w:name="_Hlk107183971"/>
      <w:r w:rsidR="002737FB">
        <w:t>A</w:t>
      </w:r>
      <w:r w:rsidR="009901DF">
        <w:t xml:space="preserve">nalisando </w:t>
      </w:r>
      <w:r w:rsidR="0075791F">
        <w:t>os resultados obtidos através da Figura 4.1</w:t>
      </w:r>
      <w:r w:rsidR="00DA10BF">
        <w:t>3</w:t>
      </w:r>
      <w:r w:rsidR="0075791F">
        <w:t>, conc</w:t>
      </w:r>
      <w:r w:rsidR="00964B8E">
        <w:t>l</w:t>
      </w:r>
      <w:r w:rsidR="0075791F">
        <w:t xml:space="preserve">ui-se que com o reforço do tratamento da </w:t>
      </w:r>
      <w:r w:rsidR="00964B8E">
        <w:t>superfície das rolhas, estas tornaram-se mais facilmente inseríveis no gargalo das garrafas do que com o tratamento inicial</w:t>
      </w:r>
      <w:r w:rsidR="000A40EB">
        <w:t>, uma vez que quanto mais forte o tratamento, maior será a lubrificação rolha facilitando o processo de engarrafamento das garrafas.</w:t>
      </w:r>
    </w:p>
    <w:bookmarkEnd w:id="171"/>
    <w:p w14:paraId="45EE8994" w14:textId="7953C737" w:rsidR="000E53E8" w:rsidRDefault="000E53E8" w:rsidP="007107D2">
      <w:r>
        <w:tab/>
      </w:r>
      <w:bookmarkStart w:id="172" w:name="_Hlk107183999"/>
      <w:r>
        <w:t>De seguida, após 1 hora de estabilização na garrafa, é medida a força de extração das rolhas e avaliado se o tratamento reforçado teve o impacto desejado</w:t>
      </w:r>
      <w:bookmarkEnd w:id="172"/>
      <w:r>
        <w:t>. Na Figura 4.</w:t>
      </w:r>
      <w:r w:rsidR="00B244EF">
        <w:t>1</w:t>
      </w:r>
      <w:r w:rsidR="00DA10BF">
        <w:t>4</w:t>
      </w:r>
      <w:r>
        <w:t xml:space="preserve"> estão representados os valores médios obtidos das forças de extração.</w:t>
      </w:r>
    </w:p>
    <w:p w14:paraId="1E0E9267" w14:textId="77777777" w:rsidR="00E876ED" w:rsidRDefault="00E876ED" w:rsidP="007107D2"/>
    <w:p w14:paraId="0FA2A834" w14:textId="5ED5E252" w:rsidR="00AE20D8" w:rsidRDefault="00B75EF8" w:rsidP="009E5808">
      <w:pPr>
        <w:jc w:val="center"/>
      </w:pPr>
      <w:r>
        <w:rPr>
          <w:noProof/>
        </w:rPr>
        <w:lastRenderedPageBreak/>
        <w:drawing>
          <wp:inline distT="0" distB="0" distL="0" distR="0" wp14:anchorId="4E583A12" wp14:editId="68114367">
            <wp:extent cx="4787900" cy="2372400"/>
            <wp:effectExtent l="0" t="0" r="0" b="8890"/>
            <wp:docPr id="112" name="Chart 112">
              <a:extLst xmlns:a="http://schemas.openxmlformats.org/drawingml/2006/main">
                <a:ext uri="{FF2B5EF4-FFF2-40B4-BE49-F238E27FC236}">
                  <a16:creationId xmlns:a16="http://schemas.microsoft.com/office/drawing/2014/main" id="{2339C2F5-4B45-4DDE-94DD-2D1683AFD3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5CA70E9B" w14:textId="0756D5F4" w:rsidR="000E53E8" w:rsidRDefault="00AE20D8" w:rsidP="00AE20D8">
      <w:pPr>
        <w:pStyle w:val="Caption"/>
        <w:rPr>
          <w:i w:val="0"/>
          <w:iCs w:val="0"/>
        </w:rPr>
      </w:pPr>
      <w:bookmarkStart w:id="173" w:name="_Toc107862760"/>
      <w:r>
        <w:t xml:space="preserve">Figura </w:t>
      </w:r>
      <w:r w:rsidR="00FF0608">
        <w:fldChar w:fldCharType="begin"/>
      </w:r>
      <w:r w:rsidR="00FF0608">
        <w:instrText xml:space="preserve"> STYLEREF 1 \s </w:instrText>
      </w:r>
      <w:r w:rsidR="00FF0608">
        <w:fldChar w:fldCharType="separate"/>
      </w:r>
      <w:r w:rsidR="00FF0608">
        <w:rPr>
          <w:noProof/>
        </w:rPr>
        <w:t>4</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14</w:t>
      </w:r>
      <w:r w:rsidR="00FF0608">
        <w:fldChar w:fldCharType="end"/>
      </w:r>
      <w:r>
        <w:t>-</w:t>
      </w:r>
      <w:r>
        <w:rPr>
          <w:i w:val="0"/>
          <w:iCs w:val="0"/>
        </w:rPr>
        <w:t xml:space="preserve"> Valores médios obtidos das forças de extração das rolhas dos respetivos ensaios através do </w:t>
      </w:r>
      <w:proofErr w:type="spellStart"/>
      <w:r>
        <w:rPr>
          <w:i w:val="0"/>
          <w:iCs w:val="0"/>
        </w:rPr>
        <w:t>CITcork</w:t>
      </w:r>
      <w:proofErr w:type="spellEnd"/>
      <w:r>
        <w:rPr>
          <w:i w:val="0"/>
          <w:iCs w:val="0"/>
        </w:rPr>
        <w:t>.</w:t>
      </w:r>
      <w:bookmarkEnd w:id="173"/>
    </w:p>
    <w:p w14:paraId="6B06E7C4" w14:textId="0C3540C9" w:rsidR="00727E93" w:rsidRDefault="009D71E7" w:rsidP="00A65104">
      <w:r>
        <w:tab/>
      </w:r>
      <w:bookmarkStart w:id="174" w:name="_Hlk107184014"/>
      <w:r>
        <w:t xml:space="preserve">Com </w:t>
      </w:r>
      <w:r w:rsidR="00C94CB3">
        <w:t xml:space="preserve">os </w:t>
      </w:r>
      <w:r>
        <w:t>resultados obtidos ilustrados na Figura 4.</w:t>
      </w:r>
      <w:r w:rsidR="00B244EF">
        <w:t>1</w:t>
      </w:r>
      <w:r w:rsidR="006A0EA7">
        <w:t>4</w:t>
      </w:r>
      <w:r w:rsidR="00B244EF">
        <w:t xml:space="preserve"> </w:t>
      </w:r>
      <w:r>
        <w:t xml:space="preserve">conclui-se que o reforço do tratamento das rolhas </w:t>
      </w:r>
      <w:r w:rsidR="00C94CB3">
        <w:t>foi eficaz</w:t>
      </w:r>
      <w:r>
        <w:t>, uma vez que as forças de extração baixaram significativamente para as rolhas de todos os ensaios</w:t>
      </w:r>
      <w:r w:rsidR="0066449E">
        <w:t xml:space="preserve">, estando, assim, em consonância com os valores obtidos para as rolhas de referência. </w:t>
      </w:r>
      <w:r w:rsidR="00D84D6D">
        <w:t>Logo, constata-se que</w:t>
      </w:r>
      <w:r w:rsidR="0066449E">
        <w:t xml:space="preserve"> </w:t>
      </w:r>
      <w:r w:rsidR="00D84D6D">
        <w:t xml:space="preserve">para </w:t>
      </w:r>
      <w:r w:rsidR="0066449E">
        <w:t xml:space="preserve">as rolhas produzidas com </w:t>
      </w:r>
      <w:r w:rsidR="006379BD">
        <w:t>os aglutinantes</w:t>
      </w:r>
      <w:r w:rsidR="0066449E">
        <w:t xml:space="preserve"> X e Y</w:t>
      </w:r>
      <w:r w:rsidR="00D84D6D">
        <w:t xml:space="preserve">, </w:t>
      </w:r>
      <w:r w:rsidR="00C94CB3">
        <w:t>quando</w:t>
      </w:r>
      <w:r w:rsidR="00D84D6D">
        <w:t xml:space="preserve"> lhes é</w:t>
      </w:r>
      <w:r w:rsidR="00C94CB3">
        <w:t xml:space="preserve"> aplicad</w:t>
      </w:r>
      <w:r w:rsidR="00D84D6D">
        <w:t>o</w:t>
      </w:r>
      <w:r w:rsidR="00C94CB3">
        <w:t xml:space="preserve"> o tratamento final,</w:t>
      </w:r>
      <w:r w:rsidR="00D84D6D">
        <w:t xml:space="preserve"> estas</w:t>
      </w:r>
      <w:r w:rsidR="00C94CB3">
        <w:t xml:space="preserve"> </w:t>
      </w:r>
      <w:r w:rsidR="00D84D6D">
        <w:t>são capazes de apresentar</w:t>
      </w:r>
      <w:r w:rsidR="0066449E">
        <w:t xml:space="preserve"> forças</w:t>
      </w:r>
      <w:r w:rsidR="002B50B3">
        <w:t xml:space="preserve"> de</w:t>
      </w:r>
      <w:r w:rsidR="0066449E">
        <w:t xml:space="preserve"> extração conformes com as rolhas produzidas com </w:t>
      </w:r>
      <w:r w:rsidR="009B73CC">
        <w:t>o aglutinante</w:t>
      </w:r>
      <w:r w:rsidR="0066449E">
        <w:t xml:space="preserve"> de referência.</w:t>
      </w:r>
      <w:r w:rsidR="00727E93">
        <w:t xml:space="preserve"> </w:t>
      </w:r>
      <w:bookmarkEnd w:id="174"/>
      <w:r w:rsidR="00727E93">
        <w:t xml:space="preserve">Um resultado que </w:t>
      </w:r>
      <w:r w:rsidR="00A9007F">
        <w:t xml:space="preserve">seria </w:t>
      </w:r>
      <w:r w:rsidR="00727E93">
        <w:t xml:space="preserve">esperado, era </w:t>
      </w:r>
      <w:r w:rsidR="00A9007F">
        <w:t xml:space="preserve">a </w:t>
      </w:r>
      <w:r w:rsidR="00727E93">
        <w:t xml:space="preserve">correlação entre a massa volúmica por si só com a força de inserção/extração, ou seja, </w:t>
      </w:r>
      <w:r w:rsidR="00A9007F">
        <w:t xml:space="preserve">tendo </w:t>
      </w:r>
      <w:r w:rsidR="00727E93">
        <w:t>as rolhas dos vários ensaios realizados</w:t>
      </w:r>
      <w:r w:rsidR="00A549BD">
        <w:t xml:space="preserve"> </w:t>
      </w:r>
      <w:r w:rsidR="00A9007F">
        <w:t>apresentado</w:t>
      </w:r>
      <w:r w:rsidR="00A549BD">
        <w:t xml:space="preserve"> valores de massa volúmica</w:t>
      </w:r>
      <w:r w:rsidR="00FA7EE8">
        <w:t xml:space="preserve"> próximos</w:t>
      </w:r>
      <w:r w:rsidR="00A549BD">
        <w:t>, seria de esperar</w:t>
      </w:r>
      <w:r w:rsidR="00FA7EE8">
        <w:t xml:space="preserve"> </w:t>
      </w:r>
      <w:r w:rsidR="00A549BD">
        <w:t>que as respetivas forças de inserção/extração fossem similares, algo que não ocorreu.</w:t>
      </w:r>
      <w:r w:rsidR="006A0EA7">
        <w:t xml:space="preserve"> Teriam de ser repetidos os ensaios para verificar se os aglutinantes em questão é que provocaram este fenómeno.</w:t>
      </w:r>
    </w:p>
    <w:p w14:paraId="61B1660F" w14:textId="401B71C0" w:rsidR="006C70FD" w:rsidRDefault="0027484E" w:rsidP="00A65104">
      <w:r>
        <w:tab/>
        <w:t>Repeti</w:t>
      </w:r>
      <w:r w:rsidR="003035F8">
        <w:t>u</w:t>
      </w:r>
      <w:r>
        <w:t xml:space="preserve">-se ainda </w:t>
      </w:r>
      <w:r w:rsidR="003035F8">
        <w:t xml:space="preserve">a medição das forças de relaxação, contudo </w:t>
      </w:r>
      <w:r w:rsidR="00F013AE">
        <w:t>com</w:t>
      </w:r>
      <w:r w:rsidR="003035F8">
        <w:t xml:space="preserve"> condições diferentes. Neste teste, ao invés do resultado ser recolhido ao final de 1 minuto, </w:t>
      </w:r>
      <w:r w:rsidR="00B4793E">
        <w:t>foi</w:t>
      </w:r>
      <w:r w:rsidR="003035F8">
        <w:t xml:space="preserve"> ao final de 1 hora, com o objetivo </w:t>
      </w:r>
      <w:r w:rsidR="00F013AE">
        <w:t>de analisar se o comportamento de relaxação varia ou não.</w:t>
      </w:r>
      <w:r w:rsidR="007A57DA">
        <w:t xml:space="preserve"> Os resultados estão representados na Figura 4.1</w:t>
      </w:r>
      <w:r w:rsidR="00A476ED">
        <w:t>5</w:t>
      </w:r>
      <w:r w:rsidR="007A57DA">
        <w:t>.</w:t>
      </w:r>
    </w:p>
    <w:p w14:paraId="2D2C214F" w14:textId="77777777" w:rsidR="007A57DA" w:rsidRDefault="0027484E" w:rsidP="007A57DA">
      <w:pPr>
        <w:keepNext/>
        <w:jc w:val="center"/>
      </w:pPr>
      <w:r>
        <w:rPr>
          <w:noProof/>
        </w:rPr>
        <w:lastRenderedPageBreak/>
        <w:drawing>
          <wp:inline distT="0" distB="0" distL="0" distR="0" wp14:anchorId="22CB5603" wp14:editId="316E7984">
            <wp:extent cx="4680000" cy="2372400"/>
            <wp:effectExtent l="0" t="0" r="6350" b="8890"/>
            <wp:docPr id="88" name="Chart 88">
              <a:extLst xmlns:a="http://schemas.openxmlformats.org/drawingml/2006/main">
                <a:ext uri="{FF2B5EF4-FFF2-40B4-BE49-F238E27FC236}">
                  <a16:creationId xmlns:a16="http://schemas.microsoft.com/office/drawing/2014/main" id="{FBAE4FC0-CA92-46EB-B8F7-B9B5352E7A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54D49E36" w14:textId="3A83B80A" w:rsidR="0027484E" w:rsidRDefault="007A57DA" w:rsidP="007A57DA">
      <w:pPr>
        <w:pStyle w:val="Caption"/>
        <w:rPr>
          <w:i w:val="0"/>
          <w:iCs w:val="0"/>
        </w:rPr>
      </w:pPr>
      <w:bookmarkStart w:id="175" w:name="_Toc107862761"/>
      <w:r>
        <w:t xml:space="preserve">Figura </w:t>
      </w:r>
      <w:r w:rsidR="00FF0608">
        <w:fldChar w:fldCharType="begin"/>
      </w:r>
      <w:r w:rsidR="00FF0608">
        <w:instrText xml:space="preserve"> STYLEREF 1 \s </w:instrText>
      </w:r>
      <w:r w:rsidR="00FF0608">
        <w:fldChar w:fldCharType="separate"/>
      </w:r>
      <w:r w:rsidR="00FF0608">
        <w:rPr>
          <w:noProof/>
        </w:rPr>
        <w:t>4</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15</w:t>
      </w:r>
      <w:r w:rsidR="00FF0608">
        <w:fldChar w:fldCharType="end"/>
      </w:r>
      <w:r>
        <w:t xml:space="preserve">- </w:t>
      </w:r>
      <w:r>
        <w:rPr>
          <w:i w:val="0"/>
          <w:iCs w:val="0"/>
        </w:rPr>
        <w:t xml:space="preserve">Valores médios obtidos das forças de relaxação das rolhas dos respetivos ensaios através do </w:t>
      </w:r>
      <w:proofErr w:type="spellStart"/>
      <w:r>
        <w:rPr>
          <w:i w:val="0"/>
          <w:iCs w:val="0"/>
        </w:rPr>
        <w:t>CITcork</w:t>
      </w:r>
      <w:proofErr w:type="spellEnd"/>
      <w:r>
        <w:rPr>
          <w:i w:val="0"/>
          <w:iCs w:val="0"/>
        </w:rPr>
        <w:t>.</w:t>
      </w:r>
      <w:bookmarkEnd w:id="175"/>
    </w:p>
    <w:p w14:paraId="6D2AFAB5" w14:textId="6A08E65F" w:rsidR="00563DB9" w:rsidRPr="00563DB9" w:rsidRDefault="00563DB9" w:rsidP="00563DB9">
      <w:r>
        <w:tab/>
        <w:t xml:space="preserve">Através dos resultados para os ensaios com o aglutinante X </w:t>
      </w:r>
      <w:r w:rsidR="00002082">
        <w:t xml:space="preserve">para os dois tratamentos e para as duas condições testadas, conclui-se que as forças de relaxação obtidas foram similares. Não se tinham medido estas forças para os ensaios com o aglutinante Y com o tratamento inicial, </w:t>
      </w:r>
      <w:r w:rsidR="009575A8">
        <w:t xml:space="preserve">contudo depreende-se através da Figura </w:t>
      </w:r>
      <w:r w:rsidR="00A476ED">
        <w:t>4</w:t>
      </w:r>
      <w:r w:rsidR="009575A8">
        <w:t>.1</w:t>
      </w:r>
      <w:r w:rsidR="00A476ED">
        <w:t>5,</w:t>
      </w:r>
      <w:r w:rsidR="009575A8">
        <w:t xml:space="preserve"> que os valores</w:t>
      </w:r>
      <w:r w:rsidR="00A476ED">
        <w:t xml:space="preserve"> </w:t>
      </w:r>
      <w:r w:rsidR="00366440">
        <w:t>se encontram</w:t>
      </w:r>
      <w:r w:rsidR="00A476ED">
        <w:t xml:space="preserve"> dentro do intervalo de referência.</w:t>
      </w:r>
      <w:r w:rsidR="009575A8">
        <w:t xml:space="preserve"> </w:t>
      </w:r>
    </w:p>
    <w:p w14:paraId="44C81AEF" w14:textId="3519F210" w:rsidR="006C70FD" w:rsidRDefault="00A42362" w:rsidP="00576F63">
      <w:pPr>
        <w:rPr>
          <w:i/>
          <w:iCs/>
        </w:rPr>
      </w:pPr>
      <w:r>
        <w:tab/>
      </w:r>
      <w:r w:rsidR="00783188">
        <w:t xml:space="preserve"> </w:t>
      </w:r>
      <w:bookmarkStart w:id="176" w:name="_Hlk107184095"/>
      <w:r w:rsidR="00783188">
        <w:t xml:space="preserve">As rolhas dos ensaios X1, X2, Y1 e Y2 foram </w:t>
      </w:r>
      <w:r w:rsidR="00AA6FE6">
        <w:t>ainda</w:t>
      </w:r>
      <w:r w:rsidR="00CA66C5">
        <w:t xml:space="preserve"> sujeitas ao teste de vedação, e em todos os ensaios verificou-se uma ausência de fugas do vinho nas rolhas e comprovou-se também a boa </w:t>
      </w:r>
      <w:r w:rsidR="00D15A05">
        <w:t xml:space="preserve">aglomeração das mesmas. </w:t>
      </w:r>
      <w:bookmarkEnd w:id="176"/>
    </w:p>
    <w:p w14:paraId="3F2B2800" w14:textId="636F8641" w:rsidR="00703417" w:rsidRDefault="008C01A3" w:rsidP="00576F63">
      <w:r>
        <w:tab/>
      </w:r>
      <w:bookmarkStart w:id="177" w:name="_Hlk107184148"/>
      <w:r w:rsidR="00703417">
        <w:t>Tendo em conta a</w:t>
      </w:r>
      <w:r w:rsidR="00405842">
        <w:t xml:space="preserve"> </w:t>
      </w:r>
      <w:r w:rsidR="00405842" w:rsidRPr="00405842">
        <w:rPr>
          <w:i/>
          <w:iCs/>
        </w:rPr>
        <w:t>%Bio</w:t>
      </w:r>
      <w:r w:rsidR="00405842">
        <w:t xml:space="preserve"> </w:t>
      </w:r>
      <w:r w:rsidR="00703417">
        <w:t xml:space="preserve">presente em cada produto e as formulações seguidas em cada ensaio realizado, é possível obter a </w:t>
      </w:r>
      <w:r w:rsidR="00405842" w:rsidRPr="00405842">
        <w:rPr>
          <w:i/>
          <w:iCs/>
        </w:rPr>
        <w:t>%Bio</w:t>
      </w:r>
      <w:r w:rsidR="00703417">
        <w:t xml:space="preserve"> no produto final </w:t>
      </w:r>
      <w:r w:rsidR="005E4B56">
        <w:t>dos ensaios nos quais se utilizaram os aglutinantes X</w:t>
      </w:r>
      <w:r w:rsidR="001A5A77">
        <w:t>,</w:t>
      </w:r>
      <w:r w:rsidR="005E4B56">
        <w:t xml:space="preserve"> Y</w:t>
      </w:r>
      <w:r w:rsidR="001A5A77">
        <w:t xml:space="preserve"> e W</w:t>
      </w:r>
      <w:r w:rsidR="00703417">
        <w:t xml:space="preserve">, de acordo com a Equação </w:t>
      </w:r>
      <w:bookmarkEnd w:id="177"/>
      <w:r w:rsidR="00703417">
        <w:t>4.1.</w:t>
      </w:r>
    </w:p>
    <w:p w14:paraId="75AA679B" w14:textId="7B3F9EE4" w:rsidR="00703417" w:rsidRPr="0084557C" w:rsidRDefault="00405842" w:rsidP="00703417">
      <w:pPr>
        <w:rPr>
          <w:iCs/>
          <w:sz w:val="20"/>
          <w:szCs w:val="22"/>
        </w:rPr>
      </w:pPr>
      <w:bookmarkStart w:id="178" w:name="_Hlk107700943"/>
      <m:oMathPara>
        <m:oMathParaPr>
          <m:jc m:val="center"/>
        </m:oMathParaPr>
        <m:oMath>
          <m:r>
            <w:rPr>
              <w:rFonts w:ascii="Cambria Math" w:hAnsi="Cambria Math"/>
              <w:sz w:val="20"/>
              <w:szCs w:val="22"/>
            </w:rPr>
            <m:t>%Bio</m:t>
          </m:r>
          <m:r>
            <m:rPr>
              <m:sty m:val="p"/>
            </m:rPr>
            <w:rPr>
              <w:rFonts w:ascii="Cambria Math" w:hAnsi="Cambria Math"/>
              <w:sz w:val="20"/>
              <w:szCs w:val="22"/>
            </w:rPr>
            <m:t>=</m:t>
          </m:r>
          <m:f>
            <m:fPr>
              <m:ctrlPr>
                <w:rPr>
                  <w:rFonts w:ascii="Cambria Math" w:hAnsi="Cambria Math"/>
                  <w:iCs/>
                  <w:sz w:val="20"/>
                  <w:szCs w:val="22"/>
                </w:rPr>
              </m:ctrlPr>
            </m:fPr>
            <m:num>
              <m:sSub>
                <m:sSubPr>
                  <m:ctrlPr>
                    <w:rPr>
                      <w:rFonts w:ascii="Cambria Math" w:hAnsi="Cambria Math"/>
                      <w:i/>
                      <w:iCs/>
                      <w:sz w:val="20"/>
                      <w:szCs w:val="22"/>
                    </w:rPr>
                  </m:ctrlPr>
                </m:sSubPr>
                <m:e>
                  <m:r>
                    <w:rPr>
                      <w:rFonts w:ascii="Cambria Math" w:hAnsi="Cambria Math"/>
                      <w:sz w:val="20"/>
                      <w:szCs w:val="22"/>
                    </w:rPr>
                    <m:t>m</m:t>
                  </m:r>
                </m:e>
                <m:sub>
                  <m:r>
                    <w:rPr>
                      <w:rFonts w:ascii="Cambria Math" w:hAnsi="Cambria Math"/>
                      <w:sz w:val="20"/>
                      <w:szCs w:val="22"/>
                    </w:rPr>
                    <m:t>granulado</m:t>
                  </m:r>
                </m:sub>
              </m:sSub>
              <m:r>
                <w:rPr>
                  <w:rFonts w:ascii="Cambria Math" w:hAnsi="Cambria Math"/>
                  <w:sz w:val="20"/>
                  <w:szCs w:val="22"/>
                </w:rPr>
                <m:t>×</m:t>
              </m:r>
              <m:sSub>
                <m:sSubPr>
                  <m:ctrlPr>
                    <w:rPr>
                      <w:rFonts w:ascii="Cambria Math" w:hAnsi="Cambria Math"/>
                      <w:i/>
                      <w:iCs/>
                      <w:sz w:val="20"/>
                      <w:szCs w:val="22"/>
                    </w:rPr>
                  </m:ctrlPr>
                </m:sSubPr>
                <m:e>
                  <m:r>
                    <w:rPr>
                      <w:rFonts w:ascii="Cambria Math" w:hAnsi="Cambria Math"/>
                      <w:sz w:val="20"/>
                      <w:szCs w:val="22"/>
                    </w:rPr>
                    <m:t>%Bio</m:t>
                  </m:r>
                </m:e>
                <m:sub>
                  <m:r>
                    <w:rPr>
                      <w:rFonts w:ascii="Cambria Math" w:hAnsi="Cambria Math"/>
                      <w:sz w:val="20"/>
                      <w:szCs w:val="22"/>
                    </w:rPr>
                    <m:t>granulado</m:t>
                  </m:r>
                </m:sub>
              </m:sSub>
              <m:r>
                <w:rPr>
                  <w:rFonts w:ascii="Cambria Math" w:hAnsi="Cambria Math"/>
                  <w:sz w:val="20"/>
                  <w:szCs w:val="22"/>
                </w:rPr>
                <m:t>+</m:t>
              </m:r>
              <m:sSub>
                <m:sSubPr>
                  <m:ctrlPr>
                    <w:rPr>
                      <w:rFonts w:ascii="Cambria Math" w:hAnsi="Cambria Math"/>
                      <w:i/>
                      <w:iCs/>
                      <w:sz w:val="20"/>
                      <w:szCs w:val="22"/>
                    </w:rPr>
                  </m:ctrlPr>
                </m:sSubPr>
                <m:e>
                  <m:r>
                    <w:rPr>
                      <w:rFonts w:ascii="Cambria Math" w:hAnsi="Cambria Math"/>
                      <w:sz w:val="20"/>
                      <w:szCs w:val="22"/>
                    </w:rPr>
                    <m:t>m</m:t>
                  </m:r>
                </m:e>
                <m:sub>
                  <m:r>
                    <w:rPr>
                      <w:rFonts w:ascii="Cambria Math" w:hAnsi="Cambria Math"/>
                      <w:sz w:val="20"/>
                      <w:szCs w:val="22"/>
                    </w:rPr>
                    <m:t>aglutinante</m:t>
                  </m:r>
                </m:sub>
              </m:sSub>
              <m:r>
                <w:rPr>
                  <w:rFonts w:ascii="Cambria Math" w:hAnsi="Cambria Math"/>
                  <w:sz w:val="20"/>
                  <w:szCs w:val="22"/>
                </w:rPr>
                <m:t>×</m:t>
              </m:r>
              <m:sSub>
                <m:sSubPr>
                  <m:ctrlPr>
                    <w:rPr>
                      <w:rFonts w:ascii="Cambria Math" w:hAnsi="Cambria Math"/>
                      <w:i/>
                      <w:iCs/>
                      <w:sz w:val="20"/>
                      <w:szCs w:val="22"/>
                    </w:rPr>
                  </m:ctrlPr>
                </m:sSubPr>
                <m:e>
                  <m:r>
                    <w:rPr>
                      <w:rFonts w:ascii="Cambria Math" w:hAnsi="Cambria Math"/>
                      <w:sz w:val="20"/>
                      <w:szCs w:val="22"/>
                    </w:rPr>
                    <m:t>%Bio</m:t>
                  </m:r>
                </m:e>
                <m:sub>
                  <m:r>
                    <w:rPr>
                      <w:rFonts w:ascii="Cambria Math" w:hAnsi="Cambria Math"/>
                      <w:sz w:val="20"/>
                      <w:szCs w:val="22"/>
                    </w:rPr>
                    <m:t>aglutinante</m:t>
                  </m:r>
                </m:sub>
              </m:sSub>
              <m:r>
                <w:rPr>
                  <w:rFonts w:ascii="Cambria Math" w:hAnsi="Cambria Math"/>
                  <w:sz w:val="20"/>
                  <w:szCs w:val="22"/>
                </w:rPr>
                <m:t>+</m:t>
              </m:r>
              <m:sSub>
                <m:sSubPr>
                  <m:ctrlPr>
                    <w:rPr>
                      <w:rFonts w:ascii="Cambria Math" w:hAnsi="Cambria Math"/>
                      <w:i/>
                      <w:iCs/>
                      <w:sz w:val="20"/>
                      <w:szCs w:val="22"/>
                    </w:rPr>
                  </m:ctrlPr>
                </m:sSubPr>
                <m:e>
                  <m:r>
                    <w:rPr>
                      <w:rFonts w:ascii="Cambria Math" w:hAnsi="Cambria Math"/>
                      <w:sz w:val="20"/>
                      <w:szCs w:val="22"/>
                    </w:rPr>
                    <m:t>m</m:t>
                  </m:r>
                </m:e>
                <m:sub>
                  <m:r>
                    <w:rPr>
                      <w:rFonts w:ascii="Cambria Math" w:hAnsi="Cambria Math"/>
                      <w:sz w:val="20"/>
                      <w:szCs w:val="22"/>
                    </w:rPr>
                    <m:t>aditivo</m:t>
                  </m:r>
                </m:sub>
              </m:sSub>
              <m:r>
                <w:rPr>
                  <w:rFonts w:ascii="Cambria Math" w:hAnsi="Cambria Math"/>
                  <w:sz w:val="20"/>
                  <w:szCs w:val="22"/>
                </w:rPr>
                <m:t>×</m:t>
              </m:r>
              <m:sSub>
                <m:sSubPr>
                  <m:ctrlPr>
                    <w:rPr>
                      <w:rFonts w:ascii="Cambria Math" w:hAnsi="Cambria Math"/>
                      <w:i/>
                      <w:iCs/>
                      <w:sz w:val="20"/>
                      <w:szCs w:val="22"/>
                    </w:rPr>
                  </m:ctrlPr>
                </m:sSubPr>
                <m:e>
                  <m:r>
                    <w:rPr>
                      <w:rFonts w:ascii="Cambria Math" w:hAnsi="Cambria Math"/>
                      <w:sz w:val="20"/>
                      <w:szCs w:val="22"/>
                    </w:rPr>
                    <m:t>%Bio</m:t>
                  </m:r>
                </m:e>
                <m:sub>
                  <m:r>
                    <w:rPr>
                      <w:rFonts w:ascii="Cambria Math" w:hAnsi="Cambria Math"/>
                      <w:sz w:val="20"/>
                      <w:szCs w:val="22"/>
                    </w:rPr>
                    <m:t>aditivo</m:t>
                  </m:r>
                </m:sub>
              </m:sSub>
            </m:num>
            <m:den>
              <m:sSub>
                <m:sSubPr>
                  <m:ctrlPr>
                    <w:rPr>
                      <w:rFonts w:ascii="Cambria Math" w:hAnsi="Cambria Math"/>
                      <w:i/>
                      <w:iCs/>
                      <w:sz w:val="20"/>
                      <w:szCs w:val="22"/>
                    </w:rPr>
                  </m:ctrlPr>
                </m:sSubPr>
                <m:e>
                  <m:r>
                    <w:rPr>
                      <w:rFonts w:ascii="Cambria Math" w:hAnsi="Cambria Math"/>
                      <w:sz w:val="20"/>
                      <w:szCs w:val="22"/>
                    </w:rPr>
                    <m:t>m</m:t>
                  </m:r>
                </m:e>
                <m:sub>
                  <m:r>
                    <w:rPr>
                      <w:rFonts w:ascii="Cambria Math" w:hAnsi="Cambria Math"/>
                      <w:sz w:val="20"/>
                      <w:szCs w:val="22"/>
                    </w:rPr>
                    <m:t>granulado</m:t>
                  </m:r>
                </m:sub>
              </m:sSub>
              <m:r>
                <w:rPr>
                  <w:rFonts w:ascii="Cambria Math" w:hAnsi="Cambria Math"/>
                  <w:sz w:val="20"/>
                  <w:szCs w:val="22"/>
                </w:rPr>
                <m:t>+</m:t>
              </m:r>
              <m:sSub>
                <m:sSubPr>
                  <m:ctrlPr>
                    <w:rPr>
                      <w:rFonts w:ascii="Cambria Math" w:hAnsi="Cambria Math"/>
                      <w:i/>
                      <w:iCs/>
                      <w:sz w:val="20"/>
                      <w:szCs w:val="22"/>
                    </w:rPr>
                  </m:ctrlPr>
                </m:sSubPr>
                <m:e>
                  <m:r>
                    <w:rPr>
                      <w:rFonts w:ascii="Cambria Math" w:hAnsi="Cambria Math"/>
                      <w:sz w:val="20"/>
                      <w:szCs w:val="22"/>
                    </w:rPr>
                    <m:t>m</m:t>
                  </m:r>
                </m:e>
                <m:sub>
                  <m:r>
                    <w:rPr>
                      <w:rFonts w:ascii="Cambria Math" w:hAnsi="Cambria Math"/>
                      <w:sz w:val="20"/>
                      <w:szCs w:val="22"/>
                    </w:rPr>
                    <m:t>aglutinante</m:t>
                  </m:r>
                </m:sub>
              </m:sSub>
              <m:r>
                <w:rPr>
                  <w:rFonts w:ascii="Cambria Math" w:hAnsi="Cambria Math"/>
                  <w:sz w:val="20"/>
                  <w:szCs w:val="22"/>
                </w:rPr>
                <m:t>+</m:t>
              </m:r>
              <m:sSub>
                <m:sSubPr>
                  <m:ctrlPr>
                    <w:rPr>
                      <w:rFonts w:ascii="Cambria Math" w:hAnsi="Cambria Math"/>
                      <w:i/>
                      <w:iCs/>
                      <w:sz w:val="20"/>
                      <w:szCs w:val="22"/>
                    </w:rPr>
                  </m:ctrlPr>
                </m:sSubPr>
                <m:e>
                  <m:r>
                    <w:rPr>
                      <w:rFonts w:ascii="Cambria Math" w:hAnsi="Cambria Math"/>
                      <w:sz w:val="20"/>
                      <w:szCs w:val="22"/>
                    </w:rPr>
                    <m:t>m</m:t>
                  </m:r>
                </m:e>
                <m:sub>
                  <m:r>
                    <w:rPr>
                      <w:rFonts w:ascii="Cambria Math" w:hAnsi="Cambria Math"/>
                      <w:sz w:val="20"/>
                      <w:szCs w:val="22"/>
                    </w:rPr>
                    <m:t>aditivo</m:t>
                  </m:r>
                </m:sub>
              </m:sSub>
            </m:den>
          </m:f>
          <m:r>
            <w:rPr>
              <w:rFonts w:ascii="Cambria Math" w:hAnsi="Cambria Math"/>
              <w:sz w:val="20"/>
              <w:szCs w:val="22"/>
            </w:rPr>
            <m:t xml:space="preserve"> (4.1)</m:t>
          </m:r>
        </m:oMath>
      </m:oMathPara>
    </w:p>
    <w:bookmarkEnd w:id="178"/>
    <w:p w14:paraId="67417B3B" w14:textId="0FBC14A0" w:rsidR="00E54982" w:rsidRDefault="00703417" w:rsidP="00A65104">
      <w:r>
        <w:tab/>
        <w:t xml:space="preserve">Os resultados estão apresentados na </w:t>
      </w:r>
      <w:r w:rsidR="005E4B56">
        <w:t>Figura 4.1</w:t>
      </w:r>
      <w:bookmarkStart w:id="179" w:name="_Hlk107184166"/>
      <w:r w:rsidR="00AD40AE">
        <w:t>6</w:t>
      </w:r>
      <w:r w:rsidR="009D40BD">
        <w:t>. É de realçar que, para o granulado de cortiça, a</w:t>
      </w:r>
      <w:r w:rsidR="009D1E5A">
        <w:t xml:space="preserve"> </w:t>
      </w:r>
      <w:r w:rsidR="009D1E5A" w:rsidRPr="009D1E5A">
        <w:rPr>
          <w:i/>
          <w:iCs/>
        </w:rPr>
        <w:t>%Bio</w:t>
      </w:r>
      <w:r w:rsidR="009D40BD">
        <w:t xml:space="preserve"> é de 100</w:t>
      </w:r>
      <w:r w:rsidR="009D40BD" w:rsidRPr="00DF7F6F">
        <w:rPr>
          <w:w w:val="50"/>
        </w:rPr>
        <w:t xml:space="preserve"> </w:t>
      </w:r>
      <w:r w:rsidR="009D40BD">
        <w:t xml:space="preserve">%, visto tratar-se de um produto completamente natural. </w:t>
      </w:r>
      <w:r w:rsidR="004C4DCB">
        <w:t xml:space="preserve">As barras azuis </w:t>
      </w:r>
      <w:r w:rsidR="007606AB">
        <w:t>da Figura 4.1</w:t>
      </w:r>
      <w:r w:rsidR="001A5A77">
        <w:t>6</w:t>
      </w:r>
      <w:r w:rsidR="007606AB">
        <w:t xml:space="preserve"> representam </w:t>
      </w:r>
      <w:r w:rsidR="00B70918">
        <w:t>os resultados</w:t>
      </w:r>
      <w:r w:rsidR="00405842">
        <w:t xml:space="preserve"> </w:t>
      </w:r>
      <w:r w:rsidR="00B70918">
        <w:t xml:space="preserve">que foram obtidos para </w:t>
      </w:r>
      <w:r w:rsidR="007606AB">
        <w:t>os ensaios nos quais foram utilizados</w:t>
      </w:r>
      <w:r w:rsidR="009D40BD">
        <w:t xml:space="preserve"> os aglutinantes X e Y</w:t>
      </w:r>
      <w:r w:rsidR="00B70918">
        <w:t>,</w:t>
      </w:r>
      <w:r w:rsidR="009D40BD">
        <w:t xml:space="preserve"> apresenta</w:t>
      </w:r>
      <w:r w:rsidR="007606AB">
        <w:t>ndo estes</w:t>
      </w:r>
      <w:r w:rsidR="009D40BD">
        <w:t xml:space="preserve"> </w:t>
      </w:r>
      <w:r w:rsidR="00B70918">
        <w:t xml:space="preserve">últimos </w:t>
      </w:r>
      <w:r w:rsidR="009D40BD">
        <w:t>uma</w:t>
      </w:r>
      <w:r w:rsidR="00406362">
        <w:t xml:space="preserve"> </w:t>
      </w:r>
      <w:r w:rsidR="00406362" w:rsidRPr="00406362">
        <w:rPr>
          <w:i/>
          <w:iCs/>
        </w:rPr>
        <w:t>%</w:t>
      </w:r>
      <w:r w:rsidR="005E4B56" w:rsidRPr="00406362">
        <w:rPr>
          <w:i/>
          <w:iCs/>
        </w:rPr>
        <w:t>B</w:t>
      </w:r>
      <w:r w:rsidR="009D40BD" w:rsidRPr="00406362">
        <w:rPr>
          <w:i/>
          <w:iCs/>
        </w:rPr>
        <w:t>io</w:t>
      </w:r>
      <w:r w:rsidR="009D40BD">
        <w:t xml:space="preserve"> de 70</w:t>
      </w:r>
      <w:r w:rsidR="009D40BD" w:rsidRPr="00DF7F6F">
        <w:rPr>
          <w:w w:val="50"/>
        </w:rPr>
        <w:t xml:space="preserve"> </w:t>
      </w:r>
      <w:r w:rsidR="009D40BD">
        <w:t>% cada</w:t>
      </w:r>
      <w:r w:rsidR="00B70918">
        <w:t>.</w:t>
      </w:r>
      <w:r w:rsidR="009D40BD">
        <w:t xml:space="preserve"> </w:t>
      </w:r>
      <w:r w:rsidR="00B70918">
        <w:t>Já</w:t>
      </w:r>
      <w:r w:rsidR="007606AB">
        <w:t xml:space="preserve"> as barras laranjas representam a </w:t>
      </w:r>
      <w:r w:rsidR="007606AB" w:rsidRPr="00406362">
        <w:rPr>
          <w:i/>
          <w:iCs/>
        </w:rPr>
        <w:t>%Bio</w:t>
      </w:r>
      <w:r w:rsidR="007606AB">
        <w:t xml:space="preserve"> das rolhas</w:t>
      </w:r>
      <w:r w:rsidR="001A5A77">
        <w:t xml:space="preserve"> produzidos</w:t>
      </w:r>
      <w:r w:rsidR="007606AB">
        <w:t xml:space="preserve"> caso estas fossem produzidas com </w:t>
      </w:r>
      <w:r w:rsidR="009D74AE">
        <w:t>o aglutinante W,</w:t>
      </w:r>
      <w:r w:rsidR="00B9071D">
        <w:t xml:space="preserve"> que apresenta</w:t>
      </w:r>
      <w:r w:rsidR="007606AB">
        <w:t xml:space="preserve"> um</w:t>
      </w:r>
      <w:r w:rsidR="00B70918">
        <w:t>a</w:t>
      </w:r>
      <w:r w:rsidR="007606AB">
        <w:t xml:space="preserve"> </w:t>
      </w:r>
      <w:r w:rsidR="009D74AE" w:rsidRPr="009D74AE">
        <w:rPr>
          <w:i/>
          <w:iCs/>
        </w:rPr>
        <w:t>%Bio</w:t>
      </w:r>
      <w:r w:rsidR="007606AB">
        <w:t xml:space="preserve"> de 0</w:t>
      </w:r>
      <w:r w:rsidR="007606AB" w:rsidRPr="00DF7F6F">
        <w:rPr>
          <w:w w:val="50"/>
        </w:rPr>
        <w:t xml:space="preserve"> </w:t>
      </w:r>
      <w:r w:rsidR="007606AB">
        <w:t>%.</w:t>
      </w:r>
      <w:r w:rsidR="00B70918">
        <w:t xml:space="preserve"> P</w:t>
      </w:r>
      <w:r w:rsidR="00C9490C">
        <w:t xml:space="preserve">ara </w:t>
      </w:r>
      <w:r w:rsidR="009D40BD">
        <w:t>os aditivos utilizados considera-se</w:t>
      </w:r>
      <w:r w:rsidR="00B9071D">
        <w:t xml:space="preserve"> também</w:t>
      </w:r>
      <w:r w:rsidR="009D40BD">
        <w:t xml:space="preserve"> que a sua </w:t>
      </w:r>
      <w:r w:rsidR="00B312B0" w:rsidRPr="00B312B0">
        <w:rPr>
          <w:i/>
          <w:iCs/>
        </w:rPr>
        <w:t>%</w:t>
      </w:r>
      <w:r w:rsidR="005E4B56" w:rsidRPr="00B312B0">
        <w:rPr>
          <w:i/>
          <w:iCs/>
        </w:rPr>
        <w:t>B</w:t>
      </w:r>
      <w:r w:rsidR="009D40BD" w:rsidRPr="00B312B0">
        <w:rPr>
          <w:i/>
          <w:iCs/>
        </w:rPr>
        <w:t>io</w:t>
      </w:r>
      <w:r w:rsidR="009D40BD">
        <w:t xml:space="preserve"> é </w:t>
      </w:r>
      <w:r w:rsidR="00B9071D">
        <w:t>nula.</w:t>
      </w:r>
      <w:r w:rsidR="004C4DCB">
        <w:t xml:space="preserve"> </w:t>
      </w:r>
    </w:p>
    <w:bookmarkEnd w:id="179"/>
    <w:p w14:paraId="6329F16D" w14:textId="27E8E5E1" w:rsidR="005E4B56" w:rsidRDefault="00653072" w:rsidP="005E4B56">
      <w:pPr>
        <w:keepNext/>
        <w:jc w:val="center"/>
      </w:pPr>
      <w:r>
        <w:rPr>
          <w:noProof/>
        </w:rPr>
        <w:lastRenderedPageBreak/>
        <w:drawing>
          <wp:inline distT="0" distB="0" distL="0" distR="0" wp14:anchorId="2CC7B504" wp14:editId="6410B2E4">
            <wp:extent cx="4680000" cy="2372400"/>
            <wp:effectExtent l="0" t="0" r="6350" b="8890"/>
            <wp:docPr id="114" name="Chart 114">
              <a:extLst xmlns:a="http://schemas.openxmlformats.org/drawingml/2006/main">
                <a:ext uri="{FF2B5EF4-FFF2-40B4-BE49-F238E27FC236}">
                  <a16:creationId xmlns:a16="http://schemas.microsoft.com/office/drawing/2014/main" id="{1F5AFDD3-5703-FDFC-7758-E85B345FC5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19EFF19E" w14:textId="128B8A61" w:rsidR="005E4B56" w:rsidRPr="005E4B56" w:rsidRDefault="005E4B56" w:rsidP="005E4B56">
      <w:pPr>
        <w:pStyle w:val="Caption"/>
        <w:rPr>
          <w:i w:val="0"/>
          <w:iCs w:val="0"/>
        </w:rPr>
      </w:pPr>
      <w:bookmarkStart w:id="180" w:name="_Toc107862762"/>
      <w:r>
        <w:t xml:space="preserve">Figura </w:t>
      </w:r>
      <w:r w:rsidR="00FF0608">
        <w:fldChar w:fldCharType="begin"/>
      </w:r>
      <w:r w:rsidR="00FF0608">
        <w:instrText xml:space="preserve"> STYLEREF 1 \s </w:instrText>
      </w:r>
      <w:r w:rsidR="00FF0608">
        <w:fldChar w:fldCharType="separate"/>
      </w:r>
      <w:r w:rsidR="00FF0608">
        <w:rPr>
          <w:noProof/>
        </w:rPr>
        <w:t>4</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16</w:t>
      </w:r>
      <w:r w:rsidR="00FF0608">
        <w:fldChar w:fldCharType="end"/>
      </w:r>
      <w:r>
        <w:t xml:space="preserve">- </w:t>
      </w:r>
      <w:r w:rsidR="00405842" w:rsidRPr="00405842">
        <w:t>%</w:t>
      </w:r>
      <w:r w:rsidRPr="00405842">
        <w:t>Bio</w:t>
      </w:r>
      <w:r>
        <w:rPr>
          <w:i w:val="0"/>
          <w:iCs w:val="0"/>
        </w:rPr>
        <w:t xml:space="preserve"> das rolhas produzidas dos respetivos ensaios, tendo em conta os produtos presente</w:t>
      </w:r>
      <w:r w:rsidR="007665BB">
        <w:rPr>
          <w:i w:val="0"/>
          <w:iCs w:val="0"/>
        </w:rPr>
        <w:t>s e respetivas percentagens segundo as formulações de cada ensaio.</w:t>
      </w:r>
      <w:bookmarkEnd w:id="180"/>
      <w:r w:rsidR="007665BB">
        <w:rPr>
          <w:i w:val="0"/>
          <w:iCs w:val="0"/>
        </w:rPr>
        <w:t xml:space="preserve"> </w:t>
      </w:r>
    </w:p>
    <w:p w14:paraId="0E5DCCFA" w14:textId="5FC835EE" w:rsidR="000F779A" w:rsidRDefault="00A11AF8" w:rsidP="00ED7B33">
      <w:r>
        <w:tab/>
      </w:r>
      <w:bookmarkStart w:id="181" w:name="_Hlk107184224"/>
      <w:r w:rsidR="00B70918">
        <w:t>De acordo com os resultados obtidos, as rolhas produzidas com os aglutinantes X e Y</w:t>
      </w:r>
      <w:r w:rsidR="00406362">
        <w:t xml:space="preserve"> </w:t>
      </w:r>
      <w:r w:rsidR="00B70918">
        <w:t xml:space="preserve"> apresentaram </w:t>
      </w:r>
      <w:r w:rsidR="00406362" w:rsidRPr="00406362">
        <w:rPr>
          <w:i/>
          <w:iCs/>
        </w:rPr>
        <w:t>%Bio</w:t>
      </w:r>
      <w:r w:rsidR="00B70918">
        <w:t xml:space="preserve"> </w:t>
      </w:r>
      <w:r w:rsidR="00406362">
        <w:t>(</w:t>
      </w:r>
      <w:r w:rsidR="00406362" w:rsidRPr="008E3720">
        <w:rPr>
          <w:i/>
          <w:iCs/>
        </w:rPr>
        <w:t>%Bio</w:t>
      </w:r>
      <w:r w:rsidR="00406362">
        <w:t xml:space="preserve"> nova) </w:t>
      </w:r>
      <w:r w:rsidR="00B70918">
        <w:t>extremamente satisfatórias. Em comparação direta com os resultados</w:t>
      </w:r>
      <w:r w:rsidR="0083428F">
        <w:t xml:space="preserve"> obtidos com o aglutinante W</w:t>
      </w:r>
      <w:r w:rsidR="00B70918">
        <w:t xml:space="preserve"> </w:t>
      </w:r>
      <w:r w:rsidR="008E3720">
        <w:t>(</w:t>
      </w:r>
      <w:r w:rsidR="008E3720" w:rsidRPr="008E3720">
        <w:rPr>
          <w:i/>
          <w:iCs/>
        </w:rPr>
        <w:t>%Bio</w:t>
      </w:r>
      <w:r w:rsidR="008E3720">
        <w:t xml:space="preserve"> atual)</w:t>
      </w:r>
      <w:r w:rsidR="0041366D">
        <w:t>, há um aumento de cerca de 15</w:t>
      </w:r>
      <w:r w:rsidR="0041366D" w:rsidRPr="00DF7F6F">
        <w:rPr>
          <w:w w:val="50"/>
        </w:rPr>
        <w:t xml:space="preserve"> </w:t>
      </w:r>
      <w:r w:rsidR="0041366D">
        <w:t>% em cada ensaio realizado com os aglutinantes Bio. Além de as rolhas apresentarem uma excelente</w:t>
      </w:r>
      <w:r w:rsidR="0041366D" w:rsidRPr="008E3720">
        <w:rPr>
          <w:i/>
          <w:iCs/>
        </w:rPr>
        <w:t xml:space="preserve"> </w:t>
      </w:r>
      <w:r w:rsidR="008E3720" w:rsidRPr="008E3720">
        <w:rPr>
          <w:i/>
          <w:iCs/>
        </w:rPr>
        <w:t>%Bio</w:t>
      </w:r>
      <w:r w:rsidR="008E3720">
        <w:t>,</w:t>
      </w:r>
      <w:r w:rsidR="0041366D">
        <w:t xml:space="preserve"> revelaram-se também uma boa alternativa em </w:t>
      </w:r>
      <w:r w:rsidR="00B9071D">
        <w:t>termos de desempenho físico-mecânico como já foi referido anteriormente.</w:t>
      </w:r>
    </w:p>
    <w:bookmarkEnd w:id="181"/>
    <w:p w14:paraId="6A5E7637" w14:textId="0F222DD6" w:rsidR="00C527E4" w:rsidRPr="00A65104" w:rsidRDefault="00C527E4" w:rsidP="00A65104"/>
    <w:p w14:paraId="2DBD3D8A" w14:textId="5E3D90A0" w:rsidR="005464CA" w:rsidRPr="00474A52" w:rsidRDefault="005464CA" w:rsidP="00C50D45">
      <w:pPr>
        <w:pStyle w:val="Heading1"/>
      </w:pPr>
      <w:bookmarkStart w:id="182" w:name="_Toc107862719"/>
      <w:r w:rsidRPr="00474A52">
        <w:lastRenderedPageBreak/>
        <w:t>Conclus</w:t>
      </w:r>
      <w:bookmarkEnd w:id="125"/>
      <w:r w:rsidRPr="00474A52">
        <w:t>ões</w:t>
      </w:r>
      <w:bookmarkEnd w:id="126"/>
      <w:bookmarkEnd w:id="127"/>
      <w:bookmarkEnd w:id="128"/>
      <w:bookmarkEnd w:id="129"/>
      <w:bookmarkEnd w:id="182"/>
    </w:p>
    <w:p w14:paraId="30A5E2AE" w14:textId="10C2CDFA" w:rsidR="009237AC" w:rsidRDefault="009237AC" w:rsidP="008F1392">
      <w:pPr>
        <w:spacing w:before="0"/>
      </w:pPr>
      <w:r>
        <w:tab/>
      </w:r>
      <w:bookmarkStart w:id="183" w:name="_Hlk107713325"/>
      <w:r>
        <w:t xml:space="preserve">A atual e crescente preocupação </w:t>
      </w:r>
      <w:r w:rsidR="008F1392">
        <w:t xml:space="preserve">com o impacto ambiental, a segurança alimentar e procura de produtos mais sustentáveis e com a maior </w:t>
      </w:r>
      <w:r w:rsidR="008F1392" w:rsidRPr="002742D4">
        <w:rPr>
          <w:i/>
          <w:iCs/>
        </w:rPr>
        <w:t>%Bio</w:t>
      </w:r>
      <w:r w:rsidR="008F1392">
        <w:t xml:space="preserve"> possível proporcionou a realização deste projeto, que consistiu em </w:t>
      </w:r>
      <w:r w:rsidR="00927682">
        <w:t xml:space="preserve">desenvolver uma nova rolha </w:t>
      </w:r>
      <w:proofErr w:type="spellStart"/>
      <w:r w:rsidR="00927682">
        <w:t>microaglomerada</w:t>
      </w:r>
      <w:proofErr w:type="spellEnd"/>
      <w:r w:rsidR="00927682">
        <w:t xml:space="preserve"> com aglutinante </w:t>
      </w:r>
      <w:r w:rsidR="004B5C95">
        <w:t>b</w:t>
      </w:r>
      <w:r w:rsidR="00927682">
        <w:t>io</w:t>
      </w:r>
      <w:r w:rsidR="00080E95">
        <w:t xml:space="preserve"> mantendo as caraterísticas e desempenho técnico das rolhas produzidas atualmente</w:t>
      </w:r>
      <w:r w:rsidR="00927682">
        <w:t>.</w:t>
      </w:r>
    </w:p>
    <w:p w14:paraId="08A846FE" w14:textId="5C40E7A0" w:rsidR="00927682" w:rsidRDefault="00927682" w:rsidP="008F1392">
      <w:pPr>
        <w:spacing w:before="0"/>
      </w:pPr>
      <w:r>
        <w:tab/>
        <w:t>Efetuaram-se diversos ensaios com os aglutinantes testados</w:t>
      </w:r>
      <w:r w:rsidR="00FD6BEA">
        <w:t xml:space="preserve">, nos quais o X e o Y são </w:t>
      </w:r>
      <w:r w:rsidR="004B5C95">
        <w:t>b</w:t>
      </w:r>
      <w:r w:rsidR="00FD6BEA">
        <w:t>io, e o W, que é o aglutinante utilizado atualmente</w:t>
      </w:r>
      <w:r w:rsidR="000A784E">
        <w:t>,</w:t>
      </w:r>
      <w:r w:rsidR="00FD6BEA">
        <w:t xml:space="preserve"> serviu de referência</w:t>
      </w:r>
      <w:r>
        <w:t xml:space="preserve">. </w:t>
      </w:r>
      <w:r w:rsidR="00FD6BEA">
        <w:t>Para cada aglutinante foram testadas 3 formulações diferentes, utilizando as mesmas condições na moldadora. Após produzidas</w:t>
      </w:r>
      <w:r w:rsidR="000A784E">
        <w:t>, as rolhas foram caraterizadas e sujeitas aos diferentes testes para avaliar o seu comportamento.</w:t>
      </w:r>
    </w:p>
    <w:p w14:paraId="65322C26" w14:textId="3BBFC4AC" w:rsidR="000A784E" w:rsidRDefault="000A784E" w:rsidP="008F1392">
      <w:pPr>
        <w:spacing w:before="0"/>
      </w:pPr>
      <w:r>
        <w:tab/>
        <w:t>Na carat</w:t>
      </w:r>
      <w:r w:rsidR="00407E52">
        <w:t>erização das rolhas produzidas com os aglutinantes X e Y, os resultados encontraram-se dentro do intervalo de valores dos resultados obtidos para as rolhas de referência.</w:t>
      </w:r>
      <w:r w:rsidR="002742D4">
        <w:tab/>
      </w:r>
    </w:p>
    <w:p w14:paraId="46E8CD6E" w14:textId="1A15727F" w:rsidR="002742D4" w:rsidRDefault="002742D4" w:rsidP="008F1392">
      <w:pPr>
        <w:spacing w:before="0"/>
      </w:pPr>
      <w:r>
        <w:tab/>
        <w:t>Realizaram-se testes em água fervente e nenhuma rolha apresentou desagregação, confirmando a boa per</w:t>
      </w:r>
      <w:r w:rsidR="0054155B">
        <w:t xml:space="preserve">formance dos aglutinantes </w:t>
      </w:r>
      <w:r w:rsidR="004B5C95">
        <w:t>b</w:t>
      </w:r>
      <w:r w:rsidR="0054155B">
        <w:t xml:space="preserve">io. </w:t>
      </w:r>
      <w:r w:rsidR="00860CED">
        <w:t xml:space="preserve">No teste de absorção em água, as rolhas produzidas com </w:t>
      </w:r>
      <w:r w:rsidR="0045176B">
        <w:t>os aglutinantes Bio apresentaram valores percentuais semelhantes às rolhas de referência. Na análise sensorial, o</w:t>
      </w:r>
      <w:r w:rsidR="00605628">
        <w:t xml:space="preserve">s odores obtidos para as rolhas </w:t>
      </w:r>
      <w:r w:rsidR="004B5C95">
        <w:t>b</w:t>
      </w:r>
      <w:r w:rsidR="00605628">
        <w:t>io e rolhas de referência foi igual.</w:t>
      </w:r>
      <w:r w:rsidR="006775C2">
        <w:t xml:space="preserve"> Já na determinação da migração global, os resultados obtidos foram muito inferiores ao limite imposto na lei.</w:t>
      </w:r>
    </w:p>
    <w:p w14:paraId="189FB499" w14:textId="4063F1E6" w:rsidR="0045176B" w:rsidRDefault="0045176B" w:rsidP="008F1392">
      <w:pPr>
        <w:spacing w:before="0"/>
      </w:pPr>
      <w:r>
        <w:tab/>
      </w:r>
      <w:r w:rsidR="00605628">
        <w:t>Relativamente à análise físico-mecânica</w:t>
      </w:r>
      <w:r w:rsidR="001918BC">
        <w:t xml:space="preserve">, as rolhas produzidas com o aglutinante </w:t>
      </w:r>
      <w:r w:rsidR="004B5C95">
        <w:t>b</w:t>
      </w:r>
      <w:r w:rsidR="001918BC">
        <w:t xml:space="preserve">io apresentaram resultados conformes com </w:t>
      </w:r>
      <w:r w:rsidR="00080E95">
        <w:t xml:space="preserve">rolhas de referência, excluindo nas forças de extração, tendo as rolhas </w:t>
      </w:r>
      <w:r w:rsidR="004B5C95">
        <w:t>b</w:t>
      </w:r>
      <w:r w:rsidR="00080E95">
        <w:t>io apresentado resultados superiores aos de referência. Posto isso, as rolhas foram submetidas a um reforço do tratamento da superfície</w:t>
      </w:r>
      <w:r w:rsidR="009A2D2D">
        <w:t>, que se revelou eficaz, uma vez que as forças de extração baixaram, obtendo-se assim forças conformes com as de referência.</w:t>
      </w:r>
    </w:p>
    <w:p w14:paraId="249F8C38" w14:textId="604F5BC9" w:rsidR="009A2D2D" w:rsidRDefault="009A2D2D" w:rsidP="008F1392">
      <w:pPr>
        <w:spacing w:before="0"/>
        <w:rPr>
          <w:rFonts w:cs="Arial"/>
          <w:b/>
          <w:bCs/>
          <w:sz w:val="40"/>
        </w:rPr>
      </w:pPr>
      <w:r>
        <w:tab/>
      </w:r>
      <w:r w:rsidR="00687D48">
        <w:t xml:space="preserve">Por fim, conclui-se que as rolhas produzidas com os aglutinantes </w:t>
      </w:r>
      <w:r w:rsidR="004B5C95">
        <w:t>b</w:t>
      </w:r>
      <w:r w:rsidR="00687D48">
        <w:t>io testados apresentaram as mesmas caraterísticas e o mesmo desempenho técnico do que as rolhas de referência</w:t>
      </w:r>
      <w:r w:rsidR="00F97FAC">
        <w:t>. Cabe à empresa decidir se parte para a produção des</w:t>
      </w:r>
      <w:r w:rsidR="002A643A">
        <w:t xml:space="preserve">tas rolhas, tendo em conta que os aglutinantes </w:t>
      </w:r>
      <w:r w:rsidR="002C3408">
        <w:t>b</w:t>
      </w:r>
      <w:r w:rsidR="002A643A">
        <w:t xml:space="preserve">io apresentam </w:t>
      </w:r>
      <w:r w:rsidR="00AA04B1">
        <w:t>o triplo do</w:t>
      </w:r>
      <w:r w:rsidR="002A643A">
        <w:t xml:space="preserve"> custo </w:t>
      </w:r>
      <w:r w:rsidR="00AA04B1">
        <w:t>face aos aglutinantes utilizados atualmente pela empresa.</w:t>
      </w:r>
      <w:bookmarkEnd w:id="183"/>
    </w:p>
    <w:p w14:paraId="30D7168E" w14:textId="50722CCC" w:rsidR="00164057" w:rsidRPr="00474A52" w:rsidRDefault="00164057" w:rsidP="00C50D45">
      <w:pPr>
        <w:pStyle w:val="Heading1"/>
      </w:pPr>
      <w:bookmarkStart w:id="184" w:name="_Toc107862720"/>
      <w:r>
        <w:lastRenderedPageBreak/>
        <w:t>Avaliação do trabalho realizado</w:t>
      </w:r>
      <w:bookmarkEnd w:id="184"/>
    </w:p>
    <w:p w14:paraId="46890473" w14:textId="117B078B" w:rsidR="00164057" w:rsidRPr="00474A52" w:rsidRDefault="00DB2D2D" w:rsidP="009E34C7">
      <w:pPr>
        <w:pStyle w:val="Heading2"/>
      </w:pPr>
      <w:bookmarkStart w:id="185" w:name="_Toc54056023"/>
      <w:bookmarkStart w:id="186" w:name="_Toc54056772"/>
      <w:bookmarkStart w:id="187" w:name="_Toc54056889"/>
      <w:bookmarkStart w:id="188" w:name="_Toc54057718"/>
      <w:bookmarkStart w:id="189" w:name="_Toc384797344"/>
      <w:bookmarkStart w:id="190" w:name="_Toc107862721"/>
      <w:r w:rsidRPr="00474A52">
        <w:t>Objetivos</w:t>
      </w:r>
      <w:r w:rsidR="00164057" w:rsidRPr="00474A52">
        <w:t xml:space="preserve"> Realizados</w:t>
      </w:r>
      <w:bookmarkEnd w:id="185"/>
      <w:bookmarkEnd w:id="186"/>
      <w:bookmarkEnd w:id="187"/>
      <w:bookmarkEnd w:id="188"/>
      <w:bookmarkEnd w:id="189"/>
      <w:bookmarkEnd w:id="190"/>
    </w:p>
    <w:p w14:paraId="7D362815" w14:textId="7B991DEF" w:rsidR="00B14C16" w:rsidRDefault="00B14C16" w:rsidP="00164057">
      <w:r>
        <w:tab/>
        <w:t>O objetivo deste projeto consistiu no desenvolvimento de uma nova rolha microalgomerada com aglutinante bio para vinhos tranquilos.</w:t>
      </w:r>
    </w:p>
    <w:p w14:paraId="3C1E498B" w14:textId="3266446D" w:rsidR="00B14C16" w:rsidRDefault="00B14C16" w:rsidP="00164057">
      <w:r>
        <w:tab/>
      </w:r>
      <w:r w:rsidR="005A0184">
        <w:t>Ao fim de 4 meses de trabalho prático na empresa, foi possível desenvolver a nova rolha, realizando os diversos testes necessários para a sua validação.</w:t>
      </w:r>
    </w:p>
    <w:p w14:paraId="185BD7AD" w14:textId="1ED35390" w:rsidR="005A0184" w:rsidRPr="00474A52" w:rsidRDefault="005A0184" w:rsidP="00164057">
      <w:r>
        <w:tab/>
        <w:t>Como o resultado obtido foi satisfatório, o principal objetivo do projeto foi cumprido.</w:t>
      </w:r>
    </w:p>
    <w:p w14:paraId="73FFC9D0" w14:textId="77777777" w:rsidR="00164057" w:rsidRPr="00474A52" w:rsidRDefault="00164057" w:rsidP="00164057">
      <w:pPr>
        <w:pStyle w:val="Heading2"/>
      </w:pPr>
      <w:bookmarkStart w:id="191" w:name="_Toc54056024"/>
      <w:bookmarkStart w:id="192" w:name="_Toc54056773"/>
      <w:bookmarkStart w:id="193" w:name="_Toc54056890"/>
      <w:bookmarkStart w:id="194" w:name="_Toc54057719"/>
      <w:bookmarkStart w:id="195" w:name="_Toc384797345"/>
      <w:bookmarkStart w:id="196" w:name="_Toc107862722"/>
      <w:r w:rsidRPr="00474A52">
        <w:t>Outros Trabalhos Realizados</w:t>
      </w:r>
      <w:bookmarkEnd w:id="191"/>
      <w:bookmarkEnd w:id="192"/>
      <w:bookmarkEnd w:id="193"/>
      <w:bookmarkEnd w:id="194"/>
      <w:bookmarkEnd w:id="195"/>
      <w:bookmarkEnd w:id="196"/>
    </w:p>
    <w:p w14:paraId="3707D742" w14:textId="0C0A6237" w:rsidR="005A0184" w:rsidRDefault="005A0184" w:rsidP="00164057">
      <w:r>
        <w:tab/>
        <w:t xml:space="preserve">Paralelamente ao trabalho desenvolvido, e durante o período de realização de estágio tive a oportunidade de integrar os trabalhos de rotina de laboratório da empresa. Estes trabalhos consistiram </w:t>
      </w:r>
      <w:r w:rsidR="00E55C16">
        <w:t>na realização dos diferentes testes físico-mecânicos para a validação das rolhas, bem como na maceração individual das rolhas com a finalidade da deteção de TCA nas mesmas.</w:t>
      </w:r>
    </w:p>
    <w:p w14:paraId="05667FC5" w14:textId="234BBC05" w:rsidR="00E55C16" w:rsidRPr="00474A52" w:rsidRDefault="00E55C16" w:rsidP="00164057">
      <w:r>
        <w:tab/>
        <w:t>Para além disso, testei o aglutinante bio</w:t>
      </w:r>
      <w:r w:rsidR="00961BC4">
        <w:t xml:space="preserve"> em estudo</w:t>
      </w:r>
      <w:r>
        <w:t xml:space="preserve"> na produção de rolhas microaglomerad</w:t>
      </w:r>
      <w:r w:rsidR="00961BC4">
        <w:t>as com granulado</w:t>
      </w:r>
      <w:r>
        <w:t xml:space="preserve"> mais fino</w:t>
      </w:r>
      <w:r w:rsidR="00C6510D">
        <w:t>,</w:t>
      </w:r>
      <w:r>
        <w:t xml:space="preserve"> (0,5 – 1)</w:t>
      </w:r>
      <w:r w:rsidRPr="00E55C16">
        <w:rPr>
          <w:w w:val="50"/>
        </w:rPr>
        <w:t xml:space="preserve"> </w:t>
      </w:r>
      <w:r>
        <w:t>mm</w:t>
      </w:r>
      <w:r w:rsidR="00961BC4">
        <w:t>.</w:t>
      </w:r>
    </w:p>
    <w:p w14:paraId="115CF7C6" w14:textId="69591361" w:rsidR="00164057" w:rsidRPr="00474A52" w:rsidRDefault="00164057" w:rsidP="00164057">
      <w:pPr>
        <w:pStyle w:val="Heading2"/>
      </w:pPr>
      <w:bookmarkStart w:id="197" w:name="_Toc46052794"/>
      <w:bookmarkStart w:id="198" w:name="_Toc54056026"/>
      <w:bookmarkStart w:id="199" w:name="_Toc54056775"/>
      <w:bookmarkStart w:id="200" w:name="_Toc54056892"/>
      <w:bookmarkStart w:id="201" w:name="_Toc54057721"/>
      <w:bookmarkStart w:id="202" w:name="_Toc384797347"/>
      <w:bookmarkStart w:id="203" w:name="_Toc107862723"/>
      <w:r w:rsidRPr="00474A52">
        <w:t xml:space="preserve">Apreciação </w:t>
      </w:r>
      <w:bookmarkEnd w:id="197"/>
      <w:bookmarkEnd w:id="198"/>
      <w:bookmarkEnd w:id="199"/>
      <w:bookmarkEnd w:id="200"/>
      <w:bookmarkEnd w:id="201"/>
      <w:bookmarkEnd w:id="202"/>
      <w:r w:rsidR="00B2403A">
        <w:t>F</w:t>
      </w:r>
      <w:r w:rsidR="00B2403A" w:rsidRPr="00474A52">
        <w:t>inal</w:t>
      </w:r>
      <w:bookmarkEnd w:id="203"/>
    </w:p>
    <w:p w14:paraId="0068D6BA" w14:textId="0F838D61" w:rsidR="003F0797" w:rsidRDefault="00961BC4" w:rsidP="00164057">
      <w:r>
        <w:tab/>
        <w:t>A realização deste projeto permitiu-me ter um contacto direto com um ambiente empresarial e laboratorial, pelo que adquiri bastantes conhecimentos e técnicas desconhecidas até então.</w:t>
      </w:r>
    </w:p>
    <w:p w14:paraId="44D38A52" w14:textId="641BDBA6" w:rsidR="00961BC4" w:rsidRDefault="00961BC4" w:rsidP="00164057">
      <w:r>
        <w:tab/>
      </w:r>
      <w:r w:rsidR="00D91579">
        <w:t>Este estágio p</w:t>
      </w:r>
      <w:r w:rsidR="002C74B7">
        <w:t>ossibilitou</w:t>
      </w:r>
      <w:r w:rsidR="00D91579">
        <w:t>-me ter uma visão mais alargada e profunda da indústria corticeira e do seu principal segmento de atividade, as rolhas, algo que me fascinou.</w:t>
      </w:r>
    </w:p>
    <w:p w14:paraId="04FD212C" w14:textId="63E97D94" w:rsidR="00961BC4" w:rsidRDefault="00961BC4" w:rsidP="00164057">
      <w:r>
        <w:tab/>
      </w:r>
    </w:p>
    <w:p w14:paraId="7DC7EDE6" w14:textId="77777777" w:rsidR="003F0797" w:rsidRDefault="003F0797">
      <w:pPr>
        <w:spacing w:before="0" w:line="240" w:lineRule="auto"/>
        <w:jc w:val="left"/>
        <w:rPr>
          <w:rFonts w:cs="Arial"/>
          <w:b/>
          <w:bCs/>
          <w:sz w:val="40"/>
        </w:rPr>
      </w:pPr>
      <w:bookmarkStart w:id="204" w:name="_Toc46052795"/>
      <w:r>
        <w:br w:type="page"/>
      </w:r>
    </w:p>
    <w:p w14:paraId="53AB7A28" w14:textId="6024C5DF" w:rsidR="005464CA" w:rsidRPr="00474A52" w:rsidRDefault="005464CA" w:rsidP="00C50D45">
      <w:pPr>
        <w:pStyle w:val="Heading1"/>
      </w:pPr>
      <w:bookmarkStart w:id="205" w:name="_Toc107862724"/>
      <w:r w:rsidRPr="00474A52">
        <w:lastRenderedPageBreak/>
        <w:t>Referências</w:t>
      </w:r>
      <w:bookmarkEnd w:id="205"/>
    </w:p>
    <w:p w14:paraId="1C49A613" w14:textId="77777777" w:rsidR="00BA39FC" w:rsidRDefault="00BA39FC" w:rsidP="00BA39FC">
      <w:r>
        <w:t>[1] “Extrato do manual de acolhimento MASILVA” (acedido a 21 de junho de 2022)</w:t>
      </w:r>
    </w:p>
    <w:p w14:paraId="166AC682" w14:textId="1BCE565C" w:rsidR="00BC3BA5" w:rsidRPr="00BC3BA5" w:rsidRDefault="00BA39FC" w:rsidP="00BA39FC">
      <w:r>
        <w:t xml:space="preserve">[2] </w:t>
      </w:r>
      <w:r w:rsidR="00BC3BA5">
        <w:t xml:space="preserve">S. P. Silva, M. A. Sabino, E. M. Fernandes, V. M. </w:t>
      </w:r>
      <w:proofErr w:type="spellStart"/>
      <w:r w:rsidR="00BC3BA5">
        <w:t>Correlo</w:t>
      </w:r>
      <w:proofErr w:type="spellEnd"/>
      <w:r w:rsidR="00BC3BA5">
        <w:t xml:space="preserve">, L. F. </w:t>
      </w:r>
      <w:proofErr w:type="spellStart"/>
      <w:r w:rsidR="00BC3BA5">
        <w:t>Boesel</w:t>
      </w:r>
      <w:proofErr w:type="spellEnd"/>
      <w:r w:rsidR="00BC3BA5">
        <w:t xml:space="preserve"> &amp; R. L. Reis (2005) </w:t>
      </w:r>
      <w:r w:rsidR="00BC3BA5" w:rsidRPr="006F1845">
        <w:rPr>
          <w:i/>
          <w:iCs/>
        </w:rPr>
        <w:t xml:space="preserve">Cork: </w:t>
      </w:r>
      <w:proofErr w:type="spellStart"/>
      <w:r w:rsidR="00BC3BA5" w:rsidRPr="006F1845">
        <w:rPr>
          <w:i/>
          <w:iCs/>
        </w:rPr>
        <w:t>properties</w:t>
      </w:r>
      <w:proofErr w:type="spellEnd"/>
      <w:r w:rsidR="00BC3BA5" w:rsidRPr="006F1845">
        <w:rPr>
          <w:i/>
          <w:iCs/>
        </w:rPr>
        <w:t xml:space="preserve">, </w:t>
      </w:r>
      <w:proofErr w:type="spellStart"/>
      <w:r w:rsidR="00BC3BA5" w:rsidRPr="006F1845">
        <w:rPr>
          <w:i/>
          <w:iCs/>
        </w:rPr>
        <w:t>capabilities</w:t>
      </w:r>
      <w:proofErr w:type="spellEnd"/>
      <w:r w:rsidR="00BC3BA5" w:rsidRPr="006F1845">
        <w:rPr>
          <w:i/>
          <w:iCs/>
        </w:rPr>
        <w:t xml:space="preserve"> </w:t>
      </w:r>
      <w:proofErr w:type="spellStart"/>
      <w:r w:rsidR="00BC3BA5" w:rsidRPr="006F1845">
        <w:rPr>
          <w:i/>
          <w:iCs/>
        </w:rPr>
        <w:t>and</w:t>
      </w:r>
      <w:proofErr w:type="spellEnd"/>
      <w:r w:rsidR="00BC3BA5" w:rsidRPr="006F1845">
        <w:rPr>
          <w:i/>
          <w:iCs/>
        </w:rPr>
        <w:t xml:space="preserve"> </w:t>
      </w:r>
      <w:proofErr w:type="spellStart"/>
      <w:r w:rsidR="00BC3BA5" w:rsidRPr="006F1845">
        <w:rPr>
          <w:i/>
          <w:iCs/>
        </w:rPr>
        <w:t>applications</w:t>
      </w:r>
      <w:proofErr w:type="spellEnd"/>
      <w:r w:rsidR="00BC3BA5" w:rsidRPr="006F1845">
        <w:rPr>
          <w:i/>
          <w:iCs/>
        </w:rPr>
        <w:t xml:space="preserve">, </w:t>
      </w:r>
      <w:proofErr w:type="spellStart"/>
      <w:r w:rsidR="00BC3BA5" w:rsidRPr="006F1845">
        <w:rPr>
          <w:i/>
          <w:iCs/>
        </w:rPr>
        <w:t>International</w:t>
      </w:r>
      <w:proofErr w:type="spellEnd"/>
      <w:r w:rsidR="00BC3BA5" w:rsidRPr="006F1845">
        <w:rPr>
          <w:i/>
          <w:iCs/>
        </w:rPr>
        <w:t xml:space="preserve"> </w:t>
      </w:r>
      <w:proofErr w:type="spellStart"/>
      <w:r w:rsidR="00BC3BA5" w:rsidRPr="006F1845">
        <w:rPr>
          <w:i/>
          <w:iCs/>
        </w:rPr>
        <w:t>Materials</w:t>
      </w:r>
      <w:proofErr w:type="spellEnd"/>
      <w:r w:rsidR="00BC3BA5" w:rsidRPr="006F1845">
        <w:rPr>
          <w:i/>
          <w:iCs/>
        </w:rPr>
        <w:t xml:space="preserve"> </w:t>
      </w:r>
      <w:proofErr w:type="spellStart"/>
      <w:r w:rsidR="00BC3BA5" w:rsidRPr="006F1845">
        <w:rPr>
          <w:i/>
          <w:iCs/>
        </w:rPr>
        <w:t>Reviews</w:t>
      </w:r>
      <w:proofErr w:type="spellEnd"/>
    </w:p>
    <w:p w14:paraId="2F859A6B" w14:textId="77777777" w:rsidR="00BA39FC" w:rsidRDefault="00BA39FC" w:rsidP="00BA39FC">
      <w:r>
        <w:t xml:space="preserve">[3] “Mapa mundo de cortiça” </w:t>
      </w:r>
    </w:p>
    <w:p w14:paraId="3381C666" w14:textId="77777777" w:rsidR="00BA39FC" w:rsidRDefault="00000000" w:rsidP="00BA39FC">
      <w:hyperlink r:id="rId86" w:history="1">
        <w:r w:rsidR="00BA39FC" w:rsidRPr="005161E9">
          <w:rPr>
            <w:rStyle w:val="Hyperlink"/>
          </w:rPr>
          <w:t>https://ossalemas.com/2020/04/01/mapa-mundo-de-cortica/</w:t>
        </w:r>
      </w:hyperlink>
      <w:r w:rsidR="00BA39FC" w:rsidRPr="005161E9">
        <w:t xml:space="preserve"> (ace</w:t>
      </w:r>
      <w:r w:rsidR="00BA39FC">
        <w:t>dido a 24 de maio de 2022)</w:t>
      </w:r>
    </w:p>
    <w:p w14:paraId="14A5147E" w14:textId="77777777" w:rsidR="00BA39FC" w:rsidRDefault="00BA39FC" w:rsidP="00BA39FC">
      <w:r>
        <w:t xml:space="preserve">[4] MASILVA. “Cortiça, a origem das rolhas”. </w:t>
      </w:r>
    </w:p>
    <w:p w14:paraId="1C0FECA8" w14:textId="015B841D" w:rsidR="00BA39FC" w:rsidRDefault="00000000" w:rsidP="00BA39FC">
      <w:hyperlink r:id="rId87" w:history="1">
        <w:r w:rsidR="00BA39FC" w:rsidRPr="00BF3C30">
          <w:rPr>
            <w:rStyle w:val="Hyperlink"/>
          </w:rPr>
          <w:t>https://www.masilva.pt/compromisso-com-a-sustentabilidade/</w:t>
        </w:r>
      </w:hyperlink>
      <w:r w:rsidR="00BA39FC" w:rsidRPr="00BF3C30">
        <w:t xml:space="preserve"> (ace</w:t>
      </w:r>
      <w:r w:rsidR="00BA39FC">
        <w:t>dido a 12 de abril de 2022)</w:t>
      </w:r>
    </w:p>
    <w:p w14:paraId="3E2C3FE8" w14:textId="69DEF1C7" w:rsidR="003D223E" w:rsidRDefault="003D223E" w:rsidP="003D223E">
      <w:r>
        <w:t>[5] MASILVA. “São os vinhos que ditam as rolhas”.</w:t>
      </w:r>
    </w:p>
    <w:p w14:paraId="429C8637" w14:textId="77777777" w:rsidR="003D223E" w:rsidRDefault="00000000" w:rsidP="003D223E">
      <w:hyperlink r:id="rId88" w:history="1">
        <w:r w:rsidR="003D223E" w:rsidRPr="009155AE">
          <w:rPr>
            <w:rStyle w:val="Hyperlink"/>
          </w:rPr>
          <w:t>https://www.masilva.pt/rolhas-de-cortica/</w:t>
        </w:r>
      </w:hyperlink>
      <w:r w:rsidR="003D223E" w:rsidRPr="009155AE">
        <w:t xml:space="preserve"> (ace</w:t>
      </w:r>
      <w:r w:rsidR="003D223E">
        <w:t>dido a 10 de abril de 2022)</w:t>
      </w:r>
    </w:p>
    <w:p w14:paraId="29F6BC6E" w14:textId="58266719" w:rsidR="00BA39FC" w:rsidRDefault="00BA39FC" w:rsidP="00BA39FC">
      <w:r>
        <w:t>[</w:t>
      </w:r>
      <w:r w:rsidR="003D223E">
        <w:t>6</w:t>
      </w:r>
      <w:r>
        <w:t>] Associação Portuguesa da Cortiça. “O Vocabulário da Cortiça”.</w:t>
      </w:r>
    </w:p>
    <w:p w14:paraId="79A781CD" w14:textId="77777777" w:rsidR="00BA39FC" w:rsidRDefault="00000000" w:rsidP="00BA39FC">
      <w:hyperlink r:id="rId89" w:history="1">
        <w:r w:rsidR="00BA39FC" w:rsidRPr="00BF3C30">
          <w:rPr>
            <w:rStyle w:val="Hyperlink"/>
          </w:rPr>
          <w:t>https://www.apcor.pt/cortica/factos-curiosidades/glossario/</w:t>
        </w:r>
      </w:hyperlink>
      <w:r w:rsidR="00BA39FC" w:rsidRPr="00BF3C30">
        <w:t xml:space="preserve"> (ace</w:t>
      </w:r>
      <w:r w:rsidR="00BA39FC">
        <w:t>dido a 19 de abril de 2022)</w:t>
      </w:r>
    </w:p>
    <w:p w14:paraId="2A2B9E5E" w14:textId="50A2DEC6" w:rsidR="00BA39FC" w:rsidRDefault="00BA39FC" w:rsidP="00BA39FC">
      <w:r>
        <w:t>[</w:t>
      </w:r>
      <w:r w:rsidR="003D223E">
        <w:t>7</w:t>
      </w:r>
      <w:r>
        <w:t>] MASILVA. “Rolhas de cortiça naturais”.</w:t>
      </w:r>
    </w:p>
    <w:p w14:paraId="66675097" w14:textId="77777777" w:rsidR="00BA39FC" w:rsidRDefault="00000000" w:rsidP="00BA39FC">
      <w:hyperlink r:id="rId90" w:history="1">
        <w:r w:rsidR="00BA39FC" w:rsidRPr="009155AE">
          <w:rPr>
            <w:rStyle w:val="Hyperlink"/>
          </w:rPr>
          <w:t>https://www.masilva.pt/rolhas-de-cortica-naturais/</w:t>
        </w:r>
      </w:hyperlink>
      <w:r w:rsidR="00BA39FC" w:rsidRPr="009155AE">
        <w:t xml:space="preserve"> (ace</w:t>
      </w:r>
      <w:r w:rsidR="00BA39FC">
        <w:t>dido a 19 de abril de 2022)</w:t>
      </w:r>
    </w:p>
    <w:p w14:paraId="5F7002F1" w14:textId="77777777" w:rsidR="00BA39FC" w:rsidRDefault="00BA39FC" w:rsidP="00BA39FC">
      <w:r>
        <w:t>[8] MASILVA. “Rolhas de cortiça Viva® espumante”.</w:t>
      </w:r>
    </w:p>
    <w:p w14:paraId="672DBAAE" w14:textId="2BF018F9" w:rsidR="00BA39FC" w:rsidRDefault="00000000" w:rsidP="00BA39FC">
      <w:hyperlink r:id="rId91" w:history="1">
        <w:r w:rsidR="00BA39FC" w:rsidRPr="00A057FA">
          <w:rPr>
            <w:rStyle w:val="Hyperlink"/>
          </w:rPr>
          <w:t>https://www.masilva.pt/rolhas-de-cortica-viva-espumante/</w:t>
        </w:r>
      </w:hyperlink>
      <w:r w:rsidR="00BA39FC" w:rsidRPr="00A057FA">
        <w:t xml:space="preserve"> (ace</w:t>
      </w:r>
      <w:r w:rsidR="00BA39FC">
        <w:t xml:space="preserve">dido a </w:t>
      </w:r>
      <w:r w:rsidR="00EE0072">
        <w:t>10 de abril</w:t>
      </w:r>
      <w:r w:rsidR="00BA39FC">
        <w:t xml:space="preserve"> de 2022)</w:t>
      </w:r>
    </w:p>
    <w:p w14:paraId="605F8AF6" w14:textId="77777777" w:rsidR="00BA39FC" w:rsidRDefault="00BA39FC" w:rsidP="00BA39FC">
      <w:r>
        <w:t xml:space="preserve">[9] MASILVA. “Rolhas de cortiça técnicas </w:t>
      </w:r>
      <w:proofErr w:type="spellStart"/>
      <w:r>
        <w:t>Silktop</w:t>
      </w:r>
      <w:proofErr w:type="spellEnd"/>
      <w:r>
        <w:t>®”</w:t>
      </w:r>
    </w:p>
    <w:p w14:paraId="4C62F2D5" w14:textId="0031FFC1" w:rsidR="00BA39FC" w:rsidRDefault="00000000" w:rsidP="00BA39FC">
      <w:hyperlink r:id="rId92" w:history="1">
        <w:r w:rsidR="00BA39FC" w:rsidRPr="00A057FA">
          <w:rPr>
            <w:rStyle w:val="Hyperlink"/>
          </w:rPr>
          <w:t>https://www.masilva.pt/rolhas-de-cortica-tecnicas-silktop/</w:t>
        </w:r>
      </w:hyperlink>
      <w:r w:rsidR="00BA39FC" w:rsidRPr="00A057FA">
        <w:t xml:space="preserve"> (ace</w:t>
      </w:r>
      <w:r w:rsidR="00BA39FC">
        <w:t xml:space="preserve">dido a </w:t>
      </w:r>
      <w:r w:rsidR="00EE0072">
        <w:t>10 de abril</w:t>
      </w:r>
      <w:r w:rsidR="00BA39FC">
        <w:t xml:space="preserve"> de 2022)</w:t>
      </w:r>
    </w:p>
    <w:p w14:paraId="0B0AABB3" w14:textId="77777777" w:rsidR="00BA39FC" w:rsidRDefault="00BA39FC" w:rsidP="00BA39FC">
      <w:r>
        <w:t xml:space="preserve">[10] Fortes, M &amp; Rosa, M  &amp; Pereira, H. 2004, </w:t>
      </w:r>
      <w:r w:rsidRPr="004C57E3">
        <w:rPr>
          <w:i/>
          <w:iCs/>
        </w:rPr>
        <w:t>a Cortiça</w:t>
      </w:r>
      <w:r>
        <w:t xml:space="preserve"> Lisboa </w:t>
      </w:r>
    </w:p>
    <w:p w14:paraId="3369AF18" w14:textId="77777777" w:rsidR="00BA39FC" w:rsidRPr="00BA39FC" w:rsidRDefault="00BA39FC" w:rsidP="00BA39FC">
      <w:pPr>
        <w:rPr>
          <w:lang w:val="en-US"/>
        </w:rPr>
      </w:pPr>
      <w:r>
        <w:t xml:space="preserve">[11] Magalhães, B (2018). </w:t>
      </w:r>
      <w:r w:rsidRPr="004C57E3">
        <w:rPr>
          <w:i/>
          <w:iCs/>
        </w:rPr>
        <w:t>Estudo Comparativo dos Processos de Produção de Rolhas</w:t>
      </w:r>
      <w:r>
        <w:rPr>
          <w:i/>
          <w:iCs/>
        </w:rPr>
        <w:t xml:space="preserve"> </w:t>
      </w:r>
      <w:r w:rsidRPr="004C57E3">
        <w:rPr>
          <w:i/>
          <w:iCs/>
        </w:rPr>
        <w:t>Microaglomeradas</w:t>
      </w:r>
      <w:r>
        <w:t xml:space="preserve">, Tese de Mestrado em Engenharia Química, Faculdade de Engenharia da Universidade do Porto. </w:t>
      </w:r>
      <w:r w:rsidRPr="00BA39FC">
        <w:rPr>
          <w:lang w:val="en-US"/>
        </w:rPr>
        <w:t>57pp.</w:t>
      </w:r>
    </w:p>
    <w:p w14:paraId="786F06FA" w14:textId="77777777" w:rsidR="00BA39FC" w:rsidRDefault="00BA39FC" w:rsidP="00BA39FC">
      <w:pPr>
        <w:rPr>
          <w:i/>
          <w:iCs/>
          <w:lang w:val="en-US"/>
        </w:rPr>
      </w:pPr>
      <w:r w:rsidRPr="0040723A">
        <w:rPr>
          <w:lang w:val="en-US"/>
        </w:rPr>
        <w:t xml:space="preserve">[12] </w:t>
      </w:r>
      <w:proofErr w:type="spellStart"/>
      <w:r w:rsidRPr="0040723A">
        <w:rPr>
          <w:lang w:val="en-US"/>
        </w:rPr>
        <w:t>Urion</w:t>
      </w:r>
      <w:proofErr w:type="spellEnd"/>
      <w:r w:rsidRPr="0040723A">
        <w:rPr>
          <w:lang w:val="en-US"/>
        </w:rPr>
        <w:t xml:space="preserve">, C. K, </w:t>
      </w:r>
      <w:proofErr w:type="spellStart"/>
      <w:r w:rsidRPr="0040723A">
        <w:rPr>
          <w:lang w:val="en-US"/>
        </w:rPr>
        <w:t>Bellat</w:t>
      </w:r>
      <w:proofErr w:type="spellEnd"/>
      <w:r w:rsidRPr="0040723A">
        <w:rPr>
          <w:lang w:val="en-US"/>
        </w:rPr>
        <w:t>, P</w:t>
      </w:r>
      <w:r>
        <w:rPr>
          <w:lang w:val="en-US"/>
        </w:rPr>
        <w:t xml:space="preserve">. J, </w:t>
      </w:r>
      <w:proofErr w:type="spellStart"/>
      <w:r>
        <w:rPr>
          <w:lang w:val="en-US"/>
        </w:rPr>
        <w:t>Gougeon</w:t>
      </w:r>
      <w:proofErr w:type="spellEnd"/>
      <w:r>
        <w:rPr>
          <w:lang w:val="en-US"/>
        </w:rPr>
        <w:t xml:space="preserve">, D. R, Karbowiak, T (2018). </w:t>
      </w:r>
      <w:r w:rsidRPr="0040723A">
        <w:rPr>
          <w:i/>
          <w:iCs/>
          <w:lang w:val="en-US"/>
        </w:rPr>
        <w:t>Mechanical properties of agglomerated cork stoppers for sparkling wines: Influence of adhesive and cork particle size</w:t>
      </w:r>
    </w:p>
    <w:p w14:paraId="566BAE2A" w14:textId="77777777" w:rsidR="00BA39FC" w:rsidRDefault="00BA39FC" w:rsidP="00BA39FC">
      <w:r w:rsidRPr="008E31B2">
        <w:t>[13] Mundo Educação. “Polímeros de Rearranjo”.</w:t>
      </w:r>
      <w:r>
        <w:t xml:space="preserve"> </w:t>
      </w:r>
    </w:p>
    <w:p w14:paraId="7C055925" w14:textId="77777777" w:rsidR="00BA39FC" w:rsidRDefault="00000000" w:rsidP="00BA39FC">
      <w:hyperlink r:id="rId93" w:history="1">
        <w:r w:rsidR="00BA39FC" w:rsidRPr="00887688">
          <w:rPr>
            <w:rStyle w:val="Hyperlink"/>
          </w:rPr>
          <w:t>https://mundoeducacao.uol.com.br/quimica/polimeros-rearranjo.htm</w:t>
        </w:r>
      </w:hyperlink>
      <w:r w:rsidR="00BA39FC">
        <w:t xml:space="preserve"> (acedido a 22 de junho de 2022)</w:t>
      </w:r>
    </w:p>
    <w:p w14:paraId="7439E31D" w14:textId="5A1808C8" w:rsidR="00BA39FC" w:rsidRDefault="00BA39FC" w:rsidP="00BA39FC">
      <w:pPr>
        <w:rPr>
          <w:i/>
          <w:iCs/>
        </w:rPr>
      </w:pPr>
      <w:r w:rsidRPr="008E31B2">
        <w:lastRenderedPageBreak/>
        <w:t xml:space="preserve">[14] </w:t>
      </w:r>
      <w:r w:rsidR="006F1845">
        <w:t xml:space="preserve">Coutinho, F. M. B. </w:t>
      </w:r>
      <w:proofErr w:type="spellStart"/>
      <w:r w:rsidR="006F1845">
        <w:t>et</w:t>
      </w:r>
      <w:proofErr w:type="spellEnd"/>
      <w:r w:rsidR="006F1845">
        <w:t xml:space="preserve"> al. Síntese e caracterização de poliuretanos em dispersão aquosa</w:t>
      </w:r>
      <w:r w:rsidR="006F1845">
        <w:t>. P</w:t>
      </w:r>
      <w:r w:rsidR="006F1845">
        <w:t>olímeros: Ciência e Tecnologia</w:t>
      </w:r>
      <w:r w:rsidR="00EB7F1F">
        <w:t xml:space="preserve">. </w:t>
      </w:r>
      <w:r w:rsidR="006F1845">
        <w:t>2002</w:t>
      </w:r>
    </w:p>
    <w:p w14:paraId="2F6541FB" w14:textId="1EC35A40" w:rsidR="00A81435" w:rsidRDefault="00A81435" w:rsidP="00BA39FC">
      <w:r>
        <w:t xml:space="preserve">[15] </w:t>
      </w:r>
      <w:r w:rsidRPr="00A81435">
        <w:t>QUÍMICA E TECNOLOGIA DOS POLIURETANOS</w:t>
      </w:r>
    </w:p>
    <w:p w14:paraId="476A118E" w14:textId="3466EE21" w:rsidR="00A81435" w:rsidRPr="00A81435" w:rsidRDefault="00000000" w:rsidP="00BA39FC">
      <w:hyperlink r:id="rId94" w:history="1">
        <w:r w:rsidR="00A81435" w:rsidRPr="00887688">
          <w:rPr>
            <w:rStyle w:val="Hyperlink"/>
          </w:rPr>
          <w:t>https://poliuretanos.com.br/</w:t>
        </w:r>
      </w:hyperlink>
      <w:r w:rsidR="00A81435">
        <w:t xml:space="preserve"> (acedido a 18 de abril de 2022)</w:t>
      </w:r>
    </w:p>
    <w:p w14:paraId="6BCAC758" w14:textId="4E02FEC6" w:rsidR="00BA39FC" w:rsidRDefault="00BA39FC" w:rsidP="00BA39FC">
      <w:r>
        <w:t>[1</w:t>
      </w:r>
      <w:r w:rsidR="00A81435">
        <w:t>6</w:t>
      </w:r>
      <w:r>
        <w:t xml:space="preserve">] Vilela, C (2015). </w:t>
      </w:r>
      <w:r w:rsidRPr="00F2494D">
        <w:rPr>
          <w:i/>
          <w:iCs/>
        </w:rPr>
        <w:t>I Análise crítica ao controlo de qualidade e estabilidade de Aglomerantes à base de poliuretano</w:t>
      </w:r>
      <w:r>
        <w:t xml:space="preserve">, Tese de Mestrado em Engenharia Química, </w:t>
      </w:r>
      <w:r w:rsidR="00BC3BA5">
        <w:t xml:space="preserve">Instituto Superior </w:t>
      </w:r>
      <w:r>
        <w:t xml:space="preserve">Técnico </w:t>
      </w:r>
      <w:r w:rsidR="00BC3BA5">
        <w:t xml:space="preserve">da Universidade de </w:t>
      </w:r>
      <w:r>
        <w:t>Lisboa. 100 pp.</w:t>
      </w:r>
    </w:p>
    <w:p w14:paraId="5D4E65E4" w14:textId="4D434E2B" w:rsidR="00BA39FC" w:rsidRPr="00E87578" w:rsidRDefault="00BA39FC" w:rsidP="00BA39FC">
      <w:pPr>
        <w:rPr>
          <w:i/>
          <w:iCs/>
        </w:rPr>
      </w:pPr>
      <w:r w:rsidRPr="00E87578">
        <w:t>[1</w:t>
      </w:r>
      <w:r w:rsidR="00A81435" w:rsidRPr="00E87578">
        <w:t>7</w:t>
      </w:r>
      <w:r w:rsidRPr="00E87578">
        <w:t xml:space="preserve">] </w:t>
      </w:r>
      <w:proofErr w:type="spellStart"/>
      <w:r w:rsidRPr="00E87578">
        <w:t>Szycher</w:t>
      </w:r>
      <w:proofErr w:type="spellEnd"/>
      <w:r w:rsidRPr="00E87578">
        <w:t xml:space="preserve">, M. 2013, </w:t>
      </w:r>
      <w:proofErr w:type="spellStart"/>
      <w:r w:rsidRPr="00E87578">
        <w:rPr>
          <w:i/>
          <w:iCs/>
        </w:rPr>
        <w:t>Szycher's</w:t>
      </w:r>
      <w:proofErr w:type="spellEnd"/>
      <w:r w:rsidRPr="00E87578">
        <w:rPr>
          <w:i/>
          <w:iCs/>
        </w:rPr>
        <w:t xml:space="preserve"> </w:t>
      </w:r>
      <w:proofErr w:type="spellStart"/>
      <w:r w:rsidRPr="00E87578">
        <w:rPr>
          <w:i/>
          <w:iCs/>
        </w:rPr>
        <w:t>handbook</w:t>
      </w:r>
      <w:proofErr w:type="spellEnd"/>
      <w:r w:rsidRPr="00E87578">
        <w:rPr>
          <w:i/>
          <w:iCs/>
        </w:rPr>
        <w:t xml:space="preserve"> </w:t>
      </w:r>
      <w:proofErr w:type="spellStart"/>
      <w:r w:rsidRPr="00E87578">
        <w:rPr>
          <w:i/>
          <w:iCs/>
        </w:rPr>
        <w:t>of</w:t>
      </w:r>
      <w:proofErr w:type="spellEnd"/>
      <w:r w:rsidRPr="00E87578">
        <w:rPr>
          <w:i/>
          <w:iCs/>
        </w:rPr>
        <w:t xml:space="preserve"> </w:t>
      </w:r>
      <w:proofErr w:type="spellStart"/>
      <w:r w:rsidRPr="00E87578">
        <w:rPr>
          <w:i/>
          <w:iCs/>
        </w:rPr>
        <w:t>polyurethanes</w:t>
      </w:r>
      <w:proofErr w:type="spellEnd"/>
    </w:p>
    <w:p w14:paraId="23A7BD76" w14:textId="3D6ED226" w:rsidR="00BA39FC" w:rsidRDefault="00BA39FC" w:rsidP="00BA39FC">
      <w:r w:rsidRPr="0074304D">
        <w:t>[1</w:t>
      </w:r>
      <w:r w:rsidR="00A81435">
        <w:t>8</w:t>
      </w:r>
      <w:r w:rsidRPr="0074304D">
        <w:t xml:space="preserve">] Bruno, A (2020). </w:t>
      </w:r>
      <w:r w:rsidRPr="0074304D">
        <w:rPr>
          <w:i/>
          <w:iCs/>
        </w:rPr>
        <w:t>Estudo das Condições que Influenciam o Processo de Aglomeração</w:t>
      </w:r>
      <w:r>
        <w:rPr>
          <w:i/>
          <w:iCs/>
        </w:rPr>
        <w:t>,</w:t>
      </w:r>
      <w:r w:rsidRPr="0074304D">
        <w:t xml:space="preserve"> T</w:t>
      </w:r>
      <w:r>
        <w:t>ese de Mestrado em Engenharia Química e Bioquímica, Faculdade de Ciências e Tecnologia da Universidade Nova de Lisboa. 192 pp.</w:t>
      </w:r>
    </w:p>
    <w:p w14:paraId="751C2557" w14:textId="2583EAF2" w:rsidR="00BA39FC" w:rsidRDefault="00BA39FC" w:rsidP="00BA39FC">
      <w:r>
        <w:t>[1</w:t>
      </w:r>
      <w:r w:rsidR="00A81435">
        <w:t>9</w:t>
      </w:r>
      <w:r>
        <w:t xml:space="preserve">] </w:t>
      </w:r>
      <w:proofErr w:type="spellStart"/>
      <w:r>
        <w:t>ExcellentCork</w:t>
      </w:r>
      <w:proofErr w:type="spellEnd"/>
      <w:r>
        <w:t xml:space="preserve">®. “Terra (Bio)”. </w:t>
      </w:r>
    </w:p>
    <w:p w14:paraId="53D173C3" w14:textId="77777777" w:rsidR="00BA39FC" w:rsidRDefault="00000000" w:rsidP="00BA39FC">
      <w:hyperlink r:id="rId95" w:history="1">
        <w:r w:rsidR="00BA39FC" w:rsidRPr="001D5197">
          <w:rPr>
            <w:rStyle w:val="Hyperlink"/>
          </w:rPr>
          <w:t>http://www.excellentcork.com/en/company/terra-id3525</w:t>
        </w:r>
      </w:hyperlink>
      <w:r w:rsidR="00BA39FC" w:rsidRPr="001D5197">
        <w:t xml:space="preserve"> (ace</w:t>
      </w:r>
      <w:r w:rsidR="00BA39FC">
        <w:t>dido a 27 de abril de 2022)</w:t>
      </w:r>
    </w:p>
    <w:p w14:paraId="2552F51B" w14:textId="166CB6BD" w:rsidR="00BA39FC" w:rsidRPr="006F1845" w:rsidRDefault="00BA39FC" w:rsidP="00BA39FC">
      <w:r>
        <w:t>[</w:t>
      </w:r>
      <w:r w:rsidR="00A81435">
        <w:t>20</w:t>
      </w:r>
      <w:r>
        <w:t>] Santos, G. R, Carvalho, R, Silva, R.E, Bordado, C. J, Cardoso, C. A, Costa, R. M, Mateus, M. M (2016)</w:t>
      </w:r>
      <w:r w:rsidR="006F1845">
        <w:t xml:space="preserve"> </w:t>
      </w:r>
      <w:r w:rsidRPr="006F1845">
        <w:rPr>
          <w:i/>
          <w:iCs/>
        </w:rPr>
        <w:t xml:space="preserve">Natural </w:t>
      </w:r>
      <w:proofErr w:type="spellStart"/>
      <w:r w:rsidRPr="006F1845">
        <w:rPr>
          <w:i/>
          <w:iCs/>
        </w:rPr>
        <w:t>polymeric</w:t>
      </w:r>
      <w:proofErr w:type="spellEnd"/>
      <w:r w:rsidRPr="006F1845">
        <w:rPr>
          <w:i/>
          <w:iCs/>
        </w:rPr>
        <w:t xml:space="preserve"> </w:t>
      </w:r>
      <w:proofErr w:type="spellStart"/>
      <w:r w:rsidRPr="006F1845">
        <w:rPr>
          <w:i/>
          <w:iCs/>
        </w:rPr>
        <w:t>water-based</w:t>
      </w:r>
      <w:proofErr w:type="spellEnd"/>
      <w:r w:rsidRPr="006F1845">
        <w:rPr>
          <w:i/>
          <w:iCs/>
        </w:rPr>
        <w:t xml:space="preserve"> </w:t>
      </w:r>
      <w:proofErr w:type="spellStart"/>
      <w:r w:rsidRPr="006F1845">
        <w:rPr>
          <w:i/>
          <w:iCs/>
        </w:rPr>
        <w:t>adhesive</w:t>
      </w:r>
      <w:proofErr w:type="spellEnd"/>
      <w:r w:rsidRPr="006F1845">
        <w:rPr>
          <w:i/>
          <w:iCs/>
        </w:rPr>
        <w:t xml:space="preserve"> </w:t>
      </w:r>
      <w:proofErr w:type="spellStart"/>
      <w:r w:rsidRPr="006F1845">
        <w:rPr>
          <w:i/>
          <w:iCs/>
        </w:rPr>
        <w:t>from</w:t>
      </w:r>
      <w:proofErr w:type="spellEnd"/>
      <w:r w:rsidRPr="006F1845">
        <w:rPr>
          <w:i/>
          <w:iCs/>
        </w:rPr>
        <w:t xml:space="preserve"> </w:t>
      </w:r>
      <w:proofErr w:type="spellStart"/>
      <w:r w:rsidRPr="006F1845">
        <w:rPr>
          <w:i/>
          <w:iCs/>
        </w:rPr>
        <w:t>cork</w:t>
      </w:r>
      <w:proofErr w:type="spellEnd"/>
      <w:r w:rsidRPr="006F1845">
        <w:rPr>
          <w:i/>
          <w:iCs/>
        </w:rPr>
        <w:t xml:space="preserve"> </w:t>
      </w:r>
      <w:proofErr w:type="spellStart"/>
      <w:r w:rsidRPr="006F1845">
        <w:rPr>
          <w:i/>
          <w:iCs/>
        </w:rPr>
        <w:t>liquefaction</w:t>
      </w:r>
      <w:proofErr w:type="spellEnd"/>
      <w:r w:rsidR="006F1845">
        <w:rPr>
          <w:i/>
          <w:iCs/>
        </w:rPr>
        <w:t xml:space="preserve">, </w:t>
      </w:r>
      <w:r w:rsidR="006F1845">
        <w:t xml:space="preserve">Industrial </w:t>
      </w:r>
      <w:proofErr w:type="spellStart"/>
      <w:r w:rsidR="006F1845">
        <w:t>Crops</w:t>
      </w:r>
      <w:proofErr w:type="spellEnd"/>
      <w:r w:rsidR="006F1845">
        <w:t xml:space="preserve"> </w:t>
      </w:r>
      <w:proofErr w:type="spellStart"/>
      <w:r w:rsidR="006F1845">
        <w:t>and</w:t>
      </w:r>
      <w:proofErr w:type="spellEnd"/>
      <w:r w:rsidR="006F1845">
        <w:t xml:space="preserve"> </w:t>
      </w:r>
      <w:proofErr w:type="spellStart"/>
      <w:r w:rsidR="006F1845">
        <w:t>Products</w:t>
      </w:r>
      <w:proofErr w:type="spellEnd"/>
    </w:p>
    <w:p w14:paraId="7A91CA8C" w14:textId="787B9280" w:rsidR="00BA39FC" w:rsidRDefault="00BA39FC" w:rsidP="00BA39FC">
      <w:r w:rsidRPr="00BA39FC">
        <w:rPr>
          <w:lang w:val="en-US"/>
        </w:rPr>
        <w:t>[</w:t>
      </w:r>
      <w:r w:rsidR="00A81435">
        <w:rPr>
          <w:lang w:val="en-US"/>
        </w:rPr>
        <w:t>21</w:t>
      </w:r>
      <w:r w:rsidRPr="00BA39FC">
        <w:rPr>
          <w:lang w:val="en-US"/>
        </w:rPr>
        <w:t xml:space="preserve">] Filipe, P (2021). </w:t>
      </w:r>
      <w:r w:rsidRPr="00C21C1F">
        <w:rPr>
          <w:i/>
          <w:iCs/>
        </w:rPr>
        <w:t>Aplicação e validação de aglomerantes de base natural para rolhas microaglomeradas</w:t>
      </w:r>
      <w:r>
        <w:t xml:space="preserve">, Tese de Mestrado em Engenharia Química, Universidade de Aveiro. </w:t>
      </w:r>
    </w:p>
    <w:p w14:paraId="46145079" w14:textId="54E525CB" w:rsidR="00BA39FC" w:rsidRDefault="00BA39FC" w:rsidP="00BA39FC">
      <w:r>
        <w:t>[2</w:t>
      </w:r>
      <w:r w:rsidR="00A81435">
        <w:t>2</w:t>
      </w:r>
      <w:r>
        <w:t>] EGITRON. “MEDCORK/MEDCAP” – Sistema automático de medição de rolhas</w:t>
      </w:r>
    </w:p>
    <w:p w14:paraId="1460164A" w14:textId="77777777" w:rsidR="00BA39FC" w:rsidRDefault="00000000" w:rsidP="00BA39FC">
      <w:hyperlink r:id="rId96" w:history="1">
        <w:r w:rsidR="00BA39FC" w:rsidRPr="00887688">
          <w:rPr>
            <w:rStyle w:val="Hyperlink"/>
          </w:rPr>
          <w:t>https://www.egitron.pt/pt/controlo-da-qualidade-corticabebidas/controlo-da-qualidade-da-rolha/medicao-automatica-de-rolhas/medcork-medcap/</w:t>
        </w:r>
      </w:hyperlink>
      <w:r w:rsidR="00BA39FC" w:rsidRPr="00C21C1F">
        <w:t xml:space="preserve"> (ace</w:t>
      </w:r>
      <w:r w:rsidR="00BA39FC">
        <w:t>dido a 26 de abril de 2022)</w:t>
      </w:r>
    </w:p>
    <w:p w14:paraId="4543D0AD" w14:textId="66E89631" w:rsidR="00BA39FC" w:rsidRDefault="00BA39FC" w:rsidP="00BA39FC">
      <w:pPr>
        <w:rPr>
          <w:lang w:val="en-US"/>
        </w:rPr>
      </w:pPr>
      <w:r w:rsidRPr="00FF430E">
        <w:rPr>
          <w:lang w:val="en-US"/>
        </w:rPr>
        <w:t>[2</w:t>
      </w:r>
      <w:r w:rsidR="00A81435">
        <w:rPr>
          <w:lang w:val="en-US"/>
        </w:rPr>
        <w:t>3</w:t>
      </w:r>
      <w:r w:rsidRPr="00FF430E">
        <w:rPr>
          <w:lang w:val="en-US"/>
        </w:rPr>
        <w:t xml:space="preserve">] </w:t>
      </w:r>
      <w:r w:rsidRPr="006F1845">
        <w:rPr>
          <w:i/>
          <w:iCs/>
          <w:lang w:val="en-US"/>
        </w:rPr>
        <w:t>Permabond®. “Understanding Adhesive Viscosity and Rheology”</w:t>
      </w:r>
    </w:p>
    <w:p w14:paraId="55A954BD" w14:textId="77777777" w:rsidR="00BA39FC" w:rsidRPr="00677260" w:rsidRDefault="00000000" w:rsidP="00BA39FC">
      <w:hyperlink r:id="rId97" w:history="1">
        <w:r w:rsidR="00BA39FC" w:rsidRPr="00677260">
          <w:rPr>
            <w:rStyle w:val="Hyperlink"/>
          </w:rPr>
          <w:t>https://www.permabond.com/resource-center/understanding-adhesive-viscosity-rheology/</w:t>
        </w:r>
      </w:hyperlink>
      <w:r w:rsidR="00BA39FC" w:rsidRPr="00677260">
        <w:t xml:space="preserve"> (ace</w:t>
      </w:r>
      <w:r w:rsidR="00BA39FC">
        <w:t>dido a 8 de junho de 2022)</w:t>
      </w:r>
    </w:p>
    <w:p w14:paraId="135C7B4B" w14:textId="77777777" w:rsidR="005464CA" w:rsidRPr="00474A52" w:rsidRDefault="005464CA" w:rsidP="005464CA"/>
    <w:p w14:paraId="5DF29501" w14:textId="77777777" w:rsidR="005464CA" w:rsidRPr="00474A52" w:rsidRDefault="005464CA"/>
    <w:p w14:paraId="3E4B405F" w14:textId="77777777" w:rsidR="005464CA" w:rsidRPr="00474A52" w:rsidRDefault="005464CA"/>
    <w:p w14:paraId="67F163C3" w14:textId="77777777" w:rsidR="005464CA" w:rsidRPr="00474A52" w:rsidRDefault="005464CA">
      <w:pPr>
        <w:sectPr w:rsidR="005464CA" w:rsidRPr="00474A52" w:rsidSect="005464CA">
          <w:footerReference w:type="default" r:id="rId98"/>
          <w:type w:val="oddPage"/>
          <w:pgSz w:w="11906" w:h="16838" w:code="9"/>
          <w:pgMar w:top="1418" w:right="1134" w:bottom="851" w:left="1418" w:header="709" w:footer="709" w:gutter="0"/>
          <w:cols w:space="708"/>
          <w:docGrid w:linePitch="360"/>
        </w:sectPr>
      </w:pPr>
    </w:p>
    <w:p w14:paraId="328D1538" w14:textId="32F5E7CE" w:rsidR="005464CA" w:rsidRPr="00474A52" w:rsidRDefault="001E631C" w:rsidP="009E34C7">
      <w:pPr>
        <w:pStyle w:val="Heading1"/>
        <w:numPr>
          <w:ilvl w:val="0"/>
          <w:numId w:val="12"/>
        </w:numPr>
      </w:pPr>
      <w:bookmarkStart w:id="206" w:name="_Toc107862725"/>
      <w:bookmarkEnd w:id="37"/>
      <w:bookmarkEnd w:id="204"/>
      <w:r>
        <w:lastRenderedPageBreak/>
        <w:t>Análise granulométrica</w:t>
      </w:r>
      <w:bookmarkEnd w:id="206"/>
    </w:p>
    <w:p w14:paraId="3707AD43" w14:textId="1A13A420" w:rsidR="003C78F8" w:rsidRDefault="003C78F8">
      <w:r>
        <w:tab/>
        <w:t>A análise granulométrica</w:t>
      </w:r>
      <w:r w:rsidR="00573545">
        <w:t xml:space="preserve"> por peneiração mecânica tem como objetivo determinar a distribuição granulométrica de granulados de cortiça de diferentes dimensões.</w:t>
      </w:r>
    </w:p>
    <w:p w14:paraId="7E8C1798" w14:textId="7F158E94" w:rsidR="00573545" w:rsidRDefault="00573545">
      <w:r>
        <w:tab/>
        <w:t>No processo de peneiração mecânica começa-se por pe</w:t>
      </w:r>
      <w:r w:rsidR="005318C6">
        <w:t>sar cada peneiro e base na balança, registando a massa inicial de cada um. De seguida monta-se a coluna de peneiros de baixo para cima, começando pela base, depois pelos peneiros por ordem crescente do tamanho da malha, e por fim a tampa.</w:t>
      </w:r>
      <w:r w:rsidR="00B31C64">
        <w:t xml:space="preserve"> Dá-se, então, início à vibração no equipamento durante 10 minutos. No final do processo retiram-se e pesam-se os peneiros. Realiza-se este ensaio em triplicado.</w:t>
      </w:r>
    </w:p>
    <w:p w14:paraId="790BAFBC" w14:textId="61BFC663" w:rsidR="002B76AD" w:rsidRDefault="002B76AD">
      <w:r>
        <w:tab/>
        <w:t>Para calcular a massa retida em cada peneiro recorreu-se à equação A.1</w:t>
      </w:r>
      <w:r w:rsidR="00153DD9">
        <w:t>:</w:t>
      </w:r>
    </w:p>
    <w:p w14:paraId="3FCD554B" w14:textId="152A9EB5" w:rsidR="002B76AD" w:rsidRDefault="006D0207" w:rsidP="0066507E">
      <w:pPr>
        <w:jc w:val="center"/>
        <w:rPr>
          <w:sz w:val="20"/>
          <w:szCs w:val="22"/>
        </w:rPr>
      </w:pPr>
      <m:oMath>
        <m:r>
          <m:rPr>
            <m:sty m:val="p"/>
          </m:rPr>
          <w:rPr>
            <w:rFonts w:ascii="Cambria Math" w:hAnsi="Cambria Math"/>
            <w:szCs w:val="22"/>
          </w:rPr>
          <m:t xml:space="preserve">massa retida no peneiro= </m:t>
        </m:r>
        <m:f>
          <m:fPr>
            <m:ctrlPr>
              <w:rPr>
                <w:rFonts w:ascii="Cambria Math" w:hAnsi="Cambria Math"/>
                <w:iCs/>
                <w:szCs w:val="22"/>
              </w:rPr>
            </m:ctrlPr>
          </m:fPr>
          <m:num>
            <m:d>
              <m:dPr>
                <m:ctrlPr>
                  <w:rPr>
                    <w:rFonts w:ascii="Cambria Math" w:hAnsi="Cambria Math"/>
                    <w:iCs/>
                    <w:szCs w:val="22"/>
                  </w:rPr>
                </m:ctrlPr>
              </m:dPr>
              <m:e>
                <m:r>
                  <m:rPr>
                    <m:sty m:val="p"/>
                  </m:rPr>
                  <w:rPr>
                    <w:rFonts w:ascii="Cambria Math" w:hAnsi="Cambria Math"/>
                    <w:szCs w:val="22"/>
                  </w:rPr>
                  <m:t>massa 1.1-massa 0</m:t>
                </m:r>
              </m:e>
            </m:d>
            <m:r>
              <m:rPr>
                <m:sty m:val="p"/>
              </m:rPr>
              <w:rPr>
                <w:rFonts w:ascii="Cambria Math" w:hAnsi="Cambria Math"/>
                <w:szCs w:val="22"/>
              </w:rPr>
              <m:t>+</m:t>
            </m:r>
            <m:d>
              <m:dPr>
                <m:ctrlPr>
                  <w:rPr>
                    <w:rFonts w:ascii="Cambria Math" w:hAnsi="Cambria Math"/>
                    <w:iCs/>
                    <w:szCs w:val="22"/>
                  </w:rPr>
                </m:ctrlPr>
              </m:dPr>
              <m:e>
                <m:r>
                  <m:rPr>
                    <m:sty m:val="p"/>
                  </m:rPr>
                  <w:rPr>
                    <w:rFonts w:ascii="Cambria Math" w:hAnsi="Cambria Math"/>
                    <w:szCs w:val="22"/>
                  </w:rPr>
                  <m:t>massa 1.2-massa 0</m:t>
                </m:r>
              </m:e>
            </m:d>
            <m:r>
              <m:rPr>
                <m:sty m:val="p"/>
              </m:rPr>
              <w:rPr>
                <w:rFonts w:ascii="Cambria Math" w:hAnsi="Cambria Math"/>
                <w:szCs w:val="22"/>
              </w:rPr>
              <m:t>+</m:t>
            </m:r>
            <m:d>
              <m:dPr>
                <m:ctrlPr>
                  <w:rPr>
                    <w:rFonts w:ascii="Cambria Math" w:hAnsi="Cambria Math"/>
                    <w:iCs/>
                    <w:szCs w:val="22"/>
                  </w:rPr>
                </m:ctrlPr>
              </m:dPr>
              <m:e>
                <m:r>
                  <m:rPr>
                    <m:sty m:val="p"/>
                  </m:rPr>
                  <w:rPr>
                    <w:rFonts w:ascii="Cambria Math" w:hAnsi="Cambria Math"/>
                    <w:szCs w:val="22"/>
                  </w:rPr>
                  <m:t>massa 1.3-massa 0</m:t>
                </m:r>
              </m:e>
            </m:d>
          </m:num>
          <m:den>
            <m:r>
              <m:rPr>
                <m:sty m:val="p"/>
              </m:rPr>
              <w:rPr>
                <w:rFonts w:ascii="Cambria Math" w:hAnsi="Cambria Math"/>
                <w:szCs w:val="22"/>
              </w:rPr>
              <m:t>3</m:t>
            </m:r>
          </m:den>
        </m:f>
      </m:oMath>
      <w:r w:rsidR="0076067E">
        <w:rPr>
          <w:sz w:val="20"/>
          <w:szCs w:val="22"/>
        </w:rPr>
        <w:t xml:space="preserve">      </w:t>
      </w:r>
      <w:r w:rsidR="0076067E" w:rsidRPr="00153DD9">
        <w:t>(A.1)</w:t>
      </w:r>
    </w:p>
    <w:p w14:paraId="1F1737F5" w14:textId="6CC8428D" w:rsidR="00153DD9" w:rsidRPr="00153DD9" w:rsidRDefault="00153DD9" w:rsidP="00153DD9">
      <w:pPr>
        <w:rPr>
          <w:szCs w:val="22"/>
        </w:rPr>
      </w:pPr>
      <w:r>
        <w:rPr>
          <w:sz w:val="20"/>
          <w:szCs w:val="22"/>
        </w:rPr>
        <w:tab/>
      </w:r>
      <w:r>
        <w:rPr>
          <w:szCs w:val="22"/>
        </w:rPr>
        <w:t xml:space="preserve">em que </w:t>
      </w:r>
      <m:oMath>
        <m:r>
          <m:rPr>
            <m:sty m:val="p"/>
          </m:rPr>
          <w:rPr>
            <w:rFonts w:ascii="Cambria Math" w:hAnsi="Cambria Math"/>
            <w:szCs w:val="22"/>
          </w:rPr>
          <m:t xml:space="preserve">massa </m:t>
        </m:r>
        <m:r>
          <m:rPr>
            <m:sty m:val="p"/>
          </m:rPr>
          <w:rPr>
            <w:rFonts w:ascii="Cambria Math" w:hAnsi="Cambria Math"/>
            <w:szCs w:val="22"/>
            <w:vertAlign w:val="subscript"/>
          </w:rPr>
          <m:t>1.1</m:t>
        </m:r>
      </m:oMath>
      <w:r>
        <w:rPr>
          <w:szCs w:val="22"/>
        </w:rPr>
        <w:t xml:space="preserve"> é a massa obtida na primeira medição, </w:t>
      </w:r>
      <m:oMath>
        <m:r>
          <m:rPr>
            <m:sty m:val="p"/>
          </m:rPr>
          <w:rPr>
            <w:rFonts w:ascii="Cambria Math" w:hAnsi="Cambria Math"/>
            <w:szCs w:val="22"/>
          </w:rPr>
          <m:t>massa 1.2</m:t>
        </m:r>
      </m:oMath>
      <w:r>
        <w:rPr>
          <w:szCs w:val="22"/>
        </w:rPr>
        <w:t xml:space="preserve"> é a massa obtida na segunda medição, </w:t>
      </w:r>
      <m:oMath>
        <m:r>
          <m:rPr>
            <m:sty m:val="p"/>
          </m:rPr>
          <w:rPr>
            <w:rFonts w:ascii="Cambria Math" w:hAnsi="Cambria Math"/>
            <w:szCs w:val="22"/>
          </w:rPr>
          <m:t>massa 1.3</m:t>
        </m:r>
      </m:oMath>
      <w:r>
        <w:rPr>
          <w:szCs w:val="22"/>
        </w:rPr>
        <w:t xml:space="preserve"> é a massa obtida </w:t>
      </w:r>
      <w:r w:rsidR="007E1907">
        <w:rPr>
          <w:szCs w:val="22"/>
        </w:rPr>
        <w:t xml:space="preserve">na terceira medição e </w:t>
      </w:r>
      <m:oMath>
        <m:r>
          <m:rPr>
            <m:sty m:val="p"/>
          </m:rPr>
          <w:rPr>
            <w:rFonts w:ascii="Cambria Math" w:hAnsi="Cambria Math"/>
            <w:szCs w:val="22"/>
          </w:rPr>
          <m:t>massa 0</m:t>
        </m:r>
      </m:oMath>
      <w:r w:rsidR="007E1907">
        <w:rPr>
          <w:szCs w:val="22"/>
        </w:rPr>
        <w:t xml:space="preserve"> é a massa inicial do peneiro.</w:t>
      </w:r>
    </w:p>
    <w:p w14:paraId="3F9290F9" w14:textId="4E2A511C" w:rsidR="002B76AD" w:rsidRDefault="002B76AD">
      <w:r>
        <w:tab/>
      </w:r>
      <w:r w:rsidR="00A47F75">
        <w:t>Os resultados da análise granulométrica</w:t>
      </w:r>
      <w:r w:rsidR="002F1144">
        <w:t xml:space="preserve"> (0,5-2)</w:t>
      </w:r>
      <w:r w:rsidR="002F1144" w:rsidRPr="00472B55">
        <w:rPr>
          <w:w w:val="50"/>
        </w:rPr>
        <w:t xml:space="preserve"> </w:t>
      </w:r>
      <w:r w:rsidR="002F1144">
        <w:t>mm</w:t>
      </w:r>
      <w:r w:rsidR="00A47F75">
        <w:t xml:space="preserve"> </w:t>
      </w:r>
      <w:r w:rsidR="006B35AC">
        <w:t>estão apresentados na Tabela A.1 e na Figura A.1.</w:t>
      </w:r>
    </w:p>
    <w:p w14:paraId="7E3D8594" w14:textId="55BE48AC" w:rsidR="001E631C" w:rsidRPr="001E631C" w:rsidRDefault="001E631C" w:rsidP="001E631C">
      <w:pPr>
        <w:pStyle w:val="Caption"/>
        <w:keepNext/>
        <w:rPr>
          <w:i w:val="0"/>
          <w:iCs w:val="0"/>
        </w:rPr>
      </w:pPr>
      <w:bookmarkStart w:id="207" w:name="_Toc107862771"/>
      <w:r>
        <w:t xml:space="preserve">Tabela </w:t>
      </w:r>
      <w:r w:rsidR="005E3626">
        <w:fldChar w:fldCharType="begin"/>
      </w:r>
      <w:r w:rsidR="005E3626">
        <w:instrText xml:space="preserve"> STYLEREF 1 \s </w:instrText>
      </w:r>
      <w:r w:rsidR="005E3626">
        <w:fldChar w:fldCharType="separate"/>
      </w:r>
      <w:r w:rsidR="005E3626">
        <w:rPr>
          <w:noProof/>
        </w:rPr>
        <w:t>A</w:t>
      </w:r>
      <w:r w:rsidR="005E3626">
        <w:fldChar w:fldCharType="end"/>
      </w:r>
      <w:r w:rsidR="005E3626">
        <w:t>.</w:t>
      </w:r>
      <w:r w:rsidR="005E3626">
        <w:fldChar w:fldCharType="begin"/>
      </w:r>
      <w:r w:rsidR="005E3626">
        <w:instrText xml:space="preserve"> SEQ Tabela \* ARABIC \s 1 </w:instrText>
      </w:r>
      <w:r w:rsidR="005E3626">
        <w:fldChar w:fldCharType="separate"/>
      </w:r>
      <w:r w:rsidR="005E3626">
        <w:rPr>
          <w:noProof/>
        </w:rPr>
        <w:t>1</w:t>
      </w:r>
      <w:r w:rsidR="005E3626">
        <w:fldChar w:fldCharType="end"/>
      </w:r>
      <w:r>
        <w:t xml:space="preserve">- </w:t>
      </w:r>
      <w:r>
        <w:rPr>
          <w:i w:val="0"/>
          <w:iCs w:val="0"/>
        </w:rPr>
        <w:t>Resultados da análise granulométrica</w:t>
      </w:r>
      <w:r w:rsidR="002F1144">
        <w:rPr>
          <w:i w:val="0"/>
          <w:iCs w:val="0"/>
        </w:rPr>
        <w:t xml:space="preserve"> (0,5-2)</w:t>
      </w:r>
      <w:r w:rsidR="002F1144" w:rsidRPr="00472B55">
        <w:rPr>
          <w:i w:val="0"/>
          <w:iCs w:val="0"/>
          <w:w w:val="50"/>
        </w:rPr>
        <w:t xml:space="preserve"> </w:t>
      </w:r>
      <w:r w:rsidR="002F1144">
        <w:rPr>
          <w:i w:val="0"/>
          <w:iCs w:val="0"/>
        </w:rPr>
        <w:t>mm</w:t>
      </w:r>
      <w:r>
        <w:rPr>
          <w:i w:val="0"/>
          <w:iCs w:val="0"/>
        </w:rPr>
        <w:t>.</w:t>
      </w:r>
      <w:bookmarkEnd w:id="207"/>
    </w:p>
    <w:tbl>
      <w:tblPr>
        <w:tblStyle w:val="TableGridLight"/>
        <w:tblW w:w="9773" w:type="dxa"/>
        <w:jc w:val="center"/>
        <w:tblLook w:val="04A0" w:firstRow="1" w:lastRow="0" w:firstColumn="1" w:lastColumn="0" w:noHBand="0" w:noVBand="1"/>
      </w:tblPr>
      <w:tblGrid>
        <w:gridCol w:w="1535"/>
        <w:gridCol w:w="1264"/>
        <w:gridCol w:w="1352"/>
        <w:gridCol w:w="1403"/>
        <w:gridCol w:w="1402"/>
        <w:gridCol w:w="2243"/>
        <w:gridCol w:w="574"/>
      </w:tblGrid>
      <w:tr w:rsidR="00B85FA9" w:rsidRPr="00644D5B" w14:paraId="41FBB5C5" w14:textId="77777777" w:rsidTr="0049235E">
        <w:trPr>
          <w:trHeight w:val="300"/>
          <w:jc w:val="center"/>
        </w:trPr>
        <w:tc>
          <w:tcPr>
            <w:tcW w:w="1535" w:type="dxa"/>
            <w:noWrap/>
            <w:vAlign w:val="center"/>
            <w:hideMark/>
          </w:tcPr>
          <w:p w14:paraId="4A56990B" w14:textId="24FE0855" w:rsidR="00644D5B" w:rsidRPr="0049235E" w:rsidRDefault="00644D5B" w:rsidP="0049235E">
            <w:pPr>
              <w:spacing w:before="0"/>
              <w:jc w:val="center"/>
              <w:rPr>
                <w:rFonts w:cs="Calibri"/>
                <w:b/>
                <w:bCs/>
                <w:color w:val="000000"/>
                <w:szCs w:val="22"/>
                <w:lang w:eastAsia="pt-PT"/>
              </w:rPr>
            </w:pPr>
            <w:bookmarkStart w:id="208" w:name="_Hlk106878592"/>
            <w:r w:rsidRPr="0049235E">
              <w:rPr>
                <w:rFonts w:cs="Calibri"/>
                <w:b/>
                <w:bCs/>
                <w:color w:val="000000"/>
                <w:szCs w:val="22"/>
                <w:lang w:eastAsia="pt-PT"/>
              </w:rPr>
              <w:t>Peneiro</w:t>
            </w:r>
            <w:r w:rsidR="0095326B" w:rsidRPr="0049235E">
              <w:rPr>
                <w:rFonts w:cs="Calibri"/>
                <w:b/>
                <w:bCs/>
                <w:color w:val="000000"/>
                <w:szCs w:val="22"/>
                <w:lang w:eastAsia="pt-PT"/>
              </w:rPr>
              <w:t xml:space="preserve"> (mm)</w:t>
            </w:r>
          </w:p>
        </w:tc>
        <w:tc>
          <w:tcPr>
            <w:tcW w:w="1264" w:type="dxa"/>
            <w:noWrap/>
            <w:vAlign w:val="center"/>
            <w:hideMark/>
          </w:tcPr>
          <w:p w14:paraId="773A2AC9" w14:textId="03B1C1C4" w:rsidR="00644D5B" w:rsidRPr="0049235E" w:rsidRDefault="003B40A7" w:rsidP="0049235E">
            <w:pPr>
              <w:spacing w:before="0"/>
              <w:jc w:val="center"/>
              <w:rPr>
                <w:rFonts w:cs="Calibri"/>
                <w:b/>
                <w:bCs/>
                <w:color w:val="000000"/>
                <w:szCs w:val="22"/>
                <w:lang w:eastAsia="pt-PT"/>
              </w:rPr>
            </w:pPr>
            <w:r w:rsidRPr="0049235E">
              <w:rPr>
                <w:rFonts w:cs="Calibri"/>
                <w:b/>
                <w:bCs/>
                <w:color w:val="000000"/>
                <w:szCs w:val="22"/>
                <w:lang w:eastAsia="pt-PT"/>
              </w:rPr>
              <w:t>m</w:t>
            </w:r>
            <w:r w:rsidR="00644D5B" w:rsidRPr="0049235E">
              <w:rPr>
                <w:rFonts w:cs="Calibri"/>
                <w:b/>
                <w:bCs/>
                <w:color w:val="000000"/>
                <w:szCs w:val="22"/>
                <w:lang w:eastAsia="pt-PT"/>
              </w:rPr>
              <w:t xml:space="preserve">assa </w:t>
            </w:r>
            <w:r w:rsidR="00644D5B" w:rsidRPr="0049235E">
              <w:rPr>
                <w:rFonts w:cs="Calibri"/>
                <w:b/>
                <w:bCs/>
                <w:color w:val="000000"/>
                <w:szCs w:val="22"/>
                <w:vertAlign w:val="subscript"/>
                <w:lang w:eastAsia="pt-PT"/>
              </w:rPr>
              <w:t>0</w:t>
            </w:r>
            <w:r w:rsidR="00644D5B" w:rsidRPr="0049235E">
              <w:rPr>
                <w:rFonts w:cs="Calibri"/>
                <w:b/>
                <w:bCs/>
                <w:color w:val="000000"/>
                <w:szCs w:val="22"/>
                <w:lang w:eastAsia="pt-PT"/>
              </w:rPr>
              <w:t xml:space="preserve"> (g)</w:t>
            </w:r>
          </w:p>
        </w:tc>
        <w:tc>
          <w:tcPr>
            <w:tcW w:w="1352" w:type="dxa"/>
            <w:noWrap/>
            <w:vAlign w:val="center"/>
            <w:hideMark/>
          </w:tcPr>
          <w:p w14:paraId="0D886186" w14:textId="57F285D9" w:rsidR="00644D5B" w:rsidRPr="0049235E" w:rsidRDefault="003B40A7" w:rsidP="0049235E">
            <w:pPr>
              <w:spacing w:before="0"/>
              <w:jc w:val="center"/>
              <w:rPr>
                <w:rFonts w:cs="Calibri"/>
                <w:b/>
                <w:bCs/>
                <w:color w:val="000000"/>
                <w:szCs w:val="22"/>
                <w:lang w:eastAsia="pt-PT"/>
              </w:rPr>
            </w:pPr>
            <w:r w:rsidRPr="0049235E">
              <w:rPr>
                <w:rFonts w:cs="Calibri"/>
                <w:b/>
                <w:bCs/>
                <w:color w:val="000000"/>
                <w:szCs w:val="22"/>
                <w:lang w:eastAsia="pt-PT"/>
              </w:rPr>
              <w:t>m</w:t>
            </w:r>
            <w:r w:rsidR="00644D5B" w:rsidRPr="0049235E">
              <w:rPr>
                <w:rFonts w:cs="Calibri"/>
                <w:b/>
                <w:bCs/>
                <w:color w:val="000000"/>
                <w:szCs w:val="22"/>
                <w:lang w:eastAsia="pt-PT"/>
              </w:rPr>
              <w:t xml:space="preserve">assa </w:t>
            </w:r>
            <w:r w:rsidR="00644D5B" w:rsidRPr="0049235E">
              <w:rPr>
                <w:rFonts w:cs="Calibri"/>
                <w:b/>
                <w:bCs/>
                <w:color w:val="000000"/>
                <w:szCs w:val="22"/>
                <w:vertAlign w:val="subscript"/>
                <w:lang w:eastAsia="pt-PT"/>
              </w:rPr>
              <w:t>1.1</w:t>
            </w:r>
            <w:r w:rsidR="00644D5B" w:rsidRPr="0049235E">
              <w:rPr>
                <w:rFonts w:cs="Calibri"/>
                <w:b/>
                <w:bCs/>
                <w:color w:val="000000"/>
                <w:szCs w:val="22"/>
                <w:lang w:eastAsia="pt-PT"/>
              </w:rPr>
              <w:t xml:space="preserve"> (g)</w:t>
            </w:r>
          </w:p>
        </w:tc>
        <w:tc>
          <w:tcPr>
            <w:tcW w:w="1403" w:type="dxa"/>
            <w:noWrap/>
            <w:vAlign w:val="center"/>
            <w:hideMark/>
          </w:tcPr>
          <w:p w14:paraId="441218F0" w14:textId="4C52A732" w:rsidR="00644D5B" w:rsidRPr="0049235E" w:rsidRDefault="003B40A7" w:rsidP="0049235E">
            <w:pPr>
              <w:spacing w:before="0"/>
              <w:jc w:val="center"/>
              <w:rPr>
                <w:rFonts w:cs="Calibri"/>
                <w:b/>
                <w:bCs/>
                <w:color w:val="000000"/>
                <w:szCs w:val="22"/>
                <w:lang w:eastAsia="pt-PT"/>
              </w:rPr>
            </w:pPr>
            <w:r w:rsidRPr="0049235E">
              <w:rPr>
                <w:rFonts w:cs="Calibri"/>
                <w:b/>
                <w:bCs/>
                <w:color w:val="000000"/>
                <w:szCs w:val="22"/>
                <w:lang w:eastAsia="pt-PT"/>
              </w:rPr>
              <w:t>m</w:t>
            </w:r>
            <w:r w:rsidR="00644D5B" w:rsidRPr="0049235E">
              <w:rPr>
                <w:rFonts w:cs="Calibri"/>
                <w:b/>
                <w:bCs/>
                <w:color w:val="000000"/>
                <w:szCs w:val="22"/>
                <w:lang w:eastAsia="pt-PT"/>
              </w:rPr>
              <w:t xml:space="preserve">assa </w:t>
            </w:r>
            <w:r w:rsidR="00644D5B" w:rsidRPr="0049235E">
              <w:rPr>
                <w:rFonts w:cs="Calibri"/>
                <w:b/>
                <w:bCs/>
                <w:color w:val="000000"/>
                <w:szCs w:val="22"/>
                <w:vertAlign w:val="subscript"/>
                <w:lang w:eastAsia="pt-PT"/>
              </w:rPr>
              <w:t>1.2</w:t>
            </w:r>
            <w:r w:rsidR="00644D5B" w:rsidRPr="0049235E">
              <w:rPr>
                <w:rFonts w:cs="Calibri"/>
                <w:b/>
                <w:bCs/>
                <w:color w:val="000000"/>
                <w:szCs w:val="22"/>
                <w:lang w:eastAsia="pt-PT"/>
              </w:rPr>
              <w:t xml:space="preserve"> (g)</w:t>
            </w:r>
          </w:p>
        </w:tc>
        <w:tc>
          <w:tcPr>
            <w:tcW w:w="1402" w:type="dxa"/>
            <w:noWrap/>
            <w:vAlign w:val="center"/>
            <w:hideMark/>
          </w:tcPr>
          <w:p w14:paraId="05537F11" w14:textId="012CD4FD" w:rsidR="00644D5B" w:rsidRPr="0049235E" w:rsidRDefault="003B40A7" w:rsidP="0049235E">
            <w:pPr>
              <w:spacing w:before="0"/>
              <w:jc w:val="center"/>
              <w:rPr>
                <w:rFonts w:cs="Calibri"/>
                <w:b/>
                <w:bCs/>
                <w:color w:val="000000"/>
                <w:szCs w:val="22"/>
                <w:lang w:eastAsia="pt-PT"/>
              </w:rPr>
            </w:pPr>
            <w:r w:rsidRPr="0049235E">
              <w:rPr>
                <w:rFonts w:cs="Calibri"/>
                <w:b/>
                <w:bCs/>
                <w:color w:val="000000"/>
                <w:szCs w:val="22"/>
                <w:lang w:eastAsia="pt-PT"/>
              </w:rPr>
              <w:t>m</w:t>
            </w:r>
            <w:r w:rsidR="00644D5B" w:rsidRPr="0049235E">
              <w:rPr>
                <w:rFonts w:cs="Calibri"/>
                <w:b/>
                <w:bCs/>
                <w:color w:val="000000"/>
                <w:szCs w:val="22"/>
                <w:lang w:eastAsia="pt-PT"/>
              </w:rPr>
              <w:t xml:space="preserve">assa </w:t>
            </w:r>
            <w:r w:rsidR="00644D5B" w:rsidRPr="0049235E">
              <w:rPr>
                <w:rFonts w:cs="Calibri"/>
                <w:b/>
                <w:bCs/>
                <w:color w:val="000000"/>
                <w:szCs w:val="22"/>
                <w:vertAlign w:val="subscript"/>
                <w:lang w:eastAsia="pt-PT"/>
              </w:rPr>
              <w:t>1.3</w:t>
            </w:r>
            <w:r w:rsidR="00644D5B" w:rsidRPr="0049235E">
              <w:rPr>
                <w:rFonts w:cs="Calibri"/>
                <w:b/>
                <w:bCs/>
                <w:color w:val="000000"/>
                <w:szCs w:val="22"/>
                <w:lang w:eastAsia="pt-PT"/>
              </w:rPr>
              <w:t xml:space="preserve"> (g)</w:t>
            </w:r>
          </w:p>
        </w:tc>
        <w:tc>
          <w:tcPr>
            <w:tcW w:w="2243" w:type="dxa"/>
            <w:noWrap/>
            <w:vAlign w:val="center"/>
            <w:hideMark/>
          </w:tcPr>
          <w:p w14:paraId="6F3E546A" w14:textId="1E003AF3" w:rsidR="00644D5B" w:rsidRPr="0049235E" w:rsidRDefault="00573545" w:rsidP="0049235E">
            <w:pPr>
              <w:spacing w:before="0"/>
              <w:jc w:val="center"/>
              <w:rPr>
                <w:rFonts w:cs="Calibri"/>
                <w:b/>
                <w:bCs/>
                <w:color w:val="000000"/>
                <w:szCs w:val="22"/>
                <w:lang w:eastAsia="pt-PT"/>
              </w:rPr>
            </w:pPr>
            <w:r w:rsidRPr="0049235E">
              <w:rPr>
                <w:rFonts w:cs="Calibri"/>
                <w:b/>
                <w:bCs/>
                <w:color w:val="000000"/>
                <w:szCs w:val="22"/>
                <w:lang w:eastAsia="pt-PT"/>
              </w:rPr>
              <w:t>m</w:t>
            </w:r>
            <w:r w:rsidR="00644D5B" w:rsidRPr="0049235E">
              <w:rPr>
                <w:rFonts w:cs="Calibri"/>
                <w:b/>
                <w:bCs/>
                <w:color w:val="000000"/>
                <w:szCs w:val="22"/>
                <w:lang w:eastAsia="pt-PT"/>
              </w:rPr>
              <w:t>assa</w:t>
            </w:r>
            <w:r w:rsidR="003B40A7" w:rsidRPr="0049235E">
              <w:rPr>
                <w:rFonts w:cs="Calibri"/>
                <w:b/>
                <w:bCs/>
                <w:color w:val="000000"/>
                <w:szCs w:val="22"/>
                <w:lang w:eastAsia="pt-PT"/>
              </w:rPr>
              <w:t xml:space="preserve"> </w:t>
            </w:r>
            <w:r w:rsidR="003B40A7" w:rsidRPr="0049235E">
              <w:rPr>
                <w:rFonts w:cs="Calibri"/>
                <w:b/>
                <w:bCs/>
                <w:color w:val="000000"/>
                <w:szCs w:val="22"/>
                <w:vertAlign w:val="subscript"/>
                <w:lang w:eastAsia="pt-PT"/>
              </w:rPr>
              <w:t>retida no peneiro</w:t>
            </w:r>
            <w:r w:rsidR="00644D5B" w:rsidRPr="0049235E">
              <w:rPr>
                <w:rFonts w:cs="Calibri"/>
                <w:b/>
                <w:bCs/>
                <w:color w:val="000000"/>
                <w:szCs w:val="22"/>
                <w:lang w:eastAsia="pt-PT"/>
              </w:rPr>
              <w:t xml:space="preserve"> (g)</w:t>
            </w:r>
          </w:p>
        </w:tc>
        <w:tc>
          <w:tcPr>
            <w:tcW w:w="574" w:type="dxa"/>
            <w:noWrap/>
            <w:vAlign w:val="center"/>
            <w:hideMark/>
          </w:tcPr>
          <w:p w14:paraId="45394AE9" w14:textId="77777777" w:rsidR="00644D5B" w:rsidRPr="0049235E" w:rsidRDefault="00644D5B" w:rsidP="0049235E">
            <w:pPr>
              <w:spacing w:before="0"/>
              <w:jc w:val="center"/>
              <w:rPr>
                <w:rFonts w:cs="Calibri"/>
                <w:b/>
                <w:bCs/>
                <w:color w:val="000000"/>
                <w:szCs w:val="22"/>
                <w:lang w:eastAsia="pt-PT"/>
              </w:rPr>
            </w:pPr>
            <w:r w:rsidRPr="0049235E">
              <w:rPr>
                <w:rFonts w:cs="Calibri"/>
                <w:b/>
                <w:bCs/>
                <w:color w:val="000000"/>
                <w:szCs w:val="22"/>
                <w:lang w:eastAsia="pt-PT"/>
              </w:rPr>
              <w:t>%</w:t>
            </w:r>
          </w:p>
        </w:tc>
      </w:tr>
      <w:tr w:rsidR="00B85FA9" w:rsidRPr="00644D5B" w14:paraId="5FF15171" w14:textId="77777777" w:rsidTr="0049235E">
        <w:trPr>
          <w:trHeight w:val="300"/>
          <w:jc w:val="center"/>
        </w:trPr>
        <w:tc>
          <w:tcPr>
            <w:tcW w:w="1535" w:type="dxa"/>
            <w:noWrap/>
            <w:vAlign w:val="center"/>
            <w:hideMark/>
          </w:tcPr>
          <w:p w14:paraId="70791A55" w14:textId="703F24CF"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&lt; 0,5</w:t>
            </w:r>
          </w:p>
        </w:tc>
        <w:tc>
          <w:tcPr>
            <w:tcW w:w="1264" w:type="dxa"/>
            <w:noWrap/>
            <w:vAlign w:val="center"/>
            <w:hideMark/>
          </w:tcPr>
          <w:p w14:paraId="70F431ED"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435,92</w:t>
            </w:r>
          </w:p>
        </w:tc>
        <w:tc>
          <w:tcPr>
            <w:tcW w:w="1352" w:type="dxa"/>
            <w:noWrap/>
            <w:vAlign w:val="center"/>
            <w:hideMark/>
          </w:tcPr>
          <w:p w14:paraId="632C4576"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436,63</w:t>
            </w:r>
          </w:p>
        </w:tc>
        <w:tc>
          <w:tcPr>
            <w:tcW w:w="1403" w:type="dxa"/>
            <w:noWrap/>
            <w:vAlign w:val="center"/>
            <w:hideMark/>
          </w:tcPr>
          <w:p w14:paraId="34719D27"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436,57</w:t>
            </w:r>
          </w:p>
        </w:tc>
        <w:tc>
          <w:tcPr>
            <w:tcW w:w="1402" w:type="dxa"/>
            <w:noWrap/>
            <w:vAlign w:val="center"/>
            <w:hideMark/>
          </w:tcPr>
          <w:p w14:paraId="05A6C07B"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436,32</w:t>
            </w:r>
          </w:p>
        </w:tc>
        <w:tc>
          <w:tcPr>
            <w:tcW w:w="2243" w:type="dxa"/>
            <w:noWrap/>
            <w:vAlign w:val="center"/>
            <w:hideMark/>
          </w:tcPr>
          <w:p w14:paraId="6932E3F5"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0,59</w:t>
            </w:r>
          </w:p>
        </w:tc>
        <w:tc>
          <w:tcPr>
            <w:tcW w:w="574" w:type="dxa"/>
            <w:noWrap/>
            <w:vAlign w:val="center"/>
            <w:hideMark/>
          </w:tcPr>
          <w:p w14:paraId="60600D76" w14:textId="331AF58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1</w:t>
            </w:r>
          </w:p>
        </w:tc>
      </w:tr>
      <w:tr w:rsidR="00B85FA9" w:rsidRPr="00644D5B" w14:paraId="135750CE" w14:textId="77777777" w:rsidTr="0049235E">
        <w:trPr>
          <w:trHeight w:val="300"/>
          <w:jc w:val="center"/>
        </w:trPr>
        <w:tc>
          <w:tcPr>
            <w:tcW w:w="1535" w:type="dxa"/>
            <w:noWrap/>
            <w:vAlign w:val="center"/>
            <w:hideMark/>
          </w:tcPr>
          <w:p w14:paraId="47CE3344" w14:textId="41741A9A"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0,5</w:t>
            </w:r>
          </w:p>
        </w:tc>
        <w:tc>
          <w:tcPr>
            <w:tcW w:w="1264" w:type="dxa"/>
            <w:noWrap/>
            <w:vAlign w:val="center"/>
            <w:hideMark/>
          </w:tcPr>
          <w:p w14:paraId="4C91A207"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353,53</w:t>
            </w:r>
          </w:p>
        </w:tc>
        <w:tc>
          <w:tcPr>
            <w:tcW w:w="1352" w:type="dxa"/>
            <w:noWrap/>
            <w:vAlign w:val="center"/>
            <w:hideMark/>
          </w:tcPr>
          <w:p w14:paraId="0A01B6B8"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355,53</w:t>
            </w:r>
          </w:p>
        </w:tc>
        <w:tc>
          <w:tcPr>
            <w:tcW w:w="1403" w:type="dxa"/>
            <w:noWrap/>
            <w:vAlign w:val="center"/>
            <w:hideMark/>
          </w:tcPr>
          <w:p w14:paraId="7ECB71F4"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355,5</w:t>
            </w:r>
          </w:p>
        </w:tc>
        <w:tc>
          <w:tcPr>
            <w:tcW w:w="1402" w:type="dxa"/>
            <w:noWrap/>
            <w:vAlign w:val="center"/>
            <w:hideMark/>
          </w:tcPr>
          <w:p w14:paraId="5DDF97EC"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354,91</w:t>
            </w:r>
          </w:p>
        </w:tc>
        <w:tc>
          <w:tcPr>
            <w:tcW w:w="2243" w:type="dxa"/>
            <w:noWrap/>
            <w:vAlign w:val="center"/>
            <w:hideMark/>
          </w:tcPr>
          <w:p w14:paraId="65D4235B"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1,78</w:t>
            </w:r>
          </w:p>
        </w:tc>
        <w:tc>
          <w:tcPr>
            <w:tcW w:w="574" w:type="dxa"/>
            <w:noWrap/>
            <w:vAlign w:val="center"/>
            <w:hideMark/>
          </w:tcPr>
          <w:p w14:paraId="165D461C" w14:textId="2C4A0314"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4</w:t>
            </w:r>
          </w:p>
        </w:tc>
      </w:tr>
      <w:tr w:rsidR="00B85FA9" w:rsidRPr="00644D5B" w14:paraId="577653A7" w14:textId="77777777" w:rsidTr="0049235E">
        <w:trPr>
          <w:trHeight w:val="300"/>
          <w:jc w:val="center"/>
        </w:trPr>
        <w:tc>
          <w:tcPr>
            <w:tcW w:w="1535" w:type="dxa"/>
            <w:noWrap/>
            <w:vAlign w:val="center"/>
            <w:hideMark/>
          </w:tcPr>
          <w:p w14:paraId="17C39DE5" w14:textId="1E2D5419"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0,71</w:t>
            </w:r>
          </w:p>
        </w:tc>
        <w:tc>
          <w:tcPr>
            <w:tcW w:w="1264" w:type="dxa"/>
            <w:noWrap/>
            <w:vAlign w:val="center"/>
            <w:hideMark/>
          </w:tcPr>
          <w:p w14:paraId="468D105D"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382,13</w:t>
            </w:r>
          </w:p>
        </w:tc>
        <w:tc>
          <w:tcPr>
            <w:tcW w:w="1352" w:type="dxa"/>
            <w:noWrap/>
            <w:vAlign w:val="center"/>
            <w:hideMark/>
          </w:tcPr>
          <w:p w14:paraId="2CB9A624"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386,41</w:t>
            </w:r>
          </w:p>
        </w:tc>
        <w:tc>
          <w:tcPr>
            <w:tcW w:w="1403" w:type="dxa"/>
            <w:noWrap/>
            <w:vAlign w:val="center"/>
            <w:hideMark/>
          </w:tcPr>
          <w:p w14:paraId="69276B32"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386,26</w:t>
            </w:r>
          </w:p>
        </w:tc>
        <w:tc>
          <w:tcPr>
            <w:tcW w:w="1402" w:type="dxa"/>
            <w:noWrap/>
            <w:vAlign w:val="center"/>
            <w:hideMark/>
          </w:tcPr>
          <w:p w14:paraId="28485F3E"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385,36</w:t>
            </w:r>
          </w:p>
        </w:tc>
        <w:tc>
          <w:tcPr>
            <w:tcW w:w="2243" w:type="dxa"/>
            <w:noWrap/>
            <w:vAlign w:val="center"/>
            <w:hideMark/>
          </w:tcPr>
          <w:p w14:paraId="7B7A8D95"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3,88</w:t>
            </w:r>
          </w:p>
        </w:tc>
        <w:tc>
          <w:tcPr>
            <w:tcW w:w="574" w:type="dxa"/>
            <w:noWrap/>
            <w:vAlign w:val="center"/>
            <w:hideMark/>
          </w:tcPr>
          <w:p w14:paraId="279698F2" w14:textId="2E64D13C"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8</w:t>
            </w:r>
          </w:p>
        </w:tc>
      </w:tr>
      <w:tr w:rsidR="00B85FA9" w:rsidRPr="00644D5B" w14:paraId="1527AB60" w14:textId="77777777" w:rsidTr="0049235E">
        <w:trPr>
          <w:trHeight w:val="300"/>
          <w:jc w:val="center"/>
        </w:trPr>
        <w:tc>
          <w:tcPr>
            <w:tcW w:w="1535" w:type="dxa"/>
            <w:noWrap/>
            <w:vAlign w:val="center"/>
            <w:hideMark/>
          </w:tcPr>
          <w:p w14:paraId="71742267" w14:textId="4C0007DE"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1</w:t>
            </w:r>
          </w:p>
        </w:tc>
        <w:tc>
          <w:tcPr>
            <w:tcW w:w="1264" w:type="dxa"/>
            <w:noWrap/>
            <w:vAlign w:val="center"/>
            <w:hideMark/>
          </w:tcPr>
          <w:p w14:paraId="0F58C979"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383,7</w:t>
            </w:r>
          </w:p>
        </w:tc>
        <w:tc>
          <w:tcPr>
            <w:tcW w:w="1352" w:type="dxa"/>
            <w:noWrap/>
            <w:vAlign w:val="center"/>
            <w:hideMark/>
          </w:tcPr>
          <w:p w14:paraId="5C35EAC4"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393,5</w:t>
            </w:r>
          </w:p>
        </w:tc>
        <w:tc>
          <w:tcPr>
            <w:tcW w:w="1403" w:type="dxa"/>
            <w:noWrap/>
            <w:vAlign w:val="center"/>
            <w:hideMark/>
          </w:tcPr>
          <w:p w14:paraId="1B7C49CE"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393,3</w:t>
            </w:r>
          </w:p>
        </w:tc>
        <w:tc>
          <w:tcPr>
            <w:tcW w:w="1402" w:type="dxa"/>
            <w:noWrap/>
            <w:vAlign w:val="center"/>
            <w:hideMark/>
          </w:tcPr>
          <w:p w14:paraId="0A282D32"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392,58</w:t>
            </w:r>
          </w:p>
        </w:tc>
        <w:tc>
          <w:tcPr>
            <w:tcW w:w="2243" w:type="dxa"/>
            <w:noWrap/>
            <w:vAlign w:val="center"/>
            <w:hideMark/>
          </w:tcPr>
          <w:p w14:paraId="425A83F9"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9,43</w:t>
            </w:r>
          </w:p>
        </w:tc>
        <w:tc>
          <w:tcPr>
            <w:tcW w:w="574" w:type="dxa"/>
            <w:noWrap/>
            <w:vAlign w:val="center"/>
            <w:hideMark/>
          </w:tcPr>
          <w:p w14:paraId="2585B2C3" w14:textId="6CBBC2C3"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19</w:t>
            </w:r>
          </w:p>
        </w:tc>
      </w:tr>
      <w:tr w:rsidR="00B85FA9" w:rsidRPr="00644D5B" w14:paraId="7BD30A20" w14:textId="77777777" w:rsidTr="0049235E">
        <w:trPr>
          <w:trHeight w:val="300"/>
          <w:jc w:val="center"/>
        </w:trPr>
        <w:tc>
          <w:tcPr>
            <w:tcW w:w="1535" w:type="dxa"/>
            <w:noWrap/>
            <w:vAlign w:val="center"/>
            <w:hideMark/>
          </w:tcPr>
          <w:p w14:paraId="2DE62EC2" w14:textId="383A9FBF"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1,4</w:t>
            </w:r>
          </w:p>
        </w:tc>
        <w:tc>
          <w:tcPr>
            <w:tcW w:w="1264" w:type="dxa"/>
            <w:noWrap/>
            <w:vAlign w:val="center"/>
            <w:hideMark/>
          </w:tcPr>
          <w:p w14:paraId="729C9ABF"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405,86</w:t>
            </w:r>
          </w:p>
        </w:tc>
        <w:tc>
          <w:tcPr>
            <w:tcW w:w="1352" w:type="dxa"/>
            <w:noWrap/>
            <w:vAlign w:val="center"/>
            <w:hideMark/>
          </w:tcPr>
          <w:p w14:paraId="7CE97C28"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415,7</w:t>
            </w:r>
          </w:p>
        </w:tc>
        <w:tc>
          <w:tcPr>
            <w:tcW w:w="1403" w:type="dxa"/>
            <w:noWrap/>
            <w:vAlign w:val="center"/>
            <w:hideMark/>
          </w:tcPr>
          <w:p w14:paraId="244D0497"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416,03</w:t>
            </w:r>
          </w:p>
        </w:tc>
        <w:tc>
          <w:tcPr>
            <w:tcW w:w="1402" w:type="dxa"/>
            <w:noWrap/>
            <w:vAlign w:val="center"/>
            <w:hideMark/>
          </w:tcPr>
          <w:p w14:paraId="39B5EAA6"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415,08</w:t>
            </w:r>
          </w:p>
        </w:tc>
        <w:tc>
          <w:tcPr>
            <w:tcW w:w="2243" w:type="dxa"/>
            <w:noWrap/>
            <w:vAlign w:val="center"/>
            <w:hideMark/>
          </w:tcPr>
          <w:p w14:paraId="12F7BB53"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9,74</w:t>
            </w:r>
          </w:p>
        </w:tc>
        <w:tc>
          <w:tcPr>
            <w:tcW w:w="574" w:type="dxa"/>
            <w:noWrap/>
            <w:vAlign w:val="center"/>
            <w:hideMark/>
          </w:tcPr>
          <w:p w14:paraId="44DA0A89" w14:textId="7A2B961E"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19</w:t>
            </w:r>
          </w:p>
        </w:tc>
      </w:tr>
      <w:tr w:rsidR="00B85FA9" w:rsidRPr="00644D5B" w14:paraId="40AE8219" w14:textId="77777777" w:rsidTr="0049235E">
        <w:trPr>
          <w:trHeight w:val="300"/>
          <w:jc w:val="center"/>
        </w:trPr>
        <w:tc>
          <w:tcPr>
            <w:tcW w:w="1535" w:type="dxa"/>
            <w:noWrap/>
            <w:vAlign w:val="center"/>
            <w:hideMark/>
          </w:tcPr>
          <w:p w14:paraId="6A385E17" w14:textId="3C0F42E5"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1,7</w:t>
            </w:r>
          </w:p>
        </w:tc>
        <w:tc>
          <w:tcPr>
            <w:tcW w:w="1264" w:type="dxa"/>
            <w:noWrap/>
            <w:vAlign w:val="center"/>
            <w:hideMark/>
          </w:tcPr>
          <w:p w14:paraId="0F7E8AED"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418,02</w:t>
            </w:r>
          </w:p>
        </w:tc>
        <w:tc>
          <w:tcPr>
            <w:tcW w:w="1352" w:type="dxa"/>
            <w:noWrap/>
            <w:vAlign w:val="center"/>
            <w:hideMark/>
          </w:tcPr>
          <w:p w14:paraId="04A44F2A"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427,67</w:t>
            </w:r>
          </w:p>
        </w:tc>
        <w:tc>
          <w:tcPr>
            <w:tcW w:w="1403" w:type="dxa"/>
            <w:noWrap/>
            <w:vAlign w:val="center"/>
            <w:hideMark/>
          </w:tcPr>
          <w:p w14:paraId="2E7DA00D"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428,25</w:t>
            </w:r>
          </w:p>
        </w:tc>
        <w:tc>
          <w:tcPr>
            <w:tcW w:w="1402" w:type="dxa"/>
            <w:noWrap/>
            <w:vAlign w:val="center"/>
            <w:hideMark/>
          </w:tcPr>
          <w:p w14:paraId="2471E97E"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429,03</w:t>
            </w:r>
          </w:p>
        </w:tc>
        <w:tc>
          <w:tcPr>
            <w:tcW w:w="2243" w:type="dxa"/>
            <w:noWrap/>
            <w:vAlign w:val="center"/>
            <w:hideMark/>
          </w:tcPr>
          <w:p w14:paraId="41174749"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10,30</w:t>
            </w:r>
          </w:p>
        </w:tc>
        <w:tc>
          <w:tcPr>
            <w:tcW w:w="574" w:type="dxa"/>
            <w:noWrap/>
            <w:vAlign w:val="center"/>
            <w:hideMark/>
          </w:tcPr>
          <w:p w14:paraId="3516A46C" w14:textId="752AF0A9"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20</w:t>
            </w:r>
          </w:p>
        </w:tc>
      </w:tr>
      <w:tr w:rsidR="00B85FA9" w:rsidRPr="00644D5B" w14:paraId="372CFB71" w14:textId="77777777" w:rsidTr="0049235E">
        <w:trPr>
          <w:trHeight w:val="300"/>
          <w:jc w:val="center"/>
        </w:trPr>
        <w:tc>
          <w:tcPr>
            <w:tcW w:w="1535" w:type="dxa"/>
            <w:noWrap/>
            <w:vAlign w:val="center"/>
            <w:hideMark/>
          </w:tcPr>
          <w:p w14:paraId="01C1E223" w14:textId="3086233C"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2</w:t>
            </w:r>
          </w:p>
        </w:tc>
        <w:tc>
          <w:tcPr>
            <w:tcW w:w="1264" w:type="dxa"/>
            <w:noWrap/>
            <w:vAlign w:val="center"/>
            <w:hideMark/>
          </w:tcPr>
          <w:p w14:paraId="060CFF28"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426,6</w:t>
            </w:r>
          </w:p>
        </w:tc>
        <w:tc>
          <w:tcPr>
            <w:tcW w:w="1352" w:type="dxa"/>
            <w:noWrap/>
            <w:vAlign w:val="center"/>
            <w:hideMark/>
          </w:tcPr>
          <w:p w14:paraId="3BA55BFA"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436,73</w:t>
            </w:r>
          </w:p>
        </w:tc>
        <w:tc>
          <w:tcPr>
            <w:tcW w:w="1403" w:type="dxa"/>
            <w:noWrap/>
            <w:vAlign w:val="center"/>
            <w:hideMark/>
          </w:tcPr>
          <w:p w14:paraId="51C66A5D"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437,29</w:t>
            </w:r>
          </w:p>
        </w:tc>
        <w:tc>
          <w:tcPr>
            <w:tcW w:w="1402" w:type="dxa"/>
            <w:noWrap/>
            <w:vAlign w:val="center"/>
            <w:hideMark/>
          </w:tcPr>
          <w:p w14:paraId="43EB5990"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438,9</w:t>
            </w:r>
          </w:p>
        </w:tc>
        <w:tc>
          <w:tcPr>
            <w:tcW w:w="2243" w:type="dxa"/>
            <w:noWrap/>
            <w:vAlign w:val="center"/>
            <w:hideMark/>
          </w:tcPr>
          <w:p w14:paraId="36D7B2BE"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11,04</w:t>
            </w:r>
          </w:p>
        </w:tc>
        <w:tc>
          <w:tcPr>
            <w:tcW w:w="574" w:type="dxa"/>
            <w:noWrap/>
            <w:vAlign w:val="center"/>
            <w:hideMark/>
          </w:tcPr>
          <w:p w14:paraId="0BF0FD2A" w14:textId="0B5F75AA"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22</w:t>
            </w:r>
          </w:p>
        </w:tc>
      </w:tr>
      <w:tr w:rsidR="00B85FA9" w:rsidRPr="00644D5B" w14:paraId="640D52CF" w14:textId="77777777" w:rsidTr="0049235E">
        <w:trPr>
          <w:trHeight w:val="300"/>
          <w:jc w:val="center"/>
        </w:trPr>
        <w:tc>
          <w:tcPr>
            <w:tcW w:w="1535" w:type="dxa"/>
            <w:noWrap/>
            <w:vAlign w:val="center"/>
            <w:hideMark/>
          </w:tcPr>
          <w:p w14:paraId="53B6E6F5" w14:textId="250278AF"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2,36</w:t>
            </w:r>
          </w:p>
        </w:tc>
        <w:tc>
          <w:tcPr>
            <w:tcW w:w="1264" w:type="dxa"/>
            <w:noWrap/>
            <w:vAlign w:val="center"/>
            <w:hideMark/>
          </w:tcPr>
          <w:p w14:paraId="2AC714BB"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430,13</w:t>
            </w:r>
          </w:p>
        </w:tc>
        <w:tc>
          <w:tcPr>
            <w:tcW w:w="1352" w:type="dxa"/>
            <w:noWrap/>
            <w:vAlign w:val="center"/>
            <w:hideMark/>
          </w:tcPr>
          <w:p w14:paraId="3273079A"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433,82</w:t>
            </w:r>
          </w:p>
        </w:tc>
        <w:tc>
          <w:tcPr>
            <w:tcW w:w="1403" w:type="dxa"/>
            <w:noWrap/>
            <w:vAlign w:val="center"/>
            <w:hideMark/>
          </w:tcPr>
          <w:p w14:paraId="01F7653B"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433,46</w:t>
            </w:r>
          </w:p>
        </w:tc>
        <w:tc>
          <w:tcPr>
            <w:tcW w:w="1402" w:type="dxa"/>
            <w:noWrap/>
            <w:vAlign w:val="center"/>
            <w:hideMark/>
          </w:tcPr>
          <w:p w14:paraId="0AF34A73"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433,89</w:t>
            </w:r>
          </w:p>
        </w:tc>
        <w:tc>
          <w:tcPr>
            <w:tcW w:w="2243" w:type="dxa"/>
            <w:noWrap/>
            <w:vAlign w:val="center"/>
            <w:hideMark/>
          </w:tcPr>
          <w:p w14:paraId="327BD23B"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3,59</w:t>
            </w:r>
          </w:p>
        </w:tc>
        <w:tc>
          <w:tcPr>
            <w:tcW w:w="574" w:type="dxa"/>
            <w:noWrap/>
            <w:vAlign w:val="center"/>
            <w:hideMark/>
          </w:tcPr>
          <w:p w14:paraId="533CF199" w14:textId="6831AE62"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7</w:t>
            </w:r>
          </w:p>
        </w:tc>
      </w:tr>
      <w:tr w:rsidR="00B85FA9" w:rsidRPr="00644D5B" w14:paraId="5E4ADBE1" w14:textId="77777777" w:rsidTr="0049235E">
        <w:trPr>
          <w:trHeight w:val="300"/>
          <w:jc w:val="center"/>
        </w:trPr>
        <w:tc>
          <w:tcPr>
            <w:tcW w:w="1535" w:type="dxa"/>
            <w:noWrap/>
            <w:vAlign w:val="center"/>
            <w:hideMark/>
          </w:tcPr>
          <w:p w14:paraId="6E2EB7A6" w14:textId="6ADC9AC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2,8</w:t>
            </w:r>
          </w:p>
        </w:tc>
        <w:tc>
          <w:tcPr>
            <w:tcW w:w="1264" w:type="dxa"/>
            <w:noWrap/>
            <w:vAlign w:val="center"/>
            <w:hideMark/>
          </w:tcPr>
          <w:p w14:paraId="11483D17"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431,48</w:t>
            </w:r>
          </w:p>
        </w:tc>
        <w:tc>
          <w:tcPr>
            <w:tcW w:w="1352" w:type="dxa"/>
            <w:noWrap/>
            <w:vAlign w:val="center"/>
            <w:hideMark/>
          </w:tcPr>
          <w:p w14:paraId="1B5C507B"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431,74</w:t>
            </w:r>
          </w:p>
        </w:tc>
        <w:tc>
          <w:tcPr>
            <w:tcW w:w="1403" w:type="dxa"/>
            <w:noWrap/>
            <w:vAlign w:val="center"/>
            <w:hideMark/>
          </w:tcPr>
          <w:p w14:paraId="3F885035"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431,74</w:t>
            </w:r>
          </w:p>
        </w:tc>
        <w:tc>
          <w:tcPr>
            <w:tcW w:w="1402" w:type="dxa"/>
            <w:noWrap/>
            <w:vAlign w:val="center"/>
            <w:hideMark/>
          </w:tcPr>
          <w:p w14:paraId="6B79CCB4"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431,81</w:t>
            </w:r>
          </w:p>
        </w:tc>
        <w:tc>
          <w:tcPr>
            <w:tcW w:w="2243" w:type="dxa"/>
            <w:noWrap/>
            <w:vAlign w:val="center"/>
            <w:hideMark/>
          </w:tcPr>
          <w:p w14:paraId="3AAF1239" w14:textId="77777777"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0,28</w:t>
            </w:r>
          </w:p>
        </w:tc>
        <w:tc>
          <w:tcPr>
            <w:tcW w:w="574" w:type="dxa"/>
            <w:noWrap/>
            <w:vAlign w:val="center"/>
            <w:hideMark/>
          </w:tcPr>
          <w:p w14:paraId="695ADFDC" w14:textId="54FBC536" w:rsidR="00644D5B" w:rsidRPr="0049235E" w:rsidRDefault="00644D5B" w:rsidP="0049235E">
            <w:pPr>
              <w:spacing w:before="0"/>
              <w:jc w:val="center"/>
              <w:rPr>
                <w:rFonts w:cs="Calibri"/>
                <w:color w:val="000000"/>
                <w:szCs w:val="22"/>
                <w:lang w:eastAsia="pt-PT"/>
              </w:rPr>
            </w:pPr>
            <w:r w:rsidRPr="0049235E">
              <w:rPr>
                <w:rFonts w:cs="Calibri"/>
                <w:color w:val="000000"/>
                <w:szCs w:val="22"/>
                <w:lang w:eastAsia="pt-PT"/>
              </w:rPr>
              <w:t>1</w:t>
            </w:r>
          </w:p>
        </w:tc>
      </w:tr>
      <w:bookmarkEnd w:id="208"/>
    </w:tbl>
    <w:p w14:paraId="2278E613" w14:textId="77777777" w:rsidR="00F051EE" w:rsidRDefault="00F051EE" w:rsidP="00BD4636">
      <w:pPr>
        <w:keepNext/>
        <w:jc w:val="center"/>
        <w:sectPr w:rsidR="00F051EE" w:rsidSect="00F051EE">
          <w:footerReference w:type="default" r:id="rId99"/>
          <w:headerReference w:type="first" r:id="rId100"/>
          <w:footerReference w:type="first" r:id="rId101"/>
          <w:type w:val="oddPage"/>
          <w:pgSz w:w="11906" w:h="16838" w:code="9"/>
          <w:pgMar w:top="1418" w:right="1134" w:bottom="851" w:left="1418" w:header="709" w:footer="709" w:gutter="0"/>
          <w:cols w:space="708"/>
          <w:titlePg/>
          <w:docGrid w:linePitch="360"/>
        </w:sectPr>
      </w:pPr>
    </w:p>
    <w:p w14:paraId="577F9DE7" w14:textId="5332941C" w:rsidR="00BD4636" w:rsidRDefault="00DA4AF5" w:rsidP="00BD4636">
      <w:pPr>
        <w:keepNext/>
        <w:jc w:val="center"/>
      </w:pPr>
      <w:r>
        <w:rPr>
          <w:noProof/>
        </w:rPr>
        <w:lastRenderedPageBreak/>
        <w:drawing>
          <wp:inline distT="0" distB="0" distL="0" distR="0" wp14:anchorId="5668C91E" wp14:editId="15C79E0F">
            <wp:extent cx="4320000" cy="2520000"/>
            <wp:effectExtent l="0" t="0" r="4445" b="0"/>
            <wp:docPr id="91" name="Chart 91">
              <a:extLst xmlns:a="http://schemas.openxmlformats.org/drawingml/2006/main">
                <a:ext uri="{FF2B5EF4-FFF2-40B4-BE49-F238E27FC236}">
                  <a16:creationId xmlns:a16="http://schemas.microsoft.com/office/drawing/2014/main" id="{76550A9A-3FE7-D67B-4987-2FB7DE2A60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14:paraId="20D09B3A" w14:textId="7D8A77F2" w:rsidR="00092426" w:rsidRDefault="00BD4636" w:rsidP="00BD4636">
      <w:pPr>
        <w:pStyle w:val="Caption"/>
        <w:rPr>
          <w:i w:val="0"/>
          <w:iCs w:val="0"/>
        </w:rPr>
      </w:pPr>
      <w:bookmarkStart w:id="209" w:name="_Toc107862763"/>
      <w:r>
        <w:t xml:space="preserve">Figura </w:t>
      </w:r>
      <w:r w:rsidR="00FF0608">
        <w:fldChar w:fldCharType="begin"/>
      </w:r>
      <w:r w:rsidR="00FF0608">
        <w:instrText xml:space="preserve"> STYLEREF 1 \s </w:instrText>
      </w:r>
      <w:r w:rsidR="00FF0608">
        <w:fldChar w:fldCharType="separate"/>
      </w:r>
      <w:r w:rsidR="00FF0608">
        <w:rPr>
          <w:noProof/>
        </w:rPr>
        <w:t>A</w:t>
      </w:r>
      <w:r w:rsidR="00FF0608">
        <w:fldChar w:fldCharType="end"/>
      </w:r>
      <w:r w:rsidR="00FF0608">
        <w:t>.</w:t>
      </w:r>
      <w:r w:rsidR="00FF0608">
        <w:fldChar w:fldCharType="begin"/>
      </w:r>
      <w:r w:rsidR="00FF0608">
        <w:instrText xml:space="preserve"> SEQ Figura \* ARABIC \s 1 </w:instrText>
      </w:r>
      <w:r w:rsidR="00FF0608">
        <w:fldChar w:fldCharType="separate"/>
      </w:r>
      <w:r w:rsidR="00FF0608">
        <w:rPr>
          <w:noProof/>
        </w:rPr>
        <w:t>1</w:t>
      </w:r>
      <w:r w:rsidR="00FF0608">
        <w:fldChar w:fldCharType="end"/>
      </w:r>
      <w:r>
        <w:t xml:space="preserve">- </w:t>
      </w:r>
      <w:r w:rsidR="00092FBE">
        <w:rPr>
          <w:i w:val="0"/>
          <w:iCs w:val="0"/>
        </w:rPr>
        <w:t>Distribuição granulométrica do granulado de cortiça</w:t>
      </w:r>
      <w:r w:rsidR="00A95A6F">
        <w:rPr>
          <w:i w:val="0"/>
          <w:iCs w:val="0"/>
        </w:rPr>
        <w:t xml:space="preserve"> (0,5-2)</w:t>
      </w:r>
      <w:r w:rsidR="00A95A6F" w:rsidRPr="00472B55">
        <w:rPr>
          <w:i w:val="0"/>
          <w:iCs w:val="0"/>
          <w:w w:val="50"/>
        </w:rPr>
        <w:t xml:space="preserve"> </w:t>
      </w:r>
      <w:r w:rsidR="00A95A6F">
        <w:rPr>
          <w:i w:val="0"/>
          <w:iCs w:val="0"/>
        </w:rPr>
        <w:t>mm</w:t>
      </w:r>
      <w:r>
        <w:rPr>
          <w:i w:val="0"/>
          <w:iCs w:val="0"/>
        </w:rPr>
        <w:t>.</w:t>
      </w:r>
      <w:bookmarkEnd w:id="209"/>
    </w:p>
    <w:p w14:paraId="131F24B9" w14:textId="77777777" w:rsidR="00F051EE" w:rsidRDefault="00F051EE" w:rsidP="00A50DAD">
      <w:pPr>
        <w:pStyle w:val="Heading1"/>
        <w:numPr>
          <w:ilvl w:val="0"/>
          <w:numId w:val="12"/>
        </w:numPr>
        <w:sectPr w:rsidR="00F051EE" w:rsidSect="00F051EE">
          <w:type w:val="oddPage"/>
          <w:pgSz w:w="11906" w:h="16838" w:code="9"/>
          <w:pgMar w:top="1418" w:right="1134" w:bottom="851" w:left="1418" w:header="709" w:footer="709" w:gutter="0"/>
          <w:cols w:space="708"/>
          <w:titlePg/>
          <w:docGrid w:linePitch="360"/>
        </w:sectPr>
      </w:pPr>
    </w:p>
    <w:p w14:paraId="5B334799" w14:textId="03CB799D" w:rsidR="00A50DAD" w:rsidRDefault="00A50DAD" w:rsidP="00A50DAD">
      <w:pPr>
        <w:pStyle w:val="Heading1"/>
        <w:numPr>
          <w:ilvl w:val="0"/>
          <w:numId w:val="12"/>
        </w:numPr>
      </w:pPr>
      <w:bookmarkStart w:id="210" w:name="_Toc107862726"/>
      <w:r>
        <w:lastRenderedPageBreak/>
        <w:t>Caracterização dos corpos</w:t>
      </w:r>
      <w:bookmarkEnd w:id="210"/>
    </w:p>
    <w:p w14:paraId="11600D63" w14:textId="7C2E35F9" w:rsidR="00B42644" w:rsidRDefault="00C53B79" w:rsidP="00CA7A60">
      <w:pPr>
        <w:ind w:firstLine="720"/>
      </w:pPr>
      <w:r>
        <w:t>Na Tabela B.1 estão representados os resultados da caraterização dos corpos (comprimento, diâmetro e massa volúmica) para cada ensaio realizado.</w:t>
      </w:r>
    </w:p>
    <w:p w14:paraId="5E74E713" w14:textId="4453981B" w:rsidR="00C53B79" w:rsidRPr="00C53B79" w:rsidRDefault="00C53B79" w:rsidP="00C53B79">
      <w:pPr>
        <w:pStyle w:val="Caption"/>
        <w:keepNext/>
        <w:rPr>
          <w:i w:val="0"/>
          <w:iCs w:val="0"/>
        </w:rPr>
      </w:pPr>
      <w:bookmarkStart w:id="211" w:name="_Toc107862772"/>
      <w:r>
        <w:t xml:space="preserve">Tabela </w:t>
      </w:r>
      <w:r w:rsidR="005E3626">
        <w:fldChar w:fldCharType="begin"/>
      </w:r>
      <w:r w:rsidR="005E3626">
        <w:instrText xml:space="preserve"> STYLEREF 1 \s </w:instrText>
      </w:r>
      <w:r w:rsidR="005E3626">
        <w:fldChar w:fldCharType="separate"/>
      </w:r>
      <w:r w:rsidR="005E3626">
        <w:rPr>
          <w:noProof/>
        </w:rPr>
        <w:t>B</w:t>
      </w:r>
      <w:r w:rsidR="005E3626">
        <w:fldChar w:fldCharType="end"/>
      </w:r>
      <w:r w:rsidR="005E3626">
        <w:t>.</w:t>
      </w:r>
      <w:r w:rsidR="005E3626">
        <w:fldChar w:fldCharType="begin"/>
      </w:r>
      <w:r w:rsidR="005E3626">
        <w:instrText xml:space="preserve"> SEQ Tabela \* ARABIC \s 1 </w:instrText>
      </w:r>
      <w:r w:rsidR="005E3626">
        <w:fldChar w:fldCharType="separate"/>
      </w:r>
      <w:r w:rsidR="005E3626">
        <w:rPr>
          <w:noProof/>
        </w:rPr>
        <w:t>1</w:t>
      </w:r>
      <w:r w:rsidR="005E3626">
        <w:fldChar w:fldCharType="end"/>
      </w:r>
      <w:r>
        <w:t xml:space="preserve">- </w:t>
      </w:r>
      <w:r>
        <w:rPr>
          <w:i w:val="0"/>
          <w:iCs w:val="0"/>
        </w:rPr>
        <w:t>Caraterização dos corpos para os respetivos ensaios</w:t>
      </w:r>
      <w:r w:rsidR="001B3CD2">
        <w:rPr>
          <w:i w:val="0"/>
          <w:iCs w:val="0"/>
        </w:rPr>
        <w:t xml:space="preserve"> com granulado (0,5-2)</w:t>
      </w:r>
      <w:r w:rsidR="001B3CD2" w:rsidRPr="00472B55">
        <w:rPr>
          <w:i w:val="0"/>
          <w:iCs w:val="0"/>
          <w:w w:val="50"/>
        </w:rPr>
        <w:t xml:space="preserve"> </w:t>
      </w:r>
      <w:r w:rsidR="001B3CD2">
        <w:rPr>
          <w:i w:val="0"/>
          <w:iCs w:val="0"/>
        </w:rPr>
        <w:t>mm.</w:t>
      </w:r>
      <w:bookmarkEnd w:id="211"/>
    </w:p>
    <w:tbl>
      <w:tblPr>
        <w:tblStyle w:val="TableGrid"/>
        <w:tblW w:w="13178" w:type="dxa"/>
        <w:jc w:val="center"/>
        <w:tblLayout w:type="fixed"/>
        <w:tblLook w:val="04A0" w:firstRow="1" w:lastRow="0" w:firstColumn="1" w:lastColumn="0" w:noHBand="0" w:noVBand="1"/>
      </w:tblPr>
      <w:tblGrid>
        <w:gridCol w:w="846"/>
        <w:gridCol w:w="945"/>
        <w:gridCol w:w="945"/>
        <w:gridCol w:w="945"/>
        <w:gridCol w:w="1276"/>
        <w:gridCol w:w="945"/>
        <w:gridCol w:w="945"/>
        <w:gridCol w:w="945"/>
        <w:gridCol w:w="1275"/>
        <w:gridCol w:w="945"/>
        <w:gridCol w:w="945"/>
        <w:gridCol w:w="945"/>
        <w:gridCol w:w="1276"/>
      </w:tblGrid>
      <w:tr w:rsidR="00E700C0" w:rsidRPr="00F74A5C" w14:paraId="2C3617CB" w14:textId="77777777" w:rsidTr="00BE69E7">
        <w:trPr>
          <w:trHeight w:val="482"/>
          <w:jc w:val="center"/>
        </w:trPr>
        <w:tc>
          <w:tcPr>
            <w:tcW w:w="846" w:type="dxa"/>
            <w:vMerge w:val="restart"/>
            <w:noWrap/>
            <w:vAlign w:val="center"/>
            <w:hideMark/>
          </w:tcPr>
          <w:p w14:paraId="4B016B19" w14:textId="77777777" w:rsidR="00E700C0" w:rsidRPr="00F74A5C" w:rsidRDefault="00E700C0" w:rsidP="009C1CAA">
            <w:pPr>
              <w:jc w:val="center"/>
              <w:rPr>
                <w:b/>
                <w:bCs/>
                <w:sz w:val="20"/>
                <w:szCs w:val="20"/>
              </w:rPr>
            </w:pPr>
            <w:r w:rsidRPr="00F74A5C">
              <w:rPr>
                <w:b/>
                <w:bCs/>
                <w:sz w:val="20"/>
                <w:szCs w:val="20"/>
              </w:rPr>
              <w:t>Ensaio</w:t>
            </w:r>
          </w:p>
        </w:tc>
        <w:tc>
          <w:tcPr>
            <w:tcW w:w="4111" w:type="dxa"/>
            <w:gridSpan w:val="4"/>
            <w:vAlign w:val="center"/>
            <w:hideMark/>
          </w:tcPr>
          <w:p w14:paraId="107679AF" w14:textId="744A9052" w:rsidR="00E700C0" w:rsidRPr="00F74A5C" w:rsidRDefault="00E700C0" w:rsidP="009C1CAA">
            <w:pPr>
              <w:jc w:val="center"/>
              <w:rPr>
                <w:b/>
                <w:bCs/>
                <w:sz w:val="20"/>
                <w:szCs w:val="20"/>
              </w:rPr>
            </w:pPr>
            <w:r w:rsidRPr="00F74A5C">
              <w:rPr>
                <w:b/>
                <w:bCs/>
                <w:sz w:val="20"/>
                <w:szCs w:val="20"/>
              </w:rPr>
              <w:t>Comprimento (mm)</w:t>
            </w:r>
          </w:p>
        </w:tc>
        <w:tc>
          <w:tcPr>
            <w:tcW w:w="4110" w:type="dxa"/>
            <w:gridSpan w:val="4"/>
            <w:vAlign w:val="center"/>
            <w:hideMark/>
          </w:tcPr>
          <w:p w14:paraId="2C26F768" w14:textId="76A102B4" w:rsidR="00E700C0" w:rsidRPr="00F74A5C" w:rsidRDefault="00E700C0" w:rsidP="009C1CAA">
            <w:pPr>
              <w:jc w:val="center"/>
              <w:rPr>
                <w:b/>
                <w:bCs/>
                <w:sz w:val="20"/>
                <w:szCs w:val="20"/>
              </w:rPr>
            </w:pPr>
            <w:r w:rsidRPr="00F74A5C">
              <w:rPr>
                <w:b/>
                <w:bCs/>
                <w:sz w:val="20"/>
                <w:szCs w:val="20"/>
              </w:rPr>
              <w:t>Diâmetro (mm)</w:t>
            </w:r>
          </w:p>
        </w:tc>
        <w:tc>
          <w:tcPr>
            <w:tcW w:w="4111" w:type="dxa"/>
            <w:gridSpan w:val="4"/>
            <w:vAlign w:val="center"/>
            <w:hideMark/>
          </w:tcPr>
          <w:p w14:paraId="6DEE1989" w14:textId="6CBBC213" w:rsidR="00E700C0" w:rsidRPr="00F74A5C" w:rsidRDefault="00E700C0" w:rsidP="009C1CAA">
            <w:pPr>
              <w:jc w:val="center"/>
              <w:rPr>
                <w:b/>
                <w:bCs/>
                <w:sz w:val="20"/>
                <w:szCs w:val="20"/>
              </w:rPr>
            </w:pPr>
            <w:r w:rsidRPr="00F74A5C">
              <w:rPr>
                <w:b/>
                <w:bCs/>
                <w:sz w:val="20"/>
                <w:szCs w:val="20"/>
              </w:rPr>
              <w:t>M</w:t>
            </w:r>
            <w:r w:rsidR="00C53B79">
              <w:rPr>
                <w:b/>
                <w:bCs/>
                <w:sz w:val="20"/>
                <w:szCs w:val="20"/>
              </w:rPr>
              <w:t>assa volúmica</w:t>
            </w:r>
            <w:r w:rsidRPr="00F74A5C">
              <w:rPr>
                <w:b/>
                <w:bCs/>
                <w:sz w:val="20"/>
                <w:szCs w:val="20"/>
              </w:rPr>
              <w:t xml:space="preserve"> (kg</w:t>
            </w:r>
            <w:r w:rsidR="00472B55" w:rsidRPr="00D50256">
              <w:t>·</w:t>
            </w:r>
            <w:r w:rsidRPr="00F74A5C">
              <w:rPr>
                <w:b/>
                <w:bCs/>
                <w:sz w:val="20"/>
                <w:szCs w:val="20"/>
              </w:rPr>
              <w:t>m</w:t>
            </w:r>
            <w:r w:rsidRPr="00F74A5C">
              <w:rPr>
                <w:b/>
                <w:bCs/>
                <w:sz w:val="20"/>
                <w:szCs w:val="20"/>
                <w:vertAlign w:val="superscript"/>
              </w:rPr>
              <w:t>-3</w:t>
            </w:r>
            <w:r w:rsidRPr="00F74A5C">
              <w:rPr>
                <w:b/>
                <w:bCs/>
                <w:sz w:val="20"/>
                <w:szCs w:val="20"/>
              </w:rPr>
              <w:t>)</w:t>
            </w:r>
          </w:p>
        </w:tc>
      </w:tr>
      <w:tr w:rsidR="00E700C0" w:rsidRPr="00F74A5C" w14:paraId="1F24A504" w14:textId="77777777" w:rsidTr="00BE69E7">
        <w:trPr>
          <w:trHeight w:val="482"/>
          <w:jc w:val="center"/>
        </w:trPr>
        <w:tc>
          <w:tcPr>
            <w:tcW w:w="846" w:type="dxa"/>
            <w:vMerge/>
            <w:vAlign w:val="center"/>
            <w:hideMark/>
          </w:tcPr>
          <w:p w14:paraId="323B9A38" w14:textId="77777777" w:rsidR="00E700C0" w:rsidRPr="00F74A5C" w:rsidRDefault="00E700C0" w:rsidP="003D3F45">
            <w:pPr>
              <w:jc w:val="center"/>
              <w:rPr>
                <w:sz w:val="20"/>
                <w:szCs w:val="20"/>
              </w:rPr>
            </w:pPr>
          </w:p>
        </w:tc>
        <w:tc>
          <w:tcPr>
            <w:tcW w:w="945" w:type="dxa"/>
            <w:vAlign w:val="center"/>
            <w:hideMark/>
          </w:tcPr>
          <w:p w14:paraId="33981728" w14:textId="77777777" w:rsidR="00E700C0" w:rsidRPr="00F74A5C" w:rsidRDefault="00E700C0" w:rsidP="003D3F45">
            <w:pPr>
              <w:jc w:val="center"/>
              <w:rPr>
                <w:b/>
                <w:bCs/>
                <w:sz w:val="20"/>
                <w:szCs w:val="20"/>
              </w:rPr>
            </w:pPr>
            <w:r w:rsidRPr="00F74A5C">
              <w:rPr>
                <w:b/>
                <w:bCs/>
                <w:sz w:val="20"/>
                <w:szCs w:val="20"/>
              </w:rPr>
              <w:t>Mínimo</w:t>
            </w:r>
          </w:p>
        </w:tc>
        <w:tc>
          <w:tcPr>
            <w:tcW w:w="945" w:type="dxa"/>
            <w:vAlign w:val="center"/>
            <w:hideMark/>
          </w:tcPr>
          <w:p w14:paraId="6CBD37F0" w14:textId="77777777" w:rsidR="00E700C0" w:rsidRPr="00F74A5C" w:rsidRDefault="00E700C0" w:rsidP="003D3F45">
            <w:pPr>
              <w:jc w:val="center"/>
              <w:rPr>
                <w:b/>
                <w:bCs/>
                <w:sz w:val="20"/>
                <w:szCs w:val="20"/>
              </w:rPr>
            </w:pPr>
            <w:r w:rsidRPr="00F74A5C">
              <w:rPr>
                <w:b/>
                <w:bCs/>
                <w:sz w:val="20"/>
                <w:szCs w:val="20"/>
              </w:rPr>
              <w:t>Média</w:t>
            </w:r>
          </w:p>
        </w:tc>
        <w:tc>
          <w:tcPr>
            <w:tcW w:w="945" w:type="dxa"/>
            <w:vAlign w:val="center"/>
            <w:hideMark/>
          </w:tcPr>
          <w:p w14:paraId="3217ED4C" w14:textId="4B06A825" w:rsidR="00E700C0" w:rsidRPr="00F74A5C" w:rsidRDefault="00E700C0" w:rsidP="003D3F45">
            <w:pPr>
              <w:jc w:val="center"/>
              <w:rPr>
                <w:b/>
                <w:bCs/>
                <w:sz w:val="20"/>
                <w:szCs w:val="20"/>
              </w:rPr>
            </w:pPr>
            <w:r w:rsidRPr="00F74A5C">
              <w:rPr>
                <w:b/>
                <w:bCs/>
                <w:sz w:val="20"/>
                <w:szCs w:val="20"/>
              </w:rPr>
              <w:t>Máximo</w:t>
            </w:r>
          </w:p>
        </w:tc>
        <w:tc>
          <w:tcPr>
            <w:tcW w:w="1276" w:type="dxa"/>
            <w:vAlign w:val="center"/>
            <w:hideMark/>
          </w:tcPr>
          <w:p w14:paraId="5AF740DE" w14:textId="77777777" w:rsidR="00E700C0" w:rsidRPr="00F74A5C" w:rsidRDefault="00E700C0" w:rsidP="003D3F45">
            <w:pPr>
              <w:jc w:val="center"/>
              <w:rPr>
                <w:b/>
                <w:bCs/>
                <w:sz w:val="20"/>
                <w:szCs w:val="20"/>
              </w:rPr>
            </w:pPr>
            <w:r w:rsidRPr="00F74A5C">
              <w:rPr>
                <w:b/>
                <w:bCs/>
                <w:sz w:val="20"/>
                <w:szCs w:val="20"/>
              </w:rPr>
              <w:t>Amplitude</w:t>
            </w:r>
          </w:p>
        </w:tc>
        <w:tc>
          <w:tcPr>
            <w:tcW w:w="945" w:type="dxa"/>
            <w:vAlign w:val="center"/>
            <w:hideMark/>
          </w:tcPr>
          <w:p w14:paraId="5A8070B2" w14:textId="77777777" w:rsidR="00E700C0" w:rsidRPr="00F74A5C" w:rsidRDefault="00E700C0" w:rsidP="003D3F45">
            <w:pPr>
              <w:jc w:val="center"/>
              <w:rPr>
                <w:b/>
                <w:bCs/>
                <w:sz w:val="20"/>
                <w:szCs w:val="20"/>
              </w:rPr>
            </w:pPr>
            <w:r w:rsidRPr="00F74A5C">
              <w:rPr>
                <w:b/>
                <w:bCs/>
                <w:sz w:val="20"/>
                <w:szCs w:val="20"/>
              </w:rPr>
              <w:t>Mínimo</w:t>
            </w:r>
          </w:p>
        </w:tc>
        <w:tc>
          <w:tcPr>
            <w:tcW w:w="945" w:type="dxa"/>
            <w:vAlign w:val="center"/>
            <w:hideMark/>
          </w:tcPr>
          <w:p w14:paraId="0C7033A9" w14:textId="77777777" w:rsidR="00E700C0" w:rsidRPr="00F74A5C" w:rsidRDefault="00E700C0" w:rsidP="003D3F45">
            <w:pPr>
              <w:jc w:val="center"/>
              <w:rPr>
                <w:b/>
                <w:bCs/>
                <w:sz w:val="20"/>
                <w:szCs w:val="20"/>
              </w:rPr>
            </w:pPr>
            <w:r w:rsidRPr="00F74A5C">
              <w:rPr>
                <w:b/>
                <w:bCs/>
                <w:sz w:val="20"/>
                <w:szCs w:val="20"/>
              </w:rPr>
              <w:t>Média</w:t>
            </w:r>
          </w:p>
        </w:tc>
        <w:tc>
          <w:tcPr>
            <w:tcW w:w="945" w:type="dxa"/>
            <w:vAlign w:val="center"/>
            <w:hideMark/>
          </w:tcPr>
          <w:p w14:paraId="477A8973" w14:textId="77777777" w:rsidR="00E700C0" w:rsidRPr="00F74A5C" w:rsidRDefault="00E700C0" w:rsidP="003D3F45">
            <w:pPr>
              <w:jc w:val="center"/>
              <w:rPr>
                <w:b/>
                <w:bCs/>
                <w:sz w:val="20"/>
                <w:szCs w:val="20"/>
              </w:rPr>
            </w:pPr>
            <w:r w:rsidRPr="00F74A5C">
              <w:rPr>
                <w:b/>
                <w:bCs/>
                <w:sz w:val="20"/>
                <w:szCs w:val="20"/>
              </w:rPr>
              <w:t>Máximo</w:t>
            </w:r>
          </w:p>
        </w:tc>
        <w:tc>
          <w:tcPr>
            <w:tcW w:w="1275" w:type="dxa"/>
            <w:vAlign w:val="center"/>
            <w:hideMark/>
          </w:tcPr>
          <w:p w14:paraId="42F7DD50" w14:textId="77777777" w:rsidR="00E700C0" w:rsidRPr="00F74A5C" w:rsidRDefault="00E700C0" w:rsidP="003D3F45">
            <w:pPr>
              <w:jc w:val="center"/>
              <w:rPr>
                <w:b/>
                <w:bCs/>
                <w:sz w:val="20"/>
                <w:szCs w:val="20"/>
              </w:rPr>
            </w:pPr>
            <w:r w:rsidRPr="00F74A5C">
              <w:rPr>
                <w:b/>
                <w:bCs/>
                <w:sz w:val="20"/>
                <w:szCs w:val="20"/>
              </w:rPr>
              <w:t>Amplitude</w:t>
            </w:r>
          </w:p>
        </w:tc>
        <w:tc>
          <w:tcPr>
            <w:tcW w:w="945" w:type="dxa"/>
            <w:vAlign w:val="center"/>
            <w:hideMark/>
          </w:tcPr>
          <w:p w14:paraId="39F22C6A" w14:textId="77777777" w:rsidR="00E700C0" w:rsidRPr="00F74A5C" w:rsidRDefault="00E700C0" w:rsidP="003D3F45">
            <w:pPr>
              <w:jc w:val="center"/>
              <w:rPr>
                <w:b/>
                <w:bCs/>
                <w:sz w:val="20"/>
                <w:szCs w:val="20"/>
              </w:rPr>
            </w:pPr>
            <w:r w:rsidRPr="00F74A5C">
              <w:rPr>
                <w:b/>
                <w:bCs/>
                <w:sz w:val="20"/>
                <w:szCs w:val="20"/>
              </w:rPr>
              <w:t>Mínimo</w:t>
            </w:r>
          </w:p>
        </w:tc>
        <w:tc>
          <w:tcPr>
            <w:tcW w:w="945" w:type="dxa"/>
            <w:vAlign w:val="center"/>
            <w:hideMark/>
          </w:tcPr>
          <w:p w14:paraId="1A9EBCFF" w14:textId="77777777" w:rsidR="00E700C0" w:rsidRPr="00F74A5C" w:rsidRDefault="00E700C0" w:rsidP="003D3F45">
            <w:pPr>
              <w:jc w:val="center"/>
              <w:rPr>
                <w:b/>
                <w:bCs/>
                <w:sz w:val="20"/>
                <w:szCs w:val="20"/>
              </w:rPr>
            </w:pPr>
            <w:r w:rsidRPr="00F74A5C">
              <w:rPr>
                <w:b/>
                <w:bCs/>
                <w:sz w:val="20"/>
                <w:szCs w:val="20"/>
              </w:rPr>
              <w:t>Média</w:t>
            </w:r>
          </w:p>
        </w:tc>
        <w:tc>
          <w:tcPr>
            <w:tcW w:w="945" w:type="dxa"/>
            <w:vAlign w:val="center"/>
            <w:hideMark/>
          </w:tcPr>
          <w:p w14:paraId="56C537FC" w14:textId="77777777" w:rsidR="00E700C0" w:rsidRPr="00F74A5C" w:rsidRDefault="00E700C0" w:rsidP="003D3F45">
            <w:pPr>
              <w:jc w:val="center"/>
              <w:rPr>
                <w:b/>
                <w:bCs/>
                <w:sz w:val="20"/>
                <w:szCs w:val="20"/>
              </w:rPr>
            </w:pPr>
            <w:r w:rsidRPr="00F74A5C">
              <w:rPr>
                <w:b/>
                <w:bCs/>
                <w:sz w:val="20"/>
                <w:szCs w:val="20"/>
              </w:rPr>
              <w:t>Máximo</w:t>
            </w:r>
          </w:p>
        </w:tc>
        <w:tc>
          <w:tcPr>
            <w:tcW w:w="1276" w:type="dxa"/>
            <w:vAlign w:val="center"/>
            <w:hideMark/>
          </w:tcPr>
          <w:p w14:paraId="6701A4F9" w14:textId="77777777" w:rsidR="00E700C0" w:rsidRPr="00F74A5C" w:rsidRDefault="00E700C0" w:rsidP="003D3F45">
            <w:pPr>
              <w:jc w:val="center"/>
              <w:rPr>
                <w:b/>
                <w:bCs/>
                <w:sz w:val="20"/>
                <w:szCs w:val="20"/>
              </w:rPr>
            </w:pPr>
            <w:r w:rsidRPr="00F74A5C">
              <w:rPr>
                <w:b/>
                <w:bCs/>
                <w:sz w:val="20"/>
                <w:szCs w:val="20"/>
              </w:rPr>
              <w:t>Amplitude</w:t>
            </w:r>
          </w:p>
        </w:tc>
      </w:tr>
      <w:tr w:rsidR="00E700C0" w:rsidRPr="00F74A5C" w14:paraId="7C20F9AF" w14:textId="77777777" w:rsidTr="00BE69E7">
        <w:trPr>
          <w:trHeight w:val="482"/>
          <w:jc w:val="center"/>
        </w:trPr>
        <w:tc>
          <w:tcPr>
            <w:tcW w:w="846" w:type="dxa"/>
            <w:vAlign w:val="center"/>
            <w:hideMark/>
          </w:tcPr>
          <w:p w14:paraId="5BDB53BB" w14:textId="77777777" w:rsidR="00E700C0" w:rsidRPr="00F74A5C" w:rsidRDefault="00E700C0" w:rsidP="003D3F45">
            <w:pPr>
              <w:jc w:val="center"/>
              <w:rPr>
                <w:sz w:val="20"/>
                <w:szCs w:val="20"/>
              </w:rPr>
            </w:pPr>
            <w:r w:rsidRPr="00F74A5C">
              <w:rPr>
                <w:sz w:val="20"/>
                <w:szCs w:val="20"/>
              </w:rPr>
              <w:t>X1</w:t>
            </w:r>
          </w:p>
        </w:tc>
        <w:tc>
          <w:tcPr>
            <w:tcW w:w="945" w:type="dxa"/>
            <w:noWrap/>
            <w:vAlign w:val="center"/>
            <w:hideMark/>
          </w:tcPr>
          <w:p w14:paraId="08281F81" w14:textId="77777777" w:rsidR="00E700C0" w:rsidRPr="00F74A5C" w:rsidRDefault="00E700C0" w:rsidP="003D3F45">
            <w:pPr>
              <w:jc w:val="center"/>
              <w:rPr>
                <w:sz w:val="20"/>
                <w:szCs w:val="20"/>
              </w:rPr>
            </w:pPr>
            <w:r w:rsidRPr="00F74A5C">
              <w:rPr>
                <w:sz w:val="20"/>
                <w:szCs w:val="20"/>
              </w:rPr>
              <w:t>46,81</w:t>
            </w:r>
          </w:p>
        </w:tc>
        <w:tc>
          <w:tcPr>
            <w:tcW w:w="945" w:type="dxa"/>
            <w:noWrap/>
            <w:vAlign w:val="center"/>
            <w:hideMark/>
          </w:tcPr>
          <w:p w14:paraId="064D40EE" w14:textId="77777777" w:rsidR="00E700C0" w:rsidRPr="00F74A5C" w:rsidRDefault="00E700C0" w:rsidP="003D3F45">
            <w:pPr>
              <w:jc w:val="center"/>
              <w:rPr>
                <w:sz w:val="20"/>
                <w:szCs w:val="20"/>
              </w:rPr>
            </w:pPr>
            <w:r w:rsidRPr="00F74A5C">
              <w:rPr>
                <w:sz w:val="20"/>
                <w:szCs w:val="20"/>
              </w:rPr>
              <w:t>48,45</w:t>
            </w:r>
          </w:p>
        </w:tc>
        <w:tc>
          <w:tcPr>
            <w:tcW w:w="945" w:type="dxa"/>
            <w:noWrap/>
            <w:vAlign w:val="center"/>
            <w:hideMark/>
          </w:tcPr>
          <w:p w14:paraId="5CC08C41" w14:textId="77777777" w:rsidR="00E700C0" w:rsidRPr="00F74A5C" w:rsidRDefault="00E700C0" w:rsidP="003D3F45">
            <w:pPr>
              <w:jc w:val="center"/>
              <w:rPr>
                <w:sz w:val="20"/>
                <w:szCs w:val="20"/>
              </w:rPr>
            </w:pPr>
            <w:r w:rsidRPr="00F74A5C">
              <w:rPr>
                <w:sz w:val="20"/>
                <w:szCs w:val="20"/>
              </w:rPr>
              <w:t>49,42</w:t>
            </w:r>
          </w:p>
        </w:tc>
        <w:tc>
          <w:tcPr>
            <w:tcW w:w="1276" w:type="dxa"/>
            <w:noWrap/>
            <w:vAlign w:val="center"/>
            <w:hideMark/>
          </w:tcPr>
          <w:p w14:paraId="61D17061" w14:textId="77777777" w:rsidR="00E700C0" w:rsidRPr="00F74A5C" w:rsidRDefault="00E700C0" w:rsidP="003D3F45">
            <w:pPr>
              <w:jc w:val="center"/>
              <w:rPr>
                <w:sz w:val="20"/>
                <w:szCs w:val="20"/>
              </w:rPr>
            </w:pPr>
            <w:r w:rsidRPr="00F74A5C">
              <w:rPr>
                <w:sz w:val="20"/>
                <w:szCs w:val="20"/>
              </w:rPr>
              <w:t>2,61</w:t>
            </w:r>
          </w:p>
        </w:tc>
        <w:tc>
          <w:tcPr>
            <w:tcW w:w="945" w:type="dxa"/>
            <w:noWrap/>
            <w:vAlign w:val="center"/>
            <w:hideMark/>
          </w:tcPr>
          <w:p w14:paraId="3AD1201E" w14:textId="77777777" w:rsidR="00E700C0" w:rsidRPr="00F74A5C" w:rsidRDefault="00E700C0" w:rsidP="003D3F45">
            <w:pPr>
              <w:jc w:val="center"/>
              <w:rPr>
                <w:sz w:val="20"/>
                <w:szCs w:val="20"/>
              </w:rPr>
            </w:pPr>
            <w:r w:rsidRPr="00F74A5C">
              <w:rPr>
                <w:sz w:val="20"/>
                <w:szCs w:val="20"/>
              </w:rPr>
              <w:t>25,83</w:t>
            </w:r>
          </w:p>
        </w:tc>
        <w:tc>
          <w:tcPr>
            <w:tcW w:w="945" w:type="dxa"/>
            <w:noWrap/>
            <w:vAlign w:val="center"/>
            <w:hideMark/>
          </w:tcPr>
          <w:p w14:paraId="03C9E170" w14:textId="77777777" w:rsidR="00E700C0" w:rsidRPr="00F74A5C" w:rsidRDefault="00E700C0" w:rsidP="003D3F45">
            <w:pPr>
              <w:jc w:val="center"/>
              <w:rPr>
                <w:sz w:val="20"/>
                <w:szCs w:val="20"/>
              </w:rPr>
            </w:pPr>
            <w:r w:rsidRPr="00F74A5C">
              <w:rPr>
                <w:sz w:val="20"/>
                <w:szCs w:val="20"/>
              </w:rPr>
              <w:t>26,13</w:t>
            </w:r>
          </w:p>
        </w:tc>
        <w:tc>
          <w:tcPr>
            <w:tcW w:w="945" w:type="dxa"/>
            <w:noWrap/>
            <w:vAlign w:val="center"/>
            <w:hideMark/>
          </w:tcPr>
          <w:p w14:paraId="72DA448D" w14:textId="77777777" w:rsidR="00E700C0" w:rsidRPr="00F74A5C" w:rsidRDefault="00E700C0" w:rsidP="003D3F45">
            <w:pPr>
              <w:jc w:val="center"/>
              <w:rPr>
                <w:sz w:val="20"/>
                <w:szCs w:val="20"/>
              </w:rPr>
            </w:pPr>
            <w:r w:rsidRPr="00F74A5C">
              <w:rPr>
                <w:sz w:val="20"/>
                <w:szCs w:val="20"/>
              </w:rPr>
              <w:t>26,37</w:t>
            </w:r>
          </w:p>
        </w:tc>
        <w:tc>
          <w:tcPr>
            <w:tcW w:w="1275" w:type="dxa"/>
            <w:noWrap/>
            <w:vAlign w:val="center"/>
            <w:hideMark/>
          </w:tcPr>
          <w:p w14:paraId="3A84BE46" w14:textId="77777777" w:rsidR="00E700C0" w:rsidRPr="00F74A5C" w:rsidRDefault="00E700C0" w:rsidP="003D3F45">
            <w:pPr>
              <w:jc w:val="center"/>
              <w:rPr>
                <w:sz w:val="20"/>
                <w:szCs w:val="20"/>
              </w:rPr>
            </w:pPr>
            <w:r w:rsidRPr="00F74A5C">
              <w:rPr>
                <w:sz w:val="20"/>
                <w:szCs w:val="20"/>
              </w:rPr>
              <w:t>0,54</w:t>
            </w:r>
          </w:p>
        </w:tc>
        <w:tc>
          <w:tcPr>
            <w:tcW w:w="945" w:type="dxa"/>
            <w:noWrap/>
            <w:vAlign w:val="center"/>
            <w:hideMark/>
          </w:tcPr>
          <w:p w14:paraId="11845062" w14:textId="77777777" w:rsidR="00E700C0" w:rsidRPr="00F74A5C" w:rsidRDefault="00E700C0" w:rsidP="003D3F45">
            <w:pPr>
              <w:jc w:val="center"/>
              <w:rPr>
                <w:sz w:val="20"/>
                <w:szCs w:val="20"/>
              </w:rPr>
            </w:pPr>
            <w:r w:rsidRPr="00F74A5C">
              <w:rPr>
                <w:sz w:val="20"/>
                <w:szCs w:val="20"/>
              </w:rPr>
              <w:t>263</w:t>
            </w:r>
          </w:p>
        </w:tc>
        <w:tc>
          <w:tcPr>
            <w:tcW w:w="945" w:type="dxa"/>
            <w:noWrap/>
            <w:vAlign w:val="center"/>
            <w:hideMark/>
          </w:tcPr>
          <w:p w14:paraId="1C0C87FC" w14:textId="77777777" w:rsidR="00E700C0" w:rsidRPr="00F74A5C" w:rsidRDefault="00E700C0" w:rsidP="003D3F45">
            <w:pPr>
              <w:jc w:val="center"/>
              <w:rPr>
                <w:sz w:val="20"/>
                <w:szCs w:val="20"/>
              </w:rPr>
            </w:pPr>
            <w:r w:rsidRPr="00F74A5C">
              <w:rPr>
                <w:sz w:val="20"/>
                <w:szCs w:val="20"/>
              </w:rPr>
              <w:t>273</w:t>
            </w:r>
          </w:p>
        </w:tc>
        <w:tc>
          <w:tcPr>
            <w:tcW w:w="945" w:type="dxa"/>
            <w:noWrap/>
            <w:vAlign w:val="center"/>
            <w:hideMark/>
          </w:tcPr>
          <w:p w14:paraId="27C993DB" w14:textId="77777777" w:rsidR="00E700C0" w:rsidRPr="00F74A5C" w:rsidRDefault="00E700C0" w:rsidP="003D3F45">
            <w:pPr>
              <w:jc w:val="center"/>
              <w:rPr>
                <w:sz w:val="20"/>
                <w:szCs w:val="20"/>
              </w:rPr>
            </w:pPr>
            <w:r w:rsidRPr="00F74A5C">
              <w:rPr>
                <w:sz w:val="20"/>
                <w:szCs w:val="20"/>
              </w:rPr>
              <w:t>281</w:t>
            </w:r>
          </w:p>
        </w:tc>
        <w:tc>
          <w:tcPr>
            <w:tcW w:w="1276" w:type="dxa"/>
            <w:noWrap/>
            <w:vAlign w:val="center"/>
            <w:hideMark/>
          </w:tcPr>
          <w:p w14:paraId="7B3A1312" w14:textId="77777777" w:rsidR="00E700C0" w:rsidRPr="00F74A5C" w:rsidRDefault="00E700C0" w:rsidP="003D3F45">
            <w:pPr>
              <w:jc w:val="center"/>
              <w:rPr>
                <w:sz w:val="20"/>
                <w:szCs w:val="20"/>
              </w:rPr>
            </w:pPr>
            <w:r w:rsidRPr="00F74A5C">
              <w:rPr>
                <w:sz w:val="20"/>
                <w:szCs w:val="20"/>
              </w:rPr>
              <w:t>18</w:t>
            </w:r>
          </w:p>
        </w:tc>
      </w:tr>
      <w:tr w:rsidR="00E700C0" w:rsidRPr="00F74A5C" w14:paraId="543BEE44" w14:textId="77777777" w:rsidTr="00BE69E7">
        <w:trPr>
          <w:trHeight w:val="482"/>
          <w:jc w:val="center"/>
        </w:trPr>
        <w:tc>
          <w:tcPr>
            <w:tcW w:w="846" w:type="dxa"/>
            <w:noWrap/>
            <w:vAlign w:val="center"/>
            <w:hideMark/>
          </w:tcPr>
          <w:p w14:paraId="18179D2C" w14:textId="77777777" w:rsidR="00E700C0" w:rsidRPr="00F74A5C" w:rsidRDefault="00E700C0" w:rsidP="003D3F45">
            <w:pPr>
              <w:jc w:val="center"/>
              <w:rPr>
                <w:sz w:val="20"/>
                <w:szCs w:val="20"/>
              </w:rPr>
            </w:pPr>
            <w:r w:rsidRPr="00F74A5C">
              <w:rPr>
                <w:sz w:val="20"/>
                <w:szCs w:val="20"/>
              </w:rPr>
              <w:t>X2</w:t>
            </w:r>
          </w:p>
        </w:tc>
        <w:tc>
          <w:tcPr>
            <w:tcW w:w="945" w:type="dxa"/>
            <w:noWrap/>
            <w:vAlign w:val="center"/>
            <w:hideMark/>
          </w:tcPr>
          <w:p w14:paraId="5CF5585B" w14:textId="77777777" w:rsidR="00E700C0" w:rsidRPr="00F74A5C" w:rsidRDefault="00E700C0" w:rsidP="003D3F45">
            <w:pPr>
              <w:jc w:val="center"/>
              <w:rPr>
                <w:sz w:val="20"/>
                <w:szCs w:val="20"/>
              </w:rPr>
            </w:pPr>
            <w:r w:rsidRPr="00F74A5C">
              <w:rPr>
                <w:sz w:val="20"/>
                <w:szCs w:val="20"/>
              </w:rPr>
              <w:t>49,66</w:t>
            </w:r>
          </w:p>
        </w:tc>
        <w:tc>
          <w:tcPr>
            <w:tcW w:w="945" w:type="dxa"/>
            <w:noWrap/>
            <w:vAlign w:val="center"/>
            <w:hideMark/>
          </w:tcPr>
          <w:p w14:paraId="4B4B7DD0" w14:textId="77777777" w:rsidR="00E700C0" w:rsidRPr="00F74A5C" w:rsidRDefault="00E700C0" w:rsidP="003D3F45">
            <w:pPr>
              <w:jc w:val="center"/>
              <w:rPr>
                <w:sz w:val="20"/>
                <w:szCs w:val="20"/>
              </w:rPr>
            </w:pPr>
            <w:r w:rsidRPr="00F74A5C">
              <w:rPr>
                <w:sz w:val="20"/>
                <w:szCs w:val="20"/>
              </w:rPr>
              <w:t>51,57</w:t>
            </w:r>
          </w:p>
        </w:tc>
        <w:tc>
          <w:tcPr>
            <w:tcW w:w="945" w:type="dxa"/>
            <w:noWrap/>
            <w:vAlign w:val="center"/>
            <w:hideMark/>
          </w:tcPr>
          <w:p w14:paraId="2A267DD7" w14:textId="77777777" w:rsidR="00E700C0" w:rsidRPr="00F74A5C" w:rsidRDefault="00E700C0" w:rsidP="003D3F45">
            <w:pPr>
              <w:jc w:val="center"/>
              <w:rPr>
                <w:sz w:val="20"/>
                <w:szCs w:val="20"/>
              </w:rPr>
            </w:pPr>
            <w:r w:rsidRPr="00F74A5C">
              <w:rPr>
                <w:sz w:val="20"/>
                <w:szCs w:val="20"/>
              </w:rPr>
              <w:t>52,93</w:t>
            </w:r>
          </w:p>
        </w:tc>
        <w:tc>
          <w:tcPr>
            <w:tcW w:w="1276" w:type="dxa"/>
            <w:noWrap/>
            <w:vAlign w:val="center"/>
            <w:hideMark/>
          </w:tcPr>
          <w:p w14:paraId="21B65C73" w14:textId="77777777" w:rsidR="00E700C0" w:rsidRPr="00F74A5C" w:rsidRDefault="00E700C0" w:rsidP="003D3F45">
            <w:pPr>
              <w:jc w:val="center"/>
              <w:rPr>
                <w:sz w:val="20"/>
                <w:szCs w:val="20"/>
              </w:rPr>
            </w:pPr>
            <w:r w:rsidRPr="00F74A5C">
              <w:rPr>
                <w:sz w:val="20"/>
                <w:szCs w:val="20"/>
              </w:rPr>
              <w:t>3,27</w:t>
            </w:r>
          </w:p>
        </w:tc>
        <w:tc>
          <w:tcPr>
            <w:tcW w:w="945" w:type="dxa"/>
            <w:noWrap/>
            <w:vAlign w:val="center"/>
            <w:hideMark/>
          </w:tcPr>
          <w:p w14:paraId="6C057C38" w14:textId="77777777" w:rsidR="00E700C0" w:rsidRPr="00F74A5C" w:rsidRDefault="00E700C0" w:rsidP="003D3F45">
            <w:pPr>
              <w:jc w:val="center"/>
              <w:rPr>
                <w:sz w:val="20"/>
                <w:szCs w:val="20"/>
              </w:rPr>
            </w:pPr>
            <w:r w:rsidRPr="00F74A5C">
              <w:rPr>
                <w:sz w:val="20"/>
                <w:szCs w:val="20"/>
              </w:rPr>
              <w:t>26,32</w:t>
            </w:r>
          </w:p>
        </w:tc>
        <w:tc>
          <w:tcPr>
            <w:tcW w:w="945" w:type="dxa"/>
            <w:noWrap/>
            <w:vAlign w:val="center"/>
            <w:hideMark/>
          </w:tcPr>
          <w:p w14:paraId="297B6562" w14:textId="77777777" w:rsidR="00E700C0" w:rsidRPr="00F74A5C" w:rsidRDefault="00E700C0" w:rsidP="003D3F45">
            <w:pPr>
              <w:jc w:val="center"/>
              <w:rPr>
                <w:sz w:val="20"/>
                <w:szCs w:val="20"/>
              </w:rPr>
            </w:pPr>
            <w:r w:rsidRPr="00F74A5C">
              <w:rPr>
                <w:sz w:val="20"/>
                <w:szCs w:val="20"/>
              </w:rPr>
              <w:t>26,64</w:t>
            </w:r>
          </w:p>
        </w:tc>
        <w:tc>
          <w:tcPr>
            <w:tcW w:w="945" w:type="dxa"/>
            <w:noWrap/>
            <w:vAlign w:val="center"/>
            <w:hideMark/>
          </w:tcPr>
          <w:p w14:paraId="7DED2FF2" w14:textId="77777777" w:rsidR="00E700C0" w:rsidRPr="00F74A5C" w:rsidRDefault="00E700C0" w:rsidP="003D3F45">
            <w:pPr>
              <w:jc w:val="center"/>
              <w:rPr>
                <w:sz w:val="20"/>
                <w:szCs w:val="20"/>
              </w:rPr>
            </w:pPr>
            <w:r w:rsidRPr="00F74A5C">
              <w:rPr>
                <w:sz w:val="20"/>
                <w:szCs w:val="20"/>
              </w:rPr>
              <w:t>26,91</w:t>
            </w:r>
          </w:p>
        </w:tc>
        <w:tc>
          <w:tcPr>
            <w:tcW w:w="1275" w:type="dxa"/>
            <w:noWrap/>
            <w:vAlign w:val="center"/>
            <w:hideMark/>
          </w:tcPr>
          <w:p w14:paraId="0F5564D5" w14:textId="77777777" w:rsidR="00E700C0" w:rsidRPr="00F74A5C" w:rsidRDefault="00E700C0" w:rsidP="003D3F45">
            <w:pPr>
              <w:jc w:val="center"/>
              <w:rPr>
                <w:sz w:val="20"/>
                <w:szCs w:val="20"/>
              </w:rPr>
            </w:pPr>
            <w:r w:rsidRPr="00F74A5C">
              <w:rPr>
                <w:sz w:val="20"/>
                <w:szCs w:val="20"/>
              </w:rPr>
              <w:t>0,59</w:t>
            </w:r>
          </w:p>
        </w:tc>
        <w:tc>
          <w:tcPr>
            <w:tcW w:w="945" w:type="dxa"/>
            <w:noWrap/>
            <w:vAlign w:val="center"/>
            <w:hideMark/>
          </w:tcPr>
          <w:p w14:paraId="5A09F40D" w14:textId="77777777" w:rsidR="00E700C0" w:rsidRPr="00F74A5C" w:rsidRDefault="00E700C0" w:rsidP="003D3F45">
            <w:pPr>
              <w:jc w:val="center"/>
              <w:rPr>
                <w:sz w:val="20"/>
                <w:szCs w:val="20"/>
              </w:rPr>
            </w:pPr>
            <w:r w:rsidRPr="00F74A5C">
              <w:rPr>
                <w:sz w:val="20"/>
                <w:szCs w:val="20"/>
              </w:rPr>
              <w:t>254</w:t>
            </w:r>
          </w:p>
        </w:tc>
        <w:tc>
          <w:tcPr>
            <w:tcW w:w="945" w:type="dxa"/>
            <w:noWrap/>
            <w:vAlign w:val="center"/>
            <w:hideMark/>
          </w:tcPr>
          <w:p w14:paraId="4AE48B29" w14:textId="77777777" w:rsidR="00E700C0" w:rsidRPr="00F74A5C" w:rsidRDefault="00E700C0" w:rsidP="003D3F45">
            <w:pPr>
              <w:jc w:val="center"/>
              <w:rPr>
                <w:sz w:val="20"/>
                <w:szCs w:val="20"/>
              </w:rPr>
            </w:pPr>
            <w:r w:rsidRPr="00F74A5C">
              <w:rPr>
                <w:sz w:val="20"/>
                <w:szCs w:val="20"/>
              </w:rPr>
              <w:t>258</w:t>
            </w:r>
          </w:p>
        </w:tc>
        <w:tc>
          <w:tcPr>
            <w:tcW w:w="945" w:type="dxa"/>
            <w:noWrap/>
            <w:vAlign w:val="center"/>
            <w:hideMark/>
          </w:tcPr>
          <w:p w14:paraId="3CBB8813" w14:textId="77777777" w:rsidR="00E700C0" w:rsidRPr="00F74A5C" w:rsidRDefault="00E700C0" w:rsidP="003D3F45">
            <w:pPr>
              <w:jc w:val="center"/>
              <w:rPr>
                <w:sz w:val="20"/>
                <w:szCs w:val="20"/>
              </w:rPr>
            </w:pPr>
            <w:r w:rsidRPr="00F74A5C">
              <w:rPr>
                <w:sz w:val="20"/>
                <w:szCs w:val="20"/>
              </w:rPr>
              <w:t>266</w:t>
            </w:r>
          </w:p>
        </w:tc>
        <w:tc>
          <w:tcPr>
            <w:tcW w:w="1276" w:type="dxa"/>
            <w:noWrap/>
            <w:vAlign w:val="center"/>
            <w:hideMark/>
          </w:tcPr>
          <w:p w14:paraId="01601520" w14:textId="77777777" w:rsidR="00E700C0" w:rsidRPr="00F74A5C" w:rsidRDefault="00E700C0" w:rsidP="003D3F45">
            <w:pPr>
              <w:jc w:val="center"/>
              <w:rPr>
                <w:sz w:val="20"/>
                <w:szCs w:val="20"/>
              </w:rPr>
            </w:pPr>
            <w:r w:rsidRPr="00F74A5C">
              <w:rPr>
                <w:sz w:val="20"/>
                <w:szCs w:val="20"/>
              </w:rPr>
              <w:t>12</w:t>
            </w:r>
          </w:p>
        </w:tc>
      </w:tr>
      <w:tr w:rsidR="00E700C0" w:rsidRPr="00F74A5C" w14:paraId="74ACF6EF" w14:textId="77777777" w:rsidTr="00BE69E7">
        <w:trPr>
          <w:trHeight w:val="482"/>
          <w:jc w:val="center"/>
        </w:trPr>
        <w:tc>
          <w:tcPr>
            <w:tcW w:w="846" w:type="dxa"/>
            <w:noWrap/>
            <w:vAlign w:val="center"/>
            <w:hideMark/>
          </w:tcPr>
          <w:p w14:paraId="1A30881D" w14:textId="77777777" w:rsidR="00E700C0" w:rsidRPr="00F74A5C" w:rsidRDefault="00E700C0" w:rsidP="003D3F45">
            <w:pPr>
              <w:jc w:val="center"/>
              <w:rPr>
                <w:sz w:val="20"/>
                <w:szCs w:val="20"/>
              </w:rPr>
            </w:pPr>
            <w:r w:rsidRPr="00F74A5C">
              <w:rPr>
                <w:sz w:val="20"/>
                <w:szCs w:val="20"/>
              </w:rPr>
              <w:t>X3</w:t>
            </w:r>
          </w:p>
        </w:tc>
        <w:tc>
          <w:tcPr>
            <w:tcW w:w="945" w:type="dxa"/>
            <w:noWrap/>
            <w:vAlign w:val="center"/>
            <w:hideMark/>
          </w:tcPr>
          <w:p w14:paraId="52E2901C" w14:textId="77777777" w:rsidR="00E700C0" w:rsidRPr="00F74A5C" w:rsidRDefault="00E700C0" w:rsidP="003D3F45">
            <w:pPr>
              <w:jc w:val="center"/>
              <w:rPr>
                <w:sz w:val="20"/>
                <w:szCs w:val="20"/>
              </w:rPr>
            </w:pPr>
            <w:r w:rsidRPr="00F74A5C">
              <w:rPr>
                <w:sz w:val="20"/>
                <w:szCs w:val="20"/>
              </w:rPr>
              <w:t>48,56</w:t>
            </w:r>
          </w:p>
        </w:tc>
        <w:tc>
          <w:tcPr>
            <w:tcW w:w="945" w:type="dxa"/>
            <w:noWrap/>
            <w:vAlign w:val="center"/>
            <w:hideMark/>
          </w:tcPr>
          <w:p w14:paraId="58BF5843" w14:textId="77777777" w:rsidR="00E700C0" w:rsidRPr="00F74A5C" w:rsidRDefault="00E700C0" w:rsidP="003D3F45">
            <w:pPr>
              <w:jc w:val="center"/>
              <w:rPr>
                <w:sz w:val="20"/>
                <w:szCs w:val="20"/>
              </w:rPr>
            </w:pPr>
            <w:r w:rsidRPr="00F74A5C">
              <w:rPr>
                <w:sz w:val="20"/>
                <w:szCs w:val="20"/>
              </w:rPr>
              <w:t>49,93</w:t>
            </w:r>
          </w:p>
        </w:tc>
        <w:tc>
          <w:tcPr>
            <w:tcW w:w="945" w:type="dxa"/>
            <w:noWrap/>
            <w:vAlign w:val="center"/>
            <w:hideMark/>
          </w:tcPr>
          <w:p w14:paraId="3FA9F73A" w14:textId="77777777" w:rsidR="00E700C0" w:rsidRPr="00F74A5C" w:rsidRDefault="00E700C0" w:rsidP="003D3F45">
            <w:pPr>
              <w:jc w:val="center"/>
              <w:rPr>
                <w:sz w:val="20"/>
                <w:szCs w:val="20"/>
              </w:rPr>
            </w:pPr>
            <w:r w:rsidRPr="00F74A5C">
              <w:rPr>
                <w:sz w:val="20"/>
                <w:szCs w:val="20"/>
              </w:rPr>
              <w:t>51,76</w:t>
            </w:r>
          </w:p>
        </w:tc>
        <w:tc>
          <w:tcPr>
            <w:tcW w:w="1276" w:type="dxa"/>
            <w:noWrap/>
            <w:vAlign w:val="center"/>
            <w:hideMark/>
          </w:tcPr>
          <w:p w14:paraId="767E53B1" w14:textId="77777777" w:rsidR="00E700C0" w:rsidRPr="00F74A5C" w:rsidRDefault="00E700C0" w:rsidP="003D3F45">
            <w:pPr>
              <w:jc w:val="center"/>
              <w:rPr>
                <w:sz w:val="20"/>
                <w:szCs w:val="20"/>
              </w:rPr>
            </w:pPr>
            <w:r w:rsidRPr="00F74A5C">
              <w:rPr>
                <w:sz w:val="20"/>
                <w:szCs w:val="20"/>
              </w:rPr>
              <w:t>3,2</w:t>
            </w:r>
          </w:p>
        </w:tc>
        <w:tc>
          <w:tcPr>
            <w:tcW w:w="945" w:type="dxa"/>
            <w:noWrap/>
            <w:vAlign w:val="center"/>
            <w:hideMark/>
          </w:tcPr>
          <w:p w14:paraId="675DB585" w14:textId="77777777" w:rsidR="00E700C0" w:rsidRPr="00F74A5C" w:rsidRDefault="00E700C0" w:rsidP="003D3F45">
            <w:pPr>
              <w:jc w:val="center"/>
              <w:rPr>
                <w:sz w:val="20"/>
                <w:szCs w:val="20"/>
              </w:rPr>
            </w:pPr>
            <w:r w:rsidRPr="00F74A5C">
              <w:rPr>
                <w:sz w:val="20"/>
                <w:szCs w:val="20"/>
              </w:rPr>
              <w:t>26,02</w:t>
            </w:r>
          </w:p>
        </w:tc>
        <w:tc>
          <w:tcPr>
            <w:tcW w:w="945" w:type="dxa"/>
            <w:noWrap/>
            <w:vAlign w:val="center"/>
            <w:hideMark/>
          </w:tcPr>
          <w:p w14:paraId="110991DA" w14:textId="77777777" w:rsidR="00E700C0" w:rsidRPr="00F74A5C" w:rsidRDefault="00E700C0" w:rsidP="003D3F45">
            <w:pPr>
              <w:jc w:val="center"/>
              <w:rPr>
                <w:sz w:val="20"/>
                <w:szCs w:val="20"/>
              </w:rPr>
            </w:pPr>
            <w:r w:rsidRPr="00F74A5C">
              <w:rPr>
                <w:sz w:val="20"/>
                <w:szCs w:val="20"/>
              </w:rPr>
              <w:t>26,28</w:t>
            </w:r>
          </w:p>
        </w:tc>
        <w:tc>
          <w:tcPr>
            <w:tcW w:w="945" w:type="dxa"/>
            <w:noWrap/>
            <w:vAlign w:val="center"/>
            <w:hideMark/>
          </w:tcPr>
          <w:p w14:paraId="372D0634" w14:textId="77777777" w:rsidR="00E700C0" w:rsidRPr="00F74A5C" w:rsidRDefault="00E700C0" w:rsidP="003D3F45">
            <w:pPr>
              <w:jc w:val="center"/>
              <w:rPr>
                <w:sz w:val="20"/>
                <w:szCs w:val="20"/>
              </w:rPr>
            </w:pPr>
            <w:r w:rsidRPr="00F74A5C">
              <w:rPr>
                <w:sz w:val="20"/>
                <w:szCs w:val="20"/>
              </w:rPr>
              <w:t>26,77</w:t>
            </w:r>
          </w:p>
        </w:tc>
        <w:tc>
          <w:tcPr>
            <w:tcW w:w="1275" w:type="dxa"/>
            <w:noWrap/>
            <w:vAlign w:val="center"/>
            <w:hideMark/>
          </w:tcPr>
          <w:p w14:paraId="5553C099" w14:textId="77777777" w:rsidR="00E700C0" w:rsidRPr="00F74A5C" w:rsidRDefault="00E700C0" w:rsidP="003D3F45">
            <w:pPr>
              <w:jc w:val="center"/>
              <w:rPr>
                <w:sz w:val="20"/>
                <w:szCs w:val="20"/>
              </w:rPr>
            </w:pPr>
            <w:r w:rsidRPr="00F74A5C">
              <w:rPr>
                <w:sz w:val="20"/>
                <w:szCs w:val="20"/>
              </w:rPr>
              <w:t>0,75</w:t>
            </w:r>
          </w:p>
        </w:tc>
        <w:tc>
          <w:tcPr>
            <w:tcW w:w="945" w:type="dxa"/>
            <w:noWrap/>
            <w:vAlign w:val="center"/>
            <w:hideMark/>
          </w:tcPr>
          <w:p w14:paraId="091080E8" w14:textId="77777777" w:rsidR="00E700C0" w:rsidRPr="00F74A5C" w:rsidRDefault="00E700C0" w:rsidP="003D3F45">
            <w:pPr>
              <w:jc w:val="center"/>
              <w:rPr>
                <w:sz w:val="20"/>
                <w:szCs w:val="20"/>
              </w:rPr>
            </w:pPr>
            <w:r w:rsidRPr="00F74A5C">
              <w:rPr>
                <w:sz w:val="20"/>
                <w:szCs w:val="20"/>
              </w:rPr>
              <w:t>249</w:t>
            </w:r>
          </w:p>
        </w:tc>
        <w:tc>
          <w:tcPr>
            <w:tcW w:w="945" w:type="dxa"/>
            <w:noWrap/>
            <w:vAlign w:val="center"/>
            <w:hideMark/>
          </w:tcPr>
          <w:p w14:paraId="592DF728" w14:textId="77777777" w:rsidR="00E700C0" w:rsidRPr="00F74A5C" w:rsidRDefault="00E700C0" w:rsidP="003D3F45">
            <w:pPr>
              <w:jc w:val="center"/>
              <w:rPr>
                <w:sz w:val="20"/>
                <w:szCs w:val="20"/>
              </w:rPr>
            </w:pPr>
            <w:r w:rsidRPr="00F74A5C">
              <w:rPr>
                <w:sz w:val="20"/>
                <w:szCs w:val="20"/>
              </w:rPr>
              <w:t>259</w:t>
            </w:r>
          </w:p>
        </w:tc>
        <w:tc>
          <w:tcPr>
            <w:tcW w:w="945" w:type="dxa"/>
            <w:noWrap/>
            <w:vAlign w:val="center"/>
            <w:hideMark/>
          </w:tcPr>
          <w:p w14:paraId="536FA02F" w14:textId="77777777" w:rsidR="00E700C0" w:rsidRPr="00F74A5C" w:rsidRDefault="00E700C0" w:rsidP="003D3F45">
            <w:pPr>
              <w:jc w:val="center"/>
              <w:rPr>
                <w:sz w:val="20"/>
                <w:szCs w:val="20"/>
              </w:rPr>
            </w:pPr>
            <w:r w:rsidRPr="00F74A5C">
              <w:rPr>
                <w:sz w:val="20"/>
                <w:szCs w:val="20"/>
              </w:rPr>
              <w:t>269</w:t>
            </w:r>
          </w:p>
        </w:tc>
        <w:tc>
          <w:tcPr>
            <w:tcW w:w="1276" w:type="dxa"/>
            <w:noWrap/>
            <w:vAlign w:val="center"/>
            <w:hideMark/>
          </w:tcPr>
          <w:p w14:paraId="7C60FF11" w14:textId="77777777" w:rsidR="00E700C0" w:rsidRPr="00F74A5C" w:rsidRDefault="00E700C0" w:rsidP="003D3F45">
            <w:pPr>
              <w:jc w:val="center"/>
              <w:rPr>
                <w:sz w:val="20"/>
                <w:szCs w:val="20"/>
              </w:rPr>
            </w:pPr>
            <w:r w:rsidRPr="00F74A5C">
              <w:rPr>
                <w:sz w:val="20"/>
                <w:szCs w:val="20"/>
              </w:rPr>
              <w:t>20</w:t>
            </w:r>
          </w:p>
        </w:tc>
      </w:tr>
      <w:tr w:rsidR="00E700C0" w:rsidRPr="00F74A5C" w14:paraId="22027B89" w14:textId="77777777" w:rsidTr="00BE69E7">
        <w:trPr>
          <w:trHeight w:val="482"/>
          <w:jc w:val="center"/>
        </w:trPr>
        <w:tc>
          <w:tcPr>
            <w:tcW w:w="846" w:type="dxa"/>
            <w:noWrap/>
            <w:vAlign w:val="center"/>
            <w:hideMark/>
          </w:tcPr>
          <w:p w14:paraId="2A8A170D" w14:textId="77777777" w:rsidR="00E700C0" w:rsidRPr="00F74A5C" w:rsidRDefault="00E700C0" w:rsidP="003D3F45">
            <w:pPr>
              <w:jc w:val="center"/>
              <w:rPr>
                <w:sz w:val="20"/>
                <w:szCs w:val="20"/>
              </w:rPr>
            </w:pPr>
            <w:r w:rsidRPr="00F74A5C">
              <w:rPr>
                <w:sz w:val="20"/>
                <w:szCs w:val="20"/>
              </w:rPr>
              <w:t>Y1</w:t>
            </w:r>
          </w:p>
        </w:tc>
        <w:tc>
          <w:tcPr>
            <w:tcW w:w="945" w:type="dxa"/>
            <w:noWrap/>
            <w:vAlign w:val="center"/>
            <w:hideMark/>
          </w:tcPr>
          <w:p w14:paraId="0EA31AAD" w14:textId="77777777" w:rsidR="00E700C0" w:rsidRPr="00F74A5C" w:rsidRDefault="00E700C0" w:rsidP="003D3F45">
            <w:pPr>
              <w:jc w:val="center"/>
              <w:rPr>
                <w:sz w:val="20"/>
                <w:szCs w:val="20"/>
              </w:rPr>
            </w:pPr>
            <w:r w:rsidRPr="00F74A5C">
              <w:rPr>
                <w:sz w:val="20"/>
                <w:szCs w:val="20"/>
              </w:rPr>
              <w:t>45,36</w:t>
            </w:r>
          </w:p>
        </w:tc>
        <w:tc>
          <w:tcPr>
            <w:tcW w:w="945" w:type="dxa"/>
            <w:noWrap/>
            <w:vAlign w:val="center"/>
            <w:hideMark/>
          </w:tcPr>
          <w:p w14:paraId="2243273B" w14:textId="77777777" w:rsidR="00E700C0" w:rsidRPr="00F74A5C" w:rsidRDefault="00E700C0" w:rsidP="003D3F45">
            <w:pPr>
              <w:jc w:val="center"/>
              <w:rPr>
                <w:sz w:val="20"/>
                <w:szCs w:val="20"/>
              </w:rPr>
            </w:pPr>
            <w:r w:rsidRPr="00F74A5C">
              <w:rPr>
                <w:sz w:val="20"/>
                <w:szCs w:val="20"/>
              </w:rPr>
              <w:t>48,55</w:t>
            </w:r>
          </w:p>
        </w:tc>
        <w:tc>
          <w:tcPr>
            <w:tcW w:w="945" w:type="dxa"/>
            <w:noWrap/>
            <w:vAlign w:val="center"/>
            <w:hideMark/>
          </w:tcPr>
          <w:p w14:paraId="0544C7BF" w14:textId="77777777" w:rsidR="00E700C0" w:rsidRPr="00F74A5C" w:rsidRDefault="00E700C0" w:rsidP="003D3F45">
            <w:pPr>
              <w:jc w:val="center"/>
              <w:rPr>
                <w:sz w:val="20"/>
                <w:szCs w:val="20"/>
              </w:rPr>
            </w:pPr>
            <w:r w:rsidRPr="00F74A5C">
              <w:rPr>
                <w:sz w:val="20"/>
                <w:szCs w:val="20"/>
              </w:rPr>
              <w:t>49,95</w:t>
            </w:r>
          </w:p>
        </w:tc>
        <w:tc>
          <w:tcPr>
            <w:tcW w:w="1276" w:type="dxa"/>
            <w:noWrap/>
            <w:vAlign w:val="center"/>
            <w:hideMark/>
          </w:tcPr>
          <w:p w14:paraId="3AAF9E8A" w14:textId="77777777" w:rsidR="00E700C0" w:rsidRPr="00F74A5C" w:rsidRDefault="00E700C0" w:rsidP="003D3F45">
            <w:pPr>
              <w:jc w:val="center"/>
              <w:rPr>
                <w:sz w:val="20"/>
                <w:szCs w:val="20"/>
              </w:rPr>
            </w:pPr>
            <w:r w:rsidRPr="00F74A5C">
              <w:rPr>
                <w:sz w:val="20"/>
                <w:szCs w:val="20"/>
              </w:rPr>
              <w:t>4,59</w:t>
            </w:r>
          </w:p>
        </w:tc>
        <w:tc>
          <w:tcPr>
            <w:tcW w:w="945" w:type="dxa"/>
            <w:noWrap/>
            <w:vAlign w:val="center"/>
            <w:hideMark/>
          </w:tcPr>
          <w:p w14:paraId="7E61D7CA" w14:textId="77777777" w:rsidR="00E700C0" w:rsidRPr="00F74A5C" w:rsidRDefault="00E700C0" w:rsidP="003D3F45">
            <w:pPr>
              <w:jc w:val="center"/>
              <w:rPr>
                <w:sz w:val="20"/>
                <w:szCs w:val="20"/>
              </w:rPr>
            </w:pPr>
            <w:r w:rsidRPr="00F74A5C">
              <w:rPr>
                <w:sz w:val="20"/>
                <w:szCs w:val="20"/>
              </w:rPr>
              <w:t>25,57</w:t>
            </w:r>
          </w:p>
        </w:tc>
        <w:tc>
          <w:tcPr>
            <w:tcW w:w="945" w:type="dxa"/>
            <w:noWrap/>
            <w:vAlign w:val="center"/>
            <w:hideMark/>
          </w:tcPr>
          <w:p w14:paraId="0AA0616A" w14:textId="77777777" w:rsidR="00E700C0" w:rsidRPr="00F74A5C" w:rsidRDefault="00E700C0" w:rsidP="003D3F45">
            <w:pPr>
              <w:jc w:val="center"/>
              <w:rPr>
                <w:sz w:val="20"/>
                <w:szCs w:val="20"/>
              </w:rPr>
            </w:pPr>
            <w:r w:rsidRPr="00F74A5C">
              <w:rPr>
                <w:sz w:val="20"/>
                <w:szCs w:val="20"/>
              </w:rPr>
              <w:t>26,09</w:t>
            </w:r>
          </w:p>
        </w:tc>
        <w:tc>
          <w:tcPr>
            <w:tcW w:w="945" w:type="dxa"/>
            <w:noWrap/>
            <w:vAlign w:val="center"/>
            <w:hideMark/>
          </w:tcPr>
          <w:p w14:paraId="45C5CAE4" w14:textId="77777777" w:rsidR="00E700C0" w:rsidRPr="00F74A5C" w:rsidRDefault="00E700C0" w:rsidP="003D3F45">
            <w:pPr>
              <w:jc w:val="center"/>
              <w:rPr>
                <w:sz w:val="20"/>
                <w:szCs w:val="20"/>
              </w:rPr>
            </w:pPr>
            <w:r w:rsidRPr="00F74A5C">
              <w:rPr>
                <w:sz w:val="20"/>
                <w:szCs w:val="20"/>
              </w:rPr>
              <w:t>26,32</w:t>
            </w:r>
          </w:p>
        </w:tc>
        <w:tc>
          <w:tcPr>
            <w:tcW w:w="1275" w:type="dxa"/>
            <w:noWrap/>
            <w:vAlign w:val="center"/>
            <w:hideMark/>
          </w:tcPr>
          <w:p w14:paraId="50056D2F" w14:textId="77777777" w:rsidR="00E700C0" w:rsidRPr="00F74A5C" w:rsidRDefault="00E700C0" w:rsidP="003D3F45">
            <w:pPr>
              <w:jc w:val="center"/>
              <w:rPr>
                <w:sz w:val="20"/>
                <w:szCs w:val="20"/>
              </w:rPr>
            </w:pPr>
            <w:r w:rsidRPr="00F74A5C">
              <w:rPr>
                <w:sz w:val="20"/>
                <w:szCs w:val="20"/>
              </w:rPr>
              <w:t>0,75</w:t>
            </w:r>
          </w:p>
        </w:tc>
        <w:tc>
          <w:tcPr>
            <w:tcW w:w="945" w:type="dxa"/>
            <w:noWrap/>
            <w:vAlign w:val="center"/>
            <w:hideMark/>
          </w:tcPr>
          <w:p w14:paraId="7B3A948A" w14:textId="77777777" w:rsidR="00E700C0" w:rsidRPr="00F74A5C" w:rsidRDefault="00E700C0" w:rsidP="003D3F45">
            <w:pPr>
              <w:jc w:val="center"/>
              <w:rPr>
                <w:sz w:val="20"/>
                <w:szCs w:val="20"/>
              </w:rPr>
            </w:pPr>
            <w:r w:rsidRPr="00F74A5C">
              <w:rPr>
                <w:sz w:val="20"/>
                <w:szCs w:val="20"/>
              </w:rPr>
              <w:t>249</w:t>
            </w:r>
          </w:p>
        </w:tc>
        <w:tc>
          <w:tcPr>
            <w:tcW w:w="945" w:type="dxa"/>
            <w:noWrap/>
            <w:vAlign w:val="center"/>
            <w:hideMark/>
          </w:tcPr>
          <w:p w14:paraId="116164A0" w14:textId="77777777" w:rsidR="00E700C0" w:rsidRPr="00F74A5C" w:rsidRDefault="00E700C0" w:rsidP="003D3F45">
            <w:pPr>
              <w:jc w:val="center"/>
              <w:rPr>
                <w:sz w:val="20"/>
                <w:szCs w:val="20"/>
              </w:rPr>
            </w:pPr>
            <w:r w:rsidRPr="00F74A5C">
              <w:rPr>
                <w:sz w:val="20"/>
                <w:szCs w:val="20"/>
              </w:rPr>
              <w:t>255</w:t>
            </w:r>
          </w:p>
        </w:tc>
        <w:tc>
          <w:tcPr>
            <w:tcW w:w="945" w:type="dxa"/>
            <w:noWrap/>
            <w:vAlign w:val="center"/>
            <w:hideMark/>
          </w:tcPr>
          <w:p w14:paraId="605E1694" w14:textId="77777777" w:rsidR="00E700C0" w:rsidRPr="00F74A5C" w:rsidRDefault="00E700C0" w:rsidP="003D3F45">
            <w:pPr>
              <w:jc w:val="center"/>
              <w:rPr>
                <w:sz w:val="20"/>
                <w:szCs w:val="20"/>
              </w:rPr>
            </w:pPr>
            <w:r w:rsidRPr="00F74A5C">
              <w:rPr>
                <w:sz w:val="20"/>
                <w:szCs w:val="20"/>
              </w:rPr>
              <w:t>263</w:t>
            </w:r>
          </w:p>
        </w:tc>
        <w:tc>
          <w:tcPr>
            <w:tcW w:w="1276" w:type="dxa"/>
            <w:noWrap/>
            <w:vAlign w:val="center"/>
            <w:hideMark/>
          </w:tcPr>
          <w:p w14:paraId="14951E69" w14:textId="77777777" w:rsidR="00E700C0" w:rsidRPr="00F74A5C" w:rsidRDefault="00E700C0" w:rsidP="003D3F45">
            <w:pPr>
              <w:jc w:val="center"/>
              <w:rPr>
                <w:sz w:val="20"/>
                <w:szCs w:val="20"/>
              </w:rPr>
            </w:pPr>
            <w:r w:rsidRPr="00F74A5C">
              <w:rPr>
                <w:sz w:val="20"/>
                <w:szCs w:val="20"/>
              </w:rPr>
              <w:t>14</w:t>
            </w:r>
          </w:p>
        </w:tc>
      </w:tr>
      <w:tr w:rsidR="00E700C0" w:rsidRPr="00F74A5C" w14:paraId="00573F8B" w14:textId="77777777" w:rsidTr="00BE69E7">
        <w:trPr>
          <w:trHeight w:val="482"/>
          <w:jc w:val="center"/>
        </w:trPr>
        <w:tc>
          <w:tcPr>
            <w:tcW w:w="846" w:type="dxa"/>
            <w:noWrap/>
            <w:vAlign w:val="center"/>
            <w:hideMark/>
          </w:tcPr>
          <w:p w14:paraId="5449F795" w14:textId="77777777" w:rsidR="00E700C0" w:rsidRPr="00F74A5C" w:rsidRDefault="00E700C0" w:rsidP="003D3F45">
            <w:pPr>
              <w:jc w:val="center"/>
              <w:rPr>
                <w:sz w:val="20"/>
                <w:szCs w:val="20"/>
              </w:rPr>
            </w:pPr>
            <w:r w:rsidRPr="00F74A5C">
              <w:rPr>
                <w:sz w:val="20"/>
                <w:szCs w:val="20"/>
              </w:rPr>
              <w:t>Y2</w:t>
            </w:r>
          </w:p>
        </w:tc>
        <w:tc>
          <w:tcPr>
            <w:tcW w:w="945" w:type="dxa"/>
            <w:noWrap/>
            <w:vAlign w:val="center"/>
            <w:hideMark/>
          </w:tcPr>
          <w:p w14:paraId="34ABED8A" w14:textId="77777777" w:rsidR="00E700C0" w:rsidRPr="00F74A5C" w:rsidRDefault="00E700C0" w:rsidP="003D3F45">
            <w:pPr>
              <w:jc w:val="center"/>
              <w:rPr>
                <w:sz w:val="20"/>
                <w:szCs w:val="20"/>
              </w:rPr>
            </w:pPr>
            <w:r w:rsidRPr="00F74A5C">
              <w:rPr>
                <w:sz w:val="20"/>
                <w:szCs w:val="20"/>
              </w:rPr>
              <w:t>47,53</w:t>
            </w:r>
          </w:p>
        </w:tc>
        <w:tc>
          <w:tcPr>
            <w:tcW w:w="945" w:type="dxa"/>
            <w:noWrap/>
            <w:vAlign w:val="center"/>
            <w:hideMark/>
          </w:tcPr>
          <w:p w14:paraId="42C49BE0" w14:textId="77777777" w:rsidR="00E700C0" w:rsidRPr="00F74A5C" w:rsidRDefault="00E700C0" w:rsidP="003D3F45">
            <w:pPr>
              <w:jc w:val="center"/>
              <w:rPr>
                <w:sz w:val="20"/>
                <w:szCs w:val="20"/>
              </w:rPr>
            </w:pPr>
            <w:r w:rsidRPr="00F74A5C">
              <w:rPr>
                <w:sz w:val="20"/>
                <w:szCs w:val="20"/>
              </w:rPr>
              <w:t>49,61</w:t>
            </w:r>
          </w:p>
        </w:tc>
        <w:tc>
          <w:tcPr>
            <w:tcW w:w="945" w:type="dxa"/>
            <w:noWrap/>
            <w:vAlign w:val="center"/>
            <w:hideMark/>
          </w:tcPr>
          <w:p w14:paraId="0B9CCAED" w14:textId="77777777" w:rsidR="00E700C0" w:rsidRPr="00F74A5C" w:rsidRDefault="00E700C0" w:rsidP="003D3F45">
            <w:pPr>
              <w:jc w:val="center"/>
              <w:rPr>
                <w:sz w:val="20"/>
                <w:szCs w:val="20"/>
              </w:rPr>
            </w:pPr>
            <w:r w:rsidRPr="00F74A5C">
              <w:rPr>
                <w:sz w:val="20"/>
                <w:szCs w:val="20"/>
              </w:rPr>
              <w:t>50,51</w:t>
            </w:r>
          </w:p>
        </w:tc>
        <w:tc>
          <w:tcPr>
            <w:tcW w:w="1276" w:type="dxa"/>
            <w:noWrap/>
            <w:vAlign w:val="center"/>
            <w:hideMark/>
          </w:tcPr>
          <w:p w14:paraId="1921A4D1" w14:textId="77777777" w:rsidR="00E700C0" w:rsidRPr="00F74A5C" w:rsidRDefault="00E700C0" w:rsidP="003D3F45">
            <w:pPr>
              <w:jc w:val="center"/>
              <w:rPr>
                <w:sz w:val="20"/>
                <w:szCs w:val="20"/>
              </w:rPr>
            </w:pPr>
            <w:r w:rsidRPr="00F74A5C">
              <w:rPr>
                <w:sz w:val="20"/>
                <w:szCs w:val="20"/>
              </w:rPr>
              <w:t>2,98</w:t>
            </w:r>
          </w:p>
        </w:tc>
        <w:tc>
          <w:tcPr>
            <w:tcW w:w="945" w:type="dxa"/>
            <w:noWrap/>
            <w:vAlign w:val="center"/>
            <w:hideMark/>
          </w:tcPr>
          <w:p w14:paraId="3ABC9AAD" w14:textId="77777777" w:rsidR="00E700C0" w:rsidRPr="00F74A5C" w:rsidRDefault="00E700C0" w:rsidP="003D3F45">
            <w:pPr>
              <w:jc w:val="center"/>
              <w:rPr>
                <w:sz w:val="20"/>
                <w:szCs w:val="20"/>
              </w:rPr>
            </w:pPr>
            <w:r w:rsidRPr="00F74A5C">
              <w:rPr>
                <w:sz w:val="20"/>
                <w:szCs w:val="20"/>
              </w:rPr>
              <w:t>25,84</w:t>
            </w:r>
          </w:p>
        </w:tc>
        <w:tc>
          <w:tcPr>
            <w:tcW w:w="945" w:type="dxa"/>
            <w:noWrap/>
            <w:vAlign w:val="center"/>
            <w:hideMark/>
          </w:tcPr>
          <w:p w14:paraId="7086B3E3" w14:textId="77777777" w:rsidR="00E700C0" w:rsidRPr="00F74A5C" w:rsidRDefault="00E700C0" w:rsidP="003D3F45">
            <w:pPr>
              <w:jc w:val="center"/>
              <w:rPr>
                <w:sz w:val="20"/>
                <w:szCs w:val="20"/>
              </w:rPr>
            </w:pPr>
            <w:r w:rsidRPr="00F74A5C">
              <w:rPr>
                <w:sz w:val="20"/>
                <w:szCs w:val="20"/>
              </w:rPr>
              <w:t>26,25</w:t>
            </w:r>
          </w:p>
        </w:tc>
        <w:tc>
          <w:tcPr>
            <w:tcW w:w="945" w:type="dxa"/>
            <w:noWrap/>
            <w:vAlign w:val="center"/>
            <w:hideMark/>
          </w:tcPr>
          <w:p w14:paraId="7AB011E2" w14:textId="77777777" w:rsidR="00E700C0" w:rsidRPr="00F74A5C" w:rsidRDefault="00E700C0" w:rsidP="003D3F45">
            <w:pPr>
              <w:jc w:val="center"/>
              <w:rPr>
                <w:sz w:val="20"/>
                <w:szCs w:val="20"/>
              </w:rPr>
            </w:pPr>
            <w:r w:rsidRPr="00F74A5C">
              <w:rPr>
                <w:sz w:val="20"/>
                <w:szCs w:val="20"/>
              </w:rPr>
              <w:t>26,42</w:t>
            </w:r>
          </w:p>
        </w:tc>
        <w:tc>
          <w:tcPr>
            <w:tcW w:w="1275" w:type="dxa"/>
            <w:noWrap/>
            <w:vAlign w:val="center"/>
            <w:hideMark/>
          </w:tcPr>
          <w:p w14:paraId="4FAB0635" w14:textId="77777777" w:rsidR="00E700C0" w:rsidRPr="00F74A5C" w:rsidRDefault="00E700C0" w:rsidP="003D3F45">
            <w:pPr>
              <w:jc w:val="center"/>
              <w:rPr>
                <w:sz w:val="20"/>
                <w:szCs w:val="20"/>
              </w:rPr>
            </w:pPr>
            <w:r w:rsidRPr="00F74A5C">
              <w:rPr>
                <w:sz w:val="20"/>
                <w:szCs w:val="20"/>
              </w:rPr>
              <w:t>0,58</w:t>
            </w:r>
          </w:p>
        </w:tc>
        <w:tc>
          <w:tcPr>
            <w:tcW w:w="945" w:type="dxa"/>
            <w:noWrap/>
            <w:vAlign w:val="center"/>
            <w:hideMark/>
          </w:tcPr>
          <w:p w14:paraId="6F1A09E0" w14:textId="77777777" w:rsidR="00E700C0" w:rsidRPr="00F74A5C" w:rsidRDefault="00E700C0" w:rsidP="003D3F45">
            <w:pPr>
              <w:jc w:val="center"/>
              <w:rPr>
                <w:sz w:val="20"/>
                <w:szCs w:val="20"/>
              </w:rPr>
            </w:pPr>
            <w:r w:rsidRPr="00F74A5C">
              <w:rPr>
                <w:sz w:val="20"/>
                <w:szCs w:val="20"/>
              </w:rPr>
              <w:t>273</w:t>
            </w:r>
          </w:p>
        </w:tc>
        <w:tc>
          <w:tcPr>
            <w:tcW w:w="945" w:type="dxa"/>
            <w:noWrap/>
            <w:vAlign w:val="center"/>
            <w:hideMark/>
          </w:tcPr>
          <w:p w14:paraId="54F9C26C" w14:textId="77777777" w:rsidR="00E700C0" w:rsidRPr="00F74A5C" w:rsidRDefault="00E700C0" w:rsidP="003D3F45">
            <w:pPr>
              <w:jc w:val="center"/>
              <w:rPr>
                <w:sz w:val="20"/>
                <w:szCs w:val="20"/>
              </w:rPr>
            </w:pPr>
            <w:r w:rsidRPr="00F74A5C">
              <w:rPr>
                <w:sz w:val="20"/>
                <w:szCs w:val="20"/>
              </w:rPr>
              <w:t>281</w:t>
            </w:r>
          </w:p>
        </w:tc>
        <w:tc>
          <w:tcPr>
            <w:tcW w:w="945" w:type="dxa"/>
            <w:noWrap/>
            <w:vAlign w:val="center"/>
            <w:hideMark/>
          </w:tcPr>
          <w:p w14:paraId="0CA48061" w14:textId="77777777" w:rsidR="00E700C0" w:rsidRPr="00F74A5C" w:rsidRDefault="00E700C0" w:rsidP="003D3F45">
            <w:pPr>
              <w:jc w:val="center"/>
              <w:rPr>
                <w:sz w:val="20"/>
                <w:szCs w:val="20"/>
              </w:rPr>
            </w:pPr>
            <w:r w:rsidRPr="00F74A5C">
              <w:rPr>
                <w:sz w:val="20"/>
                <w:szCs w:val="20"/>
              </w:rPr>
              <w:t>288</w:t>
            </w:r>
          </w:p>
        </w:tc>
        <w:tc>
          <w:tcPr>
            <w:tcW w:w="1276" w:type="dxa"/>
            <w:noWrap/>
            <w:vAlign w:val="center"/>
            <w:hideMark/>
          </w:tcPr>
          <w:p w14:paraId="1DDDC63B" w14:textId="77777777" w:rsidR="00E700C0" w:rsidRPr="00F74A5C" w:rsidRDefault="00E700C0" w:rsidP="003D3F45">
            <w:pPr>
              <w:jc w:val="center"/>
              <w:rPr>
                <w:sz w:val="20"/>
                <w:szCs w:val="20"/>
              </w:rPr>
            </w:pPr>
            <w:r w:rsidRPr="00F74A5C">
              <w:rPr>
                <w:sz w:val="20"/>
                <w:szCs w:val="20"/>
              </w:rPr>
              <w:t>15</w:t>
            </w:r>
          </w:p>
        </w:tc>
      </w:tr>
      <w:tr w:rsidR="00E700C0" w:rsidRPr="00F74A5C" w14:paraId="4B9987E3" w14:textId="77777777" w:rsidTr="00BE69E7">
        <w:trPr>
          <w:trHeight w:val="482"/>
          <w:jc w:val="center"/>
        </w:trPr>
        <w:tc>
          <w:tcPr>
            <w:tcW w:w="846" w:type="dxa"/>
            <w:noWrap/>
            <w:vAlign w:val="center"/>
            <w:hideMark/>
          </w:tcPr>
          <w:p w14:paraId="2E2D79BC" w14:textId="77777777" w:rsidR="00E700C0" w:rsidRPr="00F74A5C" w:rsidRDefault="00E700C0" w:rsidP="003D3F45">
            <w:pPr>
              <w:jc w:val="center"/>
              <w:rPr>
                <w:sz w:val="20"/>
                <w:szCs w:val="20"/>
              </w:rPr>
            </w:pPr>
            <w:r w:rsidRPr="00F74A5C">
              <w:rPr>
                <w:sz w:val="20"/>
                <w:szCs w:val="20"/>
              </w:rPr>
              <w:t>Y3</w:t>
            </w:r>
          </w:p>
        </w:tc>
        <w:tc>
          <w:tcPr>
            <w:tcW w:w="945" w:type="dxa"/>
            <w:noWrap/>
            <w:vAlign w:val="center"/>
            <w:hideMark/>
          </w:tcPr>
          <w:p w14:paraId="21A3EAA8" w14:textId="77777777" w:rsidR="00E700C0" w:rsidRPr="00F74A5C" w:rsidRDefault="00E700C0" w:rsidP="003D3F45">
            <w:pPr>
              <w:jc w:val="center"/>
              <w:rPr>
                <w:sz w:val="20"/>
                <w:szCs w:val="20"/>
              </w:rPr>
            </w:pPr>
            <w:r w:rsidRPr="00F74A5C">
              <w:rPr>
                <w:sz w:val="20"/>
                <w:szCs w:val="20"/>
              </w:rPr>
              <w:t>48</w:t>
            </w:r>
          </w:p>
        </w:tc>
        <w:tc>
          <w:tcPr>
            <w:tcW w:w="945" w:type="dxa"/>
            <w:noWrap/>
            <w:vAlign w:val="center"/>
            <w:hideMark/>
          </w:tcPr>
          <w:p w14:paraId="286DEA3A" w14:textId="77777777" w:rsidR="00E700C0" w:rsidRPr="00F74A5C" w:rsidRDefault="00E700C0" w:rsidP="003D3F45">
            <w:pPr>
              <w:jc w:val="center"/>
              <w:rPr>
                <w:sz w:val="20"/>
                <w:szCs w:val="20"/>
              </w:rPr>
            </w:pPr>
            <w:r w:rsidRPr="00F74A5C">
              <w:rPr>
                <w:sz w:val="20"/>
                <w:szCs w:val="20"/>
              </w:rPr>
              <w:t>49,58</w:t>
            </w:r>
          </w:p>
        </w:tc>
        <w:tc>
          <w:tcPr>
            <w:tcW w:w="945" w:type="dxa"/>
            <w:noWrap/>
            <w:vAlign w:val="center"/>
            <w:hideMark/>
          </w:tcPr>
          <w:p w14:paraId="1BBF7995" w14:textId="77777777" w:rsidR="00E700C0" w:rsidRPr="00F74A5C" w:rsidRDefault="00E700C0" w:rsidP="003D3F45">
            <w:pPr>
              <w:jc w:val="center"/>
              <w:rPr>
                <w:sz w:val="20"/>
                <w:szCs w:val="20"/>
              </w:rPr>
            </w:pPr>
            <w:r w:rsidRPr="00F74A5C">
              <w:rPr>
                <w:sz w:val="20"/>
                <w:szCs w:val="20"/>
              </w:rPr>
              <w:t>50,97</w:t>
            </w:r>
          </w:p>
        </w:tc>
        <w:tc>
          <w:tcPr>
            <w:tcW w:w="1276" w:type="dxa"/>
            <w:noWrap/>
            <w:vAlign w:val="center"/>
            <w:hideMark/>
          </w:tcPr>
          <w:p w14:paraId="1BA7F9AF" w14:textId="77777777" w:rsidR="00E700C0" w:rsidRPr="00F74A5C" w:rsidRDefault="00E700C0" w:rsidP="003D3F45">
            <w:pPr>
              <w:jc w:val="center"/>
              <w:rPr>
                <w:sz w:val="20"/>
                <w:szCs w:val="20"/>
              </w:rPr>
            </w:pPr>
            <w:r w:rsidRPr="00F74A5C">
              <w:rPr>
                <w:sz w:val="20"/>
                <w:szCs w:val="20"/>
              </w:rPr>
              <w:t>2,97</w:t>
            </w:r>
          </w:p>
        </w:tc>
        <w:tc>
          <w:tcPr>
            <w:tcW w:w="945" w:type="dxa"/>
            <w:noWrap/>
            <w:vAlign w:val="center"/>
            <w:hideMark/>
          </w:tcPr>
          <w:p w14:paraId="16227D07" w14:textId="77777777" w:rsidR="00E700C0" w:rsidRPr="00F74A5C" w:rsidRDefault="00E700C0" w:rsidP="003D3F45">
            <w:pPr>
              <w:jc w:val="center"/>
              <w:rPr>
                <w:sz w:val="20"/>
                <w:szCs w:val="20"/>
              </w:rPr>
            </w:pPr>
            <w:r w:rsidRPr="00F74A5C">
              <w:rPr>
                <w:sz w:val="20"/>
                <w:szCs w:val="20"/>
              </w:rPr>
              <w:t>26,1</w:t>
            </w:r>
          </w:p>
        </w:tc>
        <w:tc>
          <w:tcPr>
            <w:tcW w:w="945" w:type="dxa"/>
            <w:noWrap/>
            <w:vAlign w:val="center"/>
            <w:hideMark/>
          </w:tcPr>
          <w:p w14:paraId="44232FD6" w14:textId="77777777" w:rsidR="00E700C0" w:rsidRPr="00F74A5C" w:rsidRDefault="00E700C0" w:rsidP="003D3F45">
            <w:pPr>
              <w:jc w:val="center"/>
              <w:rPr>
                <w:sz w:val="20"/>
                <w:szCs w:val="20"/>
              </w:rPr>
            </w:pPr>
            <w:r w:rsidRPr="00F74A5C">
              <w:rPr>
                <w:sz w:val="20"/>
                <w:szCs w:val="20"/>
              </w:rPr>
              <w:t>26,34</w:t>
            </w:r>
          </w:p>
        </w:tc>
        <w:tc>
          <w:tcPr>
            <w:tcW w:w="945" w:type="dxa"/>
            <w:noWrap/>
            <w:vAlign w:val="center"/>
            <w:hideMark/>
          </w:tcPr>
          <w:p w14:paraId="14EF0AB9" w14:textId="77777777" w:rsidR="00E700C0" w:rsidRPr="00F74A5C" w:rsidRDefault="00E700C0" w:rsidP="003D3F45">
            <w:pPr>
              <w:jc w:val="center"/>
              <w:rPr>
                <w:sz w:val="20"/>
                <w:szCs w:val="20"/>
              </w:rPr>
            </w:pPr>
            <w:r w:rsidRPr="00F74A5C">
              <w:rPr>
                <w:sz w:val="20"/>
                <w:szCs w:val="20"/>
              </w:rPr>
              <w:t>26,59</w:t>
            </w:r>
          </w:p>
        </w:tc>
        <w:tc>
          <w:tcPr>
            <w:tcW w:w="1275" w:type="dxa"/>
            <w:noWrap/>
            <w:vAlign w:val="center"/>
            <w:hideMark/>
          </w:tcPr>
          <w:p w14:paraId="317B16DA" w14:textId="77777777" w:rsidR="00E700C0" w:rsidRPr="00F74A5C" w:rsidRDefault="00E700C0" w:rsidP="003D3F45">
            <w:pPr>
              <w:jc w:val="center"/>
              <w:rPr>
                <w:sz w:val="20"/>
                <w:szCs w:val="20"/>
              </w:rPr>
            </w:pPr>
            <w:r w:rsidRPr="00F74A5C">
              <w:rPr>
                <w:sz w:val="20"/>
                <w:szCs w:val="20"/>
              </w:rPr>
              <w:t>0,49</w:t>
            </w:r>
          </w:p>
        </w:tc>
        <w:tc>
          <w:tcPr>
            <w:tcW w:w="945" w:type="dxa"/>
            <w:noWrap/>
            <w:vAlign w:val="center"/>
            <w:hideMark/>
          </w:tcPr>
          <w:p w14:paraId="5A287326" w14:textId="77777777" w:rsidR="00E700C0" w:rsidRPr="00F74A5C" w:rsidRDefault="00E700C0" w:rsidP="003D3F45">
            <w:pPr>
              <w:jc w:val="center"/>
              <w:rPr>
                <w:sz w:val="20"/>
                <w:szCs w:val="20"/>
              </w:rPr>
            </w:pPr>
            <w:r w:rsidRPr="00F74A5C">
              <w:rPr>
                <w:sz w:val="20"/>
                <w:szCs w:val="20"/>
              </w:rPr>
              <w:t>244</w:t>
            </w:r>
          </w:p>
        </w:tc>
        <w:tc>
          <w:tcPr>
            <w:tcW w:w="945" w:type="dxa"/>
            <w:noWrap/>
            <w:vAlign w:val="center"/>
            <w:hideMark/>
          </w:tcPr>
          <w:p w14:paraId="5CD65D5B" w14:textId="77777777" w:rsidR="00E700C0" w:rsidRPr="00F74A5C" w:rsidRDefault="00E700C0" w:rsidP="003D3F45">
            <w:pPr>
              <w:jc w:val="center"/>
              <w:rPr>
                <w:sz w:val="20"/>
                <w:szCs w:val="20"/>
              </w:rPr>
            </w:pPr>
            <w:r w:rsidRPr="00F74A5C">
              <w:rPr>
                <w:sz w:val="20"/>
                <w:szCs w:val="20"/>
              </w:rPr>
              <w:t>256</w:t>
            </w:r>
          </w:p>
        </w:tc>
        <w:tc>
          <w:tcPr>
            <w:tcW w:w="945" w:type="dxa"/>
            <w:noWrap/>
            <w:vAlign w:val="center"/>
            <w:hideMark/>
          </w:tcPr>
          <w:p w14:paraId="26C8631F" w14:textId="77777777" w:rsidR="00E700C0" w:rsidRPr="00F74A5C" w:rsidRDefault="00E700C0" w:rsidP="003D3F45">
            <w:pPr>
              <w:jc w:val="center"/>
              <w:rPr>
                <w:sz w:val="20"/>
                <w:szCs w:val="20"/>
              </w:rPr>
            </w:pPr>
            <w:r w:rsidRPr="00F74A5C">
              <w:rPr>
                <w:sz w:val="20"/>
                <w:szCs w:val="20"/>
              </w:rPr>
              <w:t>269</w:t>
            </w:r>
          </w:p>
        </w:tc>
        <w:tc>
          <w:tcPr>
            <w:tcW w:w="1276" w:type="dxa"/>
            <w:noWrap/>
            <w:vAlign w:val="center"/>
            <w:hideMark/>
          </w:tcPr>
          <w:p w14:paraId="708F67C9" w14:textId="77777777" w:rsidR="00E700C0" w:rsidRPr="00F74A5C" w:rsidRDefault="00E700C0" w:rsidP="003D3F45">
            <w:pPr>
              <w:jc w:val="center"/>
              <w:rPr>
                <w:sz w:val="20"/>
                <w:szCs w:val="20"/>
              </w:rPr>
            </w:pPr>
            <w:r w:rsidRPr="00F74A5C">
              <w:rPr>
                <w:sz w:val="20"/>
                <w:szCs w:val="20"/>
              </w:rPr>
              <w:t>25</w:t>
            </w:r>
          </w:p>
        </w:tc>
      </w:tr>
      <w:tr w:rsidR="00E700C0" w:rsidRPr="00F74A5C" w14:paraId="45C61283" w14:textId="77777777" w:rsidTr="00BE69E7">
        <w:trPr>
          <w:trHeight w:val="482"/>
          <w:jc w:val="center"/>
        </w:trPr>
        <w:tc>
          <w:tcPr>
            <w:tcW w:w="846" w:type="dxa"/>
            <w:noWrap/>
            <w:vAlign w:val="center"/>
            <w:hideMark/>
          </w:tcPr>
          <w:p w14:paraId="5BFEFE95" w14:textId="77777777" w:rsidR="00E700C0" w:rsidRPr="00F74A5C" w:rsidRDefault="00E700C0" w:rsidP="003D3F45">
            <w:pPr>
              <w:jc w:val="center"/>
              <w:rPr>
                <w:sz w:val="20"/>
                <w:szCs w:val="20"/>
              </w:rPr>
            </w:pPr>
            <w:r w:rsidRPr="00F74A5C">
              <w:rPr>
                <w:sz w:val="20"/>
                <w:szCs w:val="20"/>
              </w:rPr>
              <w:t>W1</w:t>
            </w:r>
          </w:p>
        </w:tc>
        <w:tc>
          <w:tcPr>
            <w:tcW w:w="945" w:type="dxa"/>
            <w:noWrap/>
            <w:vAlign w:val="center"/>
            <w:hideMark/>
          </w:tcPr>
          <w:p w14:paraId="60798247" w14:textId="77777777" w:rsidR="00E700C0" w:rsidRPr="00F74A5C" w:rsidRDefault="00E700C0" w:rsidP="003D3F45">
            <w:pPr>
              <w:jc w:val="center"/>
              <w:rPr>
                <w:sz w:val="20"/>
                <w:szCs w:val="20"/>
              </w:rPr>
            </w:pPr>
            <w:r w:rsidRPr="00F74A5C">
              <w:rPr>
                <w:sz w:val="20"/>
                <w:szCs w:val="20"/>
              </w:rPr>
              <w:t>48,41</w:t>
            </w:r>
          </w:p>
        </w:tc>
        <w:tc>
          <w:tcPr>
            <w:tcW w:w="945" w:type="dxa"/>
            <w:noWrap/>
            <w:vAlign w:val="center"/>
            <w:hideMark/>
          </w:tcPr>
          <w:p w14:paraId="3087CA11" w14:textId="77777777" w:rsidR="00E700C0" w:rsidRPr="00F74A5C" w:rsidRDefault="00E700C0" w:rsidP="003D3F45">
            <w:pPr>
              <w:jc w:val="center"/>
              <w:rPr>
                <w:sz w:val="20"/>
                <w:szCs w:val="20"/>
              </w:rPr>
            </w:pPr>
            <w:r w:rsidRPr="00F74A5C">
              <w:rPr>
                <w:sz w:val="20"/>
                <w:szCs w:val="20"/>
              </w:rPr>
              <w:t>49,00</w:t>
            </w:r>
          </w:p>
        </w:tc>
        <w:tc>
          <w:tcPr>
            <w:tcW w:w="945" w:type="dxa"/>
            <w:noWrap/>
            <w:vAlign w:val="center"/>
            <w:hideMark/>
          </w:tcPr>
          <w:p w14:paraId="645FB3B5" w14:textId="77777777" w:rsidR="00E700C0" w:rsidRPr="00F74A5C" w:rsidRDefault="00E700C0" w:rsidP="003D3F45">
            <w:pPr>
              <w:jc w:val="center"/>
              <w:rPr>
                <w:sz w:val="20"/>
                <w:szCs w:val="20"/>
              </w:rPr>
            </w:pPr>
            <w:r w:rsidRPr="00F74A5C">
              <w:rPr>
                <w:sz w:val="20"/>
                <w:szCs w:val="20"/>
              </w:rPr>
              <w:t>49,70</w:t>
            </w:r>
          </w:p>
        </w:tc>
        <w:tc>
          <w:tcPr>
            <w:tcW w:w="1276" w:type="dxa"/>
            <w:noWrap/>
            <w:vAlign w:val="center"/>
            <w:hideMark/>
          </w:tcPr>
          <w:p w14:paraId="467E162C" w14:textId="77777777" w:rsidR="00E700C0" w:rsidRPr="00F74A5C" w:rsidRDefault="00E700C0" w:rsidP="003D3F45">
            <w:pPr>
              <w:jc w:val="center"/>
              <w:rPr>
                <w:sz w:val="20"/>
                <w:szCs w:val="20"/>
              </w:rPr>
            </w:pPr>
            <w:r w:rsidRPr="00F74A5C">
              <w:rPr>
                <w:sz w:val="20"/>
                <w:szCs w:val="20"/>
              </w:rPr>
              <w:t>1,29</w:t>
            </w:r>
          </w:p>
        </w:tc>
        <w:tc>
          <w:tcPr>
            <w:tcW w:w="945" w:type="dxa"/>
            <w:noWrap/>
            <w:vAlign w:val="center"/>
            <w:hideMark/>
          </w:tcPr>
          <w:p w14:paraId="6E2573A4" w14:textId="77777777" w:rsidR="00E700C0" w:rsidRPr="00F74A5C" w:rsidRDefault="00E700C0" w:rsidP="003D3F45">
            <w:pPr>
              <w:jc w:val="center"/>
              <w:rPr>
                <w:sz w:val="20"/>
                <w:szCs w:val="20"/>
              </w:rPr>
            </w:pPr>
            <w:r w:rsidRPr="00F74A5C">
              <w:rPr>
                <w:sz w:val="20"/>
                <w:szCs w:val="20"/>
              </w:rPr>
              <w:t>26,01</w:t>
            </w:r>
          </w:p>
        </w:tc>
        <w:tc>
          <w:tcPr>
            <w:tcW w:w="945" w:type="dxa"/>
            <w:noWrap/>
            <w:vAlign w:val="center"/>
            <w:hideMark/>
          </w:tcPr>
          <w:p w14:paraId="2DD25CBB" w14:textId="77777777" w:rsidR="00E700C0" w:rsidRPr="00F74A5C" w:rsidRDefault="00E700C0" w:rsidP="003D3F45">
            <w:pPr>
              <w:jc w:val="center"/>
              <w:rPr>
                <w:sz w:val="20"/>
                <w:szCs w:val="20"/>
              </w:rPr>
            </w:pPr>
            <w:r w:rsidRPr="00F74A5C">
              <w:rPr>
                <w:sz w:val="20"/>
                <w:szCs w:val="20"/>
              </w:rPr>
              <w:t>26,18</w:t>
            </w:r>
          </w:p>
        </w:tc>
        <w:tc>
          <w:tcPr>
            <w:tcW w:w="945" w:type="dxa"/>
            <w:noWrap/>
            <w:vAlign w:val="center"/>
            <w:hideMark/>
          </w:tcPr>
          <w:p w14:paraId="7A3C390A" w14:textId="77777777" w:rsidR="00E700C0" w:rsidRPr="00F74A5C" w:rsidRDefault="00E700C0" w:rsidP="003D3F45">
            <w:pPr>
              <w:jc w:val="center"/>
              <w:rPr>
                <w:sz w:val="20"/>
                <w:szCs w:val="20"/>
              </w:rPr>
            </w:pPr>
            <w:r w:rsidRPr="00F74A5C">
              <w:rPr>
                <w:sz w:val="20"/>
                <w:szCs w:val="20"/>
              </w:rPr>
              <w:t>26,49</w:t>
            </w:r>
          </w:p>
        </w:tc>
        <w:tc>
          <w:tcPr>
            <w:tcW w:w="1275" w:type="dxa"/>
            <w:noWrap/>
            <w:vAlign w:val="center"/>
            <w:hideMark/>
          </w:tcPr>
          <w:p w14:paraId="73651CEE" w14:textId="77777777" w:rsidR="00E700C0" w:rsidRPr="00F74A5C" w:rsidRDefault="00E700C0" w:rsidP="003D3F45">
            <w:pPr>
              <w:jc w:val="center"/>
              <w:rPr>
                <w:sz w:val="20"/>
                <w:szCs w:val="20"/>
              </w:rPr>
            </w:pPr>
            <w:r w:rsidRPr="00F74A5C">
              <w:rPr>
                <w:sz w:val="20"/>
                <w:szCs w:val="20"/>
              </w:rPr>
              <w:t>0,48</w:t>
            </w:r>
          </w:p>
        </w:tc>
        <w:tc>
          <w:tcPr>
            <w:tcW w:w="945" w:type="dxa"/>
            <w:noWrap/>
            <w:vAlign w:val="center"/>
            <w:hideMark/>
          </w:tcPr>
          <w:p w14:paraId="0913D0AC" w14:textId="77777777" w:rsidR="00E700C0" w:rsidRPr="00F74A5C" w:rsidRDefault="00E700C0" w:rsidP="003D3F45">
            <w:pPr>
              <w:jc w:val="center"/>
              <w:rPr>
                <w:sz w:val="20"/>
                <w:szCs w:val="20"/>
              </w:rPr>
            </w:pPr>
            <w:r w:rsidRPr="00F74A5C">
              <w:rPr>
                <w:sz w:val="20"/>
                <w:szCs w:val="20"/>
              </w:rPr>
              <w:t>269</w:t>
            </w:r>
          </w:p>
        </w:tc>
        <w:tc>
          <w:tcPr>
            <w:tcW w:w="945" w:type="dxa"/>
            <w:noWrap/>
            <w:vAlign w:val="center"/>
            <w:hideMark/>
          </w:tcPr>
          <w:p w14:paraId="583913D9" w14:textId="77777777" w:rsidR="00E700C0" w:rsidRPr="00F74A5C" w:rsidRDefault="00E700C0" w:rsidP="003D3F45">
            <w:pPr>
              <w:jc w:val="center"/>
              <w:rPr>
                <w:sz w:val="20"/>
                <w:szCs w:val="20"/>
              </w:rPr>
            </w:pPr>
            <w:r w:rsidRPr="00F74A5C">
              <w:rPr>
                <w:sz w:val="20"/>
                <w:szCs w:val="20"/>
              </w:rPr>
              <w:t>274</w:t>
            </w:r>
          </w:p>
        </w:tc>
        <w:tc>
          <w:tcPr>
            <w:tcW w:w="945" w:type="dxa"/>
            <w:noWrap/>
            <w:vAlign w:val="center"/>
            <w:hideMark/>
          </w:tcPr>
          <w:p w14:paraId="20BB62F8" w14:textId="77777777" w:rsidR="00E700C0" w:rsidRPr="00F74A5C" w:rsidRDefault="00E700C0" w:rsidP="003D3F45">
            <w:pPr>
              <w:jc w:val="center"/>
              <w:rPr>
                <w:sz w:val="20"/>
                <w:szCs w:val="20"/>
              </w:rPr>
            </w:pPr>
            <w:r w:rsidRPr="00F74A5C">
              <w:rPr>
                <w:sz w:val="20"/>
                <w:szCs w:val="20"/>
              </w:rPr>
              <w:t>281</w:t>
            </w:r>
          </w:p>
        </w:tc>
        <w:tc>
          <w:tcPr>
            <w:tcW w:w="1276" w:type="dxa"/>
            <w:noWrap/>
            <w:vAlign w:val="center"/>
            <w:hideMark/>
          </w:tcPr>
          <w:p w14:paraId="4FD09697" w14:textId="77777777" w:rsidR="00E700C0" w:rsidRPr="00F74A5C" w:rsidRDefault="00E700C0" w:rsidP="003D3F45">
            <w:pPr>
              <w:jc w:val="center"/>
              <w:rPr>
                <w:sz w:val="20"/>
                <w:szCs w:val="20"/>
              </w:rPr>
            </w:pPr>
            <w:r w:rsidRPr="00F74A5C">
              <w:rPr>
                <w:sz w:val="20"/>
                <w:szCs w:val="20"/>
              </w:rPr>
              <w:t>12</w:t>
            </w:r>
          </w:p>
        </w:tc>
      </w:tr>
      <w:tr w:rsidR="00E700C0" w:rsidRPr="00F74A5C" w14:paraId="2641D6FB" w14:textId="77777777" w:rsidTr="00BE69E7">
        <w:trPr>
          <w:trHeight w:val="482"/>
          <w:jc w:val="center"/>
        </w:trPr>
        <w:tc>
          <w:tcPr>
            <w:tcW w:w="846" w:type="dxa"/>
            <w:noWrap/>
            <w:vAlign w:val="center"/>
            <w:hideMark/>
          </w:tcPr>
          <w:p w14:paraId="5AC0F551" w14:textId="77777777" w:rsidR="00E700C0" w:rsidRPr="00F74A5C" w:rsidRDefault="00E700C0" w:rsidP="003D3F45">
            <w:pPr>
              <w:jc w:val="center"/>
              <w:rPr>
                <w:sz w:val="20"/>
                <w:szCs w:val="20"/>
              </w:rPr>
            </w:pPr>
            <w:r w:rsidRPr="00F74A5C">
              <w:rPr>
                <w:sz w:val="20"/>
                <w:szCs w:val="20"/>
              </w:rPr>
              <w:t>W2</w:t>
            </w:r>
          </w:p>
        </w:tc>
        <w:tc>
          <w:tcPr>
            <w:tcW w:w="945" w:type="dxa"/>
            <w:noWrap/>
            <w:vAlign w:val="center"/>
            <w:hideMark/>
          </w:tcPr>
          <w:p w14:paraId="37901A70" w14:textId="77777777" w:rsidR="00E700C0" w:rsidRPr="00F74A5C" w:rsidRDefault="00E700C0" w:rsidP="003D3F45">
            <w:pPr>
              <w:jc w:val="center"/>
              <w:rPr>
                <w:sz w:val="20"/>
                <w:szCs w:val="20"/>
              </w:rPr>
            </w:pPr>
            <w:r w:rsidRPr="00F74A5C">
              <w:rPr>
                <w:sz w:val="20"/>
                <w:szCs w:val="20"/>
              </w:rPr>
              <w:t>48,83</w:t>
            </w:r>
          </w:p>
        </w:tc>
        <w:tc>
          <w:tcPr>
            <w:tcW w:w="945" w:type="dxa"/>
            <w:noWrap/>
            <w:vAlign w:val="center"/>
            <w:hideMark/>
          </w:tcPr>
          <w:p w14:paraId="2E5317C0" w14:textId="77777777" w:rsidR="00E700C0" w:rsidRPr="00F74A5C" w:rsidRDefault="00E700C0" w:rsidP="003D3F45">
            <w:pPr>
              <w:jc w:val="center"/>
              <w:rPr>
                <w:sz w:val="20"/>
                <w:szCs w:val="20"/>
              </w:rPr>
            </w:pPr>
            <w:r w:rsidRPr="00F74A5C">
              <w:rPr>
                <w:sz w:val="20"/>
                <w:szCs w:val="20"/>
              </w:rPr>
              <w:t>49,59</w:t>
            </w:r>
          </w:p>
        </w:tc>
        <w:tc>
          <w:tcPr>
            <w:tcW w:w="945" w:type="dxa"/>
            <w:noWrap/>
            <w:vAlign w:val="center"/>
            <w:hideMark/>
          </w:tcPr>
          <w:p w14:paraId="44C2EB27" w14:textId="77777777" w:rsidR="00E700C0" w:rsidRPr="00F74A5C" w:rsidRDefault="00E700C0" w:rsidP="003D3F45">
            <w:pPr>
              <w:jc w:val="center"/>
              <w:rPr>
                <w:sz w:val="20"/>
                <w:szCs w:val="20"/>
              </w:rPr>
            </w:pPr>
            <w:r w:rsidRPr="00F74A5C">
              <w:rPr>
                <w:sz w:val="20"/>
                <w:szCs w:val="20"/>
              </w:rPr>
              <w:t>50,49</w:t>
            </w:r>
          </w:p>
        </w:tc>
        <w:tc>
          <w:tcPr>
            <w:tcW w:w="1276" w:type="dxa"/>
            <w:noWrap/>
            <w:vAlign w:val="center"/>
            <w:hideMark/>
          </w:tcPr>
          <w:p w14:paraId="04C41F2C" w14:textId="77777777" w:rsidR="00E700C0" w:rsidRPr="00F74A5C" w:rsidRDefault="00E700C0" w:rsidP="003D3F45">
            <w:pPr>
              <w:jc w:val="center"/>
              <w:rPr>
                <w:sz w:val="20"/>
                <w:szCs w:val="20"/>
              </w:rPr>
            </w:pPr>
            <w:r w:rsidRPr="00F74A5C">
              <w:rPr>
                <w:sz w:val="20"/>
                <w:szCs w:val="20"/>
              </w:rPr>
              <w:t>1,66</w:t>
            </w:r>
          </w:p>
        </w:tc>
        <w:tc>
          <w:tcPr>
            <w:tcW w:w="945" w:type="dxa"/>
            <w:noWrap/>
            <w:vAlign w:val="center"/>
            <w:hideMark/>
          </w:tcPr>
          <w:p w14:paraId="72EC92F4" w14:textId="77777777" w:rsidR="00E700C0" w:rsidRPr="00F74A5C" w:rsidRDefault="00E700C0" w:rsidP="003D3F45">
            <w:pPr>
              <w:jc w:val="center"/>
              <w:rPr>
                <w:sz w:val="20"/>
                <w:szCs w:val="20"/>
              </w:rPr>
            </w:pPr>
            <w:r w:rsidRPr="00F74A5C">
              <w:rPr>
                <w:sz w:val="20"/>
                <w:szCs w:val="20"/>
              </w:rPr>
              <w:t>26,06</w:t>
            </w:r>
          </w:p>
        </w:tc>
        <w:tc>
          <w:tcPr>
            <w:tcW w:w="945" w:type="dxa"/>
            <w:noWrap/>
            <w:vAlign w:val="center"/>
            <w:hideMark/>
          </w:tcPr>
          <w:p w14:paraId="78CE8EC7" w14:textId="77777777" w:rsidR="00E700C0" w:rsidRPr="00F74A5C" w:rsidRDefault="00E700C0" w:rsidP="003D3F45">
            <w:pPr>
              <w:jc w:val="center"/>
              <w:rPr>
                <w:sz w:val="20"/>
                <w:szCs w:val="20"/>
              </w:rPr>
            </w:pPr>
            <w:r w:rsidRPr="00F74A5C">
              <w:rPr>
                <w:sz w:val="20"/>
                <w:szCs w:val="20"/>
              </w:rPr>
              <w:t>26,26</w:t>
            </w:r>
          </w:p>
        </w:tc>
        <w:tc>
          <w:tcPr>
            <w:tcW w:w="945" w:type="dxa"/>
            <w:noWrap/>
            <w:vAlign w:val="center"/>
            <w:hideMark/>
          </w:tcPr>
          <w:p w14:paraId="2748571D" w14:textId="77777777" w:rsidR="00E700C0" w:rsidRPr="00F74A5C" w:rsidRDefault="00E700C0" w:rsidP="003D3F45">
            <w:pPr>
              <w:jc w:val="center"/>
              <w:rPr>
                <w:sz w:val="20"/>
                <w:szCs w:val="20"/>
              </w:rPr>
            </w:pPr>
            <w:r w:rsidRPr="00F74A5C">
              <w:rPr>
                <w:sz w:val="20"/>
                <w:szCs w:val="20"/>
              </w:rPr>
              <w:t>26,52</w:t>
            </w:r>
          </w:p>
        </w:tc>
        <w:tc>
          <w:tcPr>
            <w:tcW w:w="1275" w:type="dxa"/>
            <w:noWrap/>
            <w:vAlign w:val="center"/>
            <w:hideMark/>
          </w:tcPr>
          <w:p w14:paraId="1D42BFE4" w14:textId="77777777" w:rsidR="00E700C0" w:rsidRPr="00F74A5C" w:rsidRDefault="00E700C0" w:rsidP="003D3F45">
            <w:pPr>
              <w:jc w:val="center"/>
              <w:rPr>
                <w:sz w:val="20"/>
                <w:szCs w:val="20"/>
              </w:rPr>
            </w:pPr>
            <w:r w:rsidRPr="00F74A5C">
              <w:rPr>
                <w:sz w:val="20"/>
                <w:szCs w:val="20"/>
              </w:rPr>
              <w:t>0,46</w:t>
            </w:r>
          </w:p>
        </w:tc>
        <w:tc>
          <w:tcPr>
            <w:tcW w:w="945" w:type="dxa"/>
            <w:noWrap/>
            <w:vAlign w:val="center"/>
            <w:hideMark/>
          </w:tcPr>
          <w:p w14:paraId="24C844D4" w14:textId="77777777" w:rsidR="00E700C0" w:rsidRPr="00F74A5C" w:rsidRDefault="00E700C0" w:rsidP="003D3F45">
            <w:pPr>
              <w:jc w:val="center"/>
              <w:rPr>
                <w:sz w:val="20"/>
                <w:szCs w:val="20"/>
              </w:rPr>
            </w:pPr>
            <w:r w:rsidRPr="00F74A5C">
              <w:rPr>
                <w:sz w:val="20"/>
                <w:szCs w:val="20"/>
              </w:rPr>
              <w:t>272</w:t>
            </w:r>
          </w:p>
        </w:tc>
        <w:tc>
          <w:tcPr>
            <w:tcW w:w="945" w:type="dxa"/>
            <w:noWrap/>
            <w:vAlign w:val="center"/>
            <w:hideMark/>
          </w:tcPr>
          <w:p w14:paraId="320538EE" w14:textId="77777777" w:rsidR="00E700C0" w:rsidRPr="00F74A5C" w:rsidRDefault="00E700C0" w:rsidP="003D3F45">
            <w:pPr>
              <w:jc w:val="center"/>
              <w:rPr>
                <w:sz w:val="20"/>
                <w:szCs w:val="20"/>
              </w:rPr>
            </w:pPr>
            <w:r w:rsidRPr="00F74A5C">
              <w:rPr>
                <w:sz w:val="20"/>
                <w:szCs w:val="20"/>
              </w:rPr>
              <w:t>279</w:t>
            </w:r>
          </w:p>
        </w:tc>
        <w:tc>
          <w:tcPr>
            <w:tcW w:w="945" w:type="dxa"/>
            <w:noWrap/>
            <w:vAlign w:val="center"/>
            <w:hideMark/>
          </w:tcPr>
          <w:p w14:paraId="0D65D9FB" w14:textId="77777777" w:rsidR="00E700C0" w:rsidRPr="00F74A5C" w:rsidRDefault="00E700C0" w:rsidP="003D3F45">
            <w:pPr>
              <w:jc w:val="center"/>
              <w:rPr>
                <w:sz w:val="20"/>
                <w:szCs w:val="20"/>
              </w:rPr>
            </w:pPr>
            <w:r w:rsidRPr="00F74A5C">
              <w:rPr>
                <w:sz w:val="20"/>
                <w:szCs w:val="20"/>
              </w:rPr>
              <w:t>286</w:t>
            </w:r>
          </w:p>
        </w:tc>
        <w:tc>
          <w:tcPr>
            <w:tcW w:w="1276" w:type="dxa"/>
            <w:noWrap/>
            <w:vAlign w:val="center"/>
            <w:hideMark/>
          </w:tcPr>
          <w:p w14:paraId="17682BA8" w14:textId="77777777" w:rsidR="00E700C0" w:rsidRPr="00F74A5C" w:rsidRDefault="00E700C0" w:rsidP="003D3F45">
            <w:pPr>
              <w:jc w:val="center"/>
              <w:rPr>
                <w:sz w:val="20"/>
                <w:szCs w:val="20"/>
              </w:rPr>
            </w:pPr>
            <w:r w:rsidRPr="00F74A5C">
              <w:rPr>
                <w:sz w:val="20"/>
                <w:szCs w:val="20"/>
              </w:rPr>
              <w:t>13</w:t>
            </w:r>
          </w:p>
        </w:tc>
      </w:tr>
      <w:tr w:rsidR="00E700C0" w:rsidRPr="00F74A5C" w14:paraId="78B0CC01" w14:textId="77777777" w:rsidTr="00BE69E7">
        <w:trPr>
          <w:trHeight w:val="482"/>
          <w:jc w:val="center"/>
        </w:trPr>
        <w:tc>
          <w:tcPr>
            <w:tcW w:w="846" w:type="dxa"/>
            <w:noWrap/>
            <w:vAlign w:val="center"/>
            <w:hideMark/>
          </w:tcPr>
          <w:p w14:paraId="46E1121B" w14:textId="77777777" w:rsidR="00E700C0" w:rsidRPr="00F74A5C" w:rsidRDefault="00E700C0" w:rsidP="003D3F45">
            <w:pPr>
              <w:jc w:val="center"/>
              <w:rPr>
                <w:sz w:val="20"/>
                <w:szCs w:val="20"/>
              </w:rPr>
            </w:pPr>
            <w:r w:rsidRPr="00F74A5C">
              <w:rPr>
                <w:sz w:val="20"/>
                <w:szCs w:val="20"/>
              </w:rPr>
              <w:t>W3</w:t>
            </w:r>
          </w:p>
        </w:tc>
        <w:tc>
          <w:tcPr>
            <w:tcW w:w="945" w:type="dxa"/>
            <w:noWrap/>
            <w:vAlign w:val="center"/>
            <w:hideMark/>
          </w:tcPr>
          <w:p w14:paraId="4380751E" w14:textId="77777777" w:rsidR="00E700C0" w:rsidRPr="00F74A5C" w:rsidRDefault="00E700C0" w:rsidP="003D3F45">
            <w:pPr>
              <w:jc w:val="center"/>
              <w:rPr>
                <w:sz w:val="20"/>
                <w:szCs w:val="20"/>
              </w:rPr>
            </w:pPr>
            <w:r w:rsidRPr="00F74A5C">
              <w:rPr>
                <w:sz w:val="20"/>
                <w:szCs w:val="20"/>
              </w:rPr>
              <w:t>47,15</w:t>
            </w:r>
          </w:p>
        </w:tc>
        <w:tc>
          <w:tcPr>
            <w:tcW w:w="945" w:type="dxa"/>
            <w:noWrap/>
            <w:vAlign w:val="center"/>
            <w:hideMark/>
          </w:tcPr>
          <w:p w14:paraId="3219DB89" w14:textId="77777777" w:rsidR="00E700C0" w:rsidRPr="00F74A5C" w:rsidRDefault="00E700C0" w:rsidP="003D3F45">
            <w:pPr>
              <w:jc w:val="center"/>
              <w:rPr>
                <w:sz w:val="20"/>
                <w:szCs w:val="20"/>
              </w:rPr>
            </w:pPr>
            <w:r w:rsidRPr="00F74A5C">
              <w:rPr>
                <w:sz w:val="20"/>
                <w:szCs w:val="20"/>
              </w:rPr>
              <w:t>48,32</w:t>
            </w:r>
          </w:p>
        </w:tc>
        <w:tc>
          <w:tcPr>
            <w:tcW w:w="945" w:type="dxa"/>
            <w:noWrap/>
            <w:vAlign w:val="center"/>
            <w:hideMark/>
          </w:tcPr>
          <w:p w14:paraId="2507F63B" w14:textId="77777777" w:rsidR="00E700C0" w:rsidRPr="00F74A5C" w:rsidRDefault="00E700C0" w:rsidP="003D3F45">
            <w:pPr>
              <w:jc w:val="center"/>
              <w:rPr>
                <w:sz w:val="20"/>
                <w:szCs w:val="20"/>
              </w:rPr>
            </w:pPr>
            <w:r w:rsidRPr="00F74A5C">
              <w:rPr>
                <w:sz w:val="20"/>
                <w:szCs w:val="20"/>
              </w:rPr>
              <w:t>49,27</w:t>
            </w:r>
          </w:p>
        </w:tc>
        <w:tc>
          <w:tcPr>
            <w:tcW w:w="1276" w:type="dxa"/>
            <w:noWrap/>
            <w:vAlign w:val="center"/>
            <w:hideMark/>
          </w:tcPr>
          <w:p w14:paraId="3D7DF8A5" w14:textId="77777777" w:rsidR="00E700C0" w:rsidRPr="00F74A5C" w:rsidRDefault="00E700C0" w:rsidP="003D3F45">
            <w:pPr>
              <w:jc w:val="center"/>
              <w:rPr>
                <w:sz w:val="20"/>
                <w:szCs w:val="20"/>
              </w:rPr>
            </w:pPr>
            <w:r w:rsidRPr="00F74A5C">
              <w:rPr>
                <w:sz w:val="20"/>
                <w:szCs w:val="20"/>
              </w:rPr>
              <w:t>2,12</w:t>
            </w:r>
          </w:p>
        </w:tc>
        <w:tc>
          <w:tcPr>
            <w:tcW w:w="945" w:type="dxa"/>
            <w:noWrap/>
            <w:vAlign w:val="center"/>
            <w:hideMark/>
          </w:tcPr>
          <w:p w14:paraId="24B8A929" w14:textId="77777777" w:rsidR="00E700C0" w:rsidRPr="00F74A5C" w:rsidRDefault="00E700C0" w:rsidP="003D3F45">
            <w:pPr>
              <w:jc w:val="center"/>
              <w:rPr>
                <w:sz w:val="20"/>
                <w:szCs w:val="20"/>
              </w:rPr>
            </w:pPr>
            <w:r w:rsidRPr="00F74A5C">
              <w:rPr>
                <w:sz w:val="20"/>
                <w:szCs w:val="20"/>
              </w:rPr>
              <w:t>25,87</w:t>
            </w:r>
          </w:p>
        </w:tc>
        <w:tc>
          <w:tcPr>
            <w:tcW w:w="945" w:type="dxa"/>
            <w:noWrap/>
            <w:vAlign w:val="center"/>
            <w:hideMark/>
          </w:tcPr>
          <w:p w14:paraId="5B3E4DDA" w14:textId="77777777" w:rsidR="00E700C0" w:rsidRPr="00F74A5C" w:rsidRDefault="00E700C0" w:rsidP="003D3F45">
            <w:pPr>
              <w:jc w:val="center"/>
              <w:rPr>
                <w:sz w:val="20"/>
                <w:szCs w:val="20"/>
              </w:rPr>
            </w:pPr>
            <w:r w:rsidRPr="00F74A5C">
              <w:rPr>
                <w:sz w:val="20"/>
                <w:szCs w:val="20"/>
              </w:rPr>
              <w:t>26,09</w:t>
            </w:r>
          </w:p>
        </w:tc>
        <w:tc>
          <w:tcPr>
            <w:tcW w:w="945" w:type="dxa"/>
            <w:noWrap/>
            <w:vAlign w:val="center"/>
            <w:hideMark/>
          </w:tcPr>
          <w:p w14:paraId="003D9ABC" w14:textId="77777777" w:rsidR="00E700C0" w:rsidRPr="00F74A5C" w:rsidRDefault="00E700C0" w:rsidP="003D3F45">
            <w:pPr>
              <w:jc w:val="center"/>
              <w:rPr>
                <w:sz w:val="20"/>
                <w:szCs w:val="20"/>
              </w:rPr>
            </w:pPr>
            <w:r w:rsidRPr="00F74A5C">
              <w:rPr>
                <w:sz w:val="20"/>
                <w:szCs w:val="20"/>
              </w:rPr>
              <w:t>26,63</w:t>
            </w:r>
          </w:p>
        </w:tc>
        <w:tc>
          <w:tcPr>
            <w:tcW w:w="1275" w:type="dxa"/>
            <w:noWrap/>
            <w:vAlign w:val="center"/>
            <w:hideMark/>
          </w:tcPr>
          <w:p w14:paraId="5665DF69" w14:textId="77777777" w:rsidR="00E700C0" w:rsidRPr="00F74A5C" w:rsidRDefault="00E700C0" w:rsidP="003D3F45">
            <w:pPr>
              <w:jc w:val="center"/>
              <w:rPr>
                <w:sz w:val="20"/>
                <w:szCs w:val="20"/>
              </w:rPr>
            </w:pPr>
            <w:r w:rsidRPr="00F74A5C">
              <w:rPr>
                <w:sz w:val="20"/>
                <w:szCs w:val="20"/>
              </w:rPr>
              <w:t>0,76</w:t>
            </w:r>
          </w:p>
        </w:tc>
        <w:tc>
          <w:tcPr>
            <w:tcW w:w="945" w:type="dxa"/>
            <w:noWrap/>
            <w:vAlign w:val="center"/>
            <w:hideMark/>
          </w:tcPr>
          <w:p w14:paraId="1D389311" w14:textId="77777777" w:rsidR="00E700C0" w:rsidRPr="00F74A5C" w:rsidRDefault="00E700C0" w:rsidP="003D3F45">
            <w:pPr>
              <w:jc w:val="center"/>
              <w:rPr>
                <w:sz w:val="20"/>
                <w:szCs w:val="20"/>
              </w:rPr>
            </w:pPr>
            <w:r w:rsidRPr="00F74A5C">
              <w:rPr>
                <w:sz w:val="20"/>
                <w:szCs w:val="20"/>
              </w:rPr>
              <w:t>264</w:t>
            </w:r>
          </w:p>
        </w:tc>
        <w:tc>
          <w:tcPr>
            <w:tcW w:w="945" w:type="dxa"/>
            <w:noWrap/>
            <w:vAlign w:val="center"/>
            <w:hideMark/>
          </w:tcPr>
          <w:p w14:paraId="1E6EC5D3" w14:textId="77777777" w:rsidR="00E700C0" w:rsidRPr="00F74A5C" w:rsidRDefault="00E700C0" w:rsidP="003D3F45">
            <w:pPr>
              <w:jc w:val="center"/>
              <w:rPr>
                <w:sz w:val="20"/>
                <w:szCs w:val="20"/>
              </w:rPr>
            </w:pPr>
            <w:r w:rsidRPr="00F74A5C">
              <w:rPr>
                <w:sz w:val="20"/>
                <w:szCs w:val="20"/>
              </w:rPr>
              <w:t>276</w:t>
            </w:r>
          </w:p>
        </w:tc>
        <w:tc>
          <w:tcPr>
            <w:tcW w:w="945" w:type="dxa"/>
            <w:noWrap/>
            <w:vAlign w:val="center"/>
            <w:hideMark/>
          </w:tcPr>
          <w:p w14:paraId="1AA7F08B" w14:textId="77777777" w:rsidR="00E700C0" w:rsidRPr="00F74A5C" w:rsidRDefault="00E700C0" w:rsidP="003D3F45">
            <w:pPr>
              <w:jc w:val="center"/>
              <w:rPr>
                <w:sz w:val="20"/>
                <w:szCs w:val="20"/>
              </w:rPr>
            </w:pPr>
            <w:r w:rsidRPr="00F74A5C">
              <w:rPr>
                <w:sz w:val="20"/>
                <w:szCs w:val="20"/>
              </w:rPr>
              <w:t>292</w:t>
            </w:r>
          </w:p>
        </w:tc>
        <w:tc>
          <w:tcPr>
            <w:tcW w:w="1276" w:type="dxa"/>
            <w:noWrap/>
            <w:vAlign w:val="center"/>
            <w:hideMark/>
          </w:tcPr>
          <w:p w14:paraId="37C3C383" w14:textId="40EF990A" w:rsidR="00E700C0" w:rsidRPr="00F74A5C" w:rsidRDefault="00E700C0" w:rsidP="003D3F45">
            <w:pPr>
              <w:jc w:val="center"/>
              <w:rPr>
                <w:sz w:val="20"/>
                <w:szCs w:val="20"/>
              </w:rPr>
            </w:pPr>
            <w:r w:rsidRPr="00F74A5C">
              <w:rPr>
                <w:sz w:val="20"/>
                <w:szCs w:val="20"/>
              </w:rPr>
              <w:t>28</w:t>
            </w:r>
          </w:p>
        </w:tc>
      </w:tr>
    </w:tbl>
    <w:p w14:paraId="7D3E1BE1" w14:textId="77777777" w:rsidR="00B40AAF" w:rsidRDefault="00B40AAF" w:rsidP="00B40AAF"/>
    <w:p w14:paraId="2C78CFD1" w14:textId="7B5EC1CF" w:rsidR="00C70618" w:rsidRDefault="00C70618" w:rsidP="00B40AAF">
      <w:pPr>
        <w:sectPr w:rsidR="00C70618" w:rsidSect="00B40AAF">
          <w:pgSz w:w="16838" w:h="11906" w:orient="landscape" w:code="9"/>
          <w:pgMar w:top="1134" w:right="851" w:bottom="1418" w:left="1418" w:header="709" w:footer="709" w:gutter="0"/>
          <w:cols w:space="708"/>
          <w:titlePg/>
          <w:docGrid w:linePitch="360"/>
        </w:sectPr>
      </w:pPr>
    </w:p>
    <w:p w14:paraId="26085CA9" w14:textId="77777777" w:rsidR="00092F8B" w:rsidRPr="00092F8B" w:rsidRDefault="00092F8B" w:rsidP="00153DD9"/>
    <w:sectPr w:rsidR="00092F8B" w:rsidRPr="00092F8B" w:rsidSect="00B40AAF">
      <w:pgSz w:w="11906" w:h="16838" w:code="9"/>
      <w:pgMar w:top="1418" w:right="1134"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7284E" w14:textId="77777777" w:rsidR="00E77656" w:rsidRDefault="00E77656">
      <w:r>
        <w:separator/>
      </w:r>
    </w:p>
  </w:endnote>
  <w:endnote w:type="continuationSeparator" w:id="0">
    <w:p w14:paraId="1D82C3FB" w14:textId="77777777" w:rsidR="00E77656" w:rsidRDefault="00E77656">
      <w:r>
        <w:continuationSeparator/>
      </w:r>
    </w:p>
  </w:endnote>
  <w:endnote w:type="continuationNotice" w:id="1">
    <w:p w14:paraId="286D9EDE" w14:textId="77777777" w:rsidR="00E77656" w:rsidRDefault="00E77656">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Open Sans">
    <w:altName w:val="Open Sans"/>
    <w:charset w:val="00"/>
    <w:family w:val="swiss"/>
    <w:pitch w:val="variable"/>
    <w:sig w:usb0="E00002EF" w:usb1="4000205B" w:usb2="00000028"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Light">
    <w:panose1 w:val="00000000000000000000"/>
    <w:charset w:val="00"/>
    <w:family w:val="swiss"/>
    <w:notTrueType/>
    <w:pitch w:val="variable"/>
    <w:sig w:usb0="20000287" w:usb1="00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Myriad Pro">
    <w:panose1 w:val="00000000000000000000"/>
    <w:charset w:val="00"/>
    <w:family w:val="swiss"/>
    <w:notTrueType/>
    <w:pitch w:val="variable"/>
    <w:sig w:usb0="A00002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9FB56" w14:textId="63C594B5" w:rsidR="00DD38FF" w:rsidRPr="007933A0" w:rsidRDefault="008008C8" w:rsidP="00AC1473">
    <w:pPr>
      <w:pStyle w:val="Footer"/>
      <w:jc w:val="center"/>
      <w:rPr>
        <w:rFonts w:ascii="Trebuchet MS" w:hAnsi="Trebuchet MS"/>
        <w:b/>
        <w:sz w:val="16"/>
      </w:rPr>
    </w:pPr>
    <w:r>
      <w:rPr>
        <w:noProof/>
      </w:rPr>
      <mc:AlternateContent>
        <mc:Choice Requires="wps">
          <w:drawing>
            <wp:anchor distT="45720" distB="45720" distL="114300" distR="114300" simplePos="0" relativeHeight="251658240" behindDoc="1" locked="0" layoutInCell="1" allowOverlap="1" wp14:anchorId="025864F8" wp14:editId="1D33B579">
              <wp:simplePos x="0" y="0"/>
              <wp:positionH relativeFrom="page">
                <wp:posOffset>65405</wp:posOffset>
              </wp:positionH>
              <wp:positionV relativeFrom="page">
                <wp:posOffset>10057130</wp:posOffset>
              </wp:positionV>
              <wp:extent cx="7412355" cy="313055"/>
              <wp:effectExtent l="57150" t="38100" r="55245" b="679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2355" cy="313055"/>
                      </a:xfrm>
                      <a:prstGeom prst="rect">
                        <a:avLst/>
                      </a:prstGeom>
                      <a:solidFill>
                        <a:schemeClr val="bg1">
                          <a:lumMod val="85000"/>
                        </a:schemeClr>
                      </a:solidFill>
                      <a:ln>
                        <a:headEnd/>
                        <a:tailEnd/>
                      </a:ln>
                    </wps:spPr>
                    <wps:style>
                      <a:lnRef idx="1">
                        <a:schemeClr val="dk1"/>
                      </a:lnRef>
                      <a:fillRef idx="2">
                        <a:schemeClr val="dk1"/>
                      </a:fillRef>
                      <a:effectRef idx="1">
                        <a:schemeClr val="dk1"/>
                      </a:effectRef>
                      <a:fontRef idx="minor">
                        <a:schemeClr val="dk1"/>
                      </a:fontRef>
                    </wps:style>
                    <wps:txbx>
                      <w:txbxContent>
                        <w:p w14:paraId="4FE955B6" w14:textId="75DFA756" w:rsidR="00DD38FF" w:rsidRPr="007C58A6" w:rsidRDefault="00DD38FF" w:rsidP="007C58A6">
                          <w:pPr>
                            <w:spacing w:before="0" w:line="240" w:lineRule="auto"/>
                            <w:jc w:val="center"/>
                            <w:rPr>
                              <w:b/>
                              <w:sz w:val="20"/>
                            </w:rPr>
                          </w:pPr>
                          <w:r w:rsidRPr="00A54E53">
                            <w:rPr>
                              <w:b/>
                              <w:sz w:val="20"/>
                            </w:rPr>
                            <w:t xml:space="preserve">DOCUMENTO CONFIDENCIAL. </w:t>
                          </w:r>
                          <w:r w:rsidRPr="007C58A6">
                            <w:rPr>
                              <w:b/>
                              <w:sz w:val="20"/>
                            </w:rPr>
                            <w:t xml:space="preserve">UTILIZAR APENAS PARA PROPÓSITOS DE AVALIAÇÃO </w:t>
                          </w:r>
                          <w:r w:rsidRPr="00AC1473">
                            <w:rPr>
                              <w:b/>
                              <w:color w:val="FF0000"/>
                              <w:sz w:val="18"/>
                              <w:szCs w:val="18"/>
                            </w:rPr>
                            <w:t>(apagar</w:t>
                          </w:r>
                          <w:r w:rsidR="00AC1473" w:rsidRPr="00AC1473">
                            <w:rPr>
                              <w:b/>
                              <w:color w:val="FF0000"/>
                              <w:sz w:val="18"/>
                              <w:szCs w:val="18"/>
                            </w:rPr>
                            <w:t xml:space="preserve"> na versão final ou se </w:t>
                          </w:r>
                          <w:r w:rsidRPr="00AC1473">
                            <w:rPr>
                              <w:b/>
                              <w:color w:val="FF0000"/>
                              <w:sz w:val="18"/>
                              <w:szCs w:val="18"/>
                            </w:rPr>
                            <w:t>não aplicável)</w:t>
                          </w:r>
                        </w:p>
                      </w:txbxContent>
                    </wps:txbx>
                    <wps:bodyPr rot="0" vert="horz" wrap="square" lIns="72000" tIns="72000" rIns="72000" bIns="72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64F8" id="_x0000_t202" coordsize="21600,21600" o:spt="202" path="m,l,21600r21600,l21600,xe">
              <v:stroke joinstyle="miter"/>
              <v:path gradientshapeok="t" o:connecttype="rect"/>
            </v:shapetype>
            <v:shape id="Text Box 22" o:spid="_x0000_s1030" type="#_x0000_t202" style="position:absolute;left:0;text-align:left;margin-left:5.15pt;margin-top:791.9pt;width:583.65pt;height:24.6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" fillcolor="#d8d8d8 [2732]" strokecolor="black [3040]">
              <v:shadow on="t" color="black" opacity="24903f" origin=",.5" offset="0,.55556mm"/>
              <v:textbox inset="2mm,2mm,2mm,2mm">
                <w:txbxContent>
                  <w:p w14:paraId="4FE955B6" w14:textId="75DFA756" w:rsidR="00DD38FF" w:rsidRPr="007C58A6" w:rsidRDefault="00DD38FF" w:rsidP="007C58A6">
                    <w:pPr>
                      <w:spacing w:before="0" w:line="240" w:lineRule="auto"/>
                      <w:jc w:val="center"/>
                      <w:rPr>
                        <w:b/>
                        <w:sz w:val="20"/>
                      </w:rPr>
                    </w:pPr>
                    <w:r w:rsidRPr="00A54E53">
                      <w:rPr>
                        <w:b/>
                        <w:sz w:val="20"/>
                      </w:rPr>
                      <w:t xml:space="preserve">DOCUMENTO CONFIDENCIAL. </w:t>
                    </w:r>
                    <w:r w:rsidRPr="007C58A6">
                      <w:rPr>
                        <w:b/>
                        <w:sz w:val="20"/>
                      </w:rPr>
                      <w:t xml:space="preserve">UTILIZAR APENAS PARA PROPÓSITOS DE AVALIAÇÃO </w:t>
                    </w:r>
                    <w:r w:rsidRPr="00AC1473">
                      <w:rPr>
                        <w:b/>
                        <w:color w:val="FF0000"/>
                        <w:sz w:val="18"/>
                        <w:szCs w:val="18"/>
                      </w:rPr>
                      <w:t>(apagar</w:t>
                    </w:r>
                    <w:r w:rsidR="00AC1473" w:rsidRPr="00AC1473">
                      <w:rPr>
                        <w:b/>
                        <w:color w:val="FF0000"/>
                        <w:sz w:val="18"/>
                        <w:szCs w:val="18"/>
                      </w:rPr>
                      <w:t xml:space="preserve"> na versão final ou se </w:t>
                    </w:r>
                    <w:r w:rsidRPr="00AC1473">
                      <w:rPr>
                        <w:b/>
                        <w:color w:val="FF0000"/>
                        <w:sz w:val="18"/>
                        <w:szCs w:val="18"/>
                      </w:rPr>
                      <w:t>não aplicável)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7ABAC" w14:textId="77777777" w:rsidR="00DD38FF" w:rsidRPr="007933A0" w:rsidRDefault="00DD38FF" w:rsidP="007C58A6">
    <w:pPr>
      <w:pStyle w:val="Footer"/>
      <w:rPr>
        <w:rFonts w:ascii="Trebuchet MS" w:hAnsi="Trebuchet MS"/>
        <w:b/>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D9448" w14:textId="77777777" w:rsidR="00DD38FF" w:rsidRPr="007933A0" w:rsidRDefault="00DD38FF" w:rsidP="005464CA">
    <w:pPr>
      <w:pStyle w:val="Footer"/>
      <w:pBdr>
        <w:top w:val="single" w:sz="4" w:space="1" w:color="auto"/>
      </w:pBdr>
      <w:rPr>
        <w:b/>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39162" w14:textId="77777777" w:rsidR="00DD38FF" w:rsidRPr="007933A0" w:rsidRDefault="00DD38FF" w:rsidP="007C58A6">
    <w:pPr>
      <w:pStyle w:val="Footer"/>
      <w:rPr>
        <w:rFonts w:ascii="Trebuchet MS" w:hAnsi="Trebuchet MS"/>
        <w:b/>
        <w:sz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AEFB8" w14:textId="453E702E" w:rsidR="00DD38FF" w:rsidRPr="007933A0" w:rsidRDefault="00DD38FF" w:rsidP="005464CA">
    <w:pPr>
      <w:pStyle w:val="Footer"/>
      <w:pBdr>
        <w:top w:val="single" w:sz="4" w:space="1" w:color="auto"/>
      </w:pBdr>
    </w:pPr>
    <w:r w:rsidRPr="007933A0">
      <w:rPr>
        <w:rStyle w:val="PageNumber"/>
        <w:b/>
        <w:sz w:val="16"/>
      </w:rPr>
      <w:fldChar w:fldCharType="begin"/>
    </w:r>
    <w:r w:rsidRPr="007933A0">
      <w:rPr>
        <w:rStyle w:val="PageNumber"/>
        <w:rFonts w:ascii="Trebuchet MS" w:hAnsi="Trebuchet MS"/>
        <w:b/>
        <w:sz w:val="16"/>
      </w:rPr>
      <w:instrText xml:space="preserve"> PAGE </w:instrText>
    </w:r>
    <w:r w:rsidRPr="007933A0">
      <w:rPr>
        <w:rStyle w:val="PageNumber"/>
        <w:b/>
        <w:sz w:val="16"/>
      </w:rPr>
      <w:fldChar w:fldCharType="separate"/>
    </w:r>
    <w:r w:rsidR="00AC1473">
      <w:rPr>
        <w:rStyle w:val="PageNumber"/>
        <w:rFonts w:ascii="Trebuchet MS" w:hAnsi="Trebuchet MS"/>
        <w:b/>
        <w:noProof/>
        <w:sz w:val="16"/>
      </w:rPr>
      <w:t>iv</w:t>
    </w:r>
    <w:r w:rsidRPr="007933A0">
      <w:rPr>
        <w:rStyle w:val="PageNumber"/>
        <w:b/>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46565" w14:textId="246E154B" w:rsidR="00DD38FF" w:rsidRPr="007933A0" w:rsidRDefault="00DD38FF" w:rsidP="005464CA">
    <w:pPr>
      <w:pStyle w:val="Footer"/>
      <w:pBdr>
        <w:top w:val="single" w:sz="4" w:space="1" w:color="auto"/>
      </w:pBdr>
      <w:rPr>
        <w:rFonts w:ascii="Trebuchet MS" w:hAnsi="Trebuchet MS"/>
        <w:b/>
        <w:sz w:val="16"/>
      </w:rPr>
    </w:pPr>
    <w:r w:rsidRPr="007933A0">
      <w:rPr>
        <w:rStyle w:val="PageNumber"/>
        <w:b/>
        <w:sz w:val="16"/>
      </w:rPr>
      <w:fldChar w:fldCharType="begin"/>
    </w:r>
    <w:r w:rsidRPr="007933A0">
      <w:rPr>
        <w:rStyle w:val="PageNumber"/>
        <w:rFonts w:ascii="Trebuchet MS" w:hAnsi="Trebuchet MS"/>
        <w:b/>
        <w:sz w:val="16"/>
      </w:rPr>
      <w:instrText xml:space="preserve"> PAGE </w:instrText>
    </w:r>
    <w:r w:rsidRPr="007933A0">
      <w:rPr>
        <w:rStyle w:val="PageNumber"/>
        <w:b/>
        <w:sz w:val="16"/>
      </w:rPr>
      <w:fldChar w:fldCharType="separate"/>
    </w:r>
    <w:r w:rsidR="00AC1473">
      <w:rPr>
        <w:rStyle w:val="PageNumber"/>
        <w:rFonts w:ascii="Trebuchet MS" w:hAnsi="Trebuchet MS"/>
        <w:b/>
        <w:noProof/>
        <w:sz w:val="16"/>
      </w:rPr>
      <w:t>i</w:t>
    </w:r>
    <w:r w:rsidRPr="007933A0">
      <w:rPr>
        <w:rStyle w:val="PageNumber"/>
        <w:b/>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3960541"/>
      <w:docPartObj>
        <w:docPartGallery w:val="Page Numbers (Bottom of Page)"/>
        <w:docPartUnique/>
      </w:docPartObj>
    </w:sdtPr>
    <w:sdtEndPr>
      <w:rPr>
        <w:noProof/>
      </w:rPr>
    </w:sdtEndPr>
    <w:sdtContent>
      <w:p w14:paraId="21D12833" w14:textId="39537FA7" w:rsidR="003646B2" w:rsidRDefault="003646B2">
        <w:pPr>
          <w:pStyle w:val="Footer"/>
        </w:pPr>
        <w:r>
          <w:fldChar w:fldCharType="begin"/>
        </w:r>
        <w:r>
          <w:instrText xml:space="preserve"> PAGE   \* MERGEFORMAT </w:instrText>
        </w:r>
        <w:r>
          <w:fldChar w:fldCharType="separate"/>
        </w:r>
        <w:r>
          <w:rPr>
            <w:noProof/>
          </w:rPr>
          <w:t>2</w:t>
        </w:r>
        <w:r>
          <w:rPr>
            <w:noProof/>
          </w:rPr>
          <w:fldChar w:fldCharType="end"/>
        </w:r>
      </w:p>
    </w:sdtContent>
  </w:sdt>
  <w:p w14:paraId="21B3E176" w14:textId="0F7F4D9D" w:rsidR="003463B8" w:rsidRDefault="003463B8"/>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BBF03" w14:textId="07B08F32" w:rsidR="00DD38FF" w:rsidRPr="007933A0" w:rsidRDefault="00DD38FF" w:rsidP="005464CA">
    <w:pPr>
      <w:pStyle w:val="Footer"/>
      <w:pBdr>
        <w:top w:val="single" w:sz="4" w:space="1" w:color="auto"/>
      </w:pBdr>
      <w:tabs>
        <w:tab w:val="clear" w:pos="4153"/>
        <w:tab w:val="clear" w:pos="8306"/>
        <w:tab w:val="right" w:pos="9360"/>
      </w:tabs>
      <w:jc w:val="left"/>
      <w:rPr>
        <w:rFonts w:ascii="Trebuchet MS" w:hAnsi="Trebuchet MS"/>
        <w:b/>
        <w:sz w:val="16"/>
      </w:rPr>
    </w:pPr>
    <w:r w:rsidRPr="007933A0">
      <w:rPr>
        <w:rStyle w:val="PageNumber"/>
        <w:rFonts w:ascii="Trebuchet MS" w:hAnsi="Trebuchet MS"/>
        <w:b/>
        <w:sz w:val="16"/>
      </w:rPr>
      <w:t xml:space="preserve"> Título do Anexo</w:t>
    </w:r>
    <w:r w:rsidRPr="007933A0">
      <w:rPr>
        <w:rStyle w:val="PageNumber"/>
        <w:rFonts w:ascii="Trebuchet MS" w:hAnsi="Trebuchet MS"/>
        <w:b/>
        <w:sz w:val="16"/>
      </w:rPr>
      <w:tab/>
    </w:r>
    <w:r w:rsidRPr="007933A0">
      <w:rPr>
        <w:rStyle w:val="PageNumber"/>
        <w:b/>
        <w:sz w:val="16"/>
      </w:rPr>
      <w:fldChar w:fldCharType="begin"/>
    </w:r>
    <w:r w:rsidRPr="007933A0">
      <w:rPr>
        <w:rStyle w:val="PageNumber"/>
        <w:rFonts w:ascii="Trebuchet MS" w:hAnsi="Trebuchet MS"/>
        <w:b/>
        <w:sz w:val="16"/>
      </w:rPr>
      <w:instrText xml:space="preserve"> PAGE </w:instrText>
    </w:r>
    <w:r w:rsidRPr="007933A0">
      <w:rPr>
        <w:rStyle w:val="PageNumber"/>
        <w:b/>
        <w:sz w:val="16"/>
      </w:rPr>
      <w:fldChar w:fldCharType="separate"/>
    </w:r>
    <w:r w:rsidR="00AC1473">
      <w:rPr>
        <w:rStyle w:val="PageNumber"/>
        <w:rFonts w:ascii="Trebuchet MS" w:hAnsi="Trebuchet MS"/>
        <w:b/>
        <w:noProof/>
        <w:sz w:val="16"/>
      </w:rPr>
      <w:t>22</w:t>
    </w:r>
    <w:r w:rsidRPr="007933A0">
      <w:rPr>
        <w:rStyle w:val="PageNumber"/>
        <w:b/>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40ECF" w14:textId="360A0A0D" w:rsidR="00DD38FF" w:rsidRPr="007933A0" w:rsidRDefault="00DD38FF" w:rsidP="005464CA">
    <w:pPr>
      <w:pStyle w:val="Footer"/>
      <w:pBdr>
        <w:top w:val="single" w:sz="4" w:space="1" w:color="auto"/>
      </w:pBdr>
      <w:tabs>
        <w:tab w:val="clear" w:pos="4153"/>
        <w:tab w:val="clear" w:pos="8306"/>
        <w:tab w:val="right" w:pos="9360"/>
      </w:tabs>
      <w:jc w:val="left"/>
      <w:rPr>
        <w:rFonts w:ascii="Trebuchet MS" w:hAnsi="Trebuchet MS"/>
        <w:b/>
        <w:sz w:val="16"/>
      </w:rPr>
    </w:pPr>
    <w:r w:rsidRPr="007933A0">
      <w:rPr>
        <w:rStyle w:val="PageNumber"/>
        <w:rFonts w:ascii="Trebuchet MS" w:hAnsi="Trebuchet MS"/>
        <w:b/>
        <w:sz w:val="16"/>
      </w:rPr>
      <w:tab/>
    </w:r>
    <w:r w:rsidRPr="007933A0">
      <w:rPr>
        <w:rStyle w:val="PageNumber"/>
        <w:b/>
        <w:sz w:val="16"/>
      </w:rPr>
      <w:fldChar w:fldCharType="begin"/>
    </w:r>
    <w:r w:rsidRPr="007933A0">
      <w:rPr>
        <w:rStyle w:val="PageNumber"/>
        <w:rFonts w:ascii="Trebuchet MS" w:hAnsi="Trebuchet MS"/>
        <w:b/>
        <w:sz w:val="16"/>
      </w:rPr>
      <w:instrText xml:space="preserve"> PAGE </w:instrText>
    </w:r>
    <w:r w:rsidRPr="007933A0">
      <w:rPr>
        <w:rStyle w:val="PageNumber"/>
        <w:b/>
        <w:sz w:val="16"/>
      </w:rPr>
      <w:fldChar w:fldCharType="separate"/>
    </w:r>
    <w:r w:rsidR="00AC1473">
      <w:rPr>
        <w:rStyle w:val="PageNumber"/>
        <w:rFonts w:ascii="Trebuchet MS" w:hAnsi="Trebuchet MS"/>
        <w:b/>
        <w:noProof/>
        <w:sz w:val="16"/>
      </w:rPr>
      <w:t>15</w:t>
    </w:r>
    <w:r w:rsidRPr="007933A0">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3FAF1" w14:textId="77777777" w:rsidR="00E77656" w:rsidRDefault="00E77656">
      <w:r>
        <w:separator/>
      </w:r>
    </w:p>
  </w:footnote>
  <w:footnote w:type="continuationSeparator" w:id="0">
    <w:p w14:paraId="262828FD" w14:textId="77777777" w:rsidR="00E77656" w:rsidRDefault="00E77656">
      <w:r>
        <w:continuationSeparator/>
      </w:r>
    </w:p>
  </w:footnote>
  <w:footnote w:type="continuationNotice" w:id="1">
    <w:p w14:paraId="744C0815" w14:textId="77777777" w:rsidR="00E77656" w:rsidRDefault="00E77656">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79CBD" w14:textId="4130259A" w:rsidR="00DD38FF" w:rsidRPr="0016133F" w:rsidRDefault="0016133F">
    <w:pPr>
      <w:pStyle w:val="Header"/>
      <w:pBdr>
        <w:bottom w:val="single" w:sz="4" w:space="1" w:color="auto"/>
      </w:pBdr>
      <w:rPr>
        <w:rFonts w:ascii="Trebuchet MS" w:hAnsi="Trebuchet MS"/>
        <w:b/>
        <w:sz w:val="16"/>
      </w:rPr>
    </w:pPr>
    <w:r w:rsidRPr="0016133F">
      <w:rPr>
        <w:rFonts w:ascii="Trebuchet MS" w:hAnsi="Trebuchet MS"/>
        <w:b/>
        <w:sz w:val="16"/>
      </w:rPr>
      <w:t>Desenvolvimento de uma nova rolha microalgomerada com aglutinante bio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97E41" w14:textId="188DB5CB" w:rsidR="00DD38FF" w:rsidRPr="007933A0" w:rsidRDefault="00AA044B">
    <w:pPr>
      <w:pStyle w:val="Header"/>
      <w:pBdr>
        <w:bottom w:val="single" w:sz="4" w:space="1" w:color="auto"/>
      </w:pBdr>
      <w:rPr>
        <w:b/>
        <w:sz w:val="16"/>
      </w:rPr>
    </w:pPr>
    <w:r>
      <w:rPr>
        <w:b/>
        <w:sz w:val="16"/>
      </w:rPr>
      <w:t xml:space="preserve">Desenvolvimento </w:t>
    </w:r>
    <w:r w:rsidRPr="00E725FF">
      <w:rPr>
        <w:rFonts w:ascii="Trebuchet MS" w:hAnsi="Trebuchet MS"/>
        <w:b/>
        <w:sz w:val="16"/>
      </w:rPr>
      <w:t>de uma nova rolha microalgomerada com aglutinante bio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F786D" w14:textId="2F282D3C" w:rsidR="00DD38FF" w:rsidRPr="007933A0" w:rsidRDefault="00E725FF">
    <w:pPr>
      <w:pStyle w:val="Header"/>
      <w:pBdr>
        <w:bottom w:val="single" w:sz="4" w:space="1" w:color="auto"/>
      </w:pBdr>
      <w:rPr>
        <w:rFonts w:ascii="Trebuchet MS" w:hAnsi="Trebuchet MS"/>
        <w:b/>
        <w:sz w:val="16"/>
      </w:rPr>
    </w:pPr>
    <w:r w:rsidRPr="00E725FF">
      <w:rPr>
        <w:rFonts w:ascii="Trebuchet MS" w:hAnsi="Trebuchet MS"/>
        <w:b/>
        <w:sz w:val="16"/>
      </w:rPr>
      <w:t>Desenvolvimento de uma nova rolha microalgomerada com aglutinante bio</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E9503" w14:textId="45C83C2A" w:rsidR="00DD38FF" w:rsidRPr="007933A0" w:rsidRDefault="00E725FF" w:rsidP="005464CA">
    <w:pPr>
      <w:pStyle w:val="Header"/>
      <w:pBdr>
        <w:bottom w:val="single" w:sz="4" w:space="1" w:color="auto"/>
      </w:pBdr>
    </w:pPr>
    <w:r w:rsidRPr="00E725FF">
      <w:t>Desenvolvimento de uma nova rolha microalgomerada com aglutinante bio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123B8" w14:textId="20C0110E" w:rsidR="00DD38FF" w:rsidRDefault="00E725FF">
    <w:pPr>
      <w:pStyle w:val="Header"/>
      <w:pBdr>
        <w:bottom w:val="single" w:sz="4" w:space="1" w:color="auto"/>
      </w:pBdr>
    </w:pPr>
    <w:r w:rsidRPr="00E725FF">
      <w:t>Desenvolvimento de uma nova rolha microalgomerada com aglutinante bio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3C93"/>
    <w:multiLevelType w:val="hybridMultilevel"/>
    <w:tmpl w:val="2494BB0E"/>
    <w:lvl w:ilvl="0" w:tplc="04090001">
      <w:start w:val="1"/>
      <w:numFmt w:val="bullet"/>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 w15:restartNumberingAfterBreak="0">
    <w:nsid w:val="03143EC9"/>
    <w:multiLevelType w:val="multilevel"/>
    <w:tmpl w:val="723CFFDE"/>
    <w:lvl w:ilvl="0">
      <w:start w:val="1"/>
      <w:numFmt w:val="upperLetter"/>
      <w:suff w:val="space"/>
      <w:lvlText w:val="Apêndice %1 -"/>
      <w:lvlJc w:val="left"/>
      <w:pPr>
        <w:ind w:left="0" w:firstLine="0"/>
      </w:pPr>
      <w:rPr>
        <w:rFonts w:hint="default"/>
      </w:rPr>
    </w:lvl>
    <w:lvl w:ilvl="1">
      <w:start w:val="1"/>
      <w:numFmt w:val="decimal"/>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9901A76"/>
    <w:multiLevelType w:val="hybridMultilevel"/>
    <w:tmpl w:val="9CB0AD8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0AFF07B3"/>
    <w:multiLevelType w:val="multilevel"/>
    <w:tmpl w:val="A39406DC"/>
    <w:lvl w:ilvl="0">
      <w:start w:val="1"/>
      <w:numFmt w:val="upperLetter"/>
      <w:suff w:val="space"/>
      <w:lvlText w:val="Anexo %1 -"/>
      <w:lvlJc w:val="left"/>
      <w:pPr>
        <w:ind w:left="0" w:firstLine="0"/>
      </w:pPr>
      <w:rPr>
        <w:rFonts w:hint="default"/>
      </w:rPr>
    </w:lvl>
    <w:lvl w:ilvl="1">
      <w:start w:val="1"/>
      <w:numFmt w:val="decimal"/>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B851DFD"/>
    <w:multiLevelType w:val="hybridMultilevel"/>
    <w:tmpl w:val="66AC2AF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0B8E709F"/>
    <w:multiLevelType w:val="multilevel"/>
    <w:tmpl w:val="368E598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lvlRestart w:val="1"/>
      <w:pStyle w:val="Heading3"/>
      <w:lvlText w:val="%1.%2.%3"/>
      <w:lvlJc w:val="left"/>
      <w:pPr>
        <w:ind w:left="720" w:hanging="11"/>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0C110D7F"/>
    <w:multiLevelType w:val="multilevel"/>
    <w:tmpl w:val="08160025"/>
    <w:styleLink w:val="Style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1440" w:hanging="720"/>
      </w:pPr>
    </w:lvl>
    <w:lvl w:ilvl="3">
      <w:start w:val="1"/>
      <w:numFmt w:val="decimal"/>
      <w:lvlText w:val="%1.%2.%3.%4"/>
      <w:lvlJc w:val="left"/>
      <w:pPr>
        <w:ind w:left="230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18D75A1"/>
    <w:multiLevelType w:val="hybridMultilevel"/>
    <w:tmpl w:val="CED0C020"/>
    <w:lvl w:ilvl="0" w:tplc="F77621AA">
      <w:start w:val="1"/>
      <w:numFmt w:val="bullet"/>
      <w:lvlText w:val=""/>
      <w:lvlJc w:val="left"/>
      <w:pPr>
        <w:tabs>
          <w:tab w:val="num" w:pos="720"/>
        </w:tabs>
        <w:ind w:left="720" w:hanging="360"/>
      </w:pPr>
      <w:rPr>
        <w:rFonts w:ascii="Symbol" w:hAnsi="Symbol" w:hint="default"/>
      </w:rPr>
    </w:lvl>
    <w:lvl w:ilvl="1" w:tplc="B9F80DA2" w:tentative="1">
      <w:start w:val="1"/>
      <w:numFmt w:val="bullet"/>
      <w:lvlText w:val="o"/>
      <w:lvlJc w:val="left"/>
      <w:pPr>
        <w:tabs>
          <w:tab w:val="num" w:pos="1440"/>
        </w:tabs>
        <w:ind w:left="1440" w:hanging="360"/>
      </w:pPr>
      <w:rPr>
        <w:rFonts w:ascii="Courier New" w:hAnsi="Courier New" w:cs="Times" w:hint="default"/>
      </w:rPr>
    </w:lvl>
    <w:lvl w:ilvl="2" w:tplc="6A60707E" w:tentative="1">
      <w:start w:val="1"/>
      <w:numFmt w:val="bullet"/>
      <w:lvlText w:val=""/>
      <w:lvlJc w:val="left"/>
      <w:pPr>
        <w:tabs>
          <w:tab w:val="num" w:pos="2160"/>
        </w:tabs>
        <w:ind w:left="2160" w:hanging="360"/>
      </w:pPr>
      <w:rPr>
        <w:rFonts w:ascii="Wingdings" w:hAnsi="Wingdings" w:hint="default"/>
      </w:rPr>
    </w:lvl>
    <w:lvl w:ilvl="3" w:tplc="15664672" w:tentative="1">
      <w:start w:val="1"/>
      <w:numFmt w:val="bullet"/>
      <w:lvlText w:val=""/>
      <w:lvlJc w:val="left"/>
      <w:pPr>
        <w:tabs>
          <w:tab w:val="num" w:pos="2880"/>
        </w:tabs>
        <w:ind w:left="2880" w:hanging="360"/>
      </w:pPr>
      <w:rPr>
        <w:rFonts w:ascii="Symbol" w:hAnsi="Symbol" w:hint="default"/>
      </w:rPr>
    </w:lvl>
    <w:lvl w:ilvl="4" w:tplc="1592E366" w:tentative="1">
      <w:start w:val="1"/>
      <w:numFmt w:val="bullet"/>
      <w:lvlText w:val="o"/>
      <w:lvlJc w:val="left"/>
      <w:pPr>
        <w:tabs>
          <w:tab w:val="num" w:pos="3600"/>
        </w:tabs>
        <w:ind w:left="3600" w:hanging="360"/>
      </w:pPr>
      <w:rPr>
        <w:rFonts w:ascii="Courier New" w:hAnsi="Courier New" w:cs="Times" w:hint="default"/>
      </w:rPr>
    </w:lvl>
    <w:lvl w:ilvl="5" w:tplc="6838B5BE" w:tentative="1">
      <w:start w:val="1"/>
      <w:numFmt w:val="bullet"/>
      <w:lvlText w:val=""/>
      <w:lvlJc w:val="left"/>
      <w:pPr>
        <w:tabs>
          <w:tab w:val="num" w:pos="4320"/>
        </w:tabs>
        <w:ind w:left="4320" w:hanging="360"/>
      </w:pPr>
      <w:rPr>
        <w:rFonts w:ascii="Wingdings" w:hAnsi="Wingdings" w:hint="default"/>
      </w:rPr>
    </w:lvl>
    <w:lvl w:ilvl="6" w:tplc="CCC421D4" w:tentative="1">
      <w:start w:val="1"/>
      <w:numFmt w:val="bullet"/>
      <w:lvlText w:val=""/>
      <w:lvlJc w:val="left"/>
      <w:pPr>
        <w:tabs>
          <w:tab w:val="num" w:pos="5040"/>
        </w:tabs>
        <w:ind w:left="5040" w:hanging="360"/>
      </w:pPr>
      <w:rPr>
        <w:rFonts w:ascii="Symbol" w:hAnsi="Symbol" w:hint="default"/>
      </w:rPr>
    </w:lvl>
    <w:lvl w:ilvl="7" w:tplc="1348201E" w:tentative="1">
      <w:start w:val="1"/>
      <w:numFmt w:val="bullet"/>
      <w:lvlText w:val="o"/>
      <w:lvlJc w:val="left"/>
      <w:pPr>
        <w:tabs>
          <w:tab w:val="num" w:pos="5760"/>
        </w:tabs>
        <w:ind w:left="5760" w:hanging="360"/>
      </w:pPr>
      <w:rPr>
        <w:rFonts w:ascii="Courier New" w:hAnsi="Courier New" w:cs="Times" w:hint="default"/>
      </w:rPr>
    </w:lvl>
    <w:lvl w:ilvl="8" w:tplc="9BCEC1F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D3746F"/>
    <w:multiLevelType w:val="hybridMultilevel"/>
    <w:tmpl w:val="38A80924"/>
    <w:lvl w:ilvl="0" w:tplc="04090001">
      <w:start w:val="1"/>
      <w:numFmt w:val="bullet"/>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9" w15:restartNumberingAfterBreak="0">
    <w:nsid w:val="163934C4"/>
    <w:multiLevelType w:val="hybridMultilevel"/>
    <w:tmpl w:val="0CC64ACE"/>
    <w:lvl w:ilvl="0" w:tplc="E67A5DF4">
      <w:start w:val="1"/>
      <w:numFmt w:val="bullet"/>
      <w:pStyle w:val="ListBullet4"/>
      <w:lvlText w:val=""/>
      <w:lvlJc w:val="left"/>
      <w:pPr>
        <w:tabs>
          <w:tab w:val="num" w:pos="720"/>
        </w:tabs>
        <w:ind w:left="720" w:hanging="360"/>
      </w:pPr>
      <w:rPr>
        <w:rFonts w:ascii="Symbol" w:hAnsi="Symbol" w:hint="default"/>
      </w:rPr>
    </w:lvl>
    <w:lvl w:ilvl="1" w:tplc="E182D106" w:tentative="1">
      <w:start w:val="1"/>
      <w:numFmt w:val="bullet"/>
      <w:lvlText w:val="o"/>
      <w:lvlJc w:val="left"/>
      <w:pPr>
        <w:tabs>
          <w:tab w:val="num" w:pos="1440"/>
        </w:tabs>
        <w:ind w:left="1440" w:hanging="360"/>
      </w:pPr>
      <w:rPr>
        <w:rFonts w:ascii="Courier New" w:hAnsi="Courier New" w:cs="Times" w:hint="default"/>
      </w:rPr>
    </w:lvl>
    <w:lvl w:ilvl="2" w:tplc="85FCB8AE" w:tentative="1">
      <w:start w:val="1"/>
      <w:numFmt w:val="bullet"/>
      <w:lvlText w:val=""/>
      <w:lvlJc w:val="left"/>
      <w:pPr>
        <w:tabs>
          <w:tab w:val="num" w:pos="2160"/>
        </w:tabs>
        <w:ind w:left="2160" w:hanging="360"/>
      </w:pPr>
      <w:rPr>
        <w:rFonts w:ascii="Wingdings" w:hAnsi="Wingdings" w:hint="default"/>
      </w:rPr>
    </w:lvl>
    <w:lvl w:ilvl="3" w:tplc="5EB6EA38" w:tentative="1">
      <w:start w:val="1"/>
      <w:numFmt w:val="bullet"/>
      <w:lvlText w:val=""/>
      <w:lvlJc w:val="left"/>
      <w:pPr>
        <w:tabs>
          <w:tab w:val="num" w:pos="2880"/>
        </w:tabs>
        <w:ind w:left="2880" w:hanging="360"/>
      </w:pPr>
      <w:rPr>
        <w:rFonts w:ascii="Symbol" w:hAnsi="Symbol" w:hint="default"/>
      </w:rPr>
    </w:lvl>
    <w:lvl w:ilvl="4" w:tplc="F45AB5BA" w:tentative="1">
      <w:start w:val="1"/>
      <w:numFmt w:val="bullet"/>
      <w:lvlText w:val="o"/>
      <w:lvlJc w:val="left"/>
      <w:pPr>
        <w:tabs>
          <w:tab w:val="num" w:pos="3600"/>
        </w:tabs>
        <w:ind w:left="3600" w:hanging="360"/>
      </w:pPr>
      <w:rPr>
        <w:rFonts w:ascii="Courier New" w:hAnsi="Courier New" w:cs="Times" w:hint="default"/>
      </w:rPr>
    </w:lvl>
    <w:lvl w:ilvl="5" w:tplc="29667232" w:tentative="1">
      <w:start w:val="1"/>
      <w:numFmt w:val="bullet"/>
      <w:lvlText w:val=""/>
      <w:lvlJc w:val="left"/>
      <w:pPr>
        <w:tabs>
          <w:tab w:val="num" w:pos="4320"/>
        </w:tabs>
        <w:ind w:left="4320" w:hanging="360"/>
      </w:pPr>
      <w:rPr>
        <w:rFonts w:ascii="Wingdings" w:hAnsi="Wingdings" w:hint="default"/>
      </w:rPr>
    </w:lvl>
    <w:lvl w:ilvl="6" w:tplc="7CD206E4" w:tentative="1">
      <w:start w:val="1"/>
      <w:numFmt w:val="bullet"/>
      <w:lvlText w:val=""/>
      <w:lvlJc w:val="left"/>
      <w:pPr>
        <w:tabs>
          <w:tab w:val="num" w:pos="5040"/>
        </w:tabs>
        <w:ind w:left="5040" w:hanging="360"/>
      </w:pPr>
      <w:rPr>
        <w:rFonts w:ascii="Symbol" w:hAnsi="Symbol" w:hint="default"/>
      </w:rPr>
    </w:lvl>
    <w:lvl w:ilvl="7" w:tplc="AF3285DA" w:tentative="1">
      <w:start w:val="1"/>
      <w:numFmt w:val="bullet"/>
      <w:lvlText w:val="o"/>
      <w:lvlJc w:val="left"/>
      <w:pPr>
        <w:tabs>
          <w:tab w:val="num" w:pos="5760"/>
        </w:tabs>
        <w:ind w:left="5760" w:hanging="360"/>
      </w:pPr>
      <w:rPr>
        <w:rFonts w:ascii="Courier New" w:hAnsi="Courier New" w:cs="Times" w:hint="default"/>
      </w:rPr>
    </w:lvl>
    <w:lvl w:ilvl="8" w:tplc="7310A2C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AF060B"/>
    <w:multiLevelType w:val="multilevel"/>
    <w:tmpl w:val="A39406DC"/>
    <w:lvl w:ilvl="0">
      <w:start w:val="1"/>
      <w:numFmt w:val="upperLetter"/>
      <w:suff w:val="space"/>
      <w:lvlText w:val="Anexo %1 -"/>
      <w:lvlJc w:val="left"/>
      <w:pPr>
        <w:ind w:left="0" w:firstLine="0"/>
      </w:pPr>
      <w:rPr>
        <w:rFonts w:hint="default"/>
      </w:rPr>
    </w:lvl>
    <w:lvl w:ilvl="1">
      <w:start w:val="1"/>
      <w:numFmt w:val="decimal"/>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b/>
        <w:bCs w:val="0"/>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2260686A"/>
    <w:multiLevelType w:val="multilevel"/>
    <w:tmpl w:val="723CFFDE"/>
    <w:lvl w:ilvl="0">
      <w:start w:val="1"/>
      <w:numFmt w:val="upperLetter"/>
      <w:suff w:val="space"/>
      <w:lvlText w:val="Apêndice %1 -"/>
      <w:lvlJc w:val="left"/>
      <w:pPr>
        <w:ind w:left="0" w:firstLine="0"/>
      </w:pPr>
      <w:rPr>
        <w:rFonts w:hint="default"/>
      </w:rPr>
    </w:lvl>
    <w:lvl w:ilvl="1">
      <w:start w:val="1"/>
      <w:numFmt w:val="decimal"/>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2B8A1869"/>
    <w:multiLevelType w:val="multilevel"/>
    <w:tmpl w:val="4AA4E776"/>
    <w:lvl w:ilvl="0">
      <w:start w:val="1"/>
      <w:numFmt w:val="decimal"/>
      <w:pStyle w:val="Anexoheading4"/>
      <w:lvlText w:val="Anexo %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Anexo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2E0731A"/>
    <w:multiLevelType w:val="hybridMultilevel"/>
    <w:tmpl w:val="E13A329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426856A8"/>
    <w:multiLevelType w:val="hybridMultilevel"/>
    <w:tmpl w:val="58807F70"/>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15" w15:restartNumberingAfterBreak="0">
    <w:nsid w:val="46654546"/>
    <w:multiLevelType w:val="hybridMultilevel"/>
    <w:tmpl w:val="BE44E70C"/>
    <w:lvl w:ilvl="0" w:tplc="04090001">
      <w:start w:val="1"/>
      <w:numFmt w:val="bullet"/>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6" w15:restartNumberingAfterBreak="0">
    <w:nsid w:val="478213DC"/>
    <w:multiLevelType w:val="hybridMultilevel"/>
    <w:tmpl w:val="5C4E93F0"/>
    <w:lvl w:ilvl="0" w:tplc="7946D8F2">
      <w:numFmt w:val="bullet"/>
      <w:lvlText w:val="-"/>
      <w:lvlJc w:val="left"/>
      <w:pPr>
        <w:ind w:left="720" w:hanging="360"/>
      </w:pPr>
      <w:rPr>
        <w:rFonts w:ascii="Open Sans" w:eastAsia="Times New Roman" w:hAnsi="Open Sans" w:cs="Open Sans" w:hint="default"/>
        <w:color w:val="000000"/>
        <w:sz w:val="20"/>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 w15:restartNumberingAfterBreak="0">
    <w:nsid w:val="4F966AD0"/>
    <w:multiLevelType w:val="hybridMultilevel"/>
    <w:tmpl w:val="DA7E916E"/>
    <w:lvl w:ilvl="0" w:tplc="08160001">
      <w:start w:val="1"/>
      <w:numFmt w:val="bullet"/>
      <w:lvlText w:val=""/>
      <w:lvlJc w:val="left"/>
      <w:pPr>
        <w:ind w:left="1440" w:hanging="360"/>
      </w:pPr>
      <w:rPr>
        <w:rFonts w:ascii="Symbol" w:hAnsi="Symbol" w:hint="default"/>
      </w:rPr>
    </w:lvl>
    <w:lvl w:ilvl="1" w:tplc="08160003" w:tentative="1">
      <w:start w:val="1"/>
      <w:numFmt w:val="bullet"/>
      <w:lvlText w:val="o"/>
      <w:lvlJc w:val="left"/>
      <w:pPr>
        <w:ind w:left="2160" w:hanging="360"/>
      </w:pPr>
      <w:rPr>
        <w:rFonts w:ascii="Courier New" w:hAnsi="Courier New" w:cs="Courier New" w:hint="default"/>
      </w:rPr>
    </w:lvl>
    <w:lvl w:ilvl="2" w:tplc="08160005" w:tentative="1">
      <w:start w:val="1"/>
      <w:numFmt w:val="bullet"/>
      <w:lvlText w:val=""/>
      <w:lvlJc w:val="left"/>
      <w:pPr>
        <w:ind w:left="2880" w:hanging="360"/>
      </w:pPr>
      <w:rPr>
        <w:rFonts w:ascii="Wingdings" w:hAnsi="Wingdings" w:hint="default"/>
      </w:rPr>
    </w:lvl>
    <w:lvl w:ilvl="3" w:tplc="08160001" w:tentative="1">
      <w:start w:val="1"/>
      <w:numFmt w:val="bullet"/>
      <w:lvlText w:val=""/>
      <w:lvlJc w:val="left"/>
      <w:pPr>
        <w:ind w:left="3600" w:hanging="360"/>
      </w:pPr>
      <w:rPr>
        <w:rFonts w:ascii="Symbol" w:hAnsi="Symbol" w:hint="default"/>
      </w:rPr>
    </w:lvl>
    <w:lvl w:ilvl="4" w:tplc="08160003" w:tentative="1">
      <w:start w:val="1"/>
      <w:numFmt w:val="bullet"/>
      <w:lvlText w:val="o"/>
      <w:lvlJc w:val="left"/>
      <w:pPr>
        <w:ind w:left="4320" w:hanging="360"/>
      </w:pPr>
      <w:rPr>
        <w:rFonts w:ascii="Courier New" w:hAnsi="Courier New" w:cs="Courier New" w:hint="default"/>
      </w:rPr>
    </w:lvl>
    <w:lvl w:ilvl="5" w:tplc="08160005" w:tentative="1">
      <w:start w:val="1"/>
      <w:numFmt w:val="bullet"/>
      <w:lvlText w:val=""/>
      <w:lvlJc w:val="left"/>
      <w:pPr>
        <w:ind w:left="5040" w:hanging="360"/>
      </w:pPr>
      <w:rPr>
        <w:rFonts w:ascii="Wingdings" w:hAnsi="Wingdings" w:hint="default"/>
      </w:rPr>
    </w:lvl>
    <w:lvl w:ilvl="6" w:tplc="08160001" w:tentative="1">
      <w:start w:val="1"/>
      <w:numFmt w:val="bullet"/>
      <w:lvlText w:val=""/>
      <w:lvlJc w:val="left"/>
      <w:pPr>
        <w:ind w:left="5760" w:hanging="360"/>
      </w:pPr>
      <w:rPr>
        <w:rFonts w:ascii="Symbol" w:hAnsi="Symbol" w:hint="default"/>
      </w:rPr>
    </w:lvl>
    <w:lvl w:ilvl="7" w:tplc="08160003" w:tentative="1">
      <w:start w:val="1"/>
      <w:numFmt w:val="bullet"/>
      <w:lvlText w:val="o"/>
      <w:lvlJc w:val="left"/>
      <w:pPr>
        <w:ind w:left="6480" w:hanging="360"/>
      </w:pPr>
      <w:rPr>
        <w:rFonts w:ascii="Courier New" w:hAnsi="Courier New" w:cs="Courier New" w:hint="default"/>
      </w:rPr>
    </w:lvl>
    <w:lvl w:ilvl="8" w:tplc="08160005" w:tentative="1">
      <w:start w:val="1"/>
      <w:numFmt w:val="bullet"/>
      <w:lvlText w:val=""/>
      <w:lvlJc w:val="left"/>
      <w:pPr>
        <w:ind w:left="7200" w:hanging="360"/>
      </w:pPr>
      <w:rPr>
        <w:rFonts w:ascii="Wingdings" w:hAnsi="Wingdings" w:hint="default"/>
      </w:rPr>
    </w:lvl>
  </w:abstractNum>
  <w:abstractNum w:abstractNumId="18" w15:restartNumberingAfterBreak="0">
    <w:nsid w:val="507D1926"/>
    <w:multiLevelType w:val="hybridMultilevel"/>
    <w:tmpl w:val="1480B48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C60C79"/>
    <w:multiLevelType w:val="hybridMultilevel"/>
    <w:tmpl w:val="7270C1E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 w15:restartNumberingAfterBreak="0">
    <w:nsid w:val="613500B4"/>
    <w:multiLevelType w:val="hybridMultilevel"/>
    <w:tmpl w:val="5178D8F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 w15:restartNumberingAfterBreak="0">
    <w:nsid w:val="65CD30C5"/>
    <w:multiLevelType w:val="hybridMultilevel"/>
    <w:tmpl w:val="88CA2194"/>
    <w:lvl w:ilvl="0" w:tplc="27566D08">
      <w:start w:val="1"/>
      <w:numFmt w:val="decimal"/>
      <w:lvlText w:val="%1."/>
      <w:lvlJc w:val="left"/>
      <w:pPr>
        <w:tabs>
          <w:tab w:val="num" w:pos="720"/>
        </w:tabs>
        <w:ind w:left="720" w:hanging="360"/>
      </w:pPr>
    </w:lvl>
    <w:lvl w:ilvl="1" w:tplc="5B44D568" w:tentative="1">
      <w:start w:val="1"/>
      <w:numFmt w:val="lowerLetter"/>
      <w:lvlText w:val="%2."/>
      <w:lvlJc w:val="left"/>
      <w:pPr>
        <w:tabs>
          <w:tab w:val="num" w:pos="1440"/>
        </w:tabs>
        <w:ind w:left="1440" w:hanging="360"/>
      </w:pPr>
    </w:lvl>
    <w:lvl w:ilvl="2" w:tplc="B080A306" w:tentative="1">
      <w:start w:val="1"/>
      <w:numFmt w:val="lowerRoman"/>
      <w:lvlText w:val="%3."/>
      <w:lvlJc w:val="right"/>
      <w:pPr>
        <w:tabs>
          <w:tab w:val="num" w:pos="2160"/>
        </w:tabs>
        <w:ind w:left="2160" w:hanging="180"/>
      </w:pPr>
    </w:lvl>
    <w:lvl w:ilvl="3" w:tplc="C6C64AAE" w:tentative="1">
      <w:start w:val="1"/>
      <w:numFmt w:val="decimal"/>
      <w:lvlText w:val="%4."/>
      <w:lvlJc w:val="left"/>
      <w:pPr>
        <w:tabs>
          <w:tab w:val="num" w:pos="2880"/>
        </w:tabs>
        <w:ind w:left="2880" w:hanging="360"/>
      </w:pPr>
    </w:lvl>
    <w:lvl w:ilvl="4" w:tplc="622A5CD4" w:tentative="1">
      <w:start w:val="1"/>
      <w:numFmt w:val="lowerLetter"/>
      <w:lvlText w:val="%5."/>
      <w:lvlJc w:val="left"/>
      <w:pPr>
        <w:tabs>
          <w:tab w:val="num" w:pos="3600"/>
        </w:tabs>
        <w:ind w:left="3600" w:hanging="360"/>
      </w:pPr>
    </w:lvl>
    <w:lvl w:ilvl="5" w:tplc="AE3A5A58" w:tentative="1">
      <w:start w:val="1"/>
      <w:numFmt w:val="lowerRoman"/>
      <w:lvlText w:val="%6."/>
      <w:lvlJc w:val="right"/>
      <w:pPr>
        <w:tabs>
          <w:tab w:val="num" w:pos="4320"/>
        </w:tabs>
        <w:ind w:left="4320" w:hanging="180"/>
      </w:pPr>
    </w:lvl>
    <w:lvl w:ilvl="6" w:tplc="630C339A" w:tentative="1">
      <w:start w:val="1"/>
      <w:numFmt w:val="decimal"/>
      <w:lvlText w:val="%7."/>
      <w:lvlJc w:val="left"/>
      <w:pPr>
        <w:tabs>
          <w:tab w:val="num" w:pos="5040"/>
        </w:tabs>
        <w:ind w:left="5040" w:hanging="360"/>
      </w:pPr>
    </w:lvl>
    <w:lvl w:ilvl="7" w:tplc="F1DE5F62" w:tentative="1">
      <w:start w:val="1"/>
      <w:numFmt w:val="lowerLetter"/>
      <w:lvlText w:val="%8."/>
      <w:lvlJc w:val="left"/>
      <w:pPr>
        <w:tabs>
          <w:tab w:val="num" w:pos="5760"/>
        </w:tabs>
        <w:ind w:left="5760" w:hanging="360"/>
      </w:pPr>
    </w:lvl>
    <w:lvl w:ilvl="8" w:tplc="B4467B22" w:tentative="1">
      <w:start w:val="1"/>
      <w:numFmt w:val="lowerRoman"/>
      <w:lvlText w:val="%9."/>
      <w:lvlJc w:val="right"/>
      <w:pPr>
        <w:tabs>
          <w:tab w:val="num" w:pos="6480"/>
        </w:tabs>
        <w:ind w:left="6480" w:hanging="180"/>
      </w:pPr>
    </w:lvl>
  </w:abstractNum>
  <w:abstractNum w:abstractNumId="22" w15:restartNumberingAfterBreak="0">
    <w:nsid w:val="7108217E"/>
    <w:multiLevelType w:val="hybridMultilevel"/>
    <w:tmpl w:val="10BA352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15:restartNumberingAfterBreak="0">
    <w:nsid w:val="71B8671E"/>
    <w:multiLevelType w:val="hybridMultilevel"/>
    <w:tmpl w:val="83D62222"/>
    <w:lvl w:ilvl="0" w:tplc="D2663100">
      <w:start w:val="1"/>
      <w:numFmt w:val="bullet"/>
      <w:lvlText w:val=""/>
      <w:lvlJc w:val="left"/>
      <w:pPr>
        <w:tabs>
          <w:tab w:val="num" w:pos="720"/>
        </w:tabs>
        <w:ind w:left="720" w:hanging="360"/>
      </w:pPr>
      <w:rPr>
        <w:rFonts w:ascii="Symbol" w:hAnsi="Symbol" w:hint="default"/>
      </w:rPr>
    </w:lvl>
    <w:lvl w:ilvl="1" w:tplc="44FCC6A8" w:tentative="1">
      <w:start w:val="1"/>
      <w:numFmt w:val="bullet"/>
      <w:lvlText w:val="o"/>
      <w:lvlJc w:val="left"/>
      <w:pPr>
        <w:tabs>
          <w:tab w:val="num" w:pos="1440"/>
        </w:tabs>
        <w:ind w:left="1440" w:hanging="360"/>
      </w:pPr>
      <w:rPr>
        <w:rFonts w:ascii="Courier New" w:hAnsi="Courier New" w:cs="Times" w:hint="default"/>
      </w:rPr>
    </w:lvl>
    <w:lvl w:ilvl="2" w:tplc="9C723B3A" w:tentative="1">
      <w:start w:val="1"/>
      <w:numFmt w:val="bullet"/>
      <w:lvlText w:val=""/>
      <w:lvlJc w:val="left"/>
      <w:pPr>
        <w:tabs>
          <w:tab w:val="num" w:pos="2160"/>
        </w:tabs>
        <w:ind w:left="2160" w:hanging="360"/>
      </w:pPr>
      <w:rPr>
        <w:rFonts w:ascii="Wingdings" w:hAnsi="Wingdings" w:hint="default"/>
      </w:rPr>
    </w:lvl>
    <w:lvl w:ilvl="3" w:tplc="7C206874" w:tentative="1">
      <w:start w:val="1"/>
      <w:numFmt w:val="bullet"/>
      <w:lvlText w:val=""/>
      <w:lvlJc w:val="left"/>
      <w:pPr>
        <w:tabs>
          <w:tab w:val="num" w:pos="2880"/>
        </w:tabs>
        <w:ind w:left="2880" w:hanging="360"/>
      </w:pPr>
      <w:rPr>
        <w:rFonts w:ascii="Symbol" w:hAnsi="Symbol" w:hint="default"/>
      </w:rPr>
    </w:lvl>
    <w:lvl w:ilvl="4" w:tplc="81BC9F58" w:tentative="1">
      <w:start w:val="1"/>
      <w:numFmt w:val="bullet"/>
      <w:lvlText w:val="o"/>
      <w:lvlJc w:val="left"/>
      <w:pPr>
        <w:tabs>
          <w:tab w:val="num" w:pos="3600"/>
        </w:tabs>
        <w:ind w:left="3600" w:hanging="360"/>
      </w:pPr>
      <w:rPr>
        <w:rFonts w:ascii="Courier New" w:hAnsi="Courier New" w:cs="Times" w:hint="default"/>
      </w:rPr>
    </w:lvl>
    <w:lvl w:ilvl="5" w:tplc="A4C6C33E" w:tentative="1">
      <w:start w:val="1"/>
      <w:numFmt w:val="bullet"/>
      <w:lvlText w:val=""/>
      <w:lvlJc w:val="left"/>
      <w:pPr>
        <w:tabs>
          <w:tab w:val="num" w:pos="4320"/>
        </w:tabs>
        <w:ind w:left="4320" w:hanging="360"/>
      </w:pPr>
      <w:rPr>
        <w:rFonts w:ascii="Wingdings" w:hAnsi="Wingdings" w:hint="default"/>
      </w:rPr>
    </w:lvl>
    <w:lvl w:ilvl="6" w:tplc="DB446A02" w:tentative="1">
      <w:start w:val="1"/>
      <w:numFmt w:val="bullet"/>
      <w:lvlText w:val=""/>
      <w:lvlJc w:val="left"/>
      <w:pPr>
        <w:tabs>
          <w:tab w:val="num" w:pos="5040"/>
        </w:tabs>
        <w:ind w:left="5040" w:hanging="360"/>
      </w:pPr>
      <w:rPr>
        <w:rFonts w:ascii="Symbol" w:hAnsi="Symbol" w:hint="default"/>
      </w:rPr>
    </w:lvl>
    <w:lvl w:ilvl="7" w:tplc="4FD40244" w:tentative="1">
      <w:start w:val="1"/>
      <w:numFmt w:val="bullet"/>
      <w:lvlText w:val="o"/>
      <w:lvlJc w:val="left"/>
      <w:pPr>
        <w:tabs>
          <w:tab w:val="num" w:pos="5760"/>
        </w:tabs>
        <w:ind w:left="5760" w:hanging="360"/>
      </w:pPr>
      <w:rPr>
        <w:rFonts w:ascii="Courier New" w:hAnsi="Courier New" w:cs="Times" w:hint="default"/>
      </w:rPr>
    </w:lvl>
    <w:lvl w:ilvl="8" w:tplc="53CE809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5A19F6"/>
    <w:multiLevelType w:val="hybridMultilevel"/>
    <w:tmpl w:val="73EEE2F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5" w15:restartNumberingAfterBreak="0">
    <w:nsid w:val="7EFE230D"/>
    <w:multiLevelType w:val="hybridMultilevel"/>
    <w:tmpl w:val="C10EDAF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1894654564">
    <w:abstractNumId w:val="9"/>
  </w:num>
  <w:num w:numId="2" w16cid:durableId="991449297">
    <w:abstractNumId w:val="21"/>
  </w:num>
  <w:num w:numId="3" w16cid:durableId="33359771">
    <w:abstractNumId w:val="7"/>
  </w:num>
  <w:num w:numId="4" w16cid:durableId="2126073745">
    <w:abstractNumId w:val="23"/>
  </w:num>
  <w:num w:numId="5" w16cid:durableId="1545016980">
    <w:abstractNumId w:val="12"/>
  </w:num>
  <w:num w:numId="6" w16cid:durableId="1388652937">
    <w:abstractNumId w:val="18"/>
  </w:num>
  <w:num w:numId="7" w16cid:durableId="1576894219">
    <w:abstractNumId w:val="8"/>
  </w:num>
  <w:num w:numId="8" w16cid:durableId="1693649952">
    <w:abstractNumId w:val="0"/>
  </w:num>
  <w:num w:numId="9" w16cid:durableId="750345826">
    <w:abstractNumId w:val="15"/>
  </w:num>
  <w:num w:numId="10" w16cid:durableId="1108349158">
    <w:abstractNumId w:val="11"/>
  </w:num>
  <w:num w:numId="11" w16cid:durableId="1072702262">
    <w:abstractNumId w:val="1"/>
  </w:num>
  <w:num w:numId="12" w16cid:durableId="10200058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3246222">
    <w:abstractNumId w:val="10"/>
  </w:num>
  <w:num w:numId="14" w16cid:durableId="1932737878">
    <w:abstractNumId w:val="16"/>
  </w:num>
  <w:num w:numId="15" w16cid:durableId="1262646101">
    <w:abstractNumId w:val="20"/>
  </w:num>
  <w:num w:numId="16" w16cid:durableId="619532890">
    <w:abstractNumId w:val="25"/>
  </w:num>
  <w:num w:numId="17" w16cid:durableId="750465700">
    <w:abstractNumId w:val="2"/>
  </w:num>
  <w:num w:numId="18" w16cid:durableId="2046175242">
    <w:abstractNumId w:val="13"/>
  </w:num>
  <w:num w:numId="19" w16cid:durableId="1241595176">
    <w:abstractNumId w:val="22"/>
  </w:num>
  <w:num w:numId="20" w16cid:durableId="702949357">
    <w:abstractNumId w:val="24"/>
  </w:num>
  <w:num w:numId="21" w16cid:durableId="1768885455">
    <w:abstractNumId w:val="4"/>
  </w:num>
  <w:num w:numId="22" w16cid:durableId="1787772286">
    <w:abstractNumId w:val="17"/>
  </w:num>
  <w:num w:numId="23" w16cid:durableId="800268235">
    <w:abstractNumId w:val="19"/>
  </w:num>
  <w:num w:numId="24" w16cid:durableId="774053284">
    <w:abstractNumId w:val="14"/>
  </w:num>
  <w:num w:numId="25" w16cid:durableId="2117746064">
    <w:abstractNumId w:val="5"/>
  </w:num>
  <w:num w:numId="26" w16cid:durableId="5251062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1A0"/>
    <w:rsid w:val="00001487"/>
    <w:rsid w:val="00001A23"/>
    <w:rsid w:val="00002082"/>
    <w:rsid w:val="0000364A"/>
    <w:rsid w:val="000169E1"/>
    <w:rsid w:val="00017625"/>
    <w:rsid w:val="00017635"/>
    <w:rsid w:val="00017BBD"/>
    <w:rsid w:val="00020476"/>
    <w:rsid w:val="00021869"/>
    <w:rsid w:val="00024C60"/>
    <w:rsid w:val="00027658"/>
    <w:rsid w:val="0003017A"/>
    <w:rsid w:val="00030259"/>
    <w:rsid w:val="00031AB5"/>
    <w:rsid w:val="0003300C"/>
    <w:rsid w:val="000342A5"/>
    <w:rsid w:val="00034857"/>
    <w:rsid w:val="00036693"/>
    <w:rsid w:val="00040E48"/>
    <w:rsid w:val="00040F81"/>
    <w:rsid w:val="0004115D"/>
    <w:rsid w:val="00043936"/>
    <w:rsid w:val="00046357"/>
    <w:rsid w:val="00050CB1"/>
    <w:rsid w:val="00052604"/>
    <w:rsid w:val="0005505A"/>
    <w:rsid w:val="0005564E"/>
    <w:rsid w:val="00055682"/>
    <w:rsid w:val="000558BC"/>
    <w:rsid w:val="00056689"/>
    <w:rsid w:val="00056FFF"/>
    <w:rsid w:val="0005712E"/>
    <w:rsid w:val="00063612"/>
    <w:rsid w:val="00064CD6"/>
    <w:rsid w:val="00066D20"/>
    <w:rsid w:val="000728C9"/>
    <w:rsid w:val="00074A20"/>
    <w:rsid w:val="00074D9A"/>
    <w:rsid w:val="00080641"/>
    <w:rsid w:val="000807E7"/>
    <w:rsid w:val="00080E95"/>
    <w:rsid w:val="00084CF7"/>
    <w:rsid w:val="00085DD0"/>
    <w:rsid w:val="00087251"/>
    <w:rsid w:val="00091E1D"/>
    <w:rsid w:val="00092134"/>
    <w:rsid w:val="00092426"/>
    <w:rsid w:val="00092F8B"/>
    <w:rsid w:val="00092FBE"/>
    <w:rsid w:val="000940B7"/>
    <w:rsid w:val="00097C60"/>
    <w:rsid w:val="000A0473"/>
    <w:rsid w:val="000A2218"/>
    <w:rsid w:val="000A24E5"/>
    <w:rsid w:val="000A40EB"/>
    <w:rsid w:val="000A5054"/>
    <w:rsid w:val="000A6ECA"/>
    <w:rsid w:val="000A712E"/>
    <w:rsid w:val="000A784E"/>
    <w:rsid w:val="000A7CED"/>
    <w:rsid w:val="000A7E43"/>
    <w:rsid w:val="000B0F6F"/>
    <w:rsid w:val="000B1569"/>
    <w:rsid w:val="000B1B8C"/>
    <w:rsid w:val="000B51A9"/>
    <w:rsid w:val="000B54A5"/>
    <w:rsid w:val="000B5D37"/>
    <w:rsid w:val="000B5F99"/>
    <w:rsid w:val="000B622F"/>
    <w:rsid w:val="000B797D"/>
    <w:rsid w:val="000B79E5"/>
    <w:rsid w:val="000B7ADD"/>
    <w:rsid w:val="000C0296"/>
    <w:rsid w:val="000C10D3"/>
    <w:rsid w:val="000C14BE"/>
    <w:rsid w:val="000C1AA2"/>
    <w:rsid w:val="000C2569"/>
    <w:rsid w:val="000C2B78"/>
    <w:rsid w:val="000C4098"/>
    <w:rsid w:val="000C4544"/>
    <w:rsid w:val="000C5065"/>
    <w:rsid w:val="000C5D15"/>
    <w:rsid w:val="000D07E7"/>
    <w:rsid w:val="000D21F7"/>
    <w:rsid w:val="000D22BE"/>
    <w:rsid w:val="000D4B3D"/>
    <w:rsid w:val="000D4D38"/>
    <w:rsid w:val="000D7D0D"/>
    <w:rsid w:val="000E02A8"/>
    <w:rsid w:val="000E2714"/>
    <w:rsid w:val="000E4CC0"/>
    <w:rsid w:val="000E53E8"/>
    <w:rsid w:val="000E7B67"/>
    <w:rsid w:val="000E7E40"/>
    <w:rsid w:val="000E7EC4"/>
    <w:rsid w:val="000F077B"/>
    <w:rsid w:val="000F1FB2"/>
    <w:rsid w:val="000F2DC1"/>
    <w:rsid w:val="000F2DC4"/>
    <w:rsid w:val="000F2EE0"/>
    <w:rsid w:val="000F3063"/>
    <w:rsid w:val="000F43FF"/>
    <w:rsid w:val="000F5EED"/>
    <w:rsid w:val="000F70DB"/>
    <w:rsid w:val="000F779A"/>
    <w:rsid w:val="00100C11"/>
    <w:rsid w:val="00101E0C"/>
    <w:rsid w:val="001057D3"/>
    <w:rsid w:val="00105A49"/>
    <w:rsid w:val="00106171"/>
    <w:rsid w:val="00107593"/>
    <w:rsid w:val="00111179"/>
    <w:rsid w:val="0011166D"/>
    <w:rsid w:val="001122F2"/>
    <w:rsid w:val="001126D0"/>
    <w:rsid w:val="00113022"/>
    <w:rsid w:val="00115555"/>
    <w:rsid w:val="00116976"/>
    <w:rsid w:val="00120EEB"/>
    <w:rsid w:val="00121F63"/>
    <w:rsid w:val="00122EF9"/>
    <w:rsid w:val="0012587D"/>
    <w:rsid w:val="00125BBC"/>
    <w:rsid w:val="0013082F"/>
    <w:rsid w:val="001312D5"/>
    <w:rsid w:val="00133A0D"/>
    <w:rsid w:val="001349EF"/>
    <w:rsid w:val="00141B32"/>
    <w:rsid w:val="0014345E"/>
    <w:rsid w:val="001442E0"/>
    <w:rsid w:val="0014514F"/>
    <w:rsid w:val="00147492"/>
    <w:rsid w:val="0014751C"/>
    <w:rsid w:val="0015126B"/>
    <w:rsid w:val="00153CA8"/>
    <w:rsid w:val="00153DD9"/>
    <w:rsid w:val="00157E97"/>
    <w:rsid w:val="0016133F"/>
    <w:rsid w:val="00164057"/>
    <w:rsid w:val="001670D5"/>
    <w:rsid w:val="0017132B"/>
    <w:rsid w:val="0017162A"/>
    <w:rsid w:val="00185E4A"/>
    <w:rsid w:val="00185FE0"/>
    <w:rsid w:val="001918BC"/>
    <w:rsid w:val="00191A5D"/>
    <w:rsid w:val="00191B1D"/>
    <w:rsid w:val="00194ACD"/>
    <w:rsid w:val="00195318"/>
    <w:rsid w:val="00195519"/>
    <w:rsid w:val="0019560C"/>
    <w:rsid w:val="00197020"/>
    <w:rsid w:val="001A46EB"/>
    <w:rsid w:val="001A5A77"/>
    <w:rsid w:val="001A6368"/>
    <w:rsid w:val="001A6F91"/>
    <w:rsid w:val="001A79AD"/>
    <w:rsid w:val="001A7EB9"/>
    <w:rsid w:val="001B1719"/>
    <w:rsid w:val="001B1C00"/>
    <w:rsid w:val="001B24E5"/>
    <w:rsid w:val="001B3CD2"/>
    <w:rsid w:val="001B3FFF"/>
    <w:rsid w:val="001B68A1"/>
    <w:rsid w:val="001C186E"/>
    <w:rsid w:val="001C4655"/>
    <w:rsid w:val="001C46EF"/>
    <w:rsid w:val="001C55E0"/>
    <w:rsid w:val="001C66F5"/>
    <w:rsid w:val="001D2ABE"/>
    <w:rsid w:val="001D310C"/>
    <w:rsid w:val="001D4BC9"/>
    <w:rsid w:val="001D4D30"/>
    <w:rsid w:val="001D538A"/>
    <w:rsid w:val="001E219A"/>
    <w:rsid w:val="001E5CCC"/>
    <w:rsid w:val="001E631C"/>
    <w:rsid w:val="001E640E"/>
    <w:rsid w:val="001E79F8"/>
    <w:rsid w:val="001F07BF"/>
    <w:rsid w:val="001F1475"/>
    <w:rsid w:val="001F1F46"/>
    <w:rsid w:val="001F4C64"/>
    <w:rsid w:val="001F665B"/>
    <w:rsid w:val="001F75E4"/>
    <w:rsid w:val="001F772B"/>
    <w:rsid w:val="0020039C"/>
    <w:rsid w:val="00200E3A"/>
    <w:rsid w:val="00207E9F"/>
    <w:rsid w:val="00210D0C"/>
    <w:rsid w:val="00211F21"/>
    <w:rsid w:val="00212468"/>
    <w:rsid w:val="00212A4E"/>
    <w:rsid w:val="00214172"/>
    <w:rsid w:val="00214FA0"/>
    <w:rsid w:val="002165A0"/>
    <w:rsid w:val="00216DAE"/>
    <w:rsid w:val="00217212"/>
    <w:rsid w:val="0022087A"/>
    <w:rsid w:val="00224F4C"/>
    <w:rsid w:val="00225607"/>
    <w:rsid w:val="00225902"/>
    <w:rsid w:val="002300A1"/>
    <w:rsid w:val="002308D1"/>
    <w:rsid w:val="00230E25"/>
    <w:rsid w:val="0023195D"/>
    <w:rsid w:val="00231FB0"/>
    <w:rsid w:val="00233DDA"/>
    <w:rsid w:val="00241038"/>
    <w:rsid w:val="002425D0"/>
    <w:rsid w:val="00243392"/>
    <w:rsid w:val="00245591"/>
    <w:rsid w:val="00246A35"/>
    <w:rsid w:val="00252AFB"/>
    <w:rsid w:val="00253B9F"/>
    <w:rsid w:val="00255E09"/>
    <w:rsid w:val="00257E8F"/>
    <w:rsid w:val="002622BE"/>
    <w:rsid w:val="0026284A"/>
    <w:rsid w:val="00266EDA"/>
    <w:rsid w:val="002706E1"/>
    <w:rsid w:val="00271382"/>
    <w:rsid w:val="00271454"/>
    <w:rsid w:val="002726A1"/>
    <w:rsid w:val="002737FB"/>
    <w:rsid w:val="002742D4"/>
    <w:rsid w:val="0027484E"/>
    <w:rsid w:val="00274A02"/>
    <w:rsid w:val="00274B4F"/>
    <w:rsid w:val="00274BFA"/>
    <w:rsid w:val="00275339"/>
    <w:rsid w:val="00275589"/>
    <w:rsid w:val="002757FC"/>
    <w:rsid w:val="00275D43"/>
    <w:rsid w:val="00276328"/>
    <w:rsid w:val="00276987"/>
    <w:rsid w:val="00276C30"/>
    <w:rsid w:val="00277A13"/>
    <w:rsid w:val="00280572"/>
    <w:rsid w:val="00280850"/>
    <w:rsid w:val="00280B78"/>
    <w:rsid w:val="00282D20"/>
    <w:rsid w:val="002842E6"/>
    <w:rsid w:val="00284FF3"/>
    <w:rsid w:val="002858D3"/>
    <w:rsid w:val="00286D50"/>
    <w:rsid w:val="00286DCE"/>
    <w:rsid w:val="002871A1"/>
    <w:rsid w:val="00292798"/>
    <w:rsid w:val="00292AC8"/>
    <w:rsid w:val="0029555A"/>
    <w:rsid w:val="002965CC"/>
    <w:rsid w:val="0029689E"/>
    <w:rsid w:val="002A0E33"/>
    <w:rsid w:val="002A0E92"/>
    <w:rsid w:val="002A5998"/>
    <w:rsid w:val="002A636B"/>
    <w:rsid w:val="002A643A"/>
    <w:rsid w:val="002B00FB"/>
    <w:rsid w:val="002B0B2A"/>
    <w:rsid w:val="002B3628"/>
    <w:rsid w:val="002B37FE"/>
    <w:rsid w:val="002B3809"/>
    <w:rsid w:val="002B50B3"/>
    <w:rsid w:val="002B6D47"/>
    <w:rsid w:val="002B739C"/>
    <w:rsid w:val="002B76AD"/>
    <w:rsid w:val="002C0F66"/>
    <w:rsid w:val="002C3408"/>
    <w:rsid w:val="002C74B7"/>
    <w:rsid w:val="002D02FF"/>
    <w:rsid w:val="002D1CE0"/>
    <w:rsid w:val="002D3608"/>
    <w:rsid w:val="002D55D6"/>
    <w:rsid w:val="002D6CF0"/>
    <w:rsid w:val="002D70BF"/>
    <w:rsid w:val="002D7EBE"/>
    <w:rsid w:val="002E2AF5"/>
    <w:rsid w:val="002E3738"/>
    <w:rsid w:val="002E386D"/>
    <w:rsid w:val="002E4CE3"/>
    <w:rsid w:val="002E51A9"/>
    <w:rsid w:val="002E52C8"/>
    <w:rsid w:val="002E5BA9"/>
    <w:rsid w:val="002E6BC3"/>
    <w:rsid w:val="002F070D"/>
    <w:rsid w:val="002F1144"/>
    <w:rsid w:val="002F176F"/>
    <w:rsid w:val="002F191C"/>
    <w:rsid w:val="002F27CE"/>
    <w:rsid w:val="002F46D1"/>
    <w:rsid w:val="002F478C"/>
    <w:rsid w:val="002F56E7"/>
    <w:rsid w:val="002F5CBD"/>
    <w:rsid w:val="00301675"/>
    <w:rsid w:val="00301906"/>
    <w:rsid w:val="0030302E"/>
    <w:rsid w:val="003035F8"/>
    <w:rsid w:val="003042A3"/>
    <w:rsid w:val="00305B11"/>
    <w:rsid w:val="00305C1D"/>
    <w:rsid w:val="0030601C"/>
    <w:rsid w:val="003068BC"/>
    <w:rsid w:val="00310520"/>
    <w:rsid w:val="003106F0"/>
    <w:rsid w:val="0031079B"/>
    <w:rsid w:val="003114BC"/>
    <w:rsid w:val="003140A5"/>
    <w:rsid w:val="00314F32"/>
    <w:rsid w:val="0031533A"/>
    <w:rsid w:val="00317A0B"/>
    <w:rsid w:val="00322A75"/>
    <w:rsid w:val="00323F14"/>
    <w:rsid w:val="003249F8"/>
    <w:rsid w:val="00325B73"/>
    <w:rsid w:val="0033025E"/>
    <w:rsid w:val="00330561"/>
    <w:rsid w:val="00330EE4"/>
    <w:rsid w:val="00332C46"/>
    <w:rsid w:val="00333114"/>
    <w:rsid w:val="00335B27"/>
    <w:rsid w:val="00336D2A"/>
    <w:rsid w:val="00340DE9"/>
    <w:rsid w:val="00341099"/>
    <w:rsid w:val="00341763"/>
    <w:rsid w:val="00342DA5"/>
    <w:rsid w:val="003436B1"/>
    <w:rsid w:val="00344B1D"/>
    <w:rsid w:val="00344DF3"/>
    <w:rsid w:val="00345417"/>
    <w:rsid w:val="00345496"/>
    <w:rsid w:val="00346244"/>
    <w:rsid w:val="003463B8"/>
    <w:rsid w:val="00346D28"/>
    <w:rsid w:val="003502C3"/>
    <w:rsid w:val="00350D10"/>
    <w:rsid w:val="00352E3A"/>
    <w:rsid w:val="00354BC8"/>
    <w:rsid w:val="0035532F"/>
    <w:rsid w:val="00355ADE"/>
    <w:rsid w:val="0035606E"/>
    <w:rsid w:val="00363A0E"/>
    <w:rsid w:val="003646B2"/>
    <w:rsid w:val="00364C0B"/>
    <w:rsid w:val="00366440"/>
    <w:rsid w:val="00370FB8"/>
    <w:rsid w:val="00372CB1"/>
    <w:rsid w:val="003767C7"/>
    <w:rsid w:val="00376C38"/>
    <w:rsid w:val="0037776E"/>
    <w:rsid w:val="00380FAC"/>
    <w:rsid w:val="00382F03"/>
    <w:rsid w:val="003843E0"/>
    <w:rsid w:val="003846B2"/>
    <w:rsid w:val="00384734"/>
    <w:rsid w:val="00387CB1"/>
    <w:rsid w:val="0039178E"/>
    <w:rsid w:val="00394CC5"/>
    <w:rsid w:val="00396905"/>
    <w:rsid w:val="00396D0A"/>
    <w:rsid w:val="003A0AD1"/>
    <w:rsid w:val="003A34C8"/>
    <w:rsid w:val="003A39CB"/>
    <w:rsid w:val="003A492F"/>
    <w:rsid w:val="003A759E"/>
    <w:rsid w:val="003B055E"/>
    <w:rsid w:val="003B0927"/>
    <w:rsid w:val="003B09D8"/>
    <w:rsid w:val="003B227D"/>
    <w:rsid w:val="003B3042"/>
    <w:rsid w:val="003B40A7"/>
    <w:rsid w:val="003B5AAE"/>
    <w:rsid w:val="003C0BF4"/>
    <w:rsid w:val="003C0C99"/>
    <w:rsid w:val="003C0ED7"/>
    <w:rsid w:val="003C2A27"/>
    <w:rsid w:val="003C3389"/>
    <w:rsid w:val="003C78F8"/>
    <w:rsid w:val="003D20CF"/>
    <w:rsid w:val="003D223E"/>
    <w:rsid w:val="003D3A7B"/>
    <w:rsid w:val="003D3F45"/>
    <w:rsid w:val="003D7A99"/>
    <w:rsid w:val="003E023E"/>
    <w:rsid w:val="003E0E21"/>
    <w:rsid w:val="003E0FCE"/>
    <w:rsid w:val="003E23A7"/>
    <w:rsid w:val="003E348A"/>
    <w:rsid w:val="003E4AF2"/>
    <w:rsid w:val="003E61BA"/>
    <w:rsid w:val="003E689F"/>
    <w:rsid w:val="003F0797"/>
    <w:rsid w:val="003F2507"/>
    <w:rsid w:val="003F68CD"/>
    <w:rsid w:val="003F7D0E"/>
    <w:rsid w:val="003F7FE1"/>
    <w:rsid w:val="00402A0A"/>
    <w:rsid w:val="00405152"/>
    <w:rsid w:val="00405842"/>
    <w:rsid w:val="00406362"/>
    <w:rsid w:val="00406BA2"/>
    <w:rsid w:val="00406DE8"/>
    <w:rsid w:val="00407E52"/>
    <w:rsid w:val="0041366D"/>
    <w:rsid w:val="0041464E"/>
    <w:rsid w:val="00414E02"/>
    <w:rsid w:val="004169C1"/>
    <w:rsid w:val="00422487"/>
    <w:rsid w:val="00422C48"/>
    <w:rsid w:val="004247E5"/>
    <w:rsid w:val="0042498E"/>
    <w:rsid w:val="0042503E"/>
    <w:rsid w:val="004264F5"/>
    <w:rsid w:val="00426B79"/>
    <w:rsid w:val="00427583"/>
    <w:rsid w:val="00431586"/>
    <w:rsid w:val="00431A37"/>
    <w:rsid w:val="004322BF"/>
    <w:rsid w:val="00436576"/>
    <w:rsid w:val="00436EFE"/>
    <w:rsid w:val="00441B43"/>
    <w:rsid w:val="00442E25"/>
    <w:rsid w:val="00442F21"/>
    <w:rsid w:val="004448D6"/>
    <w:rsid w:val="00445597"/>
    <w:rsid w:val="00445E0A"/>
    <w:rsid w:val="0045176B"/>
    <w:rsid w:val="00452347"/>
    <w:rsid w:val="0045293B"/>
    <w:rsid w:val="004529D4"/>
    <w:rsid w:val="00452B84"/>
    <w:rsid w:val="00452C40"/>
    <w:rsid w:val="00455D0B"/>
    <w:rsid w:val="004609ED"/>
    <w:rsid w:val="00460B00"/>
    <w:rsid w:val="00461861"/>
    <w:rsid w:val="0046248C"/>
    <w:rsid w:val="004645F3"/>
    <w:rsid w:val="004664C1"/>
    <w:rsid w:val="00466C7B"/>
    <w:rsid w:val="004670AF"/>
    <w:rsid w:val="0047085A"/>
    <w:rsid w:val="00471CBA"/>
    <w:rsid w:val="00472B55"/>
    <w:rsid w:val="00474A52"/>
    <w:rsid w:val="00475A1A"/>
    <w:rsid w:val="00477CC0"/>
    <w:rsid w:val="00480CEC"/>
    <w:rsid w:val="00480D51"/>
    <w:rsid w:val="00484118"/>
    <w:rsid w:val="004864FC"/>
    <w:rsid w:val="00490B91"/>
    <w:rsid w:val="0049235E"/>
    <w:rsid w:val="00492EDE"/>
    <w:rsid w:val="00493584"/>
    <w:rsid w:val="004951C4"/>
    <w:rsid w:val="004A1CAC"/>
    <w:rsid w:val="004A277E"/>
    <w:rsid w:val="004A318B"/>
    <w:rsid w:val="004A56D6"/>
    <w:rsid w:val="004B09F6"/>
    <w:rsid w:val="004B0B79"/>
    <w:rsid w:val="004B1E3A"/>
    <w:rsid w:val="004B277D"/>
    <w:rsid w:val="004B3316"/>
    <w:rsid w:val="004B586A"/>
    <w:rsid w:val="004B5C95"/>
    <w:rsid w:val="004B6194"/>
    <w:rsid w:val="004B61C6"/>
    <w:rsid w:val="004B7992"/>
    <w:rsid w:val="004C34B0"/>
    <w:rsid w:val="004C4DCB"/>
    <w:rsid w:val="004C4EB0"/>
    <w:rsid w:val="004C5184"/>
    <w:rsid w:val="004C5470"/>
    <w:rsid w:val="004C57F1"/>
    <w:rsid w:val="004C5C90"/>
    <w:rsid w:val="004C691B"/>
    <w:rsid w:val="004C723F"/>
    <w:rsid w:val="004D13A6"/>
    <w:rsid w:val="004D504A"/>
    <w:rsid w:val="004D5D92"/>
    <w:rsid w:val="004E150F"/>
    <w:rsid w:val="004E20CF"/>
    <w:rsid w:val="004E3BD8"/>
    <w:rsid w:val="004F0E4F"/>
    <w:rsid w:val="004F11F2"/>
    <w:rsid w:val="004F1961"/>
    <w:rsid w:val="004F2E8A"/>
    <w:rsid w:val="004F3159"/>
    <w:rsid w:val="004F56B5"/>
    <w:rsid w:val="004F65BF"/>
    <w:rsid w:val="00501EA7"/>
    <w:rsid w:val="005029CA"/>
    <w:rsid w:val="00503175"/>
    <w:rsid w:val="0050471A"/>
    <w:rsid w:val="0050525C"/>
    <w:rsid w:val="00512DB4"/>
    <w:rsid w:val="0051357D"/>
    <w:rsid w:val="005161CD"/>
    <w:rsid w:val="005167D0"/>
    <w:rsid w:val="00517D5D"/>
    <w:rsid w:val="00521AB9"/>
    <w:rsid w:val="005228E9"/>
    <w:rsid w:val="00522A2A"/>
    <w:rsid w:val="00523F2D"/>
    <w:rsid w:val="005249C6"/>
    <w:rsid w:val="00526941"/>
    <w:rsid w:val="00527F68"/>
    <w:rsid w:val="00530688"/>
    <w:rsid w:val="00530978"/>
    <w:rsid w:val="00531261"/>
    <w:rsid w:val="005318C6"/>
    <w:rsid w:val="00531C52"/>
    <w:rsid w:val="0053208C"/>
    <w:rsid w:val="005331EC"/>
    <w:rsid w:val="00535304"/>
    <w:rsid w:val="00536090"/>
    <w:rsid w:val="00540469"/>
    <w:rsid w:val="0054155B"/>
    <w:rsid w:val="00541D3F"/>
    <w:rsid w:val="00542A62"/>
    <w:rsid w:val="0054390E"/>
    <w:rsid w:val="005447C5"/>
    <w:rsid w:val="005464CA"/>
    <w:rsid w:val="00547292"/>
    <w:rsid w:val="005515E8"/>
    <w:rsid w:val="005520C2"/>
    <w:rsid w:val="0055287D"/>
    <w:rsid w:val="0055573D"/>
    <w:rsid w:val="00555EBD"/>
    <w:rsid w:val="00557B34"/>
    <w:rsid w:val="00560792"/>
    <w:rsid w:val="0056382E"/>
    <w:rsid w:val="00563DB9"/>
    <w:rsid w:val="00563DC3"/>
    <w:rsid w:val="00564913"/>
    <w:rsid w:val="00565552"/>
    <w:rsid w:val="00565BE6"/>
    <w:rsid w:val="00567813"/>
    <w:rsid w:val="00571832"/>
    <w:rsid w:val="0057296E"/>
    <w:rsid w:val="00573545"/>
    <w:rsid w:val="005737CD"/>
    <w:rsid w:val="00575B28"/>
    <w:rsid w:val="00576F63"/>
    <w:rsid w:val="00577DEA"/>
    <w:rsid w:val="005826FB"/>
    <w:rsid w:val="00584677"/>
    <w:rsid w:val="00585A73"/>
    <w:rsid w:val="00585AC8"/>
    <w:rsid w:val="005871F9"/>
    <w:rsid w:val="00591E17"/>
    <w:rsid w:val="005930E2"/>
    <w:rsid w:val="00593447"/>
    <w:rsid w:val="00596D47"/>
    <w:rsid w:val="005A0184"/>
    <w:rsid w:val="005A0A12"/>
    <w:rsid w:val="005A2660"/>
    <w:rsid w:val="005A3501"/>
    <w:rsid w:val="005A4CA7"/>
    <w:rsid w:val="005A4FB2"/>
    <w:rsid w:val="005A6CFA"/>
    <w:rsid w:val="005A6DD3"/>
    <w:rsid w:val="005A741A"/>
    <w:rsid w:val="005A7522"/>
    <w:rsid w:val="005C0450"/>
    <w:rsid w:val="005C0E72"/>
    <w:rsid w:val="005C2606"/>
    <w:rsid w:val="005C426A"/>
    <w:rsid w:val="005C541D"/>
    <w:rsid w:val="005D029B"/>
    <w:rsid w:val="005D3A7A"/>
    <w:rsid w:val="005D52E0"/>
    <w:rsid w:val="005D5393"/>
    <w:rsid w:val="005D59D8"/>
    <w:rsid w:val="005D5C5F"/>
    <w:rsid w:val="005D7D7A"/>
    <w:rsid w:val="005E1139"/>
    <w:rsid w:val="005E19F3"/>
    <w:rsid w:val="005E1C3C"/>
    <w:rsid w:val="005E24E4"/>
    <w:rsid w:val="005E2DC9"/>
    <w:rsid w:val="005E2ED3"/>
    <w:rsid w:val="005E3626"/>
    <w:rsid w:val="005E3A23"/>
    <w:rsid w:val="005E45E4"/>
    <w:rsid w:val="005E4B56"/>
    <w:rsid w:val="005E5E90"/>
    <w:rsid w:val="005E5F62"/>
    <w:rsid w:val="005E6292"/>
    <w:rsid w:val="005E7665"/>
    <w:rsid w:val="005F0102"/>
    <w:rsid w:val="005F2270"/>
    <w:rsid w:val="005F2325"/>
    <w:rsid w:val="005F276F"/>
    <w:rsid w:val="005F2A69"/>
    <w:rsid w:val="005F4BDD"/>
    <w:rsid w:val="005F5A17"/>
    <w:rsid w:val="005F6571"/>
    <w:rsid w:val="0060140D"/>
    <w:rsid w:val="00602EB2"/>
    <w:rsid w:val="006039F7"/>
    <w:rsid w:val="00604656"/>
    <w:rsid w:val="00604D4D"/>
    <w:rsid w:val="00605628"/>
    <w:rsid w:val="00606169"/>
    <w:rsid w:val="00607AFB"/>
    <w:rsid w:val="0061077E"/>
    <w:rsid w:val="00610F01"/>
    <w:rsid w:val="00614725"/>
    <w:rsid w:val="00614D79"/>
    <w:rsid w:val="006163E9"/>
    <w:rsid w:val="0061701C"/>
    <w:rsid w:val="006202FF"/>
    <w:rsid w:val="00620FFA"/>
    <w:rsid w:val="00627652"/>
    <w:rsid w:val="00627EF6"/>
    <w:rsid w:val="00631182"/>
    <w:rsid w:val="00632513"/>
    <w:rsid w:val="00632821"/>
    <w:rsid w:val="006335F5"/>
    <w:rsid w:val="00633684"/>
    <w:rsid w:val="006369AC"/>
    <w:rsid w:val="00636B1B"/>
    <w:rsid w:val="006379BD"/>
    <w:rsid w:val="00637A0A"/>
    <w:rsid w:val="00637D17"/>
    <w:rsid w:val="00640A13"/>
    <w:rsid w:val="00641742"/>
    <w:rsid w:val="006435D3"/>
    <w:rsid w:val="00644D5B"/>
    <w:rsid w:val="00645AB8"/>
    <w:rsid w:val="00646B9B"/>
    <w:rsid w:val="00651DFD"/>
    <w:rsid w:val="00652738"/>
    <w:rsid w:val="00653072"/>
    <w:rsid w:val="00654919"/>
    <w:rsid w:val="00654C09"/>
    <w:rsid w:val="00655343"/>
    <w:rsid w:val="0065544B"/>
    <w:rsid w:val="00656092"/>
    <w:rsid w:val="006578CC"/>
    <w:rsid w:val="00657B13"/>
    <w:rsid w:val="00660D62"/>
    <w:rsid w:val="00663A45"/>
    <w:rsid w:val="0066449E"/>
    <w:rsid w:val="0066507E"/>
    <w:rsid w:val="006704DB"/>
    <w:rsid w:val="00671ABD"/>
    <w:rsid w:val="00671B9A"/>
    <w:rsid w:val="00672530"/>
    <w:rsid w:val="00674D73"/>
    <w:rsid w:val="00675B54"/>
    <w:rsid w:val="006775C2"/>
    <w:rsid w:val="00677682"/>
    <w:rsid w:val="00677E88"/>
    <w:rsid w:val="00682457"/>
    <w:rsid w:val="0068475B"/>
    <w:rsid w:val="00684BC6"/>
    <w:rsid w:val="00687656"/>
    <w:rsid w:val="00687D48"/>
    <w:rsid w:val="00691330"/>
    <w:rsid w:val="00692DBD"/>
    <w:rsid w:val="00693AD9"/>
    <w:rsid w:val="00694DF0"/>
    <w:rsid w:val="00696BB0"/>
    <w:rsid w:val="006977D9"/>
    <w:rsid w:val="006A0763"/>
    <w:rsid w:val="006A0EA7"/>
    <w:rsid w:val="006A1305"/>
    <w:rsid w:val="006A50F2"/>
    <w:rsid w:val="006A7C8C"/>
    <w:rsid w:val="006B094F"/>
    <w:rsid w:val="006B0F0D"/>
    <w:rsid w:val="006B1084"/>
    <w:rsid w:val="006B252C"/>
    <w:rsid w:val="006B25DB"/>
    <w:rsid w:val="006B35AC"/>
    <w:rsid w:val="006B3E89"/>
    <w:rsid w:val="006B4E84"/>
    <w:rsid w:val="006C0441"/>
    <w:rsid w:val="006C3B0B"/>
    <w:rsid w:val="006C3EC9"/>
    <w:rsid w:val="006C3EE8"/>
    <w:rsid w:val="006C5702"/>
    <w:rsid w:val="006C6709"/>
    <w:rsid w:val="006C68FE"/>
    <w:rsid w:val="006C70FD"/>
    <w:rsid w:val="006D0207"/>
    <w:rsid w:val="006D086F"/>
    <w:rsid w:val="006D0E81"/>
    <w:rsid w:val="006D1268"/>
    <w:rsid w:val="006D187D"/>
    <w:rsid w:val="006D1C7C"/>
    <w:rsid w:val="006D20E8"/>
    <w:rsid w:val="006D4EBA"/>
    <w:rsid w:val="006D53B1"/>
    <w:rsid w:val="006D5F4A"/>
    <w:rsid w:val="006E19B2"/>
    <w:rsid w:val="006E3645"/>
    <w:rsid w:val="006E4189"/>
    <w:rsid w:val="006E44EF"/>
    <w:rsid w:val="006E4E7E"/>
    <w:rsid w:val="006E6126"/>
    <w:rsid w:val="006E6469"/>
    <w:rsid w:val="006E67B5"/>
    <w:rsid w:val="006E7035"/>
    <w:rsid w:val="006F1845"/>
    <w:rsid w:val="006F1F22"/>
    <w:rsid w:val="006F2DBE"/>
    <w:rsid w:val="006F5B95"/>
    <w:rsid w:val="006F774C"/>
    <w:rsid w:val="00701D09"/>
    <w:rsid w:val="00703417"/>
    <w:rsid w:val="00703EE4"/>
    <w:rsid w:val="00704565"/>
    <w:rsid w:val="007107D2"/>
    <w:rsid w:val="00712143"/>
    <w:rsid w:val="0071412B"/>
    <w:rsid w:val="007142A6"/>
    <w:rsid w:val="007144F7"/>
    <w:rsid w:val="00716D46"/>
    <w:rsid w:val="00725D84"/>
    <w:rsid w:val="00727C23"/>
    <w:rsid w:val="00727CC4"/>
    <w:rsid w:val="00727E93"/>
    <w:rsid w:val="007326DE"/>
    <w:rsid w:val="00732842"/>
    <w:rsid w:val="007362CB"/>
    <w:rsid w:val="00736FF9"/>
    <w:rsid w:val="007378D9"/>
    <w:rsid w:val="00740706"/>
    <w:rsid w:val="00741015"/>
    <w:rsid w:val="0074180F"/>
    <w:rsid w:val="007421A0"/>
    <w:rsid w:val="00743286"/>
    <w:rsid w:val="007438B0"/>
    <w:rsid w:val="00745754"/>
    <w:rsid w:val="007521A7"/>
    <w:rsid w:val="00753D1C"/>
    <w:rsid w:val="00754AC6"/>
    <w:rsid w:val="00756179"/>
    <w:rsid w:val="0075695A"/>
    <w:rsid w:val="00756B96"/>
    <w:rsid w:val="007577AF"/>
    <w:rsid w:val="0075791F"/>
    <w:rsid w:val="0076067E"/>
    <w:rsid w:val="007606AB"/>
    <w:rsid w:val="00760A06"/>
    <w:rsid w:val="0076196A"/>
    <w:rsid w:val="0076278C"/>
    <w:rsid w:val="00762798"/>
    <w:rsid w:val="00764401"/>
    <w:rsid w:val="007665BB"/>
    <w:rsid w:val="00766A00"/>
    <w:rsid w:val="00767F07"/>
    <w:rsid w:val="0077001F"/>
    <w:rsid w:val="00770CCC"/>
    <w:rsid w:val="0077112A"/>
    <w:rsid w:val="007715D6"/>
    <w:rsid w:val="00772C79"/>
    <w:rsid w:val="00773CBD"/>
    <w:rsid w:val="0077454D"/>
    <w:rsid w:val="0077640E"/>
    <w:rsid w:val="00783188"/>
    <w:rsid w:val="0078382B"/>
    <w:rsid w:val="00786708"/>
    <w:rsid w:val="007908D2"/>
    <w:rsid w:val="007909A9"/>
    <w:rsid w:val="00791D8E"/>
    <w:rsid w:val="00795F18"/>
    <w:rsid w:val="007A2482"/>
    <w:rsid w:val="007A309D"/>
    <w:rsid w:val="007A36B3"/>
    <w:rsid w:val="007A422A"/>
    <w:rsid w:val="007A4A44"/>
    <w:rsid w:val="007A57DA"/>
    <w:rsid w:val="007A6939"/>
    <w:rsid w:val="007A7887"/>
    <w:rsid w:val="007A7E85"/>
    <w:rsid w:val="007B063C"/>
    <w:rsid w:val="007B0A7C"/>
    <w:rsid w:val="007B269E"/>
    <w:rsid w:val="007B39B1"/>
    <w:rsid w:val="007B5A38"/>
    <w:rsid w:val="007C0193"/>
    <w:rsid w:val="007C07CA"/>
    <w:rsid w:val="007C07D0"/>
    <w:rsid w:val="007C1283"/>
    <w:rsid w:val="007C166A"/>
    <w:rsid w:val="007C58A6"/>
    <w:rsid w:val="007D1381"/>
    <w:rsid w:val="007D1486"/>
    <w:rsid w:val="007D1C06"/>
    <w:rsid w:val="007D234F"/>
    <w:rsid w:val="007D32FA"/>
    <w:rsid w:val="007D3CC2"/>
    <w:rsid w:val="007D3F6D"/>
    <w:rsid w:val="007D4653"/>
    <w:rsid w:val="007D5F50"/>
    <w:rsid w:val="007D6C4F"/>
    <w:rsid w:val="007D6D59"/>
    <w:rsid w:val="007E1907"/>
    <w:rsid w:val="007E2B15"/>
    <w:rsid w:val="007E2C1F"/>
    <w:rsid w:val="007E2FE6"/>
    <w:rsid w:val="007E3438"/>
    <w:rsid w:val="007E35DE"/>
    <w:rsid w:val="007E386F"/>
    <w:rsid w:val="007E559E"/>
    <w:rsid w:val="007E6EA8"/>
    <w:rsid w:val="007F23CB"/>
    <w:rsid w:val="007F2C3E"/>
    <w:rsid w:val="007F367E"/>
    <w:rsid w:val="007F5586"/>
    <w:rsid w:val="007F5A66"/>
    <w:rsid w:val="007F7087"/>
    <w:rsid w:val="00800287"/>
    <w:rsid w:val="008008C8"/>
    <w:rsid w:val="008019B5"/>
    <w:rsid w:val="0080330E"/>
    <w:rsid w:val="0080381B"/>
    <w:rsid w:val="00805516"/>
    <w:rsid w:val="008055B4"/>
    <w:rsid w:val="00811163"/>
    <w:rsid w:val="00814903"/>
    <w:rsid w:val="00815802"/>
    <w:rsid w:val="00815D47"/>
    <w:rsid w:val="00816CB1"/>
    <w:rsid w:val="00820CEA"/>
    <w:rsid w:val="00821457"/>
    <w:rsid w:val="00824DFE"/>
    <w:rsid w:val="0082508B"/>
    <w:rsid w:val="00825371"/>
    <w:rsid w:val="00830E12"/>
    <w:rsid w:val="00833B7F"/>
    <w:rsid w:val="0083428F"/>
    <w:rsid w:val="008356CB"/>
    <w:rsid w:val="00835759"/>
    <w:rsid w:val="008358EA"/>
    <w:rsid w:val="00841591"/>
    <w:rsid w:val="00842051"/>
    <w:rsid w:val="00842632"/>
    <w:rsid w:val="008441FE"/>
    <w:rsid w:val="0084557C"/>
    <w:rsid w:val="008517DB"/>
    <w:rsid w:val="00851A10"/>
    <w:rsid w:val="00856F4B"/>
    <w:rsid w:val="00860CED"/>
    <w:rsid w:val="008616A6"/>
    <w:rsid w:val="00862021"/>
    <w:rsid w:val="00864B95"/>
    <w:rsid w:val="00865030"/>
    <w:rsid w:val="00865139"/>
    <w:rsid w:val="008657BB"/>
    <w:rsid w:val="008659E4"/>
    <w:rsid w:val="008663B4"/>
    <w:rsid w:val="00867B77"/>
    <w:rsid w:val="00870DDD"/>
    <w:rsid w:val="0087124A"/>
    <w:rsid w:val="00871B70"/>
    <w:rsid w:val="00875C87"/>
    <w:rsid w:val="00876291"/>
    <w:rsid w:val="008771FC"/>
    <w:rsid w:val="008800D1"/>
    <w:rsid w:val="008909EA"/>
    <w:rsid w:val="00890BD3"/>
    <w:rsid w:val="008914F5"/>
    <w:rsid w:val="00896896"/>
    <w:rsid w:val="008A0CB5"/>
    <w:rsid w:val="008A210F"/>
    <w:rsid w:val="008A34FC"/>
    <w:rsid w:val="008A391D"/>
    <w:rsid w:val="008A4250"/>
    <w:rsid w:val="008A5144"/>
    <w:rsid w:val="008A535B"/>
    <w:rsid w:val="008A5F58"/>
    <w:rsid w:val="008B0B68"/>
    <w:rsid w:val="008B5237"/>
    <w:rsid w:val="008B5547"/>
    <w:rsid w:val="008B694A"/>
    <w:rsid w:val="008B7732"/>
    <w:rsid w:val="008C01A3"/>
    <w:rsid w:val="008C307F"/>
    <w:rsid w:val="008C3E1F"/>
    <w:rsid w:val="008C4779"/>
    <w:rsid w:val="008C5707"/>
    <w:rsid w:val="008D2338"/>
    <w:rsid w:val="008D2E74"/>
    <w:rsid w:val="008D369A"/>
    <w:rsid w:val="008D48F2"/>
    <w:rsid w:val="008E08E6"/>
    <w:rsid w:val="008E355C"/>
    <w:rsid w:val="008E35A9"/>
    <w:rsid w:val="008E3720"/>
    <w:rsid w:val="008E44A1"/>
    <w:rsid w:val="008E5010"/>
    <w:rsid w:val="008E51BD"/>
    <w:rsid w:val="008E5AD2"/>
    <w:rsid w:val="008E63A3"/>
    <w:rsid w:val="008F001F"/>
    <w:rsid w:val="008F0580"/>
    <w:rsid w:val="008F11EA"/>
    <w:rsid w:val="008F1270"/>
    <w:rsid w:val="008F1392"/>
    <w:rsid w:val="008F250D"/>
    <w:rsid w:val="008F292C"/>
    <w:rsid w:val="008F2F41"/>
    <w:rsid w:val="008F2F47"/>
    <w:rsid w:val="00901072"/>
    <w:rsid w:val="00902438"/>
    <w:rsid w:val="009025D7"/>
    <w:rsid w:val="00905B25"/>
    <w:rsid w:val="00905B77"/>
    <w:rsid w:val="00907E65"/>
    <w:rsid w:val="00910497"/>
    <w:rsid w:val="00911F36"/>
    <w:rsid w:val="0091367C"/>
    <w:rsid w:val="00913F8A"/>
    <w:rsid w:val="009153BB"/>
    <w:rsid w:val="0091623B"/>
    <w:rsid w:val="00916B76"/>
    <w:rsid w:val="0092079E"/>
    <w:rsid w:val="009208D5"/>
    <w:rsid w:val="00920F3D"/>
    <w:rsid w:val="0092130E"/>
    <w:rsid w:val="0092245C"/>
    <w:rsid w:val="009226F7"/>
    <w:rsid w:val="009231A1"/>
    <w:rsid w:val="00923229"/>
    <w:rsid w:val="009237AC"/>
    <w:rsid w:val="00927682"/>
    <w:rsid w:val="00927F28"/>
    <w:rsid w:val="00932D36"/>
    <w:rsid w:val="009337A5"/>
    <w:rsid w:val="00934AE4"/>
    <w:rsid w:val="00935653"/>
    <w:rsid w:val="0093608B"/>
    <w:rsid w:val="009427D7"/>
    <w:rsid w:val="009440C5"/>
    <w:rsid w:val="009443B7"/>
    <w:rsid w:val="00945F4F"/>
    <w:rsid w:val="00946412"/>
    <w:rsid w:val="00946523"/>
    <w:rsid w:val="00950962"/>
    <w:rsid w:val="00952A44"/>
    <w:rsid w:val="0095326B"/>
    <w:rsid w:val="009533F1"/>
    <w:rsid w:val="00955545"/>
    <w:rsid w:val="00955C19"/>
    <w:rsid w:val="00956E90"/>
    <w:rsid w:val="009575A8"/>
    <w:rsid w:val="00961BC4"/>
    <w:rsid w:val="00961FFA"/>
    <w:rsid w:val="00962199"/>
    <w:rsid w:val="00963A13"/>
    <w:rsid w:val="00964B8E"/>
    <w:rsid w:val="0096515C"/>
    <w:rsid w:val="00965F9B"/>
    <w:rsid w:val="009700F8"/>
    <w:rsid w:val="00972E44"/>
    <w:rsid w:val="0097317A"/>
    <w:rsid w:val="0097349C"/>
    <w:rsid w:val="0098043D"/>
    <w:rsid w:val="0098176D"/>
    <w:rsid w:val="00982D64"/>
    <w:rsid w:val="0098347B"/>
    <w:rsid w:val="00985A27"/>
    <w:rsid w:val="0098655D"/>
    <w:rsid w:val="00986959"/>
    <w:rsid w:val="00990152"/>
    <w:rsid w:val="009901DF"/>
    <w:rsid w:val="0099112F"/>
    <w:rsid w:val="0099331F"/>
    <w:rsid w:val="00993BBC"/>
    <w:rsid w:val="009967C6"/>
    <w:rsid w:val="009A049A"/>
    <w:rsid w:val="009A2D2D"/>
    <w:rsid w:val="009A4C01"/>
    <w:rsid w:val="009A5278"/>
    <w:rsid w:val="009A565E"/>
    <w:rsid w:val="009A5A2C"/>
    <w:rsid w:val="009A6622"/>
    <w:rsid w:val="009A6A44"/>
    <w:rsid w:val="009A6E05"/>
    <w:rsid w:val="009A7A93"/>
    <w:rsid w:val="009B1DBA"/>
    <w:rsid w:val="009B34C2"/>
    <w:rsid w:val="009B39EB"/>
    <w:rsid w:val="009B50C8"/>
    <w:rsid w:val="009B569F"/>
    <w:rsid w:val="009B6C0F"/>
    <w:rsid w:val="009B73CC"/>
    <w:rsid w:val="009C0530"/>
    <w:rsid w:val="009C1CAA"/>
    <w:rsid w:val="009C27AA"/>
    <w:rsid w:val="009C2AF5"/>
    <w:rsid w:val="009C3483"/>
    <w:rsid w:val="009C3D78"/>
    <w:rsid w:val="009C4D9F"/>
    <w:rsid w:val="009C59C6"/>
    <w:rsid w:val="009C72B8"/>
    <w:rsid w:val="009C7C4D"/>
    <w:rsid w:val="009D045A"/>
    <w:rsid w:val="009D1E5A"/>
    <w:rsid w:val="009D2127"/>
    <w:rsid w:val="009D40BD"/>
    <w:rsid w:val="009D4425"/>
    <w:rsid w:val="009D45BF"/>
    <w:rsid w:val="009D5A35"/>
    <w:rsid w:val="009D6312"/>
    <w:rsid w:val="009D71E7"/>
    <w:rsid w:val="009D74AE"/>
    <w:rsid w:val="009E18A9"/>
    <w:rsid w:val="009E34C7"/>
    <w:rsid w:val="009E5808"/>
    <w:rsid w:val="009F1680"/>
    <w:rsid w:val="009F1CAA"/>
    <w:rsid w:val="009F3960"/>
    <w:rsid w:val="009F451E"/>
    <w:rsid w:val="00A01788"/>
    <w:rsid w:val="00A01FDA"/>
    <w:rsid w:val="00A04B22"/>
    <w:rsid w:val="00A04EE3"/>
    <w:rsid w:val="00A11AF8"/>
    <w:rsid w:val="00A12D76"/>
    <w:rsid w:val="00A142DE"/>
    <w:rsid w:val="00A15860"/>
    <w:rsid w:val="00A2169D"/>
    <w:rsid w:val="00A24F48"/>
    <w:rsid w:val="00A26C3A"/>
    <w:rsid w:val="00A2780F"/>
    <w:rsid w:val="00A27C04"/>
    <w:rsid w:val="00A30EE2"/>
    <w:rsid w:val="00A318EB"/>
    <w:rsid w:val="00A334A3"/>
    <w:rsid w:val="00A33918"/>
    <w:rsid w:val="00A34DB0"/>
    <w:rsid w:val="00A35921"/>
    <w:rsid w:val="00A35C99"/>
    <w:rsid w:val="00A36563"/>
    <w:rsid w:val="00A36DCC"/>
    <w:rsid w:val="00A407CC"/>
    <w:rsid w:val="00A407CD"/>
    <w:rsid w:val="00A42362"/>
    <w:rsid w:val="00A427BE"/>
    <w:rsid w:val="00A42AA2"/>
    <w:rsid w:val="00A45D2A"/>
    <w:rsid w:val="00A45FDD"/>
    <w:rsid w:val="00A46BD6"/>
    <w:rsid w:val="00A474D0"/>
    <w:rsid w:val="00A476ED"/>
    <w:rsid w:val="00A47829"/>
    <w:rsid w:val="00A47F75"/>
    <w:rsid w:val="00A5083F"/>
    <w:rsid w:val="00A5096D"/>
    <w:rsid w:val="00A50DAD"/>
    <w:rsid w:val="00A50EE7"/>
    <w:rsid w:val="00A5226E"/>
    <w:rsid w:val="00A525CC"/>
    <w:rsid w:val="00A531FF"/>
    <w:rsid w:val="00A53797"/>
    <w:rsid w:val="00A53BED"/>
    <w:rsid w:val="00A549BD"/>
    <w:rsid w:val="00A54E53"/>
    <w:rsid w:val="00A556AF"/>
    <w:rsid w:val="00A56ED1"/>
    <w:rsid w:val="00A617FA"/>
    <w:rsid w:val="00A6243B"/>
    <w:rsid w:val="00A65104"/>
    <w:rsid w:val="00A71238"/>
    <w:rsid w:val="00A71461"/>
    <w:rsid w:val="00A715A4"/>
    <w:rsid w:val="00A73099"/>
    <w:rsid w:val="00A7418C"/>
    <w:rsid w:val="00A77D54"/>
    <w:rsid w:val="00A77FDB"/>
    <w:rsid w:val="00A81435"/>
    <w:rsid w:val="00A81B1C"/>
    <w:rsid w:val="00A8328D"/>
    <w:rsid w:val="00A857E7"/>
    <w:rsid w:val="00A87016"/>
    <w:rsid w:val="00A871D4"/>
    <w:rsid w:val="00A9007F"/>
    <w:rsid w:val="00A95A6F"/>
    <w:rsid w:val="00AA000D"/>
    <w:rsid w:val="00AA044B"/>
    <w:rsid w:val="00AA04B1"/>
    <w:rsid w:val="00AA0955"/>
    <w:rsid w:val="00AA1A2B"/>
    <w:rsid w:val="00AA40FC"/>
    <w:rsid w:val="00AA6FE6"/>
    <w:rsid w:val="00AA7821"/>
    <w:rsid w:val="00AB01B0"/>
    <w:rsid w:val="00AB01EC"/>
    <w:rsid w:val="00AB2DCB"/>
    <w:rsid w:val="00AB66D2"/>
    <w:rsid w:val="00AB7181"/>
    <w:rsid w:val="00AC1473"/>
    <w:rsid w:val="00AC26BB"/>
    <w:rsid w:val="00AD1DD0"/>
    <w:rsid w:val="00AD20C9"/>
    <w:rsid w:val="00AD231D"/>
    <w:rsid w:val="00AD2E51"/>
    <w:rsid w:val="00AD40AE"/>
    <w:rsid w:val="00AD4657"/>
    <w:rsid w:val="00AD5818"/>
    <w:rsid w:val="00AE1B60"/>
    <w:rsid w:val="00AE1FA5"/>
    <w:rsid w:val="00AE20D8"/>
    <w:rsid w:val="00AE3787"/>
    <w:rsid w:val="00AE549C"/>
    <w:rsid w:val="00AE6BC1"/>
    <w:rsid w:val="00AF1777"/>
    <w:rsid w:val="00AF19FE"/>
    <w:rsid w:val="00AF3C4E"/>
    <w:rsid w:val="00AF6193"/>
    <w:rsid w:val="00B01E2C"/>
    <w:rsid w:val="00B01F8E"/>
    <w:rsid w:val="00B04687"/>
    <w:rsid w:val="00B06E39"/>
    <w:rsid w:val="00B07783"/>
    <w:rsid w:val="00B1089D"/>
    <w:rsid w:val="00B14409"/>
    <w:rsid w:val="00B14C16"/>
    <w:rsid w:val="00B17DBC"/>
    <w:rsid w:val="00B2034D"/>
    <w:rsid w:val="00B22C4A"/>
    <w:rsid w:val="00B2403A"/>
    <w:rsid w:val="00B244EF"/>
    <w:rsid w:val="00B2546D"/>
    <w:rsid w:val="00B27A89"/>
    <w:rsid w:val="00B27D52"/>
    <w:rsid w:val="00B307C1"/>
    <w:rsid w:val="00B3086C"/>
    <w:rsid w:val="00B312B0"/>
    <w:rsid w:val="00B31C64"/>
    <w:rsid w:val="00B33566"/>
    <w:rsid w:val="00B34214"/>
    <w:rsid w:val="00B36A83"/>
    <w:rsid w:val="00B40AAF"/>
    <w:rsid w:val="00B40BFD"/>
    <w:rsid w:val="00B40D20"/>
    <w:rsid w:val="00B42644"/>
    <w:rsid w:val="00B42C90"/>
    <w:rsid w:val="00B4793E"/>
    <w:rsid w:val="00B47BB1"/>
    <w:rsid w:val="00B50D3F"/>
    <w:rsid w:val="00B511B1"/>
    <w:rsid w:val="00B52F85"/>
    <w:rsid w:val="00B53376"/>
    <w:rsid w:val="00B568C8"/>
    <w:rsid w:val="00B611D6"/>
    <w:rsid w:val="00B63FEE"/>
    <w:rsid w:val="00B70918"/>
    <w:rsid w:val="00B70D8E"/>
    <w:rsid w:val="00B71C27"/>
    <w:rsid w:val="00B72903"/>
    <w:rsid w:val="00B74429"/>
    <w:rsid w:val="00B753A9"/>
    <w:rsid w:val="00B75510"/>
    <w:rsid w:val="00B75EF8"/>
    <w:rsid w:val="00B75F55"/>
    <w:rsid w:val="00B77F9F"/>
    <w:rsid w:val="00B82836"/>
    <w:rsid w:val="00B83257"/>
    <w:rsid w:val="00B8374A"/>
    <w:rsid w:val="00B847AA"/>
    <w:rsid w:val="00B85238"/>
    <w:rsid w:val="00B85FA9"/>
    <w:rsid w:val="00B9071D"/>
    <w:rsid w:val="00B91C6F"/>
    <w:rsid w:val="00B947E9"/>
    <w:rsid w:val="00B94CCF"/>
    <w:rsid w:val="00B94E45"/>
    <w:rsid w:val="00B95C1B"/>
    <w:rsid w:val="00B95CF4"/>
    <w:rsid w:val="00B960CD"/>
    <w:rsid w:val="00B96EBC"/>
    <w:rsid w:val="00B97EA1"/>
    <w:rsid w:val="00BA207E"/>
    <w:rsid w:val="00BA39FC"/>
    <w:rsid w:val="00BA50CE"/>
    <w:rsid w:val="00BA5ABE"/>
    <w:rsid w:val="00BA6BF8"/>
    <w:rsid w:val="00BB12B7"/>
    <w:rsid w:val="00BB158D"/>
    <w:rsid w:val="00BB2CB3"/>
    <w:rsid w:val="00BB4100"/>
    <w:rsid w:val="00BB5F3E"/>
    <w:rsid w:val="00BB7D65"/>
    <w:rsid w:val="00BB7DF8"/>
    <w:rsid w:val="00BC0070"/>
    <w:rsid w:val="00BC22F6"/>
    <w:rsid w:val="00BC3636"/>
    <w:rsid w:val="00BC3BA5"/>
    <w:rsid w:val="00BC4034"/>
    <w:rsid w:val="00BC4967"/>
    <w:rsid w:val="00BC4A88"/>
    <w:rsid w:val="00BC719A"/>
    <w:rsid w:val="00BC7BB9"/>
    <w:rsid w:val="00BD0BA9"/>
    <w:rsid w:val="00BD1C6E"/>
    <w:rsid w:val="00BD2455"/>
    <w:rsid w:val="00BD2F0C"/>
    <w:rsid w:val="00BD3134"/>
    <w:rsid w:val="00BD3583"/>
    <w:rsid w:val="00BD4636"/>
    <w:rsid w:val="00BD5887"/>
    <w:rsid w:val="00BD60F2"/>
    <w:rsid w:val="00BE00AA"/>
    <w:rsid w:val="00BE03F4"/>
    <w:rsid w:val="00BE312B"/>
    <w:rsid w:val="00BE66C5"/>
    <w:rsid w:val="00BE69E7"/>
    <w:rsid w:val="00BF295C"/>
    <w:rsid w:val="00BF6D10"/>
    <w:rsid w:val="00BF7B9A"/>
    <w:rsid w:val="00C02DD4"/>
    <w:rsid w:val="00C035D8"/>
    <w:rsid w:val="00C04094"/>
    <w:rsid w:val="00C05754"/>
    <w:rsid w:val="00C06DCA"/>
    <w:rsid w:val="00C077CC"/>
    <w:rsid w:val="00C106E9"/>
    <w:rsid w:val="00C10B56"/>
    <w:rsid w:val="00C10E9F"/>
    <w:rsid w:val="00C119A3"/>
    <w:rsid w:val="00C11C0A"/>
    <w:rsid w:val="00C11E55"/>
    <w:rsid w:val="00C1312F"/>
    <w:rsid w:val="00C14BE7"/>
    <w:rsid w:val="00C16E1B"/>
    <w:rsid w:val="00C205AD"/>
    <w:rsid w:val="00C207A6"/>
    <w:rsid w:val="00C217B9"/>
    <w:rsid w:val="00C26B51"/>
    <w:rsid w:val="00C26EA2"/>
    <w:rsid w:val="00C33902"/>
    <w:rsid w:val="00C35651"/>
    <w:rsid w:val="00C373F0"/>
    <w:rsid w:val="00C40D25"/>
    <w:rsid w:val="00C42F56"/>
    <w:rsid w:val="00C455A9"/>
    <w:rsid w:val="00C47455"/>
    <w:rsid w:val="00C47D09"/>
    <w:rsid w:val="00C50D45"/>
    <w:rsid w:val="00C51D98"/>
    <w:rsid w:val="00C51EB9"/>
    <w:rsid w:val="00C527E4"/>
    <w:rsid w:val="00C52FF7"/>
    <w:rsid w:val="00C5316D"/>
    <w:rsid w:val="00C53B79"/>
    <w:rsid w:val="00C545F4"/>
    <w:rsid w:val="00C57C0D"/>
    <w:rsid w:val="00C57F9C"/>
    <w:rsid w:val="00C62789"/>
    <w:rsid w:val="00C63BD5"/>
    <w:rsid w:val="00C6510D"/>
    <w:rsid w:val="00C65DE2"/>
    <w:rsid w:val="00C6647B"/>
    <w:rsid w:val="00C67194"/>
    <w:rsid w:val="00C7004A"/>
    <w:rsid w:val="00C70618"/>
    <w:rsid w:val="00C71E64"/>
    <w:rsid w:val="00C738F8"/>
    <w:rsid w:val="00C74003"/>
    <w:rsid w:val="00C805E9"/>
    <w:rsid w:val="00C81423"/>
    <w:rsid w:val="00C850A6"/>
    <w:rsid w:val="00C872E6"/>
    <w:rsid w:val="00C918DB"/>
    <w:rsid w:val="00C926E1"/>
    <w:rsid w:val="00C94402"/>
    <w:rsid w:val="00C945D0"/>
    <w:rsid w:val="00C94621"/>
    <w:rsid w:val="00C9490C"/>
    <w:rsid w:val="00C94CB3"/>
    <w:rsid w:val="00C95958"/>
    <w:rsid w:val="00C969F9"/>
    <w:rsid w:val="00C9705F"/>
    <w:rsid w:val="00CA0324"/>
    <w:rsid w:val="00CA3112"/>
    <w:rsid w:val="00CA44E9"/>
    <w:rsid w:val="00CA457A"/>
    <w:rsid w:val="00CA58B0"/>
    <w:rsid w:val="00CA6656"/>
    <w:rsid w:val="00CA66C5"/>
    <w:rsid w:val="00CA7A60"/>
    <w:rsid w:val="00CB0B3B"/>
    <w:rsid w:val="00CB1CF0"/>
    <w:rsid w:val="00CB7DCB"/>
    <w:rsid w:val="00CC2430"/>
    <w:rsid w:val="00CC2847"/>
    <w:rsid w:val="00CC3312"/>
    <w:rsid w:val="00CC4446"/>
    <w:rsid w:val="00CC64DC"/>
    <w:rsid w:val="00CC6EDB"/>
    <w:rsid w:val="00CD13BD"/>
    <w:rsid w:val="00CD467F"/>
    <w:rsid w:val="00CD4FE5"/>
    <w:rsid w:val="00CD5BF5"/>
    <w:rsid w:val="00CE1B86"/>
    <w:rsid w:val="00CE6103"/>
    <w:rsid w:val="00CF13FE"/>
    <w:rsid w:val="00CF1A5A"/>
    <w:rsid w:val="00CF3C9B"/>
    <w:rsid w:val="00CF6CC3"/>
    <w:rsid w:val="00CF78BC"/>
    <w:rsid w:val="00D001E9"/>
    <w:rsid w:val="00D110D2"/>
    <w:rsid w:val="00D11B18"/>
    <w:rsid w:val="00D11C12"/>
    <w:rsid w:val="00D15551"/>
    <w:rsid w:val="00D159C5"/>
    <w:rsid w:val="00D15A05"/>
    <w:rsid w:val="00D177D9"/>
    <w:rsid w:val="00D23179"/>
    <w:rsid w:val="00D31804"/>
    <w:rsid w:val="00D31981"/>
    <w:rsid w:val="00D31DB1"/>
    <w:rsid w:val="00D3266E"/>
    <w:rsid w:val="00D3557B"/>
    <w:rsid w:val="00D37A46"/>
    <w:rsid w:val="00D40326"/>
    <w:rsid w:val="00D40861"/>
    <w:rsid w:val="00D408C8"/>
    <w:rsid w:val="00D415ED"/>
    <w:rsid w:val="00D41ED2"/>
    <w:rsid w:val="00D42537"/>
    <w:rsid w:val="00D43CFA"/>
    <w:rsid w:val="00D50256"/>
    <w:rsid w:val="00D54AB9"/>
    <w:rsid w:val="00D55404"/>
    <w:rsid w:val="00D568A8"/>
    <w:rsid w:val="00D5694B"/>
    <w:rsid w:val="00D57DE0"/>
    <w:rsid w:val="00D61B26"/>
    <w:rsid w:val="00D61DF5"/>
    <w:rsid w:val="00D63FB4"/>
    <w:rsid w:val="00D66761"/>
    <w:rsid w:val="00D70644"/>
    <w:rsid w:val="00D711F1"/>
    <w:rsid w:val="00D72B61"/>
    <w:rsid w:val="00D73344"/>
    <w:rsid w:val="00D740EA"/>
    <w:rsid w:val="00D7776D"/>
    <w:rsid w:val="00D80C12"/>
    <w:rsid w:val="00D8263F"/>
    <w:rsid w:val="00D82645"/>
    <w:rsid w:val="00D8325A"/>
    <w:rsid w:val="00D84D6D"/>
    <w:rsid w:val="00D87F78"/>
    <w:rsid w:val="00D91579"/>
    <w:rsid w:val="00D91824"/>
    <w:rsid w:val="00D93384"/>
    <w:rsid w:val="00D93543"/>
    <w:rsid w:val="00D93938"/>
    <w:rsid w:val="00D94972"/>
    <w:rsid w:val="00D96677"/>
    <w:rsid w:val="00DA10BF"/>
    <w:rsid w:val="00DA3D6F"/>
    <w:rsid w:val="00DA3D86"/>
    <w:rsid w:val="00DA4AF5"/>
    <w:rsid w:val="00DA52ED"/>
    <w:rsid w:val="00DB2C0F"/>
    <w:rsid w:val="00DB2D2D"/>
    <w:rsid w:val="00DB3660"/>
    <w:rsid w:val="00DB3CEA"/>
    <w:rsid w:val="00DB4D31"/>
    <w:rsid w:val="00DC1521"/>
    <w:rsid w:val="00DC16EE"/>
    <w:rsid w:val="00DC199B"/>
    <w:rsid w:val="00DC1B41"/>
    <w:rsid w:val="00DC2929"/>
    <w:rsid w:val="00DC3B09"/>
    <w:rsid w:val="00DD2F17"/>
    <w:rsid w:val="00DD38FF"/>
    <w:rsid w:val="00DD3F8F"/>
    <w:rsid w:val="00DD53F1"/>
    <w:rsid w:val="00DD580A"/>
    <w:rsid w:val="00DD6B06"/>
    <w:rsid w:val="00DD706D"/>
    <w:rsid w:val="00DE0656"/>
    <w:rsid w:val="00DE0C4A"/>
    <w:rsid w:val="00DE4379"/>
    <w:rsid w:val="00DE6D27"/>
    <w:rsid w:val="00DF008C"/>
    <w:rsid w:val="00DF3846"/>
    <w:rsid w:val="00DF5988"/>
    <w:rsid w:val="00DF7F6F"/>
    <w:rsid w:val="00E010AA"/>
    <w:rsid w:val="00E05106"/>
    <w:rsid w:val="00E07A71"/>
    <w:rsid w:val="00E07EB5"/>
    <w:rsid w:val="00E103AB"/>
    <w:rsid w:val="00E11117"/>
    <w:rsid w:val="00E12BF8"/>
    <w:rsid w:val="00E137D0"/>
    <w:rsid w:val="00E139FD"/>
    <w:rsid w:val="00E14463"/>
    <w:rsid w:val="00E147E5"/>
    <w:rsid w:val="00E148A8"/>
    <w:rsid w:val="00E175BA"/>
    <w:rsid w:val="00E208BE"/>
    <w:rsid w:val="00E209D0"/>
    <w:rsid w:val="00E21BF9"/>
    <w:rsid w:val="00E24A26"/>
    <w:rsid w:val="00E25493"/>
    <w:rsid w:val="00E25708"/>
    <w:rsid w:val="00E268FA"/>
    <w:rsid w:val="00E26ED6"/>
    <w:rsid w:val="00E308F9"/>
    <w:rsid w:val="00E30D7E"/>
    <w:rsid w:val="00E31916"/>
    <w:rsid w:val="00E34EF0"/>
    <w:rsid w:val="00E3570E"/>
    <w:rsid w:val="00E35C36"/>
    <w:rsid w:val="00E4306B"/>
    <w:rsid w:val="00E439D8"/>
    <w:rsid w:val="00E502D9"/>
    <w:rsid w:val="00E540DB"/>
    <w:rsid w:val="00E54982"/>
    <w:rsid w:val="00E54D15"/>
    <w:rsid w:val="00E5505A"/>
    <w:rsid w:val="00E55AC2"/>
    <w:rsid w:val="00E55C16"/>
    <w:rsid w:val="00E56AC5"/>
    <w:rsid w:val="00E60BE4"/>
    <w:rsid w:val="00E616B5"/>
    <w:rsid w:val="00E618EB"/>
    <w:rsid w:val="00E63CE9"/>
    <w:rsid w:val="00E66164"/>
    <w:rsid w:val="00E6688B"/>
    <w:rsid w:val="00E67376"/>
    <w:rsid w:val="00E67554"/>
    <w:rsid w:val="00E700C0"/>
    <w:rsid w:val="00E70D84"/>
    <w:rsid w:val="00E725FF"/>
    <w:rsid w:val="00E77656"/>
    <w:rsid w:val="00E77F54"/>
    <w:rsid w:val="00E81B9D"/>
    <w:rsid w:val="00E8413A"/>
    <w:rsid w:val="00E85553"/>
    <w:rsid w:val="00E872A7"/>
    <w:rsid w:val="00E87578"/>
    <w:rsid w:val="00E876ED"/>
    <w:rsid w:val="00E87BD0"/>
    <w:rsid w:val="00E87BE2"/>
    <w:rsid w:val="00E87E19"/>
    <w:rsid w:val="00E90941"/>
    <w:rsid w:val="00E9224C"/>
    <w:rsid w:val="00E948B5"/>
    <w:rsid w:val="00E95DE3"/>
    <w:rsid w:val="00E961F8"/>
    <w:rsid w:val="00E974ED"/>
    <w:rsid w:val="00E97D23"/>
    <w:rsid w:val="00EA064A"/>
    <w:rsid w:val="00EA264C"/>
    <w:rsid w:val="00EA3120"/>
    <w:rsid w:val="00EA40C4"/>
    <w:rsid w:val="00EA4125"/>
    <w:rsid w:val="00EA6701"/>
    <w:rsid w:val="00EB1E67"/>
    <w:rsid w:val="00EB31EC"/>
    <w:rsid w:val="00EB3467"/>
    <w:rsid w:val="00EB3B0D"/>
    <w:rsid w:val="00EB453D"/>
    <w:rsid w:val="00EB5264"/>
    <w:rsid w:val="00EB63FC"/>
    <w:rsid w:val="00EB7F1F"/>
    <w:rsid w:val="00EC0CE4"/>
    <w:rsid w:val="00EC1976"/>
    <w:rsid w:val="00EC5153"/>
    <w:rsid w:val="00EC789F"/>
    <w:rsid w:val="00ED1102"/>
    <w:rsid w:val="00ED236C"/>
    <w:rsid w:val="00ED348B"/>
    <w:rsid w:val="00ED4C94"/>
    <w:rsid w:val="00ED4FBA"/>
    <w:rsid w:val="00ED65F4"/>
    <w:rsid w:val="00ED7B33"/>
    <w:rsid w:val="00EE0072"/>
    <w:rsid w:val="00EE054D"/>
    <w:rsid w:val="00EE101C"/>
    <w:rsid w:val="00EE397D"/>
    <w:rsid w:val="00EE5D0F"/>
    <w:rsid w:val="00EF015C"/>
    <w:rsid w:val="00EF1CF0"/>
    <w:rsid w:val="00EF3D32"/>
    <w:rsid w:val="00EF7896"/>
    <w:rsid w:val="00EF7947"/>
    <w:rsid w:val="00F00A11"/>
    <w:rsid w:val="00F013AE"/>
    <w:rsid w:val="00F03A15"/>
    <w:rsid w:val="00F042FD"/>
    <w:rsid w:val="00F045D0"/>
    <w:rsid w:val="00F04B41"/>
    <w:rsid w:val="00F051EE"/>
    <w:rsid w:val="00F07312"/>
    <w:rsid w:val="00F1213C"/>
    <w:rsid w:val="00F14726"/>
    <w:rsid w:val="00F149F4"/>
    <w:rsid w:val="00F16BF9"/>
    <w:rsid w:val="00F17EF9"/>
    <w:rsid w:val="00F249A7"/>
    <w:rsid w:val="00F304CF"/>
    <w:rsid w:val="00F326AB"/>
    <w:rsid w:val="00F34354"/>
    <w:rsid w:val="00F37933"/>
    <w:rsid w:val="00F40F7D"/>
    <w:rsid w:val="00F42E21"/>
    <w:rsid w:val="00F430D3"/>
    <w:rsid w:val="00F43D79"/>
    <w:rsid w:val="00F452CA"/>
    <w:rsid w:val="00F468A8"/>
    <w:rsid w:val="00F50F79"/>
    <w:rsid w:val="00F52C86"/>
    <w:rsid w:val="00F52E5B"/>
    <w:rsid w:val="00F53A06"/>
    <w:rsid w:val="00F55796"/>
    <w:rsid w:val="00F55DDC"/>
    <w:rsid w:val="00F568AE"/>
    <w:rsid w:val="00F61435"/>
    <w:rsid w:val="00F615B3"/>
    <w:rsid w:val="00F632BC"/>
    <w:rsid w:val="00F63584"/>
    <w:rsid w:val="00F66BF5"/>
    <w:rsid w:val="00F66DE9"/>
    <w:rsid w:val="00F679E4"/>
    <w:rsid w:val="00F70D70"/>
    <w:rsid w:val="00F711FC"/>
    <w:rsid w:val="00F714A4"/>
    <w:rsid w:val="00F725BF"/>
    <w:rsid w:val="00F74A5C"/>
    <w:rsid w:val="00F75574"/>
    <w:rsid w:val="00F805EC"/>
    <w:rsid w:val="00F80FB2"/>
    <w:rsid w:val="00F83426"/>
    <w:rsid w:val="00F849F4"/>
    <w:rsid w:val="00F85568"/>
    <w:rsid w:val="00F90310"/>
    <w:rsid w:val="00F905A1"/>
    <w:rsid w:val="00F91B2F"/>
    <w:rsid w:val="00F9217B"/>
    <w:rsid w:val="00F9220D"/>
    <w:rsid w:val="00F92D46"/>
    <w:rsid w:val="00F93348"/>
    <w:rsid w:val="00F950F2"/>
    <w:rsid w:val="00F97FAC"/>
    <w:rsid w:val="00FA001A"/>
    <w:rsid w:val="00FA1E85"/>
    <w:rsid w:val="00FA20B7"/>
    <w:rsid w:val="00FA2B10"/>
    <w:rsid w:val="00FA4005"/>
    <w:rsid w:val="00FA4DBD"/>
    <w:rsid w:val="00FA6D07"/>
    <w:rsid w:val="00FA7EE8"/>
    <w:rsid w:val="00FB0C86"/>
    <w:rsid w:val="00FB102F"/>
    <w:rsid w:val="00FB20FB"/>
    <w:rsid w:val="00FB310C"/>
    <w:rsid w:val="00FB501A"/>
    <w:rsid w:val="00FB5E49"/>
    <w:rsid w:val="00FC054E"/>
    <w:rsid w:val="00FC163C"/>
    <w:rsid w:val="00FC224F"/>
    <w:rsid w:val="00FC3F64"/>
    <w:rsid w:val="00FC445E"/>
    <w:rsid w:val="00FC4B6C"/>
    <w:rsid w:val="00FC5540"/>
    <w:rsid w:val="00FC5D14"/>
    <w:rsid w:val="00FC64FD"/>
    <w:rsid w:val="00FC6905"/>
    <w:rsid w:val="00FC77F7"/>
    <w:rsid w:val="00FD6BEA"/>
    <w:rsid w:val="00FE50C8"/>
    <w:rsid w:val="00FE6F81"/>
    <w:rsid w:val="00FE6F90"/>
    <w:rsid w:val="00FE70BC"/>
    <w:rsid w:val="00FE7991"/>
    <w:rsid w:val="00FE7FD5"/>
    <w:rsid w:val="00FF0608"/>
    <w:rsid w:val="00FF3581"/>
    <w:rsid w:val="00FF4C95"/>
    <w:rsid w:val="00FF5252"/>
    <w:rsid w:val="00FF59CC"/>
    <w:rsid w:val="00FF68C9"/>
    <w:rsid w:val="00FF757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11BB15"/>
  <w15:docId w15:val="{09F49EE8-C8C6-4D70-B9EA-C5F3C27F7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35A9"/>
    <w:pPr>
      <w:spacing w:before="120" w:line="360" w:lineRule="auto"/>
      <w:jc w:val="both"/>
    </w:pPr>
    <w:rPr>
      <w:rFonts w:ascii="Trebuchet MS" w:hAnsi="Trebuchet MS"/>
      <w:sz w:val="22"/>
      <w:szCs w:val="24"/>
      <w:lang w:val="pt-PT"/>
    </w:rPr>
  </w:style>
  <w:style w:type="paragraph" w:styleId="Heading1">
    <w:name w:val="heading 1"/>
    <w:basedOn w:val="Normal"/>
    <w:next w:val="Normal"/>
    <w:qFormat/>
    <w:rsid w:val="00F04B41"/>
    <w:pPr>
      <w:keepNext/>
      <w:pageBreakBefore/>
      <w:numPr>
        <w:numId w:val="25"/>
      </w:numPr>
      <w:spacing w:before="240" w:after="120"/>
      <w:outlineLvl w:val="0"/>
    </w:pPr>
    <w:rPr>
      <w:rFonts w:cs="Arial"/>
      <w:b/>
      <w:bCs/>
      <w:sz w:val="40"/>
    </w:rPr>
  </w:style>
  <w:style w:type="paragraph" w:styleId="Heading2">
    <w:name w:val="heading 2"/>
    <w:basedOn w:val="Normal"/>
    <w:next w:val="Normal"/>
    <w:qFormat/>
    <w:rsid w:val="001E6B83"/>
    <w:pPr>
      <w:keepNext/>
      <w:numPr>
        <w:ilvl w:val="1"/>
        <w:numId w:val="25"/>
      </w:numPr>
      <w:spacing w:before="240" w:after="60"/>
      <w:outlineLvl w:val="1"/>
    </w:pPr>
    <w:rPr>
      <w:rFonts w:cs="Arial"/>
      <w:b/>
      <w:bCs/>
      <w:sz w:val="28"/>
      <w:szCs w:val="28"/>
    </w:rPr>
  </w:style>
  <w:style w:type="paragraph" w:styleId="Heading3">
    <w:name w:val="heading 3"/>
    <w:basedOn w:val="Normal"/>
    <w:next w:val="Normal"/>
    <w:qFormat/>
    <w:pPr>
      <w:keepNext/>
      <w:numPr>
        <w:ilvl w:val="2"/>
        <w:numId w:val="25"/>
      </w:numPr>
      <w:outlineLvl w:val="2"/>
    </w:pPr>
    <w:rPr>
      <w:rFonts w:ascii="Arial" w:hAnsi="Arial" w:cs="Arial"/>
      <w:b/>
      <w:bCs/>
    </w:rPr>
  </w:style>
  <w:style w:type="paragraph" w:styleId="Heading4">
    <w:name w:val="heading 4"/>
    <w:basedOn w:val="Normal"/>
    <w:next w:val="Normal"/>
    <w:qFormat/>
    <w:rsid w:val="00C51D98"/>
    <w:pPr>
      <w:keepNext/>
      <w:numPr>
        <w:ilvl w:val="3"/>
        <w:numId w:val="25"/>
      </w:numPr>
      <w:outlineLvl w:val="3"/>
    </w:pPr>
    <w:rPr>
      <w:rFonts w:ascii="Arial" w:hAnsi="Arial" w:cs="Arial"/>
      <w:bCs/>
    </w:rPr>
  </w:style>
  <w:style w:type="paragraph" w:styleId="Heading5">
    <w:name w:val="heading 5"/>
    <w:basedOn w:val="Normal"/>
    <w:next w:val="Normal"/>
    <w:qFormat/>
    <w:pPr>
      <w:keepNext/>
      <w:numPr>
        <w:ilvl w:val="4"/>
        <w:numId w:val="25"/>
      </w:numPr>
      <w:outlineLvl w:val="4"/>
    </w:pPr>
    <w:rPr>
      <w:rFonts w:ascii="Arial" w:hAnsi="Arial" w:cs="Arial"/>
      <w:b/>
      <w:bCs/>
      <w:sz w:val="18"/>
    </w:rPr>
  </w:style>
  <w:style w:type="paragraph" w:styleId="Heading6">
    <w:name w:val="heading 6"/>
    <w:basedOn w:val="Normal"/>
    <w:next w:val="Normal"/>
    <w:qFormat/>
    <w:pPr>
      <w:numPr>
        <w:ilvl w:val="5"/>
        <w:numId w:val="25"/>
      </w:numPr>
      <w:spacing w:before="240" w:after="60"/>
      <w:outlineLvl w:val="5"/>
    </w:pPr>
    <w:rPr>
      <w:b/>
      <w:bCs/>
      <w:szCs w:val="22"/>
    </w:rPr>
  </w:style>
  <w:style w:type="paragraph" w:styleId="Heading7">
    <w:name w:val="heading 7"/>
    <w:basedOn w:val="Normal"/>
    <w:next w:val="Normal"/>
    <w:qFormat/>
    <w:pPr>
      <w:numPr>
        <w:ilvl w:val="6"/>
        <w:numId w:val="25"/>
      </w:numPr>
      <w:spacing w:before="240" w:after="60"/>
      <w:outlineLvl w:val="6"/>
    </w:pPr>
  </w:style>
  <w:style w:type="paragraph" w:styleId="Heading8">
    <w:name w:val="heading 8"/>
    <w:basedOn w:val="Normal"/>
    <w:next w:val="Normal"/>
    <w:qFormat/>
    <w:pPr>
      <w:numPr>
        <w:ilvl w:val="7"/>
        <w:numId w:val="25"/>
      </w:numPr>
      <w:spacing w:before="240" w:after="60"/>
      <w:outlineLvl w:val="7"/>
    </w:pPr>
    <w:rPr>
      <w:i/>
      <w:iCs/>
    </w:rPr>
  </w:style>
  <w:style w:type="paragraph" w:styleId="Heading9">
    <w:name w:val="heading 9"/>
    <w:basedOn w:val="Normal"/>
    <w:next w:val="Normal"/>
    <w:qFormat/>
    <w:pPr>
      <w:numPr>
        <w:ilvl w:val="8"/>
        <w:numId w:val="25"/>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rPr>
  </w:style>
  <w:style w:type="paragraph" w:styleId="BodyText2">
    <w:name w:val="Body Text 2"/>
    <w:basedOn w:val="Normal"/>
    <w:pPr>
      <w:jc w:val="center"/>
    </w:pPr>
  </w:style>
  <w:style w:type="paragraph" w:styleId="Caption">
    <w:name w:val="caption"/>
    <w:basedOn w:val="Normal"/>
    <w:next w:val="Normal"/>
    <w:qFormat/>
    <w:pPr>
      <w:tabs>
        <w:tab w:val="left" w:pos="1440"/>
      </w:tabs>
      <w:jc w:val="center"/>
    </w:pPr>
    <w:rPr>
      <w:rFonts w:cs="Arial"/>
      <w:i/>
      <w:iCs/>
    </w:rPr>
  </w:style>
  <w:style w:type="paragraph" w:customStyle="1" w:styleId="capa1">
    <w:name w:val="capa 1"/>
    <w:basedOn w:val="Heading1"/>
    <w:rPr>
      <w:rFonts w:ascii="Palatino Linotype" w:hAnsi="Palatino Linotype"/>
    </w:rPr>
  </w:style>
  <w:style w:type="paragraph" w:customStyle="1" w:styleId="capa2">
    <w:name w:val="capa 2"/>
    <w:basedOn w:val="Heading1"/>
    <w:rPr>
      <w:rFonts w:ascii="Palatino Linotype" w:hAnsi="Palatino Linotype"/>
      <w:b w:val="0"/>
      <w:bCs w:val="0"/>
    </w:rPr>
  </w:style>
  <w:style w:type="paragraph" w:styleId="TOC1">
    <w:name w:val="toc 1"/>
    <w:basedOn w:val="Normal"/>
    <w:next w:val="Normal"/>
    <w:autoRedefine/>
    <w:uiPriority w:val="39"/>
    <w:rsid w:val="00252AFB"/>
    <w:pPr>
      <w:tabs>
        <w:tab w:val="left" w:pos="480"/>
        <w:tab w:val="right" w:leader="dot" w:pos="9344"/>
      </w:tabs>
      <w:jc w:val="left"/>
    </w:pPr>
    <w:rPr>
      <w:b/>
      <w:bCs/>
      <w:iCs/>
    </w:rPr>
  </w:style>
  <w:style w:type="paragraph" w:styleId="TOC2">
    <w:name w:val="toc 2"/>
    <w:basedOn w:val="Normal"/>
    <w:next w:val="Normal"/>
    <w:autoRedefine/>
    <w:uiPriority w:val="39"/>
    <w:pPr>
      <w:ind w:left="240"/>
      <w:jc w:val="left"/>
    </w:pPr>
    <w:rPr>
      <w:b/>
      <w:bCs/>
      <w:szCs w:val="22"/>
    </w:rPr>
  </w:style>
  <w:style w:type="paragraph" w:styleId="TOC3">
    <w:name w:val="toc 3"/>
    <w:basedOn w:val="Normal"/>
    <w:next w:val="Normal"/>
    <w:autoRedefine/>
    <w:uiPriority w:val="39"/>
    <w:pPr>
      <w:ind w:left="480"/>
      <w:jc w:val="left"/>
    </w:pPr>
    <w:rPr>
      <w:sz w:val="20"/>
      <w:szCs w:val="20"/>
    </w:rPr>
  </w:style>
  <w:style w:type="paragraph" w:styleId="TOC4">
    <w:name w:val="toc 4"/>
    <w:basedOn w:val="Normal"/>
    <w:next w:val="Normal"/>
    <w:autoRedefine/>
    <w:uiPriority w:val="39"/>
    <w:pPr>
      <w:ind w:left="720"/>
      <w:jc w:val="left"/>
    </w:pPr>
    <w:rPr>
      <w:sz w:val="20"/>
      <w:szCs w:val="20"/>
    </w:rPr>
  </w:style>
  <w:style w:type="paragraph" w:styleId="TOC5">
    <w:name w:val="toc 5"/>
    <w:basedOn w:val="Normal"/>
    <w:next w:val="Normal"/>
    <w:autoRedefine/>
    <w:semiHidden/>
    <w:pPr>
      <w:ind w:left="960"/>
      <w:jc w:val="left"/>
    </w:pPr>
    <w:rPr>
      <w:sz w:val="20"/>
      <w:szCs w:val="20"/>
    </w:rPr>
  </w:style>
  <w:style w:type="paragraph" w:styleId="TOC6">
    <w:name w:val="toc 6"/>
    <w:basedOn w:val="Normal"/>
    <w:next w:val="Normal"/>
    <w:autoRedefine/>
    <w:semiHidden/>
    <w:pPr>
      <w:ind w:left="1200"/>
      <w:jc w:val="left"/>
    </w:pPr>
    <w:rPr>
      <w:sz w:val="20"/>
      <w:szCs w:val="20"/>
    </w:rPr>
  </w:style>
  <w:style w:type="paragraph" w:styleId="TOC7">
    <w:name w:val="toc 7"/>
    <w:basedOn w:val="Normal"/>
    <w:next w:val="Normal"/>
    <w:autoRedefine/>
    <w:semiHidden/>
    <w:pPr>
      <w:ind w:left="1440"/>
      <w:jc w:val="left"/>
    </w:pPr>
    <w:rPr>
      <w:sz w:val="20"/>
      <w:szCs w:val="20"/>
    </w:rPr>
  </w:style>
  <w:style w:type="paragraph" w:styleId="TOC8">
    <w:name w:val="toc 8"/>
    <w:basedOn w:val="Normal"/>
    <w:next w:val="Normal"/>
    <w:autoRedefine/>
    <w:semiHidden/>
    <w:pPr>
      <w:ind w:left="1680"/>
      <w:jc w:val="left"/>
    </w:pPr>
    <w:rPr>
      <w:sz w:val="20"/>
      <w:szCs w:val="20"/>
    </w:rPr>
  </w:style>
  <w:style w:type="paragraph" w:styleId="TOC9">
    <w:name w:val="toc 9"/>
    <w:basedOn w:val="Normal"/>
    <w:next w:val="Normal"/>
    <w:autoRedefine/>
    <w:semiHidden/>
    <w:pPr>
      <w:ind w:left="1920"/>
      <w:jc w:val="left"/>
    </w:pPr>
    <w:rPr>
      <w:sz w:val="20"/>
      <w:szCs w:val="20"/>
    </w:rPr>
  </w:style>
  <w:style w:type="character" w:styleId="Hyperlink">
    <w:name w:val="Hyperlink"/>
    <w:uiPriority w:val="99"/>
    <w:rPr>
      <w:color w:val="0000FF"/>
      <w:u w:val="single"/>
    </w:rPr>
  </w:style>
  <w:style w:type="paragraph" w:customStyle="1" w:styleId="indice">
    <w:name w:val="indice"/>
    <w:basedOn w:val="Normal"/>
    <w:next w:val="Normal"/>
    <w:rsid w:val="001E6B83"/>
    <w:rPr>
      <w:rFonts w:cs="Arial"/>
      <w:b/>
      <w:bCs/>
      <w:sz w:val="40"/>
    </w:rPr>
  </w:style>
  <w:style w:type="paragraph" w:customStyle="1" w:styleId="capatitulo">
    <w:name w:val="capa_titulo"/>
    <w:basedOn w:val="Normal"/>
    <w:pPr>
      <w:spacing w:line="240" w:lineRule="auto"/>
      <w:jc w:val="center"/>
    </w:pPr>
    <w:rPr>
      <w:b/>
      <w:sz w:val="40"/>
    </w:rPr>
  </w:style>
  <w:style w:type="paragraph" w:styleId="TableofFigures">
    <w:name w:val="table of figures"/>
    <w:basedOn w:val="Normal"/>
    <w:next w:val="Normal"/>
    <w:uiPriority w:val="99"/>
    <w:pPr>
      <w:jc w:val="left"/>
    </w:pPr>
    <w:rPr>
      <w:i/>
      <w:iCs/>
      <w:sz w:val="20"/>
      <w:szCs w:val="20"/>
    </w:rPr>
  </w:style>
  <w:style w:type="paragraph" w:styleId="Header">
    <w:name w:val="header"/>
    <w:basedOn w:val="Normal"/>
    <w:link w:val="HeaderChar"/>
    <w:uiPriority w:val="99"/>
    <w:pPr>
      <w:tabs>
        <w:tab w:val="center" w:pos="4153"/>
        <w:tab w:val="right" w:pos="8306"/>
      </w:tabs>
      <w:jc w:val="right"/>
    </w:pPr>
    <w:rPr>
      <w:rFonts w:ascii="Arial" w:hAnsi="Arial"/>
      <w:sz w:val="18"/>
      <w:szCs w:val="18"/>
    </w:rPr>
  </w:style>
  <w:style w:type="paragraph" w:styleId="Footer">
    <w:name w:val="footer"/>
    <w:basedOn w:val="Normal"/>
    <w:link w:val="FooterChar"/>
    <w:uiPriority w:val="99"/>
    <w:pPr>
      <w:tabs>
        <w:tab w:val="center" w:pos="4153"/>
        <w:tab w:val="right" w:pos="8306"/>
      </w:tabs>
      <w:jc w:val="right"/>
    </w:pPr>
    <w:rPr>
      <w:rFonts w:ascii="Arial" w:hAnsi="Arial"/>
      <w:sz w:val="18"/>
    </w:rPr>
  </w:style>
  <w:style w:type="character" w:styleId="PageNumber">
    <w:name w:val="page number"/>
    <w:basedOn w:val="DefaultParagraphFont"/>
  </w:style>
  <w:style w:type="paragraph" w:styleId="BodyText3">
    <w:name w:val="Body Text 3"/>
    <w:basedOn w:val="Normal"/>
    <w:rPr>
      <w:rFonts w:ascii="Arial" w:hAnsi="Arial" w:cs="Arial"/>
    </w:rPr>
  </w:style>
  <w:style w:type="paragraph" w:customStyle="1" w:styleId="Imagem">
    <w:name w:val="Imagem"/>
    <w:basedOn w:val="Normal"/>
    <w:pPr>
      <w:keepNext/>
      <w:spacing w:before="240" w:after="120"/>
      <w:jc w:val="center"/>
    </w:pPr>
    <w:rPr>
      <w:szCs w:val="20"/>
    </w:rPr>
  </w:style>
  <w:style w:type="paragraph" w:styleId="Index9">
    <w:name w:val="index 9"/>
    <w:basedOn w:val="Normal"/>
    <w:next w:val="Normal"/>
    <w:autoRedefine/>
    <w:semiHidden/>
    <w:pPr>
      <w:ind w:left="2160" w:hanging="240"/>
    </w:pPr>
    <w:rPr>
      <w:rFonts w:ascii="Arial" w:hAnsi="Arial"/>
    </w:rPr>
  </w:style>
  <w:style w:type="character" w:customStyle="1" w:styleId="codigoFonteChar">
    <w:name w:val="codigoFonte Char"/>
    <w:rPr>
      <w:rFonts w:ascii="Courier New" w:hAnsi="Courier New" w:cs="Courier New"/>
      <w:noProof w:val="0"/>
      <w:sz w:val="22"/>
      <w:szCs w:val="24"/>
      <w:lang w:val="pt-PT" w:eastAsia="en-US" w:bidi="ar-SA"/>
    </w:rPr>
  </w:style>
  <w:style w:type="paragraph" w:customStyle="1" w:styleId="TableofTables">
    <w:name w:val="Table of Tables"/>
    <w:basedOn w:val="TableofFigures"/>
    <w:pPr>
      <w:ind w:left="482" w:hanging="482"/>
      <w:jc w:val="center"/>
    </w:pPr>
    <w:rPr>
      <w:rFonts w:ascii="Arial" w:hAnsi="Arial" w:cs="Arial"/>
      <w:i w:val="0"/>
      <w:iCs w:val="0"/>
    </w:rPr>
  </w:style>
  <w:style w:type="character" w:styleId="CommentReference">
    <w:name w:val="annotation reference"/>
    <w:semiHidden/>
    <w:rPr>
      <w:sz w:val="16"/>
      <w:szCs w:val="16"/>
    </w:rPr>
  </w:style>
  <w:style w:type="paragraph" w:styleId="CommentText">
    <w:name w:val="annotation text"/>
    <w:basedOn w:val="Normal"/>
    <w:semiHidden/>
    <w:rPr>
      <w:rFonts w:ascii="Arial" w:hAnsi="Arial"/>
      <w:sz w:val="20"/>
      <w:szCs w:val="20"/>
    </w:rPr>
  </w:style>
  <w:style w:type="paragraph" w:styleId="ListBullet4">
    <w:name w:val="List Bullet 4"/>
    <w:basedOn w:val="Normal"/>
    <w:autoRedefine/>
    <w:pPr>
      <w:numPr>
        <w:numId w:val="1"/>
      </w:numPr>
    </w:pPr>
    <w:rPr>
      <w:szCs w:val="20"/>
    </w:rPr>
  </w:style>
  <w:style w:type="paragraph" w:customStyle="1" w:styleId="codigoFonte">
    <w:name w:val="codigoFonte"/>
    <w:basedOn w:val="Normal"/>
    <w:rPr>
      <w:rFonts w:ascii="Courier New" w:hAnsi="Courier New" w:cs="Courier New"/>
    </w:rPr>
  </w:style>
  <w:style w:type="paragraph" w:styleId="BalloonText">
    <w:name w:val="Balloon Text"/>
    <w:basedOn w:val="Normal"/>
    <w:link w:val="BalloonTextChar"/>
    <w:uiPriority w:val="99"/>
    <w:semiHidden/>
    <w:rPr>
      <w:rFonts w:ascii="Tahoma" w:hAnsi="Tahoma" w:cs="Tahoma"/>
      <w:sz w:val="16"/>
      <w:szCs w:val="16"/>
    </w:rPr>
  </w:style>
  <w:style w:type="paragraph" w:styleId="CommentSubject">
    <w:name w:val="annotation subject"/>
    <w:basedOn w:val="CommentText"/>
    <w:next w:val="CommentText"/>
    <w:semiHidden/>
    <w:pPr>
      <w:jc w:val="left"/>
    </w:pPr>
    <w:rPr>
      <w:rFonts w:ascii="Times New Roman" w:hAnsi="Times New Roman"/>
      <w:b/>
      <w:bCs/>
    </w:rPr>
  </w:style>
  <w:style w:type="paragraph" w:customStyle="1" w:styleId="ficheiro">
    <w:name w:val="ficheiro"/>
    <w:basedOn w:val="Normal"/>
    <w:rPr>
      <w:rFonts w:ascii="Century Gothic" w:eastAsia="Batang" w:hAnsi="Century Gothic" w:cs="Arial"/>
    </w:rPr>
  </w:style>
  <w:style w:type="paragraph" w:customStyle="1" w:styleId="capaempresa">
    <w:name w:val="capa_empresa"/>
    <w:basedOn w:val="Normal"/>
    <w:pPr>
      <w:spacing w:line="240" w:lineRule="auto"/>
      <w:jc w:val="center"/>
    </w:pPr>
  </w:style>
  <w:style w:type="paragraph" w:customStyle="1" w:styleId="dedicatoria">
    <w:name w:val="dedicatoria"/>
    <w:basedOn w:val="indice"/>
    <w:pPr>
      <w:spacing w:before="8000"/>
      <w:jc w:val="right"/>
    </w:pPr>
    <w:rPr>
      <w:rFonts w:ascii="Lucida Handwriting" w:hAnsi="Lucida Handwriting"/>
      <w:b w:val="0"/>
      <w:sz w:val="22"/>
      <w:szCs w:val="22"/>
    </w:rPr>
  </w:style>
  <w:style w:type="paragraph" w:customStyle="1" w:styleId="capadata">
    <w:name w:val="capa_data"/>
    <w:basedOn w:val="Normal"/>
    <w:pPr>
      <w:spacing w:line="240" w:lineRule="auto"/>
      <w:jc w:val="center"/>
    </w:pPr>
    <w:rPr>
      <w:sz w:val="32"/>
    </w:rPr>
  </w:style>
  <w:style w:type="paragraph" w:customStyle="1" w:styleId="Stylecapa2Bold">
    <w:name w:val="Style capa 2 + Bold"/>
    <w:basedOn w:val="capa2"/>
    <w:rPr>
      <w:b/>
      <w:bCs/>
    </w:rPr>
  </w:style>
  <w:style w:type="paragraph" w:customStyle="1" w:styleId="referencia">
    <w:name w:val="referencia"/>
    <w:basedOn w:val="Normal"/>
    <w:pPr>
      <w:ind w:left="720" w:hanging="720"/>
    </w:pPr>
  </w:style>
  <w:style w:type="paragraph" w:customStyle="1" w:styleId="capaaluno">
    <w:name w:val="capa_aluno"/>
    <w:basedOn w:val="Normal"/>
    <w:pPr>
      <w:spacing w:line="240" w:lineRule="auto"/>
      <w:jc w:val="center"/>
    </w:pPr>
    <w:rPr>
      <w:b/>
    </w:rPr>
  </w:style>
  <w:style w:type="paragraph" w:customStyle="1" w:styleId="Anexoheading4">
    <w:name w:val="Anexo heading 4"/>
    <w:basedOn w:val="Heading4"/>
    <w:next w:val="Normal"/>
    <w:pPr>
      <w:numPr>
        <w:numId w:val="5"/>
      </w:numPr>
    </w:pPr>
  </w:style>
  <w:style w:type="character" w:customStyle="1" w:styleId="codigoFonteChar1">
    <w:name w:val="codigoFonte Char1"/>
    <w:rPr>
      <w:rFonts w:ascii="Courier New" w:hAnsi="Courier New" w:cs="Courier New"/>
      <w:noProof w:val="0"/>
      <w:sz w:val="22"/>
      <w:szCs w:val="24"/>
      <w:lang w:val="pt-PT" w:eastAsia="en-US" w:bidi="ar-SA"/>
    </w:rPr>
  </w:style>
  <w:style w:type="paragraph" w:customStyle="1" w:styleId="nota">
    <w:name w:val="nota"/>
    <w:basedOn w:val="Normal"/>
    <w:next w:val="Normal"/>
    <w:pPr>
      <w:tabs>
        <w:tab w:val="left" w:pos="851"/>
      </w:tabs>
      <w:ind w:left="851" w:hanging="851"/>
    </w:pPr>
  </w:style>
  <w:style w:type="character" w:customStyle="1" w:styleId="FooterChar">
    <w:name w:val="Footer Char"/>
    <w:link w:val="Footer"/>
    <w:uiPriority w:val="99"/>
    <w:rsid w:val="00F40F7D"/>
    <w:rPr>
      <w:rFonts w:ascii="Arial" w:hAnsi="Arial"/>
      <w:sz w:val="18"/>
      <w:szCs w:val="24"/>
      <w:lang w:val="pt-PT"/>
    </w:rPr>
  </w:style>
  <w:style w:type="table" w:styleId="TableGrid">
    <w:name w:val="Table Grid"/>
    <w:basedOn w:val="TableNormal"/>
    <w:rsid w:val="00FC24F6"/>
    <w:pPr>
      <w:spacing w:before="120" w:line="360" w:lineRule="auto"/>
      <w:jc w:val="both"/>
    </w:pPr>
    <w:rPr>
      <w:lang w:bidi="x-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F40F7D"/>
    <w:rPr>
      <w:rFonts w:ascii="Arial" w:hAnsi="Arial"/>
      <w:sz w:val="18"/>
      <w:szCs w:val="18"/>
      <w:lang w:val="pt-PT"/>
    </w:rPr>
  </w:style>
  <w:style w:type="paragraph" w:styleId="FootnoteText">
    <w:name w:val="footnote text"/>
    <w:basedOn w:val="Normal"/>
    <w:link w:val="FootnoteTextChar"/>
    <w:uiPriority w:val="99"/>
    <w:unhideWhenUsed/>
    <w:rsid w:val="003E23A7"/>
    <w:rPr>
      <w:sz w:val="24"/>
    </w:rPr>
  </w:style>
  <w:style w:type="character" w:customStyle="1" w:styleId="FootnoteTextChar">
    <w:name w:val="Footnote Text Char"/>
    <w:link w:val="FootnoteText"/>
    <w:uiPriority w:val="99"/>
    <w:rsid w:val="003E23A7"/>
    <w:rPr>
      <w:rFonts w:ascii="Trebuchet MS" w:hAnsi="Trebuchet MS"/>
      <w:sz w:val="24"/>
      <w:szCs w:val="24"/>
      <w:lang w:val="pt-PT"/>
    </w:rPr>
  </w:style>
  <w:style w:type="character" w:styleId="FootnoteReference">
    <w:name w:val="footnote reference"/>
    <w:uiPriority w:val="99"/>
    <w:unhideWhenUsed/>
    <w:rsid w:val="003E23A7"/>
    <w:rPr>
      <w:vertAlign w:val="superscript"/>
    </w:rPr>
  </w:style>
  <w:style w:type="character" w:styleId="PlaceholderText">
    <w:name w:val="Placeholder Text"/>
    <w:basedOn w:val="DefaultParagraphFont"/>
    <w:uiPriority w:val="99"/>
    <w:semiHidden/>
    <w:rsid w:val="005331EC"/>
    <w:rPr>
      <w:color w:val="808080"/>
    </w:rPr>
  </w:style>
  <w:style w:type="paragraph" w:styleId="NoSpacing">
    <w:name w:val="No Spacing"/>
    <w:uiPriority w:val="1"/>
    <w:qFormat/>
    <w:rsid w:val="0033025E"/>
    <w:rPr>
      <w:rFonts w:asciiTheme="minorHAnsi" w:eastAsiaTheme="minorHAnsi" w:hAnsiTheme="minorHAnsi" w:cstheme="minorBidi"/>
      <w:color w:val="1F497D" w:themeColor="text2"/>
    </w:rPr>
  </w:style>
  <w:style w:type="paragraph" w:styleId="Revision">
    <w:name w:val="Revision"/>
    <w:hidden/>
    <w:uiPriority w:val="99"/>
    <w:semiHidden/>
    <w:rsid w:val="006D187D"/>
    <w:rPr>
      <w:rFonts w:ascii="Trebuchet MS" w:hAnsi="Trebuchet MS"/>
      <w:sz w:val="22"/>
      <w:szCs w:val="24"/>
      <w:lang w:val="pt-PT"/>
    </w:rPr>
  </w:style>
  <w:style w:type="paragraph" w:styleId="ListParagraph">
    <w:name w:val="List Paragraph"/>
    <w:basedOn w:val="Normal"/>
    <w:uiPriority w:val="34"/>
    <w:qFormat/>
    <w:rsid w:val="00FF3581"/>
    <w:pPr>
      <w:ind w:left="720"/>
      <w:contextualSpacing/>
    </w:pPr>
  </w:style>
  <w:style w:type="character" w:customStyle="1" w:styleId="BalloonTextChar">
    <w:name w:val="Balloon Text Char"/>
    <w:basedOn w:val="DefaultParagraphFont"/>
    <w:link w:val="BalloonText"/>
    <w:uiPriority w:val="99"/>
    <w:semiHidden/>
    <w:rsid w:val="00D42537"/>
    <w:rPr>
      <w:rFonts w:ascii="Tahoma" w:hAnsi="Tahoma" w:cs="Tahoma"/>
      <w:sz w:val="16"/>
      <w:szCs w:val="16"/>
      <w:lang w:val="pt-PT"/>
    </w:rPr>
  </w:style>
  <w:style w:type="paragraph" w:customStyle="1" w:styleId="BasicParagraph">
    <w:name w:val="[Basic Paragraph]"/>
    <w:basedOn w:val="Normal"/>
    <w:uiPriority w:val="99"/>
    <w:rsid w:val="00D42537"/>
    <w:pPr>
      <w:autoSpaceDE w:val="0"/>
      <w:autoSpaceDN w:val="0"/>
      <w:adjustRightInd w:val="0"/>
      <w:spacing w:before="0" w:line="288" w:lineRule="auto"/>
      <w:jc w:val="left"/>
      <w:textAlignment w:val="center"/>
    </w:pPr>
    <w:rPr>
      <w:rFonts w:ascii="Minion Pro" w:eastAsiaTheme="minorHAnsi" w:hAnsi="Minion Pro" w:cs="Minion Pro"/>
      <w:color w:val="000000"/>
      <w:sz w:val="24"/>
      <w:lang w:val="en-GB"/>
    </w:rPr>
  </w:style>
  <w:style w:type="character" w:styleId="UnresolvedMention">
    <w:name w:val="Unresolved Mention"/>
    <w:basedOn w:val="DefaultParagraphFont"/>
    <w:uiPriority w:val="99"/>
    <w:semiHidden/>
    <w:unhideWhenUsed/>
    <w:rsid w:val="00BB2CB3"/>
    <w:rPr>
      <w:color w:val="605E5C"/>
      <w:shd w:val="clear" w:color="auto" w:fill="E1DFDD"/>
    </w:rPr>
  </w:style>
  <w:style w:type="paragraph" w:styleId="NormalWeb">
    <w:name w:val="Normal (Web)"/>
    <w:basedOn w:val="Normal"/>
    <w:uiPriority w:val="99"/>
    <w:semiHidden/>
    <w:unhideWhenUsed/>
    <w:rsid w:val="000B51A9"/>
    <w:rPr>
      <w:rFonts w:ascii="Times New Roman" w:hAnsi="Times New Roman"/>
      <w:sz w:val="24"/>
    </w:rPr>
  </w:style>
  <w:style w:type="paragraph" w:customStyle="1" w:styleId="Default">
    <w:name w:val="Default"/>
    <w:rsid w:val="00555EBD"/>
    <w:pPr>
      <w:autoSpaceDE w:val="0"/>
      <w:autoSpaceDN w:val="0"/>
      <w:adjustRightInd w:val="0"/>
    </w:pPr>
    <w:rPr>
      <w:rFonts w:ascii="Arial" w:hAnsi="Arial" w:cs="Arial"/>
      <w:color w:val="000000"/>
      <w:sz w:val="24"/>
      <w:szCs w:val="24"/>
      <w:lang w:val="pt-PT"/>
    </w:rPr>
  </w:style>
  <w:style w:type="table" w:styleId="GridTable1Light-Accent4">
    <w:name w:val="Grid Table 1 Light Accent 4"/>
    <w:basedOn w:val="TableNormal"/>
    <w:uiPriority w:val="46"/>
    <w:rsid w:val="0005564E"/>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05564E"/>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4">
    <w:name w:val="Grid Table 6 Colorful Accent 4"/>
    <w:basedOn w:val="TableNormal"/>
    <w:uiPriority w:val="51"/>
    <w:rsid w:val="0005564E"/>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GridLight">
    <w:name w:val="Grid Table Light"/>
    <w:basedOn w:val="TableNormal"/>
    <w:uiPriority w:val="99"/>
    <w:rsid w:val="0005564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7B0A7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numbering" w:customStyle="1" w:styleId="Style1">
    <w:name w:val="Style1"/>
    <w:uiPriority w:val="99"/>
    <w:rsid w:val="002B0B2A"/>
    <w:pPr>
      <w:numPr>
        <w:numId w:val="26"/>
      </w:numPr>
    </w:pPr>
  </w:style>
  <w:style w:type="paragraph" w:styleId="TOCHeading">
    <w:name w:val="TOC Heading"/>
    <w:basedOn w:val="Heading1"/>
    <w:next w:val="Normal"/>
    <w:uiPriority w:val="39"/>
    <w:unhideWhenUsed/>
    <w:qFormat/>
    <w:rsid w:val="00607AFB"/>
    <w:pPr>
      <w:keepLines/>
      <w:pageBreakBefore w:val="0"/>
      <w:numPr>
        <w:numId w:val="0"/>
      </w:numPr>
      <w:spacing w:after="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611">
      <w:bodyDiv w:val="1"/>
      <w:marLeft w:val="0"/>
      <w:marRight w:val="0"/>
      <w:marTop w:val="0"/>
      <w:marBottom w:val="0"/>
      <w:divBdr>
        <w:top w:val="none" w:sz="0" w:space="0" w:color="auto"/>
        <w:left w:val="none" w:sz="0" w:space="0" w:color="auto"/>
        <w:bottom w:val="none" w:sz="0" w:space="0" w:color="auto"/>
        <w:right w:val="none" w:sz="0" w:space="0" w:color="auto"/>
      </w:divBdr>
    </w:div>
    <w:div w:id="58603443">
      <w:bodyDiv w:val="1"/>
      <w:marLeft w:val="0"/>
      <w:marRight w:val="0"/>
      <w:marTop w:val="0"/>
      <w:marBottom w:val="0"/>
      <w:divBdr>
        <w:top w:val="none" w:sz="0" w:space="0" w:color="auto"/>
        <w:left w:val="none" w:sz="0" w:space="0" w:color="auto"/>
        <w:bottom w:val="none" w:sz="0" w:space="0" w:color="auto"/>
        <w:right w:val="none" w:sz="0" w:space="0" w:color="auto"/>
      </w:divBdr>
    </w:div>
    <w:div w:id="124662687">
      <w:bodyDiv w:val="1"/>
      <w:marLeft w:val="0"/>
      <w:marRight w:val="0"/>
      <w:marTop w:val="0"/>
      <w:marBottom w:val="0"/>
      <w:divBdr>
        <w:top w:val="none" w:sz="0" w:space="0" w:color="auto"/>
        <w:left w:val="none" w:sz="0" w:space="0" w:color="auto"/>
        <w:bottom w:val="none" w:sz="0" w:space="0" w:color="auto"/>
        <w:right w:val="none" w:sz="0" w:space="0" w:color="auto"/>
      </w:divBdr>
    </w:div>
    <w:div w:id="292446341">
      <w:bodyDiv w:val="1"/>
      <w:marLeft w:val="0"/>
      <w:marRight w:val="0"/>
      <w:marTop w:val="0"/>
      <w:marBottom w:val="0"/>
      <w:divBdr>
        <w:top w:val="none" w:sz="0" w:space="0" w:color="auto"/>
        <w:left w:val="none" w:sz="0" w:space="0" w:color="auto"/>
        <w:bottom w:val="none" w:sz="0" w:space="0" w:color="auto"/>
        <w:right w:val="none" w:sz="0" w:space="0" w:color="auto"/>
      </w:divBdr>
    </w:div>
    <w:div w:id="346832709">
      <w:bodyDiv w:val="1"/>
      <w:marLeft w:val="0"/>
      <w:marRight w:val="0"/>
      <w:marTop w:val="0"/>
      <w:marBottom w:val="0"/>
      <w:divBdr>
        <w:top w:val="none" w:sz="0" w:space="0" w:color="auto"/>
        <w:left w:val="none" w:sz="0" w:space="0" w:color="auto"/>
        <w:bottom w:val="none" w:sz="0" w:space="0" w:color="auto"/>
        <w:right w:val="none" w:sz="0" w:space="0" w:color="auto"/>
      </w:divBdr>
      <w:divsChild>
        <w:div w:id="236938377">
          <w:marLeft w:val="720"/>
          <w:marRight w:val="0"/>
          <w:marTop w:val="240"/>
          <w:marBottom w:val="0"/>
          <w:divBdr>
            <w:top w:val="none" w:sz="0" w:space="0" w:color="auto"/>
            <w:left w:val="none" w:sz="0" w:space="0" w:color="auto"/>
            <w:bottom w:val="none" w:sz="0" w:space="0" w:color="auto"/>
            <w:right w:val="none" w:sz="0" w:space="0" w:color="auto"/>
          </w:divBdr>
        </w:div>
        <w:div w:id="702480597">
          <w:marLeft w:val="720"/>
          <w:marRight w:val="0"/>
          <w:marTop w:val="240"/>
          <w:marBottom w:val="0"/>
          <w:divBdr>
            <w:top w:val="none" w:sz="0" w:space="0" w:color="auto"/>
            <w:left w:val="none" w:sz="0" w:space="0" w:color="auto"/>
            <w:bottom w:val="none" w:sz="0" w:space="0" w:color="auto"/>
            <w:right w:val="none" w:sz="0" w:space="0" w:color="auto"/>
          </w:divBdr>
        </w:div>
        <w:div w:id="794518639">
          <w:marLeft w:val="720"/>
          <w:marRight w:val="0"/>
          <w:marTop w:val="240"/>
          <w:marBottom w:val="0"/>
          <w:divBdr>
            <w:top w:val="none" w:sz="0" w:space="0" w:color="auto"/>
            <w:left w:val="none" w:sz="0" w:space="0" w:color="auto"/>
            <w:bottom w:val="none" w:sz="0" w:space="0" w:color="auto"/>
            <w:right w:val="none" w:sz="0" w:space="0" w:color="auto"/>
          </w:divBdr>
        </w:div>
        <w:div w:id="1276523091">
          <w:marLeft w:val="720"/>
          <w:marRight w:val="0"/>
          <w:marTop w:val="240"/>
          <w:marBottom w:val="0"/>
          <w:divBdr>
            <w:top w:val="none" w:sz="0" w:space="0" w:color="auto"/>
            <w:left w:val="none" w:sz="0" w:space="0" w:color="auto"/>
            <w:bottom w:val="none" w:sz="0" w:space="0" w:color="auto"/>
            <w:right w:val="none" w:sz="0" w:space="0" w:color="auto"/>
          </w:divBdr>
        </w:div>
        <w:div w:id="1393040794">
          <w:marLeft w:val="720"/>
          <w:marRight w:val="0"/>
          <w:marTop w:val="240"/>
          <w:marBottom w:val="0"/>
          <w:divBdr>
            <w:top w:val="none" w:sz="0" w:space="0" w:color="auto"/>
            <w:left w:val="none" w:sz="0" w:space="0" w:color="auto"/>
            <w:bottom w:val="none" w:sz="0" w:space="0" w:color="auto"/>
            <w:right w:val="none" w:sz="0" w:space="0" w:color="auto"/>
          </w:divBdr>
        </w:div>
      </w:divsChild>
    </w:div>
    <w:div w:id="461388992">
      <w:bodyDiv w:val="1"/>
      <w:marLeft w:val="0"/>
      <w:marRight w:val="0"/>
      <w:marTop w:val="0"/>
      <w:marBottom w:val="0"/>
      <w:divBdr>
        <w:top w:val="none" w:sz="0" w:space="0" w:color="auto"/>
        <w:left w:val="none" w:sz="0" w:space="0" w:color="auto"/>
        <w:bottom w:val="none" w:sz="0" w:space="0" w:color="auto"/>
        <w:right w:val="none" w:sz="0" w:space="0" w:color="auto"/>
      </w:divBdr>
      <w:divsChild>
        <w:div w:id="205144710">
          <w:marLeft w:val="720"/>
          <w:marRight w:val="0"/>
          <w:marTop w:val="240"/>
          <w:marBottom w:val="0"/>
          <w:divBdr>
            <w:top w:val="none" w:sz="0" w:space="0" w:color="auto"/>
            <w:left w:val="none" w:sz="0" w:space="0" w:color="auto"/>
            <w:bottom w:val="none" w:sz="0" w:space="0" w:color="auto"/>
            <w:right w:val="none" w:sz="0" w:space="0" w:color="auto"/>
          </w:divBdr>
        </w:div>
        <w:div w:id="207112573">
          <w:marLeft w:val="720"/>
          <w:marRight w:val="0"/>
          <w:marTop w:val="240"/>
          <w:marBottom w:val="0"/>
          <w:divBdr>
            <w:top w:val="none" w:sz="0" w:space="0" w:color="auto"/>
            <w:left w:val="none" w:sz="0" w:space="0" w:color="auto"/>
            <w:bottom w:val="none" w:sz="0" w:space="0" w:color="auto"/>
            <w:right w:val="none" w:sz="0" w:space="0" w:color="auto"/>
          </w:divBdr>
        </w:div>
        <w:div w:id="1446577652">
          <w:marLeft w:val="720"/>
          <w:marRight w:val="0"/>
          <w:marTop w:val="240"/>
          <w:marBottom w:val="0"/>
          <w:divBdr>
            <w:top w:val="none" w:sz="0" w:space="0" w:color="auto"/>
            <w:left w:val="none" w:sz="0" w:space="0" w:color="auto"/>
            <w:bottom w:val="none" w:sz="0" w:space="0" w:color="auto"/>
            <w:right w:val="none" w:sz="0" w:space="0" w:color="auto"/>
          </w:divBdr>
        </w:div>
        <w:div w:id="1580824048">
          <w:marLeft w:val="720"/>
          <w:marRight w:val="0"/>
          <w:marTop w:val="240"/>
          <w:marBottom w:val="0"/>
          <w:divBdr>
            <w:top w:val="none" w:sz="0" w:space="0" w:color="auto"/>
            <w:left w:val="none" w:sz="0" w:space="0" w:color="auto"/>
            <w:bottom w:val="none" w:sz="0" w:space="0" w:color="auto"/>
            <w:right w:val="none" w:sz="0" w:space="0" w:color="auto"/>
          </w:divBdr>
        </w:div>
      </w:divsChild>
    </w:div>
    <w:div w:id="496383571">
      <w:bodyDiv w:val="1"/>
      <w:marLeft w:val="0"/>
      <w:marRight w:val="0"/>
      <w:marTop w:val="0"/>
      <w:marBottom w:val="0"/>
      <w:divBdr>
        <w:top w:val="none" w:sz="0" w:space="0" w:color="auto"/>
        <w:left w:val="none" w:sz="0" w:space="0" w:color="auto"/>
        <w:bottom w:val="none" w:sz="0" w:space="0" w:color="auto"/>
        <w:right w:val="none" w:sz="0" w:space="0" w:color="auto"/>
      </w:divBdr>
      <w:divsChild>
        <w:div w:id="187372823">
          <w:marLeft w:val="720"/>
          <w:marRight w:val="0"/>
          <w:marTop w:val="240"/>
          <w:marBottom w:val="0"/>
          <w:divBdr>
            <w:top w:val="none" w:sz="0" w:space="0" w:color="auto"/>
            <w:left w:val="none" w:sz="0" w:space="0" w:color="auto"/>
            <w:bottom w:val="none" w:sz="0" w:space="0" w:color="auto"/>
            <w:right w:val="none" w:sz="0" w:space="0" w:color="auto"/>
          </w:divBdr>
        </w:div>
        <w:div w:id="1020862386">
          <w:marLeft w:val="720"/>
          <w:marRight w:val="0"/>
          <w:marTop w:val="240"/>
          <w:marBottom w:val="0"/>
          <w:divBdr>
            <w:top w:val="none" w:sz="0" w:space="0" w:color="auto"/>
            <w:left w:val="none" w:sz="0" w:space="0" w:color="auto"/>
            <w:bottom w:val="none" w:sz="0" w:space="0" w:color="auto"/>
            <w:right w:val="none" w:sz="0" w:space="0" w:color="auto"/>
          </w:divBdr>
        </w:div>
        <w:div w:id="1362390471">
          <w:marLeft w:val="720"/>
          <w:marRight w:val="0"/>
          <w:marTop w:val="240"/>
          <w:marBottom w:val="0"/>
          <w:divBdr>
            <w:top w:val="none" w:sz="0" w:space="0" w:color="auto"/>
            <w:left w:val="none" w:sz="0" w:space="0" w:color="auto"/>
            <w:bottom w:val="none" w:sz="0" w:space="0" w:color="auto"/>
            <w:right w:val="none" w:sz="0" w:space="0" w:color="auto"/>
          </w:divBdr>
        </w:div>
      </w:divsChild>
    </w:div>
    <w:div w:id="510996064">
      <w:bodyDiv w:val="1"/>
      <w:marLeft w:val="0"/>
      <w:marRight w:val="0"/>
      <w:marTop w:val="0"/>
      <w:marBottom w:val="0"/>
      <w:divBdr>
        <w:top w:val="none" w:sz="0" w:space="0" w:color="auto"/>
        <w:left w:val="none" w:sz="0" w:space="0" w:color="auto"/>
        <w:bottom w:val="none" w:sz="0" w:space="0" w:color="auto"/>
        <w:right w:val="none" w:sz="0" w:space="0" w:color="auto"/>
      </w:divBdr>
      <w:divsChild>
        <w:div w:id="297759379">
          <w:marLeft w:val="720"/>
          <w:marRight w:val="0"/>
          <w:marTop w:val="240"/>
          <w:marBottom w:val="0"/>
          <w:divBdr>
            <w:top w:val="none" w:sz="0" w:space="0" w:color="auto"/>
            <w:left w:val="none" w:sz="0" w:space="0" w:color="auto"/>
            <w:bottom w:val="none" w:sz="0" w:space="0" w:color="auto"/>
            <w:right w:val="none" w:sz="0" w:space="0" w:color="auto"/>
          </w:divBdr>
        </w:div>
        <w:div w:id="709383902">
          <w:marLeft w:val="720"/>
          <w:marRight w:val="0"/>
          <w:marTop w:val="240"/>
          <w:marBottom w:val="0"/>
          <w:divBdr>
            <w:top w:val="none" w:sz="0" w:space="0" w:color="auto"/>
            <w:left w:val="none" w:sz="0" w:space="0" w:color="auto"/>
            <w:bottom w:val="none" w:sz="0" w:space="0" w:color="auto"/>
            <w:right w:val="none" w:sz="0" w:space="0" w:color="auto"/>
          </w:divBdr>
        </w:div>
        <w:div w:id="1166898163">
          <w:marLeft w:val="720"/>
          <w:marRight w:val="0"/>
          <w:marTop w:val="240"/>
          <w:marBottom w:val="0"/>
          <w:divBdr>
            <w:top w:val="none" w:sz="0" w:space="0" w:color="auto"/>
            <w:left w:val="none" w:sz="0" w:space="0" w:color="auto"/>
            <w:bottom w:val="none" w:sz="0" w:space="0" w:color="auto"/>
            <w:right w:val="none" w:sz="0" w:space="0" w:color="auto"/>
          </w:divBdr>
        </w:div>
        <w:div w:id="1296445571">
          <w:marLeft w:val="720"/>
          <w:marRight w:val="0"/>
          <w:marTop w:val="240"/>
          <w:marBottom w:val="0"/>
          <w:divBdr>
            <w:top w:val="none" w:sz="0" w:space="0" w:color="auto"/>
            <w:left w:val="none" w:sz="0" w:space="0" w:color="auto"/>
            <w:bottom w:val="none" w:sz="0" w:space="0" w:color="auto"/>
            <w:right w:val="none" w:sz="0" w:space="0" w:color="auto"/>
          </w:divBdr>
        </w:div>
        <w:div w:id="1618098557">
          <w:marLeft w:val="720"/>
          <w:marRight w:val="0"/>
          <w:marTop w:val="240"/>
          <w:marBottom w:val="0"/>
          <w:divBdr>
            <w:top w:val="none" w:sz="0" w:space="0" w:color="auto"/>
            <w:left w:val="none" w:sz="0" w:space="0" w:color="auto"/>
            <w:bottom w:val="none" w:sz="0" w:space="0" w:color="auto"/>
            <w:right w:val="none" w:sz="0" w:space="0" w:color="auto"/>
          </w:divBdr>
        </w:div>
        <w:div w:id="1989744345">
          <w:marLeft w:val="720"/>
          <w:marRight w:val="0"/>
          <w:marTop w:val="240"/>
          <w:marBottom w:val="0"/>
          <w:divBdr>
            <w:top w:val="none" w:sz="0" w:space="0" w:color="auto"/>
            <w:left w:val="none" w:sz="0" w:space="0" w:color="auto"/>
            <w:bottom w:val="none" w:sz="0" w:space="0" w:color="auto"/>
            <w:right w:val="none" w:sz="0" w:space="0" w:color="auto"/>
          </w:divBdr>
        </w:div>
        <w:div w:id="2061587555">
          <w:marLeft w:val="720"/>
          <w:marRight w:val="0"/>
          <w:marTop w:val="240"/>
          <w:marBottom w:val="0"/>
          <w:divBdr>
            <w:top w:val="none" w:sz="0" w:space="0" w:color="auto"/>
            <w:left w:val="none" w:sz="0" w:space="0" w:color="auto"/>
            <w:bottom w:val="none" w:sz="0" w:space="0" w:color="auto"/>
            <w:right w:val="none" w:sz="0" w:space="0" w:color="auto"/>
          </w:divBdr>
        </w:div>
      </w:divsChild>
    </w:div>
    <w:div w:id="567617205">
      <w:bodyDiv w:val="1"/>
      <w:marLeft w:val="0"/>
      <w:marRight w:val="0"/>
      <w:marTop w:val="0"/>
      <w:marBottom w:val="0"/>
      <w:divBdr>
        <w:top w:val="none" w:sz="0" w:space="0" w:color="auto"/>
        <w:left w:val="none" w:sz="0" w:space="0" w:color="auto"/>
        <w:bottom w:val="none" w:sz="0" w:space="0" w:color="auto"/>
        <w:right w:val="none" w:sz="0" w:space="0" w:color="auto"/>
      </w:divBdr>
    </w:div>
    <w:div w:id="599993928">
      <w:bodyDiv w:val="1"/>
      <w:marLeft w:val="0"/>
      <w:marRight w:val="0"/>
      <w:marTop w:val="0"/>
      <w:marBottom w:val="0"/>
      <w:divBdr>
        <w:top w:val="none" w:sz="0" w:space="0" w:color="auto"/>
        <w:left w:val="none" w:sz="0" w:space="0" w:color="auto"/>
        <w:bottom w:val="none" w:sz="0" w:space="0" w:color="auto"/>
        <w:right w:val="none" w:sz="0" w:space="0" w:color="auto"/>
      </w:divBdr>
    </w:div>
    <w:div w:id="702290634">
      <w:bodyDiv w:val="1"/>
      <w:marLeft w:val="0"/>
      <w:marRight w:val="0"/>
      <w:marTop w:val="0"/>
      <w:marBottom w:val="0"/>
      <w:divBdr>
        <w:top w:val="none" w:sz="0" w:space="0" w:color="auto"/>
        <w:left w:val="none" w:sz="0" w:space="0" w:color="auto"/>
        <w:bottom w:val="none" w:sz="0" w:space="0" w:color="auto"/>
        <w:right w:val="none" w:sz="0" w:space="0" w:color="auto"/>
      </w:divBdr>
    </w:div>
    <w:div w:id="754516981">
      <w:bodyDiv w:val="1"/>
      <w:marLeft w:val="0"/>
      <w:marRight w:val="0"/>
      <w:marTop w:val="0"/>
      <w:marBottom w:val="0"/>
      <w:divBdr>
        <w:top w:val="none" w:sz="0" w:space="0" w:color="auto"/>
        <w:left w:val="none" w:sz="0" w:space="0" w:color="auto"/>
        <w:bottom w:val="none" w:sz="0" w:space="0" w:color="auto"/>
        <w:right w:val="none" w:sz="0" w:space="0" w:color="auto"/>
      </w:divBdr>
    </w:div>
    <w:div w:id="917397924">
      <w:bodyDiv w:val="1"/>
      <w:marLeft w:val="0"/>
      <w:marRight w:val="0"/>
      <w:marTop w:val="0"/>
      <w:marBottom w:val="0"/>
      <w:divBdr>
        <w:top w:val="none" w:sz="0" w:space="0" w:color="auto"/>
        <w:left w:val="none" w:sz="0" w:space="0" w:color="auto"/>
        <w:bottom w:val="none" w:sz="0" w:space="0" w:color="auto"/>
        <w:right w:val="none" w:sz="0" w:space="0" w:color="auto"/>
      </w:divBdr>
    </w:div>
    <w:div w:id="1013650736">
      <w:bodyDiv w:val="1"/>
      <w:marLeft w:val="0"/>
      <w:marRight w:val="0"/>
      <w:marTop w:val="0"/>
      <w:marBottom w:val="0"/>
      <w:divBdr>
        <w:top w:val="none" w:sz="0" w:space="0" w:color="auto"/>
        <w:left w:val="none" w:sz="0" w:space="0" w:color="auto"/>
        <w:bottom w:val="none" w:sz="0" w:space="0" w:color="auto"/>
        <w:right w:val="none" w:sz="0" w:space="0" w:color="auto"/>
      </w:divBdr>
    </w:div>
    <w:div w:id="1084911021">
      <w:bodyDiv w:val="1"/>
      <w:marLeft w:val="0"/>
      <w:marRight w:val="0"/>
      <w:marTop w:val="0"/>
      <w:marBottom w:val="0"/>
      <w:divBdr>
        <w:top w:val="none" w:sz="0" w:space="0" w:color="auto"/>
        <w:left w:val="none" w:sz="0" w:space="0" w:color="auto"/>
        <w:bottom w:val="none" w:sz="0" w:space="0" w:color="auto"/>
        <w:right w:val="none" w:sz="0" w:space="0" w:color="auto"/>
      </w:divBdr>
    </w:div>
    <w:div w:id="1361397034">
      <w:bodyDiv w:val="1"/>
      <w:marLeft w:val="0"/>
      <w:marRight w:val="0"/>
      <w:marTop w:val="0"/>
      <w:marBottom w:val="0"/>
      <w:divBdr>
        <w:top w:val="none" w:sz="0" w:space="0" w:color="auto"/>
        <w:left w:val="none" w:sz="0" w:space="0" w:color="auto"/>
        <w:bottom w:val="none" w:sz="0" w:space="0" w:color="auto"/>
        <w:right w:val="none" w:sz="0" w:space="0" w:color="auto"/>
      </w:divBdr>
    </w:div>
    <w:div w:id="1456412241">
      <w:bodyDiv w:val="1"/>
      <w:marLeft w:val="0"/>
      <w:marRight w:val="0"/>
      <w:marTop w:val="0"/>
      <w:marBottom w:val="0"/>
      <w:divBdr>
        <w:top w:val="none" w:sz="0" w:space="0" w:color="auto"/>
        <w:left w:val="none" w:sz="0" w:space="0" w:color="auto"/>
        <w:bottom w:val="none" w:sz="0" w:space="0" w:color="auto"/>
        <w:right w:val="none" w:sz="0" w:space="0" w:color="auto"/>
      </w:divBdr>
    </w:div>
    <w:div w:id="1775250477">
      <w:bodyDiv w:val="1"/>
      <w:marLeft w:val="0"/>
      <w:marRight w:val="0"/>
      <w:marTop w:val="0"/>
      <w:marBottom w:val="0"/>
      <w:divBdr>
        <w:top w:val="none" w:sz="0" w:space="0" w:color="auto"/>
        <w:left w:val="none" w:sz="0" w:space="0" w:color="auto"/>
        <w:bottom w:val="none" w:sz="0" w:space="0" w:color="auto"/>
        <w:right w:val="none" w:sz="0" w:space="0" w:color="auto"/>
      </w:divBdr>
    </w:div>
    <w:div w:id="1850022766">
      <w:bodyDiv w:val="1"/>
      <w:marLeft w:val="0"/>
      <w:marRight w:val="0"/>
      <w:marTop w:val="0"/>
      <w:marBottom w:val="0"/>
      <w:divBdr>
        <w:top w:val="none" w:sz="0" w:space="0" w:color="auto"/>
        <w:left w:val="none" w:sz="0" w:space="0" w:color="auto"/>
        <w:bottom w:val="none" w:sz="0" w:space="0" w:color="auto"/>
        <w:right w:val="none" w:sz="0" w:space="0" w:color="auto"/>
      </w:divBdr>
    </w:div>
    <w:div w:id="1856261173">
      <w:bodyDiv w:val="1"/>
      <w:marLeft w:val="0"/>
      <w:marRight w:val="0"/>
      <w:marTop w:val="0"/>
      <w:marBottom w:val="0"/>
      <w:divBdr>
        <w:top w:val="none" w:sz="0" w:space="0" w:color="auto"/>
        <w:left w:val="none" w:sz="0" w:space="0" w:color="auto"/>
        <w:bottom w:val="none" w:sz="0" w:space="0" w:color="auto"/>
        <w:right w:val="none" w:sz="0" w:space="0" w:color="auto"/>
      </w:divBdr>
    </w:div>
    <w:div w:id="1861507640">
      <w:bodyDiv w:val="1"/>
      <w:marLeft w:val="0"/>
      <w:marRight w:val="0"/>
      <w:marTop w:val="0"/>
      <w:marBottom w:val="0"/>
      <w:divBdr>
        <w:top w:val="none" w:sz="0" w:space="0" w:color="auto"/>
        <w:left w:val="none" w:sz="0" w:space="0" w:color="auto"/>
        <w:bottom w:val="none" w:sz="0" w:space="0" w:color="auto"/>
        <w:right w:val="none" w:sz="0" w:space="0" w:color="auto"/>
      </w:divBdr>
    </w:div>
    <w:div w:id="1864514815">
      <w:bodyDiv w:val="1"/>
      <w:marLeft w:val="0"/>
      <w:marRight w:val="0"/>
      <w:marTop w:val="0"/>
      <w:marBottom w:val="0"/>
      <w:divBdr>
        <w:top w:val="none" w:sz="0" w:space="0" w:color="auto"/>
        <w:left w:val="none" w:sz="0" w:space="0" w:color="auto"/>
        <w:bottom w:val="none" w:sz="0" w:space="0" w:color="auto"/>
        <w:right w:val="none" w:sz="0" w:space="0" w:color="auto"/>
      </w:divBdr>
    </w:div>
    <w:div w:id="1990817238">
      <w:bodyDiv w:val="1"/>
      <w:marLeft w:val="0"/>
      <w:marRight w:val="0"/>
      <w:marTop w:val="0"/>
      <w:marBottom w:val="0"/>
      <w:divBdr>
        <w:top w:val="none" w:sz="0" w:space="0" w:color="auto"/>
        <w:left w:val="none" w:sz="0" w:space="0" w:color="auto"/>
        <w:bottom w:val="none" w:sz="0" w:space="0" w:color="auto"/>
        <w:right w:val="none" w:sz="0" w:space="0" w:color="auto"/>
      </w:divBdr>
    </w:div>
    <w:div w:id="2070111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6.png"/><Relationship Id="rId21" Type="http://schemas.openxmlformats.org/officeDocument/2006/relationships/header" Target="header3.xml"/><Relationship Id="rId42" Type="http://schemas.openxmlformats.org/officeDocument/2006/relationships/image" Target="media/image21.png"/><Relationship Id="rId47" Type="http://schemas.openxmlformats.org/officeDocument/2006/relationships/image" Target="media/image24.jpeg"/><Relationship Id="rId63" Type="http://schemas.openxmlformats.org/officeDocument/2006/relationships/chart" Target="charts/chart4.xml"/><Relationship Id="rId68" Type="http://schemas.openxmlformats.org/officeDocument/2006/relationships/image" Target="media/image40.jpg"/><Relationship Id="rId84" Type="http://schemas.openxmlformats.org/officeDocument/2006/relationships/chart" Target="charts/chart15.xml"/><Relationship Id="rId89" Type="http://schemas.openxmlformats.org/officeDocument/2006/relationships/hyperlink" Target="https://www.apcor.pt/cortica/factos-curiosidades/glossario/" TargetMode="External"/><Relationship Id="rId16" Type="http://schemas.openxmlformats.org/officeDocument/2006/relationships/footer" Target="footer1.xml"/><Relationship Id="rId11" Type="http://schemas.openxmlformats.org/officeDocument/2006/relationships/image" Target="media/image1.jpg"/><Relationship Id="rId32" Type="http://schemas.openxmlformats.org/officeDocument/2006/relationships/image" Target="media/image12.jpg"/><Relationship Id="rId37" Type="http://schemas.openxmlformats.org/officeDocument/2006/relationships/image" Target="media/image16.png"/><Relationship Id="rId53" Type="http://schemas.openxmlformats.org/officeDocument/2006/relationships/image" Target="media/image30.jpg"/><Relationship Id="rId58" Type="http://schemas.openxmlformats.org/officeDocument/2006/relationships/image" Target="media/image35.jpeg"/><Relationship Id="rId74" Type="http://schemas.openxmlformats.org/officeDocument/2006/relationships/chart" Target="charts/chart7.xml"/><Relationship Id="rId79" Type="http://schemas.openxmlformats.org/officeDocument/2006/relationships/chart" Target="charts/chart12.xml"/><Relationship Id="rId102" Type="http://schemas.openxmlformats.org/officeDocument/2006/relationships/chart" Target="charts/chart17.xml"/><Relationship Id="rId5" Type="http://schemas.openxmlformats.org/officeDocument/2006/relationships/numbering" Target="numbering.xml"/><Relationship Id="rId90" Type="http://schemas.openxmlformats.org/officeDocument/2006/relationships/hyperlink" Target="https://www.masilva.pt/rolhas-de-cortica-naturais/" TargetMode="External"/><Relationship Id="rId95" Type="http://schemas.openxmlformats.org/officeDocument/2006/relationships/hyperlink" Target="http://www.excellentcork.com/en/company/terra-id3525" TargetMode="External"/><Relationship Id="rId22" Type="http://schemas.openxmlformats.org/officeDocument/2006/relationships/footer" Target="footer4.xml"/><Relationship Id="rId27" Type="http://schemas.openxmlformats.org/officeDocument/2006/relationships/image" Target="media/image7.jpeg"/><Relationship Id="rId43" Type="http://schemas.openxmlformats.org/officeDocument/2006/relationships/image" Target="media/image22.png"/><Relationship Id="rId48" Type="http://schemas.openxmlformats.org/officeDocument/2006/relationships/image" Target="media/image25.jpeg"/><Relationship Id="rId64" Type="http://schemas.openxmlformats.org/officeDocument/2006/relationships/chart" Target="charts/chart5.xml"/><Relationship Id="rId69" Type="http://schemas.openxmlformats.org/officeDocument/2006/relationships/image" Target="media/image41.jpg"/><Relationship Id="rId80" Type="http://schemas.openxmlformats.org/officeDocument/2006/relationships/image" Target="media/image45.png"/><Relationship Id="rId85" Type="http://schemas.openxmlformats.org/officeDocument/2006/relationships/chart" Target="charts/chart16.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footer" Target="footer6.xml"/><Relationship Id="rId33" Type="http://schemas.openxmlformats.org/officeDocument/2006/relationships/image" Target="media/image13.jpg"/><Relationship Id="rId38" Type="http://schemas.openxmlformats.org/officeDocument/2006/relationships/image" Target="media/image17.gif"/><Relationship Id="rId46" Type="http://schemas.microsoft.com/office/2007/relationships/hdphoto" Target="media/hdphoto3.wdp"/><Relationship Id="rId59" Type="http://schemas.openxmlformats.org/officeDocument/2006/relationships/image" Target="media/image36.jpg"/><Relationship Id="rId67" Type="http://schemas.openxmlformats.org/officeDocument/2006/relationships/image" Target="media/image39.jpg"/><Relationship Id="rId103" Type="http://schemas.openxmlformats.org/officeDocument/2006/relationships/fontTable" Target="fontTable.xml"/><Relationship Id="rId20" Type="http://schemas.openxmlformats.org/officeDocument/2006/relationships/footer" Target="footer3.xml"/><Relationship Id="rId41" Type="http://schemas.openxmlformats.org/officeDocument/2006/relationships/image" Target="media/image20.jpeg"/><Relationship Id="rId54" Type="http://schemas.openxmlformats.org/officeDocument/2006/relationships/image" Target="media/image31.png"/><Relationship Id="rId62" Type="http://schemas.openxmlformats.org/officeDocument/2006/relationships/chart" Target="charts/chart3.xml"/><Relationship Id="rId70" Type="http://schemas.openxmlformats.org/officeDocument/2006/relationships/image" Target="media/image42.jpg"/><Relationship Id="rId75" Type="http://schemas.openxmlformats.org/officeDocument/2006/relationships/chart" Target="charts/chart8.xml"/><Relationship Id="rId83" Type="http://schemas.openxmlformats.org/officeDocument/2006/relationships/chart" Target="charts/chart14.xml"/><Relationship Id="rId88" Type="http://schemas.openxmlformats.org/officeDocument/2006/relationships/hyperlink" Target="https://www.masilva.pt/rolhas-de-cortica/" TargetMode="External"/><Relationship Id="rId91" Type="http://schemas.openxmlformats.org/officeDocument/2006/relationships/hyperlink" Target="https://www.masilva.pt/rolhas-de-cortica-viva-espumante/" TargetMode="External"/><Relationship Id="rId96" Type="http://schemas.openxmlformats.org/officeDocument/2006/relationships/hyperlink" Target="https://www.egitron.pt/pt/controlo-da-qualidade-corticabebidas/controlo-da-qualidade-da-rolha/medicao-automatica-de-rolhas/medcork-medcap/"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image" Target="media/image8.jpeg"/><Relationship Id="rId36" Type="http://schemas.microsoft.com/office/2007/relationships/hdphoto" Target="media/hdphoto1.wdp"/><Relationship Id="rId49" Type="http://schemas.openxmlformats.org/officeDocument/2006/relationships/image" Target="media/image26.png"/><Relationship Id="rId57" Type="http://schemas.openxmlformats.org/officeDocument/2006/relationships/image" Target="media/image34.jpg"/><Relationship Id="rId10" Type="http://schemas.openxmlformats.org/officeDocument/2006/relationships/endnotes" Target="endnotes.xml"/><Relationship Id="rId31" Type="http://schemas.openxmlformats.org/officeDocument/2006/relationships/image" Target="media/image11.jpeg"/><Relationship Id="rId44" Type="http://schemas.microsoft.com/office/2007/relationships/hdphoto" Target="media/hdphoto2.wdp"/><Relationship Id="rId52" Type="http://schemas.openxmlformats.org/officeDocument/2006/relationships/image" Target="media/image29.jpg"/><Relationship Id="rId60" Type="http://schemas.openxmlformats.org/officeDocument/2006/relationships/chart" Target="charts/chart1.xml"/><Relationship Id="rId65" Type="http://schemas.openxmlformats.org/officeDocument/2006/relationships/image" Target="media/image37.jpg"/><Relationship Id="rId73" Type="http://schemas.openxmlformats.org/officeDocument/2006/relationships/chart" Target="charts/chart6.xml"/><Relationship Id="rId78" Type="http://schemas.openxmlformats.org/officeDocument/2006/relationships/chart" Target="charts/chart11.xml"/><Relationship Id="rId81" Type="http://schemas.openxmlformats.org/officeDocument/2006/relationships/image" Target="media/image46.png"/><Relationship Id="rId86" Type="http://schemas.openxmlformats.org/officeDocument/2006/relationships/hyperlink" Target="https://ossalemas.com/2020/04/01/mapa-mundo-de-cortica/" TargetMode="External"/><Relationship Id="rId94" Type="http://schemas.openxmlformats.org/officeDocument/2006/relationships/hyperlink" Target="https://poliuretanos.com.br/" TargetMode="External"/><Relationship Id="rId99" Type="http://schemas.openxmlformats.org/officeDocument/2006/relationships/footer" Target="footer8.xml"/><Relationship Id="rId10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2.xml"/><Relationship Id="rId39" Type="http://schemas.openxmlformats.org/officeDocument/2006/relationships/image" Target="media/image18.jpeg"/><Relationship Id="rId34" Type="http://schemas.openxmlformats.org/officeDocument/2006/relationships/image" Target="media/image14.jpeg"/><Relationship Id="rId50" Type="http://schemas.openxmlformats.org/officeDocument/2006/relationships/image" Target="media/image27.png"/><Relationship Id="rId55" Type="http://schemas.openxmlformats.org/officeDocument/2006/relationships/image" Target="media/image32.jpg"/><Relationship Id="rId76" Type="http://schemas.openxmlformats.org/officeDocument/2006/relationships/chart" Target="charts/chart9.xml"/><Relationship Id="rId97" Type="http://schemas.openxmlformats.org/officeDocument/2006/relationships/hyperlink" Target="https://www.permabond.com/resource-center/understanding-adhesive-viscosity-rheology/" TargetMode="External"/><Relationship Id="rId10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43.jpg"/><Relationship Id="rId92" Type="http://schemas.openxmlformats.org/officeDocument/2006/relationships/hyperlink" Target="https://www.masilva.pt/rolhas-de-cortica-tecnicas-silktop/" TargetMode="External"/><Relationship Id="rId2" Type="http://schemas.openxmlformats.org/officeDocument/2006/relationships/customXml" Target="../customXml/item2.xml"/><Relationship Id="rId29" Type="http://schemas.openxmlformats.org/officeDocument/2006/relationships/image" Target="media/image9.jpeg"/><Relationship Id="rId24" Type="http://schemas.openxmlformats.org/officeDocument/2006/relationships/footer" Target="footer5.xml"/><Relationship Id="rId40" Type="http://schemas.openxmlformats.org/officeDocument/2006/relationships/image" Target="media/image19.jpeg"/><Relationship Id="rId45" Type="http://schemas.openxmlformats.org/officeDocument/2006/relationships/image" Target="media/image23.png"/><Relationship Id="rId66" Type="http://schemas.openxmlformats.org/officeDocument/2006/relationships/image" Target="media/image38.jpg"/><Relationship Id="rId87" Type="http://schemas.openxmlformats.org/officeDocument/2006/relationships/hyperlink" Target="https://www.masilva.pt/compromisso-com-a-sustentabilidade/" TargetMode="External"/><Relationship Id="rId61" Type="http://schemas.openxmlformats.org/officeDocument/2006/relationships/chart" Target="charts/chart2.xml"/><Relationship Id="rId82" Type="http://schemas.openxmlformats.org/officeDocument/2006/relationships/chart" Target="charts/chart13.xml"/><Relationship Id="rId19" Type="http://schemas.openxmlformats.org/officeDocument/2006/relationships/header" Target="header2.xml"/><Relationship Id="rId14" Type="http://schemas.openxmlformats.org/officeDocument/2006/relationships/image" Target="media/image4.png"/><Relationship Id="rId30" Type="http://schemas.openxmlformats.org/officeDocument/2006/relationships/image" Target="media/image10.jpeg"/><Relationship Id="rId35" Type="http://schemas.openxmlformats.org/officeDocument/2006/relationships/image" Target="media/image15.png"/><Relationship Id="rId56" Type="http://schemas.openxmlformats.org/officeDocument/2006/relationships/image" Target="media/image33.png"/><Relationship Id="rId77" Type="http://schemas.openxmlformats.org/officeDocument/2006/relationships/chart" Target="charts/chart10.xml"/><Relationship Id="rId100" Type="http://schemas.openxmlformats.org/officeDocument/2006/relationships/header" Target="header5.xml"/><Relationship Id="rId8" Type="http://schemas.openxmlformats.org/officeDocument/2006/relationships/webSettings" Target="webSettings.xml"/><Relationship Id="rId51" Type="http://schemas.openxmlformats.org/officeDocument/2006/relationships/image" Target="media/image28.png"/><Relationship Id="rId72" Type="http://schemas.openxmlformats.org/officeDocument/2006/relationships/image" Target="media/image44.jpg"/><Relationship Id="rId93" Type="http://schemas.openxmlformats.org/officeDocument/2006/relationships/hyperlink" Target="https://mundoeducacao.uol.com.br/quimica/polimeros-rearranjo.htm" TargetMode="External"/><Relationship Id="rId98" Type="http://schemas.openxmlformats.org/officeDocument/2006/relationships/footer" Target="footer7.xml"/><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6.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L</c:v>
          </c:tx>
          <c:spPr>
            <a:solidFill>
              <a:schemeClr val="accent1"/>
            </a:solidFill>
            <a:ln w="19050" cap="rnd">
              <a:solidFill>
                <a:schemeClr val="accent1"/>
              </a:solidFill>
              <a:round/>
            </a:ln>
            <a:effectLst/>
          </c:spPr>
          <c:invertIfNegative val="0"/>
          <c:errBars>
            <c:errBarType val="both"/>
            <c:errValType val="cust"/>
            <c:noEndCap val="0"/>
            <c:plus>
              <c:numRef>
                <c:f>Gráficos!$B$15:$J$15</c:f>
                <c:numCache>
                  <c:formatCode>General</c:formatCode>
                  <c:ptCount val="9"/>
                  <c:pt idx="0">
                    <c:v>1.9646882704388496E-2</c:v>
                  </c:pt>
                  <c:pt idx="1">
                    <c:v>2.0223748416157334E-2</c:v>
                  </c:pt>
                  <c:pt idx="2">
                    <c:v>3.3447720400649618E-2</c:v>
                  </c:pt>
                  <c:pt idx="3">
                    <c:v>3.0540956108151409E-2</c:v>
                  </c:pt>
                  <c:pt idx="4">
                    <c:v>3.0016662039607109E-2</c:v>
                  </c:pt>
                  <c:pt idx="5">
                    <c:v>1.9045996954741493E-2</c:v>
                  </c:pt>
                  <c:pt idx="6">
                    <c:v>3.1320919526731307E-2</c:v>
                  </c:pt>
                  <c:pt idx="7">
                    <c:v>2.8089143810375961E-2</c:v>
                  </c:pt>
                  <c:pt idx="8">
                    <c:v>1.577181029558718E-2</c:v>
                  </c:pt>
                </c:numCache>
              </c:numRef>
            </c:plus>
            <c:minus>
              <c:numRef>
                <c:f>Gráficos!$B$15:$J$15</c:f>
                <c:numCache>
                  <c:formatCode>General</c:formatCode>
                  <c:ptCount val="9"/>
                  <c:pt idx="0">
                    <c:v>1.9646882704388496E-2</c:v>
                  </c:pt>
                  <c:pt idx="1">
                    <c:v>2.0223748416157334E-2</c:v>
                  </c:pt>
                  <c:pt idx="2">
                    <c:v>3.3447720400649618E-2</c:v>
                  </c:pt>
                  <c:pt idx="3">
                    <c:v>3.0540956108151409E-2</c:v>
                  </c:pt>
                  <c:pt idx="4">
                    <c:v>3.0016662039607109E-2</c:v>
                  </c:pt>
                  <c:pt idx="5">
                    <c:v>1.9045996954741493E-2</c:v>
                  </c:pt>
                  <c:pt idx="6">
                    <c:v>3.1320919526731307E-2</c:v>
                  </c:pt>
                  <c:pt idx="7">
                    <c:v>2.8089143810375961E-2</c:v>
                  </c:pt>
                  <c:pt idx="8">
                    <c:v>1.577181029558718E-2</c:v>
                  </c:pt>
                </c:numCache>
              </c:numRef>
            </c:minus>
            <c:spPr>
              <a:noFill/>
              <a:ln w="9525" cap="flat" cmpd="sng" algn="ctr">
                <a:solidFill>
                  <a:schemeClr val="tx1">
                    <a:lumMod val="65000"/>
                    <a:lumOff val="35000"/>
                  </a:schemeClr>
                </a:solidFill>
                <a:round/>
              </a:ln>
              <a:effectLst/>
            </c:spPr>
          </c:errBars>
          <c:cat>
            <c:strRef>
              <c:f>Gráficos!$B$2:$J$2</c:f>
              <c:strCache>
                <c:ptCount val="9"/>
                <c:pt idx="0">
                  <c:v>X1</c:v>
                </c:pt>
                <c:pt idx="1">
                  <c:v>X2</c:v>
                </c:pt>
                <c:pt idx="2">
                  <c:v>X3</c:v>
                </c:pt>
                <c:pt idx="3">
                  <c:v>Y1</c:v>
                </c:pt>
                <c:pt idx="4">
                  <c:v>Y2</c:v>
                </c:pt>
                <c:pt idx="5">
                  <c:v>Y3</c:v>
                </c:pt>
                <c:pt idx="6">
                  <c:v>W1</c:v>
                </c:pt>
                <c:pt idx="7">
                  <c:v>W2</c:v>
                </c:pt>
                <c:pt idx="8">
                  <c:v>W3</c:v>
                </c:pt>
              </c:strCache>
            </c:strRef>
          </c:cat>
          <c:val>
            <c:numRef>
              <c:f>Gráficos!$B$4:$J$4</c:f>
              <c:numCache>
                <c:formatCode>0.00</c:formatCode>
                <c:ptCount val="9"/>
                <c:pt idx="0">
                  <c:v>44.222000000000016</c:v>
                </c:pt>
                <c:pt idx="1">
                  <c:v>44.170999999999992</c:v>
                </c:pt>
                <c:pt idx="2">
                  <c:v>44.187500000000007</c:v>
                </c:pt>
                <c:pt idx="3" formatCode="General">
                  <c:v>44.208499999999994</c:v>
                </c:pt>
                <c:pt idx="4">
                  <c:v>44.227000000000004</c:v>
                </c:pt>
                <c:pt idx="5" formatCode="General">
                  <c:v>44.188499999999991</c:v>
                </c:pt>
                <c:pt idx="6">
                  <c:v>44.222999999999999</c:v>
                </c:pt>
                <c:pt idx="7">
                  <c:v>44.221000000000004</c:v>
                </c:pt>
                <c:pt idx="8">
                  <c:v>44.127499999999998</c:v>
                </c:pt>
              </c:numCache>
            </c:numRef>
          </c:val>
          <c:extLst>
            <c:ext xmlns:c16="http://schemas.microsoft.com/office/drawing/2014/chart" uri="{C3380CC4-5D6E-409C-BE32-E72D297353CC}">
              <c16:uniqueId val="{00000000-2514-4B85-AC1C-1A2D0CAF1422}"/>
            </c:ext>
          </c:extLst>
        </c:ser>
        <c:dLbls>
          <c:showLegendKey val="0"/>
          <c:showVal val="0"/>
          <c:showCatName val="0"/>
          <c:showSerName val="0"/>
          <c:showPercent val="0"/>
          <c:showBubbleSize val="0"/>
        </c:dLbls>
        <c:gapWidth val="150"/>
        <c:axId val="1389120095"/>
        <c:axId val="1389120511"/>
      </c:barChart>
      <c:catAx>
        <c:axId val="138912009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a:t>Ensaio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1389120511"/>
        <c:crosses val="autoZero"/>
        <c:auto val="1"/>
        <c:lblAlgn val="ctr"/>
        <c:lblOffset val="100"/>
        <c:noMultiLvlLbl val="1"/>
      </c:catAx>
      <c:valAx>
        <c:axId val="138912051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a:t>Comprimento /</a:t>
                </a:r>
                <a:r>
                  <a:rPr lang="pt-PT" baseline="0"/>
                  <a:t> </a:t>
                </a:r>
                <a:r>
                  <a:rPr lang="pt-PT"/>
                  <a:t>mm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138912009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rebuchet MS" panose="020B0603020202020204" pitchFamily="34" charset="0"/>
        </a:defRPr>
      </a:pPr>
      <a:endParaRPr lang="pt-PT"/>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Forças de Inserção</c:v>
          </c:tx>
          <c:spPr>
            <a:solidFill>
              <a:schemeClr val="accent1"/>
            </a:solidFill>
            <a:ln w="19050" cap="rnd">
              <a:solidFill>
                <a:schemeClr val="accent1"/>
              </a:solidFill>
              <a:round/>
            </a:ln>
            <a:effectLst/>
          </c:spPr>
          <c:invertIfNegative val="0"/>
          <c:errBars>
            <c:errBarType val="both"/>
            <c:errValType val="cust"/>
            <c:noEndCap val="0"/>
            <c:plus>
              <c:numRef>
                <c:f>Gráficos!$B$21:$J$21</c:f>
                <c:numCache>
                  <c:formatCode>General</c:formatCode>
                  <c:ptCount val="9"/>
                  <c:pt idx="0">
                    <c:v>1.6603915200939809</c:v>
                  </c:pt>
                  <c:pt idx="1">
                    <c:v>1.4845538050202152</c:v>
                  </c:pt>
                  <c:pt idx="2">
                    <c:v>1.8717371610351705</c:v>
                  </c:pt>
                  <c:pt idx="3">
                    <c:v>1.87272528684802</c:v>
                  </c:pt>
                  <c:pt idx="4">
                    <c:v>2.1666737179372446</c:v>
                  </c:pt>
                  <c:pt idx="5">
                    <c:v>1.7722584461641027</c:v>
                  </c:pt>
                  <c:pt idx="6">
                    <c:v>2.4609906541878623</c:v>
                  </c:pt>
                  <c:pt idx="7">
                    <c:v>3.4610691989615003</c:v>
                  </c:pt>
                  <c:pt idx="8">
                    <c:v>3.5731078908983425</c:v>
                  </c:pt>
                </c:numCache>
              </c:numRef>
            </c:plus>
            <c:minus>
              <c:numRef>
                <c:f>Gráficos!$B$21:$J$21</c:f>
                <c:numCache>
                  <c:formatCode>General</c:formatCode>
                  <c:ptCount val="9"/>
                  <c:pt idx="0">
                    <c:v>1.6603915200939809</c:v>
                  </c:pt>
                  <c:pt idx="1">
                    <c:v>1.4845538050202152</c:v>
                  </c:pt>
                  <c:pt idx="2">
                    <c:v>1.8717371610351705</c:v>
                  </c:pt>
                  <c:pt idx="3">
                    <c:v>1.87272528684802</c:v>
                  </c:pt>
                  <c:pt idx="4">
                    <c:v>2.1666737179372446</c:v>
                  </c:pt>
                  <c:pt idx="5">
                    <c:v>1.7722584461641027</c:v>
                  </c:pt>
                  <c:pt idx="6">
                    <c:v>2.4609906541878623</c:v>
                  </c:pt>
                  <c:pt idx="7">
                    <c:v>3.4610691989615003</c:v>
                  </c:pt>
                  <c:pt idx="8">
                    <c:v>3.5731078908983425</c:v>
                  </c:pt>
                </c:numCache>
              </c:numRef>
            </c:minus>
            <c:spPr>
              <a:noFill/>
              <a:ln w="9525" cap="flat" cmpd="sng" algn="ctr">
                <a:solidFill>
                  <a:schemeClr val="tx1">
                    <a:lumMod val="65000"/>
                    <a:lumOff val="35000"/>
                  </a:schemeClr>
                </a:solidFill>
                <a:round/>
              </a:ln>
              <a:effectLst/>
            </c:spPr>
          </c:errBars>
          <c:cat>
            <c:strRef>
              <c:f>Gráficos!$B$2:$J$2</c:f>
              <c:strCache>
                <c:ptCount val="9"/>
                <c:pt idx="0">
                  <c:v>X1</c:v>
                </c:pt>
                <c:pt idx="1">
                  <c:v>X2</c:v>
                </c:pt>
                <c:pt idx="2">
                  <c:v>X3</c:v>
                </c:pt>
                <c:pt idx="3">
                  <c:v>Y1</c:v>
                </c:pt>
                <c:pt idx="4">
                  <c:v>Y2</c:v>
                </c:pt>
                <c:pt idx="5">
                  <c:v>Y3</c:v>
                </c:pt>
                <c:pt idx="6">
                  <c:v>W1</c:v>
                </c:pt>
                <c:pt idx="7">
                  <c:v>W2</c:v>
                </c:pt>
                <c:pt idx="8">
                  <c:v>W3</c:v>
                </c:pt>
              </c:strCache>
            </c:strRef>
          </c:cat>
          <c:val>
            <c:numRef>
              <c:f>Gráficos!$B$10:$J$10</c:f>
              <c:numCache>
                <c:formatCode>0.00</c:formatCode>
                <c:ptCount val="9"/>
                <c:pt idx="0">
                  <c:v>63.089999999999996</c:v>
                </c:pt>
                <c:pt idx="1">
                  <c:v>60.409999999999989</c:v>
                </c:pt>
                <c:pt idx="2">
                  <c:v>57.040000000000006</c:v>
                </c:pt>
                <c:pt idx="3" formatCode="General">
                  <c:v>53.070000000000007</c:v>
                </c:pt>
                <c:pt idx="4">
                  <c:v>58.444999999999979</c:v>
                </c:pt>
                <c:pt idx="5" formatCode="General">
                  <c:v>56.009999999999991</c:v>
                </c:pt>
                <c:pt idx="6">
                  <c:v>60.845000000000013</c:v>
                </c:pt>
                <c:pt idx="7">
                  <c:v>60.1</c:v>
                </c:pt>
                <c:pt idx="8">
                  <c:v>61.069999999999993</c:v>
                </c:pt>
              </c:numCache>
            </c:numRef>
          </c:val>
          <c:extLst>
            <c:ext xmlns:c16="http://schemas.microsoft.com/office/drawing/2014/chart" uri="{C3380CC4-5D6E-409C-BE32-E72D297353CC}">
              <c16:uniqueId val="{00000000-45C4-4941-AC53-3709035B51DD}"/>
            </c:ext>
          </c:extLst>
        </c:ser>
        <c:dLbls>
          <c:showLegendKey val="0"/>
          <c:showVal val="0"/>
          <c:showCatName val="0"/>
          <c:showSerName val="0"/>
          <c:showPercent val="0"/>
          <c:showBubbleSize val="0"/>
        </c:dLbls>
        <c:gapWidth val="150"/>
        <c:axId val="1382961823"/>
        <c:axId val="1382962655"/>
      </c:barChart>
      <c:lineChart>
        <c:grouping val="standard"/>
        <c:varyColors val="0"/>
        <c:ser>
          <c:idx val="1"/>
          <c:order val="1"/>
          <c:tx>
            <c:v>Valor máximo </c:v>
          </c:tx>
          <c:spPr>
            <a:ln w="19050" cap="rnd">
              <a:solidFill>
                <a:schemeClr val="accent2"/>
              </a:solidFill>
              <a:round/>
            </a:ln>
            <a:effectLst/>
          </c:spPr>
          <c:marker>
            <c:symbol val="none"/>
          </c:marker>
          <c:val>
            <c:numRef>
              <c:f>Gráficos!$M$55:$U$55</c:f>
              <c:numCache>
                <c:formatCode>General</c:formatCode>
                <c:ptCount val="9"/>
                <c:pt idx="0">
                  <c:v>70</c:v>
                </c:pt>
                <c:pt idx="1">
                  <c:v>70</c:v>
                </c:pt>
                <c:pt idx="2">
                  <c:v>70</c:v>
                </c:pt>
                <c:pt idx="3">
                  <c:v>70</c:v>
                </c:pt>
                <c:pt idx="4">
                  <c:v>70</c:v>
                </c:pt>
                <c:pt idx="5">
                  <c:v>70</c:v>
                </c:pt>
                <c:pt idx="6">
                  <c:v>70</c:v>
                </c:pt>
                <c:pt idx="7">
                  <c:v>70</c:v>
                </c:pt>
                <c:pt idx="8">
                  <c:v>70</c:v>
                </c:pt>
              </c:numCache>
            </c:numRef>
          </c:val>
          <c:smooth val="0"/>
          <c:extLst>
            <c:ext xmlns:c16="http://schemas.microsoft.com/office/drawing/2014/chart" uri="{C3380CC4-5D6E-409C-BE32-E72D297353CC}">
              <c16:uniqueId val="{00000001-45C4-4941-AC53-3709035B51DD}"/>
            </c:ext>
          </c:extLst>
        </c:ser>
        <c:dLbls>
          <c:showLegendKey val="0"/>
          <c:showVal val="0"/>
          <c:showCatName val="0"/>
          <c:showSerName val="0"/>
          <c:showPercent val="0"/>
          <c:showBubbleSize val="0"/>
        </c:dLbls>
        <c:marker val="1"/>
        <c:smooth val="0"/>
        <c:axId val="1382961823"/>
        <c:axId val="1382962655"/>
      </c:lineChart>
      <c:catAx>
        <c:axId val="138296182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a:t>Ensaio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1382962655"/>
        <c:crosses val="autoZero"/>
        <c:auto val="1"/>
        <c:lblAlgn val="ctr"/>
        <c:lblOffset val="100"/>
        <c:noMultiLvlLbl val="1"/>
      </c:catAx>
      <c:valAx>
        <c:axId val="1382962655"/>
        <c:scaling>
          <c:orientation val="minMax"/>
          <c:max val="75"/>
          <c:min val="5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a:t>Forças de inserção /</a:t>
                </a:r>
                <a:r>
                  <a:rPr lang="pt-PT" baseline="0"/>
                  <a:t> </a:t>
                </a:r>
                <a:r>
                  <a:rPr lang="pt-PT"/>
                  <a:t>daN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138296182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rebuchet MS" panose="020B0603020202020204" pitchFamily="34" charset="0"/>
        </a:defRPr>
      </a:pPr>
      <a:endParaRPr lang="pt-PT"/>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Forças de Extração</c:v>
          </c:tx>
          <c:spPr>
            <a:solidFill>
              <a:schemeClr val="accent1"/>
            </a:solidFill>
            <a:ln w="19050" cap="rnd">
              <a:solidFill>
                <a:schemeClr val="accent1"/>
              </a:solidFill>
              <a:round/>
            </a:ln>
            <a:effectLst/>
          </c:spPr>
          <c:invertIfNegative val="0"/>
          <c:errBars>
            <c:errBarType val="both"/>
            <c:errValType val="cust"/>
            <c:noEndCap val="0"/>
            <c:plus>
              <c:numRef>
                <c:f>Gráficos!$B$22:$J$22</c:f>
                <c:numCache>
                  <c:formatCode>General</c:formatCode>
                  <c:ptCount val="9"/>
                  <c:pt idx="0">
                    <c:v>2.0111049043468836</c:v>
                  </c:pt>
                  <c:pt idx="1">
                    <c:v>2.40713003387852</c:v>
                  </c:pt>
                  <c:pt idx="2">
                    <c:v>2.9961809024156905</c:v>
                  </c:pt>
                  <c:pt idx="3">
                    <c:v>1.8402173784637506</c:v>
                  </c:pt>
                  <c:pt idx="4">
                    <c:v>3.9189922173946785</c:v>
                  </c:pt>
                  <c:pt idx="5">
                    <c:v>1.8994472880288094</c:v>
                  </c:pt>
                  <c:pt idx="6">
                    <c:v>3.1834886524063148</c:v>
                  </c:pt>
                  <c:pt idx="7">
                    <c:v>2.059732992404598</c:v>
                  </c:pt>
                  <c:pt idx="8">
                    <c:v>2.1373523340806493</c:v>
                  </c:pt>
                </c:numCache>
              </c:numRef>
            </c:plus>
            <c:minus>
              <c:numRef>
                <c:f>Gráficos!$B$22:$J$22</c:f>
                <c:numCache>
                  <c:formatCode>General</c:formatCode>
                  <c:ptCount val="9"/>
                  <c:pt idx="0">
                    <c:v>2.0111049043468836</c:v>
                  </c:pt>
                  <c:pt idx="1">
                    <c:v>2.40713003387852</c:v>
                  </c:pt>
                  <c:pt idx="2">
                    <c:v>2.9961809024156905</c:v>
                  </c:pt>
                  <c:pt idx="3">
                    <c:v>1.8402173784637506</c:v>
                  </c:pt>
                  <c:pt idx="4">
                    <c:v>3.9189922173946785</c:v>
                  </c:pt>
                  <c:pt idx="5">
                    <c:v>1.8994472880288094</c:v>
                  </c:pt>
                  <c:pt idx="6">
                    <c:v>3.1834886524063148</c:v>
                  </c:pt>
                  <c:pt idx="7">
                    <c:v>2.059732992404598</c:v>
                  </c:pt>
                  <c:pt idx="8">
                    <c:v>2.1373523340806493</c:v>
                  </c:pt>
                </c:numCache>
              </c:numRef>
            </c:minus>
            <c:spPr>
              <a:noFill/>
              <a:ln w="9525" cap="flat" cmpd="sng" algn="ctr">
                <a:solidFill>
                  <a:schemeClr val="tx1">
                    <a:lumMod val="65000"/>
                    <a:lumOff val="35000"/>
                  </a:schemeClr>
                </a:solidFill>
                <a:round/>
              </a:ln>
              <a:effectLst/>
            </c:spPr>
          </c:errBars>
          <c:cat>
            <c:strRef>
              <c:f>Gráficos!$B$2:$J$2</c:f>
              <c:strCache>
                <c:ptCount val="9"/>
                <c:pt idx="0">
                  <c:v>X1</c:v>
                </c:pt>
                <c:pt idx="1">
                  <c:v>X2</c:v>
                </c:pt>
                <c:pt idx="2">
                  <c:v>X3</c:v>
                </c:pt>
                <c:pt idx="3">
                  <c:v>Y1</c:v>
                </c:pt>
                <c:pt idx="4">
                  <c:v>Y2</c:v>
                </c:pt>
                <c:pt idx="5">
                  <c:v>Y3</c:v>
                </c:pt>
                <c:pt idx="6">
                  <c:v>W1</c:v>
                </c:pt>
                <c:pt idx="7">
                  <c:v>W2</c:v>
                </c:pt>
                <c:pt idx="8">
                  <c:v>W3</c:v>
                </c:pt>
              </c:strCache>
            </c:strRef>
          </c:cat>
          <c:val>
            <c:numRef>
              <c:f>Gráficos!$B$11:$J$11</c:f>
              <c:numCache>
                <c:formatCode>0.00</c:formatCode>
                <c:ptCount val="9"/>
                <c:pt idx="0">
                  <c:v>33.757894736842104</c:v>
                </c:pt>
                <c:pt idx="1">
                  <c:v>38.700000000000003</c:v>
                </c:pt>
                <c:pt idx="2">
                  <c:v>28.13</c:v>
                </c:pt>
                <c:pt idx="3" formatCode="General">
                  <c:v>25.859999999999996</c:v>
                </c:pt>
                <c:pt idx="4">
                  <c:v>30.75</c:v>
                </c:pt>
                <c:pt idx="5" formatCode="General">
                  <c:v>29.009999999999998</c:v>
                </c:pt>
                <c:pt idx="6">
                  <c:v>24.020000000000003</c:v>
                </c:pt>
                <c:pt idx="7">
                  <c:v>20.650000000000006</c:v>
                </c:pt>
                <c:pt idx="8">
                  <c:v>22.765000000000001</c:v>
                </c:pt>
              </c:numCache>
            </c:numRef>
          </c:val>
          <c:extLst>
            <c:ext xmlns:c16="http://schemas.microsoft.com/office/drawing/2014/chart" uri="{C3380CC4-5D6E-409C-BE32-E72D297353CC}">
              <c16:uniqueId val="{00000000-DEED-4E24-8993-14D2074BFA7C}"/>
            </c:ext>
          </c:extLst>
        </c:ser>
        <c:dLbls>
          <c:showLegendKey val="0"/>
          <c:showVal val="0"/>
          <c:showCatName val="0"/>
          <c:showSerName val="0"/>
          <c:showPercent val="0"/>
          <c:showBubbleSize val="0"/>
        </c:dLbls>
        <c:gapWidth val="150"/>
        <c:axId val="1382961823"/>
        <c:axId val="1382962655"/>
      </c:barChart>
      <c:lineChart>
        <c:grouping val="standard"/>
        <c:varyColors val="0"/>
        <c:ser>
          <c:idx val="1"/>
          <c:order val="1"/>
          <c:tx>
            <c:v>Valor máximo</c:v>
          </c:tx>
          <c:spPr>
            <a:ln w="19050" cap="rnd">
              <a:solidFill>
                <a:schemeClr val="accent2"/>
              </a:solidFill>
              <a:round/>
            </a:ln>
            <a:effectLst/>
          </c:spPr>
          <c:marker>
            <c:symbol val="none"/>
          </c:marker>
          <c:val>
            <c:numRef>
              <c:f>Gráficos!$M$57:$U$57</c:f>
              <c:numCache>
                <c:formatCode>General</c:formatCode>
                <c:ptCount val="9"/>
                <c:pt idx="0">
                  <c:v>30</c:v>
                </c:pt>
                <c:pt idx="1">
                  <c:v>30</c:v>
                </c:pt>
                <c:pt idx="2">
                  <c:v>30</c:v>
                </c:pt>
                <c:pt idx="3">
                  <c:v>30</c:v>
                </c:pt>
                <c:pt idx="4">
                  <c:v>30</c:v>
                </c:pt>
                <c:pt idx="5">
                  <c:v>30</c:v>
                </c:pt>
                <c:pt idx="6">
                  <c:v>30</c:v>
                </c:pt>
                <c:pt idx="7">
                  <c:v>30</c:v>
                </c:pt>
                <c:pt idx="8">
                  <c:v>30</c:v>
                </c:pt>
              </c:numCache>
            </c:numRef>
          </c:val>
          <c:smooth val="0"/>
          <c:extLst>
            <c:ext xmlns:c16="http://schemas.microsoft.com/office/drawing/2014/chart" uri="{C3380CC4-5D6E-409C-BE32-E72D297353CC}">
              <c16:uniqueId val="{00000001-DEED-4E24-8993-14D2074BFA7C}"/>
            </c:ext>
          </c:extLst>
        </c:ser>
        <c:dLbls>
          <c:showLegendKey val="0"/>
          <c:showVal val="0"/>
          <c:showCatName val="0"/>
          <c:showSerName val="0"/>
          <c:showPercent val="0"/>
          <c:showBubbleSize val="0"/>
        </c:dLbls>
        <c:marker val="1"/>
        <c:smooth val="0"/>
        <c:axId val="1382961823"/>
        <c:axId val="1382962655"/>
      </c:lineChart>
      <c:catAx>
        <c:axId val="138296182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a:t>Ensaio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1382962655"/>
        <c:crosses val="autoZero"/>
        <c:auto val="1"/>
        <c:lblAlgn val="ctr"/>
        <c:lblOffset val="100"/>
        <c:noMultiLvlLbl val="1"/>
      </c:catAx>
      <c:valAx>
        <c:axId val="1382962655"/>
        <c:scaling>
          <c:orientation val="minMax"/>
          <c:max val="42"/>
          <c:min val="18"/>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a:t>Forças de extração /</a:t>
                </a:r>
                <a:r>
                  <a:rPr lang="pt-PT" baseline="0"/>
                  <a:t> </a:t>
                </a:r>
                <a:r>
                  <a:rPr lang="pt-PT"/>
                  <a:t>daN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1382961823"/>
        <c:crosses val="autoZero"/>
        <c:crossBetween val="between"/>
        <c:majorUnit val="3"/>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rebuchet MS" panose="020B0603020202020204" pitchFamily="34" charset="0"/>
        </a:defRPr>
      </a:pPr>
      <a:endParaRPr lang="pt-PT"/>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Relaxação</c:v>
          </c:tx>
          <c:spPr>
            <a:solidFill>
              <a:schemeClr val="accent1"/>
            </a:solidFill>
            <a:ln w="25400">
              <a:noFill/>
            </a:ln>
            <a:effectLst/>
          </c:spPr>
          <c:invertIfNegative val="0"/>
          <c:errBars>
            <c:errBarType val="both"/>
            <c:errValType val="cust"/>
            <c:noEndCap val="0"/>
            <c:plus>
              <c:numRef>
                <c:f>Relaxação!$C$42:$H$42</c:f>
                <c:numCache>
                  <c:formatCode>General</c:formatCode>
                  <c:ptCount val="6"/>
                  <c:pt idx="0">
                    <c:v>0.47497368348151681</c:v>
                  </c:pt>
                  <c:pt idx="1">
                    <c:v>0.75736384915045896</c:v>
                  </c:pt>
                  <c:pt idx="2">
                    <c:v>1.5676734353812327</c:v>
                  </c:pt>
                  <c:pt idx="3">
                    <c:v>0.60530983801686278</c:v>
                  </c:pt>
                  <c:pt idx="4">
                    <c:v>0.67111846942250075</c:v>
                  </c:pt>
                  <c:pt idx="5">
                    <c:v>2.2177466041006588</c:v>
                  </c:pt>
                </c:numCache>
              </c:numRef>
            </c:plus>
            <c:minus>
              <c:numRef>
                <c:f>Relaxação!$C$42:$H$42</c:f>
                <c:numCache>
                  <c:formatCode>General</c:formatCode>
                  <c:ptCount val="6"/>
                  <c:pt idx="0">
                    <c:v>0.47497368348151681</c:v>
                  </c:pt>
                  <c:pt idx="1">
                    <c:v>0.75736384915045896</c:v>
                  </c:pt>
                  <c:pt idx="2">
                    <c:v>1.5676734353812327</c:v>
                  </c:pt>
                  <c:pt idx="3">
                    <c:v>0.60530983801686278</c:v>
                  </c:pt>
                  <c:pt idx="4">
                    <c:v>0.67111846942250075</c:v>
                  </c:pt>
                  <c:pt idx="5">
                    <c:v>2.2177466041006588</c:v>
                  </c:pt>
                </c:numCache>
              </c:numRef>
            </c:minus>
            <c:spPr>
              <a:noFill/>
              <a:ln w="9525" cap="flat" cmpd="sng" algn="ctr">
                <a:solidFill>
                  <a:schemeClr val="tx1">
                    <a:lumMod val="65000"/>
                    <a:lumOff val="35000"/>
                  </a:schemeClr>
                </a:solidFill>
                <a:round/>
              </a:ln>
              <a:effectLst/>
            </c:spPr>
          </c:errBars>
          <c:cat>
            <c:strRef>
              <c:f>Relaxação!$C$45:$H$45</c:f>
              <c:strCache>
                <c:ptCount val="6"/>
                <c:pt idx="0">
                  <c:v>X1</c:v>
                </c:pt>
                <c:pt idx="1">
                  <c:v>X2</c:v>
                </c:pt>
                <c:pt idx="2">
                  <c:v>X3</c:v>
                </c:pt>
                <c:pt idx="3">
                  <c:v>W1</c:v>
                </c:pt>
                <c:pt idx="4">
                  <c:v>W2</c:v>
                </c:pt>
                <c:pt idx="5">
                  <c:v>W3</c:v>
                </c:pt>
              </c:strCache>
            </c:strRef>
          </c:cat>
          <c:val>
            <c:numRef>
              <c:f>Relaxação!$C$43:$H$43</c:f>
              <c:numCache>
                <c:formatCode>General</c:formatCode>
                <c:ptCount val="6"/>
                <c:pt idx="0">
                  <c:v>43.320000000000007</c:v>
                </c:pt>
                <c:pt idx="1">
                  <c:v>43.62</c:v>
                </c:pt>
                <c:pt idx="2">
                  <c:v>37.72</c:v>
                </c:pt>
                <c:pt idx="3">
                  <c:v>43.760000000000005</c:v>
                </c:pt>
                <c:pt idx="4">
                  <c:v>43.339999999999996</c:v>
                </c:pt>
                <c:pt idx="5">
                  <c:v>47.260000000000005</c:v>
                </c:pt>
              </c:numCache>
            </c:numRef>
          </c:val>
          <c:extLst>
            <c:ext xmlns:c16="http://schemas.microsoft.com/office/drawing/2014/chart" uri="{C3380CC4-5D6E-409C-BE32-E72D297353CC}">
              <c16:uniqueId val="{00000000-471B-4B0C-AB50-0DB8EA786840}"/>
            </c:ext>
          </c:extLst>
        </c:ser>
        <c:dLbls>
          <c:showLegendKey val="0"/>
          <c:showVal val="0"/>
          <c:showCatName val="0"/>
          <c:showSerName val="0"/>
          <c:showPercent val="0"/>
          <c:showBubbleSize val="0"/>
        </c:dLbls>
        <c:gapWidth val="150"/>
        <c:axId val="1766920208"/>
        <c:axId val="1766930192"/>
      </c:barChart>
      <c:catAx>
        <c:axId val="17669202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a:t>Ensaio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1766930192"/>
        <c:crosses val="autoZero"/>
        <c:auto val="1"/>
        <c:lblAlgn val="ctr"/>
        <c:lblOffset val="100"/>
        <c:noMultiLvlLbl val="0"/>
      </c:catAx>
      <c:valAx>
        <c:axId val="1766930192"/>
        <c:scaling>
          <c:orientation val="minMax"/>
          <c:min val="2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a:t>Força de relaxação / daN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1766920208"/>
        <c:crosses val="autoZero"/>
        <c:crossBetween val="between"/>
        <c:majorUnit val="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rebuchet MS" panose="020B0603020202020204" pitchFamily="34" charset="0"/>
        </a:defRPr>
      </a:pPr>
      <a:endParaRPr lang="pt-PT"/>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217182308620742"/>
          <c:y val="5.0925925925925923E-2"/>
          <c:w val="0.47966690941382806"/>
          <c:h val="0.7491054243219597"/>
        </c:manualLayout>
      </c:layout>
      <c:barChart>
        <c:barDir val="col"/>
        <c:grouping val="clustered"/>
        <c:varyColors val="0"/>
        <c:ser>
          <c:idx val="1"/>
          <c:order val="0"/>
          <c:tx>
            <c:v>Tratamento inicial</c:v>
          </c:tx>
          <c:spPr>
            <a:solidFill>
              <a:schemeClr val="accent1"/>
            </a:solidFill>
            <a:ln>
              <a:noFill/>
            </a:ln>
            <a:effectLst/>
          </c:spPr>
          <c:invertIfNegative val="0"/>
          <c:errBars>
            <c:errBarType val="both"/>
            <c:errValType val="cust"/>
            <c:noEndCap val="0"/>
            <c:plus>
              <c:numRef>
                <c:f>Gráficos!$S$21:$V$21</c:f>
                <c:numCache>
                  <c:formatCode>General</c:formatCode>
                  <c:ptCount val="4"/>
                  <c:pt idx="0">
                    <c:v>1.6603915200939809</c:v>
                  </c:pt>
                  <c:pt idx="1">
                    <c:v>1.4845538050202152</c:v>
                  </c:pt>
                  <c:pt idx="2">
                    <c:v>1.87272528684802</c:v>
                  </c:pt>
                  <c:pt idx="3">
                    <c:v>2.1666737179372446</c:v>
                  </c:pt>
                </c:numCache>
              </c:numRef>
            </c:plus>
            <c:minus>
              <c:numRef>
                <c:f>Gráficos!$S$21:$V$21</c:f>
                <c:numCache>
                  <c:formatCode>General</c:formatCode>
                  <c:ptCount val="4"/>
                  <c:pt idx="0">
                    <c:v>1.6603915200939809</c:v>
                  </c:pt>
                  <c:pt idx="1">
                    <c:v>1.4845538050202152</c:v>
                  </c:pt>
                  <c:pt idx="2">
                    <c:v>1.87272528684802</c:v>
                  </c:pt>
                  <c:pt idx="3">
                    <c:v>2.1666737179372446</c:v>
                  </c:pt>
                </c:numCache>
              </c:numRef>
            </c:minus>
            <c:spPr>
              <a:noFill/>
              <a:ln w="9525" cap="flat" cmpd="sng" algn="ctr">
                <a:solidFill>
                  <a:schemeClr val="tx1">
                    <a:lumMod val="65000"/>
                    <a:lumOff val="35000"/>
                  </a:schemeClr>
                </a:solidFill>
                <a:round/>
              </a:ln>
              <a:effectLst/>
            </c:spPr>
          </c:errBars>
          <c:cat>
            <c:strRef>
              <c:f>Gráficos!$N$1:$Q$1</c:f>
              <c:strCache>
                <c:ptCount val="4"/>
                <c:pt idx="0">
                  <c:v>X1</c:v>
                </c:pt>
                <c:pt idx="1">
                  <c:v>X2</c:v>
                </c:pt>
                <c:pt idx="2">
                  <c:v>Y1</c:v>
                </c:pt>
                <c:pt idx="3">
                  <c:v>Y2</c:v>
                </c:pt>
              </c:strCache>
            </c:strRef>
          </c:cat>
          <c:val>
            <c:numRef>
              <c:f>Gráficos!$S$10:$V$10</c:f>
              <c:numCache>
                <c:formatCode>0.00</c:formatCode>
                <c:ptCount val="4"/>
                <c:pt idx="0">
                  <c:v>63.089999999999996</c:v>
                </c:pt>
                <c:pt idx="1">
                  <c:v>60.409999999999989</c:v>
                </c:pt>
                <c:pt idx="2" formatCode="General">
                  <c:v>53.070000000000007</c:v>
                </c:pt>
                <c:pt idx="3">
                  <c:v>58.444999999999979</c:v>
                </c:pt>
              </c:numCache>
            </c:numRef>
          </c:val>
          <c:extLst>
            <c:ext xmlns:c16="http://schemas.microsoft.com/office/drawing/2014/chart" uri="{C3380CC4-5D6E-409C-BE32-E72D297353CC}">
              <c16:uniqueId val="{00000000-47CA-4884-AF6E-5625D582F22C}"/>
            </c:ext>
          </c:extLst>
        </c:ser>
        <c:ser>
          <c:idx val="0"/>
          <c:order val="1"/>
          <c:tx>
            <c:v>Tratamento reforçado</c:v>
          </c:tx>
          <c:spPr>
            <a:solidFill>
              <a:schemeClr val="accent3"/>
            </a:solidFill>
            <a:ln>
              <a:solidFill>
                <a:schemeClr val="accent3"/>
              </a:solidFill>
            </a:ln>
            <a:effectLst/>
          </c:spPr>
          <c:invertIfNegative val="0"/>
          <c:errBars>
            <c:errBarType val="both"/>
            <c:errValType val="cust"/>
            <c:noEndCap val="0"/>
            <c:plus>
              <c:numRef>
                <c:f>Gráficos!$N$21:$Q$21</c:f>
                <c:numCache>
                  <c:formatCode>General</c:formatCode>
                  <c:ptCount val="4"/>
                  <c:pt idx="0">
                    <c:v>1.2996538000559996</c:v>
                  </c:pt>
                  <c:pt idx="1">
                    <c:v>0.91840895030481995</c:v>
                  </c:pt>
                  <c:pt idx="2">
                    <c:v>1.4740675018465068</c:v>
                  </c:pt>
                  <c:pt idx="3">
                    <c:v>1.0721357190206848</c:v>
                  </c:pt>
                </c:numCache>
              </c:numRef>
            </c:plus>
            <c:minus>
              <c:numRef>
                <c:f>Gráficos!$N$21:$Q$21</c:f>
                <c:numCache>
                  <c:formatCode>General</c:formatCode>
                  <c:ptCount val="4"/>
                  <c:pt idx="0">
                    <c:v>1.2996538000559996</c:v>
                  </c:pt>
                  <c:pt idx="1">
                    <c:v>0.91840895030481995</c:v>
                  </c:pt>
                  <c:pt idx="2">
                    <c:v>1.4740675018465068</c:v>
                  </c:pt>
                  <c:pt idx="3">
                    <c:v>1.0721357190206848</c:v>
                  </c:pt>
                </c:numCache>
              </c:numRef>
            </c:minus>
            <c:spPr>
              <a:noFill/>
              <a:ln w="9525" cap="flat" cmpd="sng" algn="ctr">
                <a:solidFill>
                  <a:schemeClr val="tx1">
                    <a:lumMod val="65000"/>
                    <a:lumOff val="35000"/>
                  </a:schemeClr>
                </a:solidFill>
                <a:round/>
              </a:ln>
              <a:effectLst/>
            </c:spPr>
          </c:errBars>
          <c:cat>
            <c:strRef>
              <c:f>Gráficos!$N$1:$Q$1</c:f>
              <c:strCache>
                <c:ptCount val="4"/>
                <c:pt idx="0">
                  <c:v>X1</c:v>
                </c:pt>
                <c:pt idx="1">
                  <c:v>X2</c:v>
                </c:pt>
                <c:pt idx="2">
                  <c:v>Y1</c:v>
                </c:pt>
                <c:pt idx="3">
                  <c:v>Y2</c:v>
                </c:pt>
              </c:strCache>
            </c:strRef>
          </c:cat>
          <c:val>
            <c:numRef>
              <c:f>Gráficos!$N$10:$Q$10</c:f>
              <c:numCache>
                <c:formatCode>0.00</c:formatCode>
                <c:ptCount val="4"/>
                <c:pt idx="0">
                  <c:v>45.070000000000007</c:v>
                </c:pt>
                <c:pt idx="1">
                  <c:v>40.74499999999999</c:v>
                </c:pt>
                <c:pt idx="2" formatCode="General">
                  <c:v>38.974999999999994</c:v>
                </c:pt>
                <c:pt idx="3">
                  <c:v>42.445</c:v>
                </c:pt>
              </c:numCache>
            </c:numRef>
          </c:val>
          <c:extLst>
            <c:ext xmlns:c16="http://schemas.microsoft.com/office/drawing/2014/chart" uri="{C3380CC4-5D6E-409C-BE32-E72D297353CC}">
              <c16:uniqueId val="{00000001-47CA-4884-AF6E-5625D582F22C}"/>
            </c:ext>
          </c:extLst>
        </c:ser>
        <c:dLbls>
          <c:showLegendKey val="0"/>
          <c:showVal val="0"/>
          <c:showCatName val="0"/>
          <c:showSerName val="0"/>
          <c:showPercent val="0"/>
          <c:showBubbleSize val="0"/>
        </c:dLbls>
        <c:gapWidth val="219"/>
        <c:axId val="1382961823"/>
        <c:axId val="1382962655"/>
      </c:barChart>
      <c:lineChart>
        <c:grouping val="standard"/>
        <c:varyColors val="0"/>
        <c:ser>
          <c:idx val="2"/>
          <c:order val="2"/>
          <c:tx>
            <c:v>Valor máximo </c:v>
          </c:tx>
          <c:spPr>
            <a:ln w="28575" cap="rnd">
              <a:solidFill>
                <a:schemeClr val="accent2"/>
              </a:solidFill>
              <a:round/>
            </a:ln>
            <a:effectLst/>
          </c:spPr>
          <c:marker>
            <c:symbol val="none"/>
          </c:marker>
          <c:val>
            <c:numRef>
              <c:f>Gráficos!$M$55:$P$55</c:f>
              <c:numCache>
                <c:formatCode>General</c:formatCode>
                <c:ptCount val="4"/>
                <c:pt idx="0">
                  <c:v>70</c:v>
                </c:pt>
                <c:pt idx="1">
                  <c:v>70</c:v>
                </c:pt>
                <c:pt idx="2">
                  <c:v>70</c:v>
                </c:pt>
                <c:pt idx="3">
                  <c:v>70</c:v>
                </c:pt>
              </c:numCache>
            </c:numRef>
          </c:val>
          <c:smooth val="0"/>
          <c:extLst>
            <c:ext xmlns:c16="http://schemas.microsoft.com/office/drawing/2014/chart" uri="{C3380CC4-5D6E-409C-BE32-E72D297353CC}">
              <c16:uniqueId val="{00000002-47CA-4884-AF6E-5625D582F22C}"/>
            </c:ext>
          </c:extLst>
        </c:ser>
        <c:dLbls>
          <c:showLegendKey val="0"/>
          <c:showVal val="0"/>
          <c:showCatName val="0"/>
          <c:showSerName val="0"/>
          <c:showPercent val="0"/>
          <c:showBubbleSize val="0"/>
        </c:dLbls>
        <c:marker val="1"/>
        <c:smooth val="0"/>
        <c:axId val="1382961823"/>
        <c:axId val="1382962655"/>
      </c:lineChart>
      <c:catAx>
        <c:axId val="138296182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a:t>Ensaio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1382962655"/>
        <c:crosses val="autoZero"/>
        <c:auto val="1"/>
        <c:lblAlgn val="ctr"/>
        <c:lblOffset val="100"/>
        <c:noMultiLvlLbl val="1"/>
      </c:catAx>
      <c:valAx>
        <c:axId val="1382962655"/>
        <c:scaling>
          <c:orientation val="minMax"/>
          <c:max val="78"/>
          <c:min val="3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a:t>Forças de inserção / daN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1382961823"/>
        <c:crosses val="autoZero"/>
        <c:crossBetween val="between"/>
        <c:majorUnit val="6"/>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000">
          <a:latin typeface="Trebuchet MS" panose="020B0603020202020204" pitchFamily="34" charset="0"/>
        </a:defRPr>
      </a:pPr>
      <a:endParaRPr lang="pt-PT"/>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v>Tratamento incial</c:v>
          </c:tx>
          <c:spPr>
            <a:solidFill>
              <a:schemeClr val="accent1"/>
            </a:solidFill>
            <a:ln>
              <a:noFill/>
            </a:ln>
            <a:effectLst/>
          </c:spPr>
          <c:invertIfNegative val="0"/>
          <c:errBars>
            <c:errBarType val="both"/>
            <c:errValType val="cust"/>
            <c:noEndCap val="0"/>
            <c:plus>
              <c:numRef>
                <c:f>Gráficos!$S$22:$V$22</c:f>
                <c:numCache>
                  <c:formatCode>General</c:formatCode>
                  <c:ptCount val="4"/>
                  <c:pt idx="0">
                    <c:v>2.0111049043468836</c:v>
                  </c:pt>
                  <c:pt idx="1">
                    <c:v>2.40713003387852</c:v>
                  </c:pt>
                  <c:pt idx="2">
                    <c:v>1.8402173784637506</c:v>
                  </c:pt>
                  <c:pt idx="3">
                    <c:v>3.9189922173946785</c:v>
                  </c:pt>
                </c:numCache>
              </c:numRef>
            </c:plus>
            <c:minus>
              <c:numRef>
                <c:f>Gráficos!$S$22:$V$22</c:f>
                <c:numCache>
                  <c:formatCode>General</c:formatCode>
                  <c:ptCount val="4"/>
                  <c:pt idx="0">
                    <c:v>2.0111049043468836</c:v>
                  </c:pt>
                  <c:pt idx="1">
                    <c:v>2.40713003387852</c:v>
                  </c:pt>
                  <c:pt idx="2">
                    <c:v>1.8402173784637506</c:v>
                  </c:pt>
                  <c:pt idx="3">
                    <c:v>3.9189922173946785</c:v>
                  </c:pt>
                </c:numCache>
              </c:numRef>
            </c:minus>
            <c:spPr>
              <a:noFill/>
              <a:ln w="9525" cap="flat" cmpd="sng" algn="ctr">
                <a:solidFill>
                  <a:schemeClr val="tx1">
                    <a:lumMod val="65000"/>
                    <a:lumOff val="35000"/>
                  </a:schemeClr>
                </a:solidFill>
                <a:round/>
              </a:ln>
              <a:effectLst/>
            </c:spPr>
          </c:errBars>
          <c:cat>
            <c:strRef>
              <c:f>Gráficos!$S$1:$V$1</c:f>
              <c:strCache>
                <c:ptCount val="4"/>
                <c:pt idx="0">
                  <c:v>X1</c:v>
                </c:pt>
                <c:pt idx="1">
                  <c:v>X2</c:v>
                </c:pt>
                <c:pt idx="2">
                  <c:v>Y1</c:v>
                </c:pt>
                <c:pt idx="3">
                  <c:v>Y2</c:v>
                </c:pt>
              </c:strCache>
            </c:strRef>
          </c:cat>
          <c:val>
            <c:numRef>
              <c:f>Gráficos!$S$11:$V$11</c:f>
              <c:numCache>
                <c:formatCode>0.00</c:formatCode>
                <c:ptCount val="4"/>
                <c:pt idx="0">
                  <c:v>33.757894736842104</c:v>
                </c:pt>
                <c:pt idx="1">
                  <c:v>38.700000000000003</c:v>
                </c:pt>
                <c:pt idx="2" formatCode="General">
                  <c:v>25.859999999999996</c:v>
                </c:pt>
                <c:pt idx="3">
                  <c:v>30.75</c:v>
                </c:pt>
              </c:numCache>
            </c:numRef>
          </c:val>
          <c:extLst>
            <c:ext xmlns:c16="http://schemas.microsoft.com/office/drawing/2014/chart" uri="{C3380CC4-5D6E-409C-BE32-E72D297353CC}">
              <c16:uniqueId val="{00000000-704D-4AA3-B7D9-E73D6E76DD32}"/>
            </c:ext>
          </c:extLst>
        </c:ser>
        <c:ser>
          <c:idx val="0"/>
          <c:order val="1"/>
          <c:tx>
            <c:v>Tratamento reforçado</c:v>
          </c:tx>
          <c:spPr>
            <a:solidFill>
              <a:schemeClr val="accent3"/>
            </a:solidFill>
            <a:ln>
              <a:noFill/>
            </a:ln>
            <a:effectLst/>
          </c:spPr>
          <c:invertIfNegative val="0"/>
          <c:errBars>
            <c:errBarType val="both"/>
            <c:errValType val="cust"/>
            <c:noEndCap val="0"/>
            <c:plus>
              <c:numRef>
                <c:f>Gráficos!$N$22:$Q$22</c:f>
                <c:numCache>
                  <c:formatCode>General</c:formatCode>
                  <c:ptCount val="4"/>
                  <c:pt idx="0">
                    <c:v>1.5367091461952063</c:v>
                  </c:pt>
                  <c:pt idx="1">
                    <c:v>1.7059528129464774</c:v>
                  </c:pt>
                  <c:pt idx="2">
                    <c:v>1.4003213916812092</c:v>
                  </c:pt>
                  <c:pt idx="3">
                    <c:v>1.0976793703081058</c:v>
                  </c:pt>
                </c:numCache>
              </c:numRef>
            </c:plus>
            <c:minus>
              <c:numRef>
                <c:f>Gráficos!$N$22:$Q$22</c:f>
                <c:numCache>
                  <c:formatCode>General</c:formatCode>
                  <c:ptCount val="4"/>
                  <c:pt idx="0">
                    <c:v>1.5367091461952063</c:v>
                  </c:pt>
                  <c:pt idx="1">
                    <c:v>1.7059528129464774</c:v>
                  </c:pt>
                  <c:pt idx="2">
                    <c:v>1.4003213916812092</c:v>
                  </c:pt>
                  <c:pt idx="3">
                    <c:v>1.0976793703081058</c:v>
                  </c:pt>
                </c:numCache>
              </c:numRef>
            </c:minus>
            <c:spPr>
              <a:noFill/>
              <a:ln w="9525" cap="flat" cmpd="sng" algn="ctr">
                <a:solidFill>
                  <a:schemeClr val="tx1">
                    <a:lumMod val="65000"/>
                    <a:lumOff val="35000"/>
                  </a:schemeClr>
                </a:solidFill>
                <a:round/>
              </a:ln>
              <a:effectLst/>
            </c:spPr>
          </c:errBars>
          <c:cat>
            <c:strRef>
              <c:f>Gráficos!$S$1:$V$1</c:f>
              <c:strCache>
                <c:ptCount val="4"/>
                <c:pt idx="0">
                  <c:v>X1</c:v>
                </c:pt>
                <c:pt idx="1">
                  <c:v>X2</c:v>
                </c:pt>
                <c:pt idx="2">
                  <c:v>Y1</c:v>
                </c:pt>
                <c:pt idx="3">
                  <c:v>Y2</c:v>
                </c:pt>
              </c:strCache>
            </c:strRef>
          </c:cat>
          <c:val>
            <c:numRef>
              <c:f>Gráficos!$N$11:$Q$11</c:f>
              <c:numCache>
                <c:formatCode>0.00</c:formatCode>
                <c:ptCount val="4"/>
                <c:pt idx="0">
                  <c:v>26.805</c:v>
                </c:pt>
                <c:pt idx="1">
                  <c:v>26.035000000000004</c:v>
                </c:pt>
                <c:pt idx="2" formatCode="General">
                  <c:v>21.690000000000005</c:v>
                </c:pt>
                <c:pt idx="3">
                  <c:v>25.009999999999998</c:v>
                </c:pt>
              </c:numCache>
            </c:numRef>
          </c:val>
          <c:extLst>
            <c:ext xmlns:c16="http://schemas.microsoft.com/office/drawing/2014/chart" uri="{C3380CC4-5D6E-409C-BE32-E72D297353CC}">
              <c16:uniqueId val="{00000001-704D-4AA3-B7D9-E73D6E76DD32}"/>
            </c:ext>
          </c:extLst>
        </c:ser>
        <c:dLbls>
          <c:showLegendKey val="0"/>
          <c:showVal val="0"/>
          <c:showCatName val="0"/>
          <c:showSerName val="0"/>
          <c:showPercent val="0"/>
          <c:showBubbleSize val="0"/>
        </c:dLbls>
        <c:gapWidth val="219"/>
        <c:axId val="1382961823"/>
        <c:axId val="1382962655"/>
      </c:barChart>
      <c:lineChart>
        <c:grouping val="standard"/>
        <c:varyColors val="0"/>
        <c:ser>
          <c:idx val="2"/>
          <c:order val="2"/>
          <c:tx>
            <c:v>Valor máximo</c:v>
          </c:tx>
          <c:spPr>
            <a:ln w="28575" cap="rnd">
              <a:solidFill>
                <a:schemeClr val="accent2"/>
              </a:solidFill>
              <a:round/>
            </a:ln>
            <a:effectLst/>
          </c:spPr>
          <c:marker>
            <c:symbol val="none"/>
          </c:marker>
          <c:val>
            <c:numRef>
              <c:f>Gráficos!$M$57:$P$57</c:f>
              <c:numCache>
                <c:formatCode>General</c:formatCode>
                <c:ptCount val="4"/>
                <c:pt idx="0">
                  <c:v>30</c:v>
                </c:pt>
                <c:pt idx="1">
                  <c:v>30</c:v>
                </c:pt>
                <c:pt idx="2">
                  <c:v>30</c:v>
                </c:pt>
                <c:pt idx="3">
                  <c:v>30</c:v>
                </c:pt>
              </c:numCache>
            </c:numRef>
          </c:val>
          <c:smooth val="0"/>
          <c:extLst>
            <c:ext xmlns:c16="http://schemas.microsoft.com/office/drawing/2014/chart" uri="{C3380CC4-5D6E-409C-BE32-E72D297353CC}">
              <c16:uniqueId val="{00000002-704D-4AA3-B7D9-E73D6E76DD32}"/>
            </c:ext>
          </c:extLst>
        </c:ser>
        <c:dLbls>
          <c:showLegendKey val="0"/>
          <c:showVal val="0"/>
          <c:showCatName val="0"/>
          <c:showSerName val="0"/>
          <c:showPercent val="0"/>
          <c:showBubbleSize val="0"/>
        </c:dLbls>
        <c:marker val="1"/>
        <c:smooth val="0"/>
        <c:axId val="1382961823"/>
        <c:axId val="1382962655"/>
      </c:lineChart>
      <c:catAx>
        <c:axId val="138296182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a:t>Ensaio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General" sourceLinked="1"/>
        <c:majorTickMark val="none"/>
        <c:minorTickMark val="none"/>
        <c:tickLblPos val="nextTo"/>
        <c:spPr>
          <a:noFill/>
          <a:ln w="9525"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1382962655"/>
        <c:crosses val="autoZero"/>
        <c:auto val="1"/>
        <c:lblAlgn val="ctr"/>
        <c:lblOffset val="100"/>
        <c:noMultiLvlLbl val="1"/>
      </c:catAx>
      <c:valAx>
        <c:axId val="1382962655"/>
        <c:scaling>
          <c:orientation val="minMax"/>
          <c:max val="43"/>
          <c:min val="1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a:t>Forças de extração / daN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138296182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rebuchet MS" panose="020B0603020202020204" pitchFamily="34" charset="0"/>
        </a:defRPr>
      </a:pPr>
      <a:endParaRPr lang="pt-PT"/>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v>Tratamento inicial (1 min)</c:v>
          </c:tx>
          <c:spPr>
            <a:solidFill>
              <a:schemeClr val="accent1"/>
            </a:solidFill>
            <a:ln>
              <a:noFill/>
            </a:ln>
            <a:effectLst/>
          </c:spPr>
          <c:invertIfNegative val="0"/>
          <c:errBars>
            <c:errBarType val="both"/>
            <c:errValType val="cust"/>
            <c:noEndCap val="0"/>
            <c:plus>
              <c:numRef>
                <c:f>Relaxação!$C$42:$D$42</c:f>
                <c:numCache>
                  <c:formatCode>General</c:formatCode>
                  <c:ptCount val="2"/>
                  <c:pt idx="0">
                    <c:v>0.47497368348151681</c:v>
                  </c:pt>
                  <c:pt idx="1">
                    <c:v>0.75736384915045896</c:v>
                  </c:pt>
                </c:numCache>
              </c:numRef>
            </c:plus>
            <c:minus>
              <c:numRef>
                <c:f>Relaxação!$C$42:$D$42</c:f>
                <c:numCache>
                  <c:formatCode>General</c:formatCode>
                  <c:ptCount val="2"/>
                  <c:pt idx="0">
                    <c:v>0.47497368348151681</c:v>
                  </c:pt>
                  <c:pt idx="1">
                    <c:v>0.75736384915045896</c:v>
                  </c:pt>
                </c:numCache>
              </c:numRef>
            </c:minus>
            <c:spPr>
              <a:noFill/>
              <a:ln w="9525" cap="flat" cmpd="sng" algn="ctr">
                <a:solidFill>
                  <a:schemeClr val="tx1">
                    <a:lumMod val="65000"/>
                    <a:lumOff val="35000"/>
                  </a:schemeClr>
                </a:solidFill>
                <a:round/>
              </a:ln>
              <a:effectLst/>
            </c:spPr>
          </c:errBars>
          <c:val>
            <c:numRef>
              <c:f>Relaxação!$C$43:$D$43</c:f>
              <c:numCache>
                <c:formatCode>General</c:formatCode>
                <c:ptCount val="2"/>
                <c:pt idx="0">
                  <c:v>43.320000000000007</c:v>
                </c:pt>
                <c:pt idx="1">
                  <c:v>43.62</c:v>
                </c:pt>
              </c:numCache>
            </c:numRef>
          </c:val>
          <c:extLst>
            <c:ext xmlns:c16="http://schemas.microsoft.com/office/drawing/2014/chart" uri="{C3380CC4-5D6E-409C-BE32-E72D297353CC}">
              <c16:uniqueId val="{00000000-C5F2-46EC-A9C8-9BE1A251CA94}"/>
            </c:ext>
          </c:extLst>
        </c:ser>
        <c:ser>
          <c:idx val="0"/>
          <c:order val="1"/>
          <c:tx>
            <c:v>Tratamento reforçado (1 h)</c:v>
          </c:tx>
          <c:spPr>
            <a:solidFill>
              <a:sysClr val="window" lastClr="FFFFFF">
                <a:lumMod val="50000"/>
              </a:sysClr>
            </a:solidFill>
            <a:ln>
              <a:noFill/>
            </a:ln>
            <a:effectLst/>
          </c:spPr>
          <c:invertIfNegative val="0"/>
          <c:errBars>
            <c:errBarType val="both"/>
            <c:errValType val="cust"/>
            <c:noEndCap val="0"/>
            <c:plus>
              <c:numRef>
                <c:f>Relaxação!$L$42:$O$42</c:f>
                <c:numCache>
                  <c:formatCode>General</c:formatCode>
                  <c:ptCount val="4"/>
                  <c:pt idx="0">
                    <c:v>0.78892331693264062</c:v>
                  </c:pt>
                  <c:pt idx="1">
                    <c:v>1.5435025105259781</c:v>
                  </c:pt>
                  <c:pt idx="2">
                    <c:v>0.85416626016250607</c:v>
                  </c:pt>
                  <c:pt idx="3">
                    <c:v>0.31999999999999884</c:v>
                  </c:pt>
                </c:numCache>
              </c:numRef>
            </c:plus>
            <c:minus>
              <c:numRef>
                <c:f>Relaxação!$L$42:$O$42</c:f>
                <c:numCache>
                  <c:formatCode>General</c:formatCode>
                  <c:ptCount val="4"/>
                  <c:pt idx="0">
                    <c:v>0.78892331693264062</c:v>
                  </c:pt>
                  <c:pt idx="1">
                    <c:v>1.5435025105259781</c:v>
                  </c:pt>
                  <c:pt idx="2">
                    <c:v>0.85416626016250607</c:v>
                  </c:pt>
                  <c:pt idx="3">
                    <c:v>0.31999999999999884</c:v>
                  </c:pt>
                </c:numCache>
              </c:numRef>
            </c:minus>
            <c:spPr>
              <a:noFill/>
              <a:ln w="9525" cap="flat" cmpd="sng" algn="ctr">
                <a:solidFill>
                  <a:schemeClr val="tx1">
                    <a:lumMod val="65000"/>
                    <a:lumOff val="35000"/>
                  </a:schemeClr>
                </a:solidFill>
                <a:round/>
              </a:ln>
              <a:effectLst/>
            </c:spPr>
          </c:errBars>
          <c:cat>
            <c:strRef>
              <c:f>Relaxação!$L$44:$O$44</c:f>
              <c:strCache>
                <c:ptCount val="4"/>
                <c:pt idx="0">
                  <c:v>X1</c:v>
                </c:pt>
                <c:pt idx="1">
                  <c:v>X2</c:v>
                </c:pt>
                <c:pt idx="2">
                  <c:v>Y1</c:v>
                </c:pt>
                <c:pt idx="3">
                  <c:v>Y2</c:v>
                </c:pt>
              </c:strCache>
            </c:strRef>
          </c:cat>
          <c:val>
            <c:numRef>
              <c:f>Relaxação!$L$43:$O$43</c:f>
              <c:numCache>
                <c:formatCode>General</c:formatCode>
                <c:ptCount val="4"/>
                <c:pt idx="0">
                  <c:v>43.760000000000005</c:v>
                </c:pt>
                <c:pt idx="1">
                  <c:v>41.160000000000004</c:v>
                </c:pt>
                <c:pt idx="2">
                  <c:v>36.620000000000005</c:v>
                </c:pt>
                <c:pt idx="3">
                  <c:v>40.14</c:v>
                </c:pt>
              </c:numCache>
            </c:numRef>
          </c:val>
          <c:extLst>
            <c:ext xmlns:c16="http://schemas.microsoft.com/office/drawing/2014/chart" uri="{C3380CC4-5D6E-409C-BE32-E72D297353CC}">
              <c16:uniqueId val="{00000001-C5F2-46EC-A9C8-9BE1A251CA94}"/>
            </c:ext>
          </c:extLst>
        </c:ser>
        <c:dLbls>
          <c:showLegendKey val="0"/>
          <c:showVal val="0"/>
          <c:showCatName val="0"/>
          <c:showSerName val="0"/>
          <c:showPercent val="0"/>
          <c:showBubbleSize val="0"/>
        </c:dLbls>
        <c:gapWidth val="219"/>
        <c:overlap val="-27"/>
        <c:axId val="1766920208"/>
        <c:axId val="1766930192"/>
      </c:barChart>
      <c:catAx>
        <c:axId val="17669202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a:t>Ensaio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1766930192"/>
        <c:crosses val="autoZero"/>
        <c:auto val="1"/>
        <c:lblAlgn val="ctr"/>
        <c:lblOffset val="100"/>
        <c:noMultiLvlLbl val="0"/>
      </c:catAx>
      <c:valAx>
        <c:axId val="1766930192"/>
        <c:scaling>
          <c:orientation val="minMax"/>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a:t>Força de relaxação / daN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17669202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rebuchet MS" panose="020B0603020202020204" pitchFamily="34" charset="0"/>
        </a:defRPr>
      </a:pPr>
      <a:endParaRPr lang="pt-PT"/>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v>%Bio atual</c:v>
          </c:tx>
          <c:spPr>
            <a:solidFill>
              <a:sysClr val="window" lastClr="FFFFFF">
                <a:lumMod val="50000"/>
              </a:sysClr>
            </a:solidFill>
            <a:ln>
              <a:noFill/>
            </a:ln>
            <a:effectLst/>
          </c:spPr>
          <c:invertIfNegative val="0"/>
          <c:cat>
            <c:strRef>
              <c:f>'% Bio'!$B$4:$B$9</c:f>
              <c:strCache>
                <c:ptCount val="6"/>
                <c:pt idx="0">
                  <c:v>X1</c:v>
                </c:pt>
                <c:pt idx="1">
                  <c:v>X2</c:v>
                </c:pt>
                <c:pt idx="2">
                  <c:v>X3</c:v>
                </c:pt>
                <c:pt idx="3">
                  <c:v>Y1</c:v>
                </c:pt>
                <c:pt idx="4">
                  <c:v>Y2</c:v>
                </c:pt>
                <c:pt idx="5">
                  <c:v>Y3</c:v>
                </c:pt>
              </c:strCache>
            </c:strRef>
          </c:cat>
          <c:val>
            <c:numRef>
              <c:f>'% Bio'!$L$4:$L$9</c:f>
              <c:numCache>
                <c:formatCode>0.00</c:formatCode>
                <c:ptCount val="6"/>
                <c:pt idx="0">
                  <c:v>78.125</c:v>
                </c:pt>
                <c:pt idx="1">
                  <c:v>74.074074074074076</c:v>
                </c:pt>
                <c:pt idx="2">
                  <c:v>76.953846153846158</c:v>
                </c:pt>
                <c:pt idx="3">
                  <c:v>78.125</c:v>
                </c:pt>
                <c:pt idx="4">
                  <c:v>74.074074074074076</c:v>
                </c:pt>
                <c:pt idx="5">
                  <c:v>76.953846153846158</c:v>
                </c:pt>
              </c:numCache>
            </c:numRef>
          </c:val>
          <c:extLst>
            <c:ext xmlns:c16="http://schemas.microsoft.com/office/drawing/2014/chart" uri="{C3380CC4-5D6E-409C-BE32-E72D297353CC}">
              <c16:uniqueId val="{00000000-48EB-47AF-8B8B-02C5216C0CFA}"/>
            </c:ext>
          </c:extLst>
        </c:ser>
        <c:ser>
          <c:idx val="0"/>
          <c:order val="1"/>
          <c:tx>
            <c:v>%Bio nova</c:v>
          </c:tx>
          <c:spPr>
            <a:solidFill>
              <a:schemeClr val="accent1"/>
            </a:solidFill>
            <a:ln>
              <a:noFill/>
            </a:ln>
            <a:effectLst/>
          </c:spPr>
          <c:invertIfNegative val="0"/>
          <c:cat>
            <c:strRef>
              <c:f>'% Bio'!$B$4:$B$9</c:f>
              <c:strCache>
                <c:ptCount val="6"/>
                <c:pt idx="0">
                  <c:v>X1</c:v>
                </c:pt>
                <c:pt idx="1">
                  <c:v>X2</c:v>
                </c:pt>
                <c:pt idx="2">
                  <c:v>X3</c:v>
                </c:pt>
                <c:pt idx="3">
                  <c:v>Y1</c:v>
                </c:pt>
                <c:pt idx="4">
                  <c:v>Y2</c:v>
                </c:pt>
                <c:pt idx="5">
                  <c:v>Y3</c:v>
                </c:pt>
              </c:strCache>
            </c:strRef>
          </c:cat>
          <c:val>
            <c:numRef>
              <c:f>'% Bio'!$M$4:$M$9</c:f>
              <c:numCache>
                <c:formatCode>0.00</c:formatCode>
                <c:ptCount val="6"/>
                <c:pt idx="0">
                  <c:v>93.4375</c:v>
                </c:pt>
                <c:pt idx="1">
                  <c:v>92.222222222222229</c:v>
                </c:pt>
                <c:pt idx="2">
                  <c:v>92</c:v>
                </c:pt>
                <c:pt idx="3">
                  <c:v>93.4375</c:v>
                </c:pt>
                <c:pt idx="4">
                  <c:v>92.222222222222229</c:v>
                </c:pt>
                <c:pt idx="5">
                  <c:v>92</c:v>
                </c:pt>
              </c:numCache>
            </c:numRef>
          </c:val>
          <c:extLst>
            <c:ext xmlns:c16="http://schemas.microsoft.com/office/drawing/2014/chart" uri="{C3380CC4-5D6E-409C-BE32-E72D297353CC}">
              <c16:uniqueId val="{00000001-48EB-47AF-8B8B-02C5216C0CFA}"/>
            </c:ext>
          </c:extLst>
        </c:ser>
        <c:dLbls>
          <c:showLegendKey val="0"/>
          <c:showVal val="0"/>
          <c:showCatName val="0"/>
          <c:showSerName val="0"/>
          <c:showPercent val="0"/>
          <c:showBubbleSize val="0"/>
        </c:dLbls>
        <c:gapWidth val="219"/>
        <c:overlap val="-27"/>
        <c:axId val="51830384"/>
        <c:axId val="51842448"/>
      </c:barChart>
      <c:catAx>
        <c:axId val="518303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a:t>Ensaio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51842448"/>
        <c:crosses val="autoZero"/>
        <c:auto val="1"/>
        <c:lblAlgn val="ctr"/>
        <c:lblOffset val="100"/>
        <c:noMultiLvlLbl val="0"/>
      </c:catAx>
      <c:valAx>
        <c:axId val="51842448"/>
        <c:scaling>
          <c:orientation val="minMax"/>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i="1"/>
                  <a:t>%Bio</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51830384"/>
        <c:crosses val="autoZero"/>
        <c:crossBetween val="between"/>
        <c:majorUnit val="10"/>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legend>
    <c:plotVisOnly val="1"/>
    <c:dispBlanksAs val="gap"/>
    <c:showDLblsOverMax val="0"/>
  </c:chart>
  <c:spPr>
    <a:solidFill>
      <a:schemeClr val="bg1"/>
    </a:solidFill>
    <a:ln w="9525" cap="flat" cmpd="sng" algn="ctr">
      <a:noFill/>
      <a:round/>
    </a:ln>
    <a:effectLst/>
  </c:spPr>
  <c:txPr>
    <a:bodyPr/>
    <a:lstStyle/>
    <a:p>
      <a:pPr>
        <a:defRPr>
          <a:latin typeface="Trebuchet MS" panose="020B0603020202020204" pitchFamily="34" charset="0"/>
        </a:defRPr>
      </a:pPr>
      <a:endParaRPr lang="pt-PT"/>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Distribuição granulométrica 0,5-2</c:v>
          </c:tx>
          <c:spPr>
            <a:solidFill>
              <a:schemeClr val="accent1"/>
            </a:solidFill>
            <a:ln>
              <a:noFill/>
            </a:ln>
            <a:effectLst/>
          </c:spPr>
          <c:invertIfNegative val="0"/>
          <c:cat>
            <c:strRef>
              <c:f>Folha1!$B$6:$B$14</c:f>
              <c:strCache>
                <c:ptCount val="9"/>
                <c:pt idx="0">
                  <c:v>&lt;  0,5 </c:v>
                </c:pt>
                <c:pt idx="1">
                  <c:v>0,5</c:v>
                </c:pt>
                <c:pt idx="2">
                  <c:v>0,71</c:v>
                </c:pt>
                <c:pt idx="3">
                  <c:v>1</c:v>
                </c:pt>
                <c:pt idx="4">
                  <c:v>1,4</c:v>
                </c:pt>
                <c:pt idx="5">
                  <c:v>1,7</c:v>
                </c:pt>
                <c:pt idx="6">
                  <c:v>2</c:v>
                </c:pt>
                <c:pt idx="7">
                  <c:v>2,36</c:v>
                </c:pt>
                <c:pt idx="8">
                  <c:v>2,8</c:v>
                </c:pt>
              </c:strCache>
            </c:strRef>
          </c:cat>
          <c:val>
            <c:numRef>
              <c:f>Folha1!$H$6:$H$14</c:f>
              <c:numCache>
                <c:formatCode>General</c:formatCode>
                <c:ptCount val="9"/>
                <c:pt idx="0">
                  <c:v>1.1586570111915302</c:v>
                </c:pt>
                <c:pt idx="1">
                  <c:v>3.5220539828835289</c:v>
                </c:pt>
                <c:pt idx="2">
                  <c:v>7.6629361421989204</c:v>
                </c:pt>
                <c:pt idx="3">
                  <c:v>18.617511520737239</c:v>
                </c:pt>
                <c:pt idx="4">
                  <c:v>19.242922975641772</c:v>
                </c:pt>
                <c:pt idx="5">
                  <c:v>20.335747202106681</c:v>
                </c:pt>
                <c:pt idx="6">
                  <c:v>21.803818301514198</c:v>
                </c:pt>
                <c:pt idx="7">
                  <c:v>7.0967741935484456</c:v>
                </c:pt>
                <c:pt idx="8">
                  <c:v>0.55957867017768881</c:v>
                </c:pt>
              </c:numCache>
            </c:numRef>
          </c:val>
          <c:extLst>
            <c:ext xmlns:c16="http://schemas.microsoft.com/office/drawing/2014/chart" uri="{C3380CC4-5D6E-409C-BE32-E72D297353CC}">
              <c16:uniqueId val="{00000000-0DF4-4D6D-93B5-65817F98705A}"/>
            </c:ext>
          </c:extLst>
        </c:ser>
        <c:dLbls>
          <c:showLegendKey val="0"/>
          <c:showVal val="0"/>
          <c:showCatName val="0"/>
          <c:showSerName val="0"/>
          <c:showPercent val="0"/>
          <c:showBubbleSize val="0"/>
        </c:dLbls>
        <c:gapWidth val="219"/>
        <c:overlap val="-27"/>
        <c:axId val="1521515152"/>
        <c:axId val="1521513904"/>
      </c:barChart>
      <c:catAx>
        <c:axId val="15215151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t>Peneiro / mm</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P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521513904"/>
        <c:crosses val="autoZero"/>
        <c:auto val="1"/>
        <c:lblAlgn val="ctr"/>
        <c:lblOffset val="100"/>
        <c:noMultiLvlLbl val="0"/>
      </c:catAx>
      <c:valAx>
        <c:axId val="1521513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t>Percentagem</a:t>
                </a:r>
                <a:r>
                  <a:rPr lang="pt-PT" baseline="0"/>
                  <a:t> de granulado / %</a:t>
                </a:r>
                <a:endParaRPr lang="pt-PT"/>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PT"/>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5215151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Diâmetro</c:v>
          </c:tx>
          <c:spPr>
            <a:solidFill>
              <a:schemeClr val="accent1"/>
            </a:solidFill>
            <a:ln w="19050" cap="rnd">
              <a:solidFill>
                <a:schemeClr val="accent1"/>
              </a:solidFill>
              <a:round/>
            </a:ln>
            <a:effectLst/>
          </c:spPr>
          <c:invertIfNegative val="0"/>
          <c:errBars>
            <c:errBarType val="both"/>
            <c:errValType val="cust"/>
            <c:noEndCap val="0"/>
            <c:plus>
              <c:numRef>
                <c:f>Gráficos!$B$16:$J$16</c:f>
                <c:numCache>
                  <c:formatCode>General</c:formatCode>
                  <c:ptCount val="9"/>
                  <c:pt idx="0">
                    <c:v>5.0901866370498067E-2</c:v>
                  </c:pt>
                  <c:pt idx="1">
                    <c:v>4.3174066289845631E-2</c:v>
                  </c:pt>
                  <c:pt idx="2">
                    <c:v>5.1017153977853252E-2</c:v>
                  </c:pt>
                  <c:pt idx="3">
                    <c:v>5.485435260761018E-2</c:v>
                  </c:pt>
                  <c:pt idx="4">
                    <c:v>4.3977266854591857E-2</c:v>
                  </c:pt>
                  <c:pt idx="5">
                    <c:v>5.3598041008977762E-2</c:v>
                  </c:pt>
                  <c:pt idx="6">
                    <c:v>5.0089919145472825E-2</c:v>
                  </c:pt>
                  <c:pt idx="7">
                    <c:v>4.5617978911828054E-2</c:v>
                  </c:pt>
                  <c:pt idx="8">
                    <c:v>4.763139720814389E-2</c:v>
                  </c:pt>
                </c:numCache>
              </c:numRef>
            </c:plus>
            <c:minus>
              <c:numRef>
                <c:f>Gráficos!$B$16:$J$16</c:f>
                <c:numCache>
                  <c:formatCode>General</c:formatCode>
                  <c:ptCount val="9"/>
                  <c:pt idx="0">
                    <c:v>5.0901866370498067E-2</c:v>
                  </c:pt>
                  <c:pt idx="1">
                    <c:v>4.3174066289845631E-2</c:v>
                  </c:pt>
                  <c:pt idx="2">
                    <c:v>5.1017153977853252E-2</c:v>
                  </c:pt>
                  <c:pt idx="3">
                    <c:v>5.485435260761018E-2</c:v>
                  </c:pt>
                  <c:pt idx="4">
                    <c:v>4.3977266854591857E-2</c:v>
                  </c:pt>
                  <c:pt idx="5">
                    <c:v>5.3598041008977762E-2</c:v>
                  </c:pt>
                  <c:pt idx="6">
                    <c:v>5.0089919145472825E-2</c:v>
                  </c:pt>
                  <c:pt idx="7">
                    <c:v>4.5617978911828054E-2</c:v>
                  </c:pt>
                  <c:pt idx="8">
                    <c:v>4.763139720814389E-2</c:v>
                  </c:pt>
                </c:numCache>
              </c:numRef>
            </c:minus>
            <c:spPr>
              <a:noFill/>
              <a:ln w="9525" cap="flat" cmpd="sng" algn="ctr">
                <a:solidFill>
                  <a:schemeClr val="tx1">
                    <a:lumMod val="65000"/>
                    <a:lumOff val="35000"/>
                  </a:schemeClr>
                </a:solidFill>
                <a:round/>
              </a:ln>
              <a:effectLst/>
            </c:spPr>
          </c:errBars>
          <c:cat>
            <c:strRef>
              <c:f>Gráficos!$B$2:$J$2</c:f>
              <c:strCache>
                <c:ptCount val="9"/>
                <c:pt idx="0">
                  <c:v>X1</c:v>
                </c:pt>
                <c:pt idx="1">
                  <c:v>X2</c:v>
                </c:pt>
                <c:pt idx="2">
                  <c:v>X3</c:v>
                </c:pt>
                <c:pt idx="3">
                  <c:v>Y1</c:v>
                </c:pt>
                <c:pt idx="4">
                  <c:v>Y2</c:v>
                </c:pt>
                <c:pt idx="5">
                  <c:v>Y3</c:v>
                </c:pt>
                <c:pt idx="6">
                  <c:v>W1</c:v>
                </c:pt>
                <c:pt idx="7">
                  <c:v>W2</c:v>
                </c:pt>
                <c:pt idx="8">
                  <c:v>W3</c:v>
                </c:pt>
              </c:strCache>
            </c:strRef>
          </c:cat>
          <c:val>
            <c:numRef>
              <c:f>Gráficos!$B$5:$J$5</c:f>
              <c:numCache>
                <c:formatCode>0.00</c:formatCode>
                <c:ptCount val="9"/>
                <c:pt idx="0">
                  <c:v>24.297000000000001</c:v>
                </c:pt>
                <c:pt idx="1">
                  <c:v>24.254000000000001</c:v>
                </c:pt>
                <c:pt idx="2">
                  <c:v>24.258500000000005</c:v>
                </c:pt>
                <c:pt idx="3" formatCode="General">
                  <c:v>24.288999999999998</c:v>
                </c:pt>
                <c:pt idx="4">
                  <c:v>24.253999999999998</c:v>
                </c:pt>
                <c:pt idx="5" formatCode="General">
                  <c:v>24.288499999999999</c:v>
                </c:pt>
                <c:pt idx="6">
                  <c:v>24.290999999999997</c:v>
                </c:pt>
                <c:pt idx="7">
                  <c:v>24.263000000000002</c:v>
                </c:pt>
                <c:pt idx="8">
                  <c:v>24.262499999999999</c:v>
                </c:pt>
              </c:numCache>
            </c:numRef>
          </c:val>
          <c:extLst>
            <c:ext xmlns:c16="http://schemas.microsoft.com/office/drawing/2014/chart" uri="{C3380CC4-5D6E-409C-BE32-E72D297353CC}">
              <c16:uniqueId val="{00000000-8648-4309-9BE0-BEA7C746C117}"/>
            </c:ext>
          </c:extLst>
        </c:ser>
        <c:dLbls>
          <c:showLegendKey val="0"/>
          <c:showVal val="0"/>
          <c:showCatName val="0"/>
          <c:showSerName val="0"/>
          <c:showPercent val="0"/>
          <c:showBubbleSize val="0"/>
        </c:dLbls>
        <c:gapWidth val="150"/>
        <c:axId val="928991135"/>
        <c:axId val="980373759"/>
      </c:barChart>
      <c:catAx>
        <c:axId val="92899113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a:t>Ensaio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980373759"/>
        <c:crosses val="autoZero"/>
        <c:auto val="1"/>
        <c:lblAlgn val="ctr"/>
        <c:lblOffset val="100"/>
        <c:noMultiLvlLbl val="1"/>
      </c:catAx>
      <c:valAx>
        <c:axId val="98037375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a:t>Diâmetro /</a:t>
                </a:r>
                <a:r>
                  <a:rPr lang="pt-PT" baseline="0"/>
                  <a:t> </a:t>
                </a:r>
                <a:r>
                  <a:rPr lang="pt-PT"/>
                  <a:t>mm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928991135"/>
        <c:crosses val="autoZero"/>
        <c:crossBetween val="between"/>
        <c:majorUnit val="5.000000000000001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rebuchet MS" panose="020B0603020202020204" pitchFamily="34" charset="0"/>
        </a:defRPr>
      </a:pPr>
      <a:endParaRPr lang="pt-PT"/>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Peso</c:v>
          </c:tx>
          <c:spPr>
            <a:solidFill>
              <a:schemeClr val="accent1"/>
            </a:solidFill>
            <a:ln w="19050" cap="rnd">
              <a:solidFill>
                <a:schemeClr val="accent1"/>
              </a:solidFill>
              <a:round/>
            </a:ln>
            <a:effectLst/>
          </c:spPr>
          <c:invertIfNegative val="0"/>
          <c:errBars>
            <c:errBarType val="both"/>
            <c:errValType val="cust"/>
            <c:noEndCap val="0"/>
            <c:plus>
              <c:numRef>
                <c:f>Gráficos!$B$17:$J$17</c:f>
                <c:numCache>
                  <c:formatCode>General</c:formatCode>
                  <c:ptCount val="9"/>
                  <c:pt idx="0">
                    <c:v>8.1331113357681131E-2</c:v>
                  </c:pt>
                  <c:pt idx="1">
                    <c:v>5.1601841052427565E-2</c:v>
                  </c:pt>
                  <c:pt idx="2">
                    <c:v>9.3769664604284458E-2</c:v>
                  </c:pt>
                  <c:pt idx="3">
                    <c:v>8.427781439975765E-2</c:v>
                  </c:pt>
                  <c:pt idx="4">
                    <c:v>0.18716035905073483</c:v>
                  </c:pt>
                  <c:pt idx="5">
                    <c:v>0.11634431657799188</c:v>
                  </c:pt>
                  <c:pt idx="6">
                    <c:v>8.0216893482607479E-2</c:v>
                  </c:pt>
                  <c:pt idx="7">
                    <c:v>6.7740312960599722E-2</c:v>
                  </c:pt>
                  <c:pt idx="8">
                    <c:v>0.12287697099131309</c:v>
                  </c:pt>
                </c:numCache>
              </c:numRef>
            </c:plus>
            <c:minus>
              <c:numRef>
                <c:f>Gráficos!$B$17:$J$17</c:f>
                <c:numCache>
                  <c:formatCode>General</c:formatCode>
                  <c:ptCount val="9"/>
                  <c:pt idx="0">
                    <c:v>8.1331113357681131E-2</c:v>
                  </c:pt>
                  <c:pt idx="1">
                    <c:v>5.1601841052427565E-2</c:v>
                  </c:pt>
                  <c:pt idx="2">
                    <c:v>9.3769664604284458E-2</c:v>
                  </c:pt>
                  <c:pt idx="3">
                    <c:v>8.427781439975765E-2</c:v>
                  </c:pt>
                  <c:pt idx="4">
                    <c:v>0.18716035905073483</c:v>
                  </c:pt>
                  <c:pt idx="5">
                    <c:v>0.11634431657799188</c:v>
                  </c:pt>
                  <c:pt idx="6">
                    <c:v>8.0216893482607479E-2</c:v>
                  </c:pt>
                  <c:pt idx="7">
                    <c:v>6.7740312960599722E-2</c:v>
                  </c:pt>
                  <c:pt idx="8">
                    <c:v>0.12287697099131309</c:v>
                  </c:pt>
                </c:numCache>
              </c:numRef>
            </c:minus>
            <c:spPr>
              <a:noFill/>
              <a:ln w="9525" cap="flat" cmpd="sng" algn="ctr">
                <a:solidFill>
                  <a:schemeClr val="tx1">
                    <a:lumMod val="65000"/>
                    <a:lumOff val="35000"/>
                  </a:schemeClr>
                </a:solidFill>
                <a:round/>
              </a:ln>
              <a:effectLst/>
            </c:spPr>
          </c:errBars>
          <c:cat>
            <c:strRef>
              <c:f>Gráficos!$B$2:$J$2</c:f>
              <c:strCache>
                <c:ptCount val="9"/>
                <c:pt idx="0">
                  <c:v>X1</c:v>
                </c:pt>
                <c:pt idx="1">
                  <c:v>X2</c:v>
                </c:pt>
                <c:pt idx="2">
                  <c:v>X3</c:v>
                </c:pt>
                <c:pt idx="3">
                  <c:v>Y1</c:v>
                </c:pt>
                <c:pt idx="4">
                  <c:v>Y2</c:v>
                </c:pt>
                <c:pt idx="5">
                  <c:v>Y3</c:v>
                </c:pt>
                <c:pt idx="6">
                  <c:v>W1</c:v>
                </c:pt>
                <c:pt idx="7">
                  <c:v>W2</c:v>
                </c:pt>
                <c:pt idx="8">
                  <c:v>W3</c:v>
                </c:pt>
              </c:strCache>
            </c:strRef>
          </c:cat>
          <c:val>
            <c:numRef>
              <c:f>Gráficos!$B$6:$J$6</c:f>
              <c:numCache>
                <c:formatCode>0.00</c:formatCode>
                <c:ptCount val="9"/>
                <c:pt idx="0">
                  <c:v>5.6855000000000002</c:v>
                </c:pt>
                <c:pt idx="1">
                  <c:v>5.4835000000000003</c:v>
                </c:pt>
                <c:pt idx="2">
                  <c:v>5.3085000000000004</c:v>
                </c:pt>
                <c:pt idx="3" formatCode="General">
                  <c:v>5.3265000000000011</c:v>
                </c:pt>
                <c:pt idx="4">
                  <c:v>5.8389999999999995</c:v>
                </c:pt>
                <c:pt idx="5" formatCode="General">
                  <c:v>5.3380000000000001</c:v>
                </c:pt>
                <c:pt idx="6">
                  <c:v>5.6894999999999998</c:v>
                </c:pt>
                <c:pt idx="7">
                  <c:v>5.767500000000001</c:v>
                </c:pt>
                <c:pt idx="8">
                  <c:v>5.7424999999999997</c:v>
                </c:pt>
              </c:numCache>
            </c:numRef>
          </c:val>
          <c:extLst>
            <c:ext xmlns:c16="http://schemas.microsoft.com/office/drawing/2014/chart" uri="{C3380CC4-5D6E-409C-BE32-E72D297353CC}">
              <c16:uniqueId val="{00000000-A8C8-4ED0-843B-4DD47CDBE47C}"/>
            </c:ext>
          </c:extLst>
        </c:ser>
        <c:dLbls>
          <c:showLegendKey val="0"/>
          <c:showVal val="0"/>
          <c:showCatName val="0"/>
          <c:showSerName val="0"/>
          <c:showPercent val="0"/>
          <c:showBubbleSize val="0"/>
        </c:dLbls>
        <c:gapWidth val="150"/>
        <c:axId val="980368767"/>
        <c:axId val="980369599"/>
      </c:barChart>
      <c:catAx>
        <c:axId val="98036876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a:t>Ensaio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980369599"/>
        <c:crosses val="autoZero"/>
        <c:auto val="1"/>
        <c:lblAlgn val="ctr"/>
        <c:lblOffset val="100"/>
        <c:noMultiLvlLbl val="1"/>
      </c:catAx>
      <c:valAx>
        <c:axId val="980369599"/>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en-US"/>
                  <a:t>Massa /</a:t>
                </a:r>
                <a:r>
                  <a:rPr lang="en-US" baseline="0"/>
                  <a:t> </a:t>
                </a:r>
                <a:r>
                  <a:rPr lang="en-US"/>
                  <a:t>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9803687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rebuchet MS" panose="020B0603020202020204" pitchFamily="34" charset="0"/>
        </a:defRPr>
      </a:pPr>
      <a:endParaRPr lang="pt-PT"/>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Densidade</c:v>
          </c:tx>
          <c:spPr>
            <a:solidFill>
              <a:schemeClr val="accent1"/>
            </a:solidFill>
            <a:ln w="19050" cap="rnd">
              <a:solidFill>
                <a:schemeClr val="accent1"/>
              </a:solidFill>
              <a:round/>
            </a:ln>
            <a:effectLst/>
          </c:spPr>
          <c:invertIfNegative val="0"/>
          <c:errBars>
            <c:errBarType val="both"/>
            <c:errValType val="cust"/>
            <c:noEndCap val="0"/>
            <c:plus>
              <c:numRef>
                <c:f>Gráficos!$B$18:$J$18</c:f>
                <c:numCache>
                  <c:formatCode>General</c:formatCode>
                  <c:ptCount val="9"/>
                  <c:pt idx="0">
                    <c:v>4.2056509603151806</c:v>
                  </c:pt>
                  <c:pt idx="1">
                    <c:v>2.2466641938660965</c:v>
                  </c:pt>
                  <c:pt idx="2">
                    <c:v>4.8877397639399742</c:v>
                  </c:pt>
                  <c:pt idx="3">
                    <c:v>3.9370039370059056</c:v>
                  </c:pt>
                  <c:pt idx="4">
                    <c:v>3.1</c:v>
                  </c:pt>
                  <c:pt idx="5">
                    <c:v>5.7207953992430118</c:v>
                  </c:pt>
                  <c:pt idx="6">
                    <c:v>3.7603191353926322</c:v>
                  </c:pt>
                  <c:pt idx="7">
                    <c:v>3.4190641994557507</c:v>
                  </c:pt>
                  <c:pt idx="8">
                    <c:v>5.9531504264548856</c:v>
                  </c:pt>
                </c:numCache>
              </c:numRef>
            </c:plus>
            <c:minus>
              <c:numRef>
                <c:f>Gráficos!$B$18:$J$18</c:f>
                <c:numCache>
                  <c:formatCode>General</c:formatCode>
                  <c:ptCount val="9"/>
                  <c:pt idx="0">
                    <c:v>4.2056509603151806</c:v>
                  </c:pt>
                  <c:pt idx="1">
                    <c:v>2.2466641938660965</c:v>
                  </c:pt>
                  <c:pt idx="2">
                    <c:v>4.8877397639399742</c:v>
                  </c:pt>
                  <c:pt idx="3">
                    <c:v>3.9370039370059056</c:v>
                  </c:pt>
                  <c:pt idx="4">
                    <c:v>3.1</c:v>
                  </c:pt>
                  <c:pt idx="5">
                    <c:v>5.7207953992430118</c:v>
                  </c:pt>
                  <c:pt idx="6">
                    <c:v>3.7603191353926322</c:v>
                  </c:pt>
                  <c:pt idx="7">
                    <c:v>3.4190641994557507</c:v>
                  </c:pt>
                  <c:pt idx="8">
                    <c:v>5.9531504264548856</c:v>
                  </c:pt>
                </c:numCache>
              </c:numRef>
            </c:minus>
            <c:spPr>
              <a:noFill/>
              <a:ln w="9525" cap="flat" cmpd="sng" algn="ctr">
                <a:solidFill>
                  <a:schemeClr val="tx1">
                    <a:lumMod val="65000"/>
                    <a:lumOff val="35000"/>
                  </a:schemeClr>
                </a:solidFill>
                <a:round/>
              </a:ln>
              <a:effectLst/>
            </c:spPr>
          </c:errBars>
          <c:cat>
            <c:strRef>
              <c:f>Gráficos!$B$2:$J$2</c:f>
              <c:strCache>
                <c:ptCount val="9"/>
                <c:pt idx="0">
                  <c:v>X1</c:v>
                </c:pt>
                <c:pt idx="1">
                  <c:v>X2</c:v>
                </c:pt>
                <c:pt idx="2">
                  <c:v>X3</c:v>
                </c:pt>
                <c:pt idx="3">
                  <c:v>Y1</c:v>
                </c:pt>
                <c:pt idx="4">
                  <c:v>Y2</c:v>
                </c:pt>
                <c:pt idx="5">
                  <c:v>Y3</c:v>
                </c:pt>
                <c:pt idx="6">
                  <c:v>W1</c:v>
                </c:pt>
                <c:pt idx="7">
                  <c:v>W2</c:v>
                </c:pt>
                <c:pt idx="8">
                  <c:v>W3</c:v>
                </c:pt>
              </c:strCache>
            </c:strRef>
          </c:cat>
          <c:val>
            <c:numRef>
              <c:f>Gráficos!$B$7:$J$7</c:f>
              <c:numCache>
                <c:formatCode>0.00</c:formatCode>
                <c:ptCount val="9"/>
                <c:pt idx="0">
                  <c:v>277.25</c:v>
                </c:pt>
                <c:pt idx="1">
                  <c:v>268.55</c:v>
                </c:pt>
                <c:pt idx="2">
                  <c:v>259.89999999999998</c:v>
                </c:pt>
                <c:pt idx="3" formatCode="General">
                  <c:v>260</c:v>
                </c:pt>
                <c:pt idx="4">
                  <c:v>285.8</c:v>
                </c:pt>
                <c:pt idx="5" formatCode="General">
                  <c:v>260.64999999999998</c:v>
                </c:pt>
                <c:pt idx="6">
                  <c:v>277.60000000000002</c:v>
                </c:pt>
                <c:pt idx="7">
                  <c:v>282.10000000000002</c:v>
                </c:pt>
                <c:pt idx="8">
                  <c:v>281.39999999999998</c:v>
                </c:pt>
              </c:numCache>
            </c:numRef>
          </c:val>
          <c:extLst>
            <c:ext xmlns:c16="http://schemas.microsoft.com/office/drawing/2014/chart" uri="{C3380CC4-5D6E-409C-BE32-E72D297353CC}">
              <c16:uniqueId val="{00000000-0121-40D9-A3F4-F2A124E273AC}"/>
            </c:ext>
          </c:extLst>
        </c:ser>
        <c:dLbls>
          <c:showLegendKey val="0"/>
          <c:showVal val="0"/>
          <c:showCatName val="0"/>
          <c:showSerName val="0"/>
          <c:showPercent val="0"/>
          <c:showBubbleSize val="0"/>
        </c:dLbls>
        <c:gapWidth val="150"/>
        <c:axId val="1382950175"/>
        <c:axId val="1382929375"/>
      </c:barChart>
      <c:lineChart>
        <c:grouping val="standard"/>
        <c:varyColors val="0"/>
        <c:ser>
          <c:idx val="1"/>
          <c:order val="1"/>
          <c:tx>
            <c:v>Valor mínimo</c:v>
          </c:tx>
          <c:spPr>
            <a:ln w="19050" cap="rnd">
              <a:solidFill>
                <a:schemeClr val="accent2"/>
              </a:solidFill>
              <a:round/>
            </a:ln>
            <a:effectLst/>
          </c:spPr>
          <c:marker>
            <c:symbol val="none"/>
          </c:marker>
          <c:val>
            <c:numRef>
              <c:f>Gráficos!$M$50:$U$50</c:f>
              <c:numCache>
                <c:formatCode>General</c:formatCode>
                <c:ptCount val="9"/>
                <c:pt idx="0">
                  <c:v>250</c:v>
                </c:pt>
                <c:pt idx="1">
                  <c:v>250</c:v>
                </c:pt>
                <c:pt idx="2">
                  <c:v>250</c:v>
                </c:pt>
                <c:pt idx="3">
                  <c:v>250</c:v>
                </c:pt>
                <c:pt idx="4">
                  <c:v>250</c:v>
                </c:pt>
                <c:pt idx="5">
                  <c:v>250</c:v>
                </c:pt>
                <c:pt idx="6">
                  <c:v>250</c:v>
                </c:pt>
                <c:pt idx="7">
                  <c:v>250</c:v>
                </c:pt>
                <c:pt idx="8">
                  <c:v>250</c:v>
                </c:pt>
              </c:numCache>
            </c:numRef>
          </c:val>
          <c:smooth val="0"/>
          <c:extLst>
            <c:ext xmlns:c16="http://schemas.microsoft.com/office/drawing/2014/chart" uri="{C3380CC4-5D6E-409C-BE32-E72D297353CC}">
              <c16:uniqueId val="{00000001-0121-40D9-A3F4-F2A124E273AC}"/>
            </c:ext>
          </c:extLst>
        </c:ser>
        <c:ser>
          <c:idx val="2"/>
          <c:order val="2"/>
          <c:tx>
            <c:v>Valor máximo</c:v>
          </c:tx>
          <c:spPr>
            <a:ln w="19050" cap="rnd">
              <a:solidFill>
                <a:schemeClr val="accent3"/>
              </a:solidFill>
              <a:round/>
            </a:ln>
            <a:effectLst/>
          </c:spPr>
          <c:marker>
            <c:symbol val="none"/>
          </c:marker>
          <c:val>
            <c:numRef>
              <c:f>Gráficos!$M$51:$U$51</c:f>
              <c:numCache>
                <c:formatCode>General</c:formatCode>
                <c:ptCount val="9"/>
                <c:pt idx="0">
                  <c:v>290</c:v>
                </c:pt>
                <c:pt idx="1">
                  <c:v>290</c:v>
                </c:pt>
                <c:pt idx="2">
                  <c:v>290</c:v>
                </c:pt>
                <c:pt idx="3">
                  <c:v>290</c:v>
                </c:pt>
                <c:pt idx="4">
                  <c:v>290</c:v>
                </c:pt>
                <c:pt idx="5">
                  <c:v>290</c:v>
                </c:pt>
                <c:pt idx="6">
                  <c:v>290</c:v>
                </c:pt>
                <c:pt idx="7">
                  <c:v>290</c:v>
                </c:pt>
                <c:pt idx="8">
                  <c:v>290</c:v>
                </c:pt>
              </c:numCache>
            </c:numRef>
          </c:val>
          <c:smooth val="0"/>
          <c:extLst>
            <c:ext xmlns:c16="http://schemas.microsoft.com/office/drawing/2014/chart" uri="{C3380CC4-5D6E-409C-BE32-E72D297353CC}">
              <c16:uniqueId val="{00000002-0121-40D9-A3F4-F2A124E273AC}"/>
            </c:ext>
          </c:extLst>
        </c:ser>
        <c:dLbls>
          <c:showLegendKey val="0"/>
          <c:showVal val="0"/>
          <c:showCatName val="0"/>
          <c:showSerName val="0"/>
          <c:showPercent val="0"/>
          <c:showBubbleSize val="0"/>
        </c:dLbls>
        <c:marker val="1"/>
        <c:smooth val="0"/>
        <c:axId val="1382950175"/>
        <c:axId val="1382929375"/>
      </c:lineChart>
      <c:catAx>
        <c:axId val="138295017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a:t>Ensaio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1382929375"/>
        <c:crosses val="autoZero"/>
        <c:auto val="1"/>
        <c:lblAlgn val="ctr"/>
        <c:lblOffset val="100"/>
        <c:noMultiLvlLbl val="1"/>
      </c:catAx>
      <c:valAx>
        <c:axId val="1382929375"/>
        <c:scaling>
          <c:orientation val="minMax"/>
        </c:scaling>
        <c:delete val="0"/>
        <c:axPos val="l"/>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Trebuchet MS" panose="020B0603020202020204" pitchFamily="34" charset="0"/>
                    <a:ea typeface="+mn-ea"/>
                    <a:cs typeface="+mn-cs"/>
                  </a:defRPr>
                </a:pPr>
                <a:r>
                  <a:rPr lang="pt-PT" sz="1000"/>
                  <a:t> </a:t>
                </a:r>
                <a:r>
                  <a:rPr lang="pt-PT" sz="1000" b="0" i="0" baseline="0">
                    <a:effectLst/>
                  </a:rPr>
                  <a:t>MVA / kg</a:t>
                </a:r>
                <a:r>
                  <a:rPr lang="pt-PT" sz="1000" b="0" i="0" u="none" strike="noStrike" baseline="0">
                    <a:effectLst/>
                  </a:rPr>
                  <a:t>·</a:t>
                </a:r>
                <a:r>
                  <a:rPr lang="pt-PT" sz="1000" b="0" i="0" baseline="0">
                    <a:effectLst/>
                  </a:rPr>
                  <a:t>m</a:t>
                </a:r>
                <a:r>
                  <a:rPr lang="pt-PT" sz="1000" b="0" i="0" baseline="30000">
                    <a:effectLst/>
                  </a:rPr>
                  <a:t>-3</a:t>
                </a:r>
                <a:endParaRPr lang="pt-PT" sz="1000" b="0" i="0" baseline="0">
                  <a:effectLst/>
                </a:endParaRPr>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Trebuchet MS" panose="020B0603020202020204" pitchFamily="34" charset="0"/>
                  <a:ea typeface="+mn-ea"/>
                  <a:cs typeface="+mn-cs"/>
                </a:defRPr>
              </a:pPr>
              <a:endParaRPr lang="pt-PT"/>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138295017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rebuchet MS" panose="020B0603020202020204" pitchFamily="34" charset="0"/>
        </a:defRPr>
      </a:pPr>
      <a:endParaRPr lang="pt-PT"/>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w="19050" cap="rnd">
              <a:solidFill>
                <a:schemeClr val="accent1"/>
              </a:solidFill>
              <a:round/>
            </a:ln>
            <a:effectLst/>
          </c:spPr>
          <c:invertIfNegative val="0"/>
          <c:errBars>
            <c:errBarType val="both"/>
            <c:errValType val="cust"/>
            <c:noEndCap val="0"/>
            <c:plus>
              <c:numRef>
                <c:f>Gráficos!$B$19:$J$19</c:f>
                <c:numCache>
                  <c:formatCode>General</c:formatCode>
                  <c:ptCount val="9"/>
                  <c:pt idx="0">
                    <c:v>0.8355237878121734</c:v>
                  </c:pt>
                  <c:pt idx="1">
                    <c:v>0.53469617541179648</c:v>
                  </c:pt>
                  <c:pt idx="2">
                    <c:v>0.25273503912200229</c:v>
                  </c:pt>
                  <c:pt idx="3">
                    <c:v>0.36345563690772859</c:v>
                  </c:pt>
                  <c:pt idx="4">
                    <c:v>0.34655446902326409</c:v>
                  </c:pt>
                  <c:pt idx="5">
                    <c:v>0.31717503054307411</c:v>
                  </c:pt>
                  <c:pt idx="6">
                    <c:v>0.64101482042149582</c:v>
                  </c:pt>
                  <c:pt idx="7">
                    <c:v>0.25709920264364888</c:v>
                  </c:pt>
                  <c:pt idx="8">
                    <c:v>0.12196310917650471</c:v>
                  </c:pt>
                </c:numCache>
              </c:numRef>
            </c:plus>
            <c:minus>
              <c:numRef>
                <c:f>Gráficos!$B$19:$J$19</c:f>
                <c:numCache>
                  <c:formatCode>General</c:formatCode>
                  <c:ptCount val="9"/>
                  <c:pt idx="0">
                    <c:v>0.8355237878121734</c:v>
                  </c:pt>
                  <c:pt idx="1">
                    <c:v>0.53469617541179648</c:v>
                  </c:pt>
                  <c:pt idx="2">
                    <c:v>0.25273503912200229</c:v>
                  </c:pt>
                  <c:pt idx="3">
                    <c:v>0.36345563690772859</c:v>
                  </c:pt>
                  <c:pt idx="4">
                    <c:v>0.34655446902326409</c:v>
                  </c:pt>
                  <c:pt idx="5">
                    <c:v>0.31717503054307411</c:v>
                  </c:pt>
                  <c:pt idx="6">
                    <c:v>0.64101482042149582</c:v>
                  </c:pt>
                  <c:pt idx="7">
                    <c:v>0.25709920264364888</c:v>
                  </c:pt>
                  <c:pt idx="8">
                    <c:v>0.12196310917650471</c:v>
                  </c:pt>
                </c:numCache>
              </c:numRef>
            </c:minus>
            <c:spPr>
              <a:noFill/>
              <a:ln w="9525" cap="flat" cmpd="sng" algn="ctr">
                <a:solidFill>
                  <a:schemeClr val="tx1">
                    <a:lumMod val="65000"/>
                    <a:lumOff val="35000"/>
                  </a:schemeClr>
                </a:solidFill>
                <a:round/>
              </a:ln>
              <a:effectLst/>
            </c:spPr>
          </c:errBars>
          <c:cat>
            <c:strRef>
              <c:f>Gráficos!$B$2:$J$2</c:f>
              <c:strCache>
                <c:ptCount val="9"/>
                <c:pt idx="0">
                  <c:v>X1</c:v>
                </c:pt>
                <c:pt idx="1">
                  <c:v>X2</c:v>
                </c:pt>
                <c:pt idx="2">
                  <c:v>X3</c:v>
                </c:pt>
                <c:pt idx="3">
                  <c:v>Y1</c:v>
                </c:pt>
                <c:pt idx="4">
                  <c:v>Y2</c:v>
                </c:pt>
                <c:pt idx="5">
                  <c:v>Y3</c:v>
                </c:pt>
                <c:pt idx="6">
                  <c:v>W1</c:v>
                </c:pt>
                <c:pt idx="7">
                  <c:v>W2</c:v>
                </c:pt>
                <c:pt idx="8">
                  <c:v>W3</c:v>
                </c:pt>
              </c:strCache>
            </c:strRef>
          </c:cat>
          <c:val>
            <c:numRef>
              <c:f>Gráficos!$B$8:$J$8</c:f>
              <c:numCache>
                <c:formatCode>0.00</c:formatCode>
                <c:ptCount val="9"/>
                <c:pt idx="0">
                  <c:v>2.7699999999999996</c:v>
                </c:pt>
                <c:pt idx="1">
                  <c:v>2.9899999999999998</c:v>
                </c:pt>
                <c:pt idx="2">
                  <c:v>3.1250000000000009</c:v>
                </c:pt>
                <c:pt idx="3" formatCode="General">
                  <c:v>3.13</c:v>
                </c:pt>
                <c:pt idx="4">
                  <c:v>3.0700000000000007</c:v>
                </c:pt>
                <c:pt idx="5" formatCode="General">
                  <c:v>3.1800000000000006</c:v>
                </c:pt>
                <c:pt idx="6">
                  <c:v>2.6099999999999994</c:v>
                </c:pt>
                <c:pt idx="7">
                  <c:v>3.0700000000000007</c:v>
                </c:pt>
                <c:pt idx="8">
                  <c:v>3.5249999999999999</c:v>
                </c:pt>
              </c:numCache>
            </c:numRef>
          </c:val>
          <c:extLst>
            <c:ext xmlns:c16="http://schemas.microsoft.com/office/drawing/2014/chart" uri="{C3380CC4-5D6E-409C-BE32-E72D297353CC}">
              <c16:uniqueId val="{00000000-0F1C-4AB2-9838-F0AB65BD458C}"/>
            </c:ext>
          </c:extLst>
        </c:ser>
        <c:dLbls>
          <c:showLegendKey val="0"/>
          <c:showVal val="0"/>
          <c:showCatName val="0"/>
          <c:showSerName val="0"/>
          <c:showPercent val="0"/>
          <c:showBubbleSize val="0"/>
        </c:dLbls>
        <c:gapWidth val="150"/>
        <c:axId val="1382961823"/>
        <c:axId val="1382962655"/>
      </c:barChart>
      <c:lineChart>
        <c:grouping val="standard"/>
        <c:varyColors val="0"/>
        <c:ser>
          <c:idx val="1"/>
          <c:order val="1"/>
          <c:tx>
            <c:v>Referência</c:v>
          </c:tx>
          <c:spPr>
            <a:ln w="19050" cap="rnd">
              <a:solidFill>
                <a:schemeClr val="accent2"/>
              </a:solidFill>
              <a:round/>
            </a:ln>
            <a:effectLst/>
          </c:spPr>
          <c:marker>
            <c:symbol val="none"/>
          </c:marker>
          <c:val>
            <c:numRef>
              <c:f>Gráficos!$M$44:$U$44</c:f>
              <c:numCache>
                <c:formatCode>General</c:formatCode>
                <c:ptCount val="9"/>
                <c:pt idx="0">
                  <c:v>4</c:v>
                </c:pt>
                <c:pt idx="1">
                  <c:v>4</c:v>
                </c:pt>
                <c:pt idx="2">
                  <c:v>4</c:v>
                </c:pt>
                <c:pt idx="3">
                  <c:v>4</c:v>
                </c:pt>
                <c:pt idx="4">
                  <c:v>4</c:v>
                </c:pt>
                <c:pt idx="5">
                  <c:v>4</c:v>
                </c:pt>
                <c:pt idx="6">
                  <c:v>4</c:v>
                </c:pt>
                <c:pt idx="7">
                  <c:v>4</c:v>
                </c:pt>
                <c:pt idx="8">
                  <c:v>4</c:v>
                </c:pt>
              </c:numCache>
            </c:numRef>
          </c:val>
          <c:smooth val="0"/>
          <c:extLst>
            <c:ext xmlns:c16="http://schemas.microsoft.com/office/drawing/2014/chart" uri="{C3380CC4-5D6E-409C-BE32-E72D297353CC}">
              <c16:uniqueId val="{00000001-0F1C-4AB2-9838-F0AB65BD458C}"/>
            </c:ext>
          </c:extLst>
        </c:ser>
        <c:dLbls>
          <c:showLegendKey val="0"/>
          <c:showVal val="0"/>
          <c:showCatName val="0"/>
          <c:showSerName val="0"/>
          <c:showPercent val="0"/>
          <c:showBubbleSize val="0"/>
        </c:dLbls>
        <c:marker val="1"/>
        <c:smooth val="0"/>
        <c:axId val="1382961823"/>
        <c:axId val="1382962655"/>
      </c:lineChart>
      <c:catAx>
        <c:axId val="138296182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a:t>Ensaio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1382962655"/>
        <c:crosses val="autoZero"/>
        <c:auto val="1"/>
        <c:lblAlgn val="ctr"/>
        <c:lblOffset val="100"/>
        <c:noMultiLvlLbl val="1"/>
      </c:catAx>
      <c:valAx>
        <c:axId val="1382962655"/>
        <c:scaling>
          <c:orientation val="minMax"/>
          <c:max val="4.8"/>
          <c:min val="1.8"/>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a:t>Humidade /</a:t>
                </a:r>
                <a:r>
                  <a:rPr lang="pt-PT" baseline="0"/>
                  <a:t> </a:t>
                </a:r>
                <a:r>
                  <a:rPr lang="pt-PT"/>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138296182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rebuchet MS" panose="020B0603020202020204" pitchFamily="34" charset="0"/>
        </a:defRPr>
      </a:pPr>
      <a:endParaRPr lang="pt-PT"/>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c:spPr>
          <c:invertIfNegative val="0"/>
          <c:errBars>
            <c:errBarType val="both"/>
            <c:errValType val="cust"/>
            <c:noEndCap val="0"/>
            <c:plus>
              <c:numRef>
                <c:f>'COLA BIO'!$S$21:$S$29</c:f>
                <c:numCache>
                  <c:formatCode>General</c:formatCode>
                  <c:ptCount val="9"/>
                  <c:pt idx="0">
                    <c:v>1.41</c:v>
                  </c:pt>
                  <c:pt idx="1">
                    <c:v>0.59</c:v>
                  </c:pt>
                  <c:pt idx="2">
                    <c:v>1.01</c:v>
                  </c:pt>
                  <c:pt idx="3">
                    <c:v>2.75</c:v>
                  </c:pt>
                  <c:pt idx="4">
                    <c:v>1</c:v>
                  </c:pt>
                  <c:pt idx="5">
                    <c:v>1.23</c:v>
                  </c:pt>
                  <c:pt idx="6">
                    <c:v>0.96</c:v>
                  </c:pt>
                  <c:pt idx="7">
                    <c:v>0.98</c:v>
                  </c:pt>
                  <c:pt idx="8">
                    <c:v>0.91999999999999993</c:v>
                  </c:pt>
                </c:numCache>
              </c:numRef>
            </c:plus>
            <c:minus>
              <c:numRef>
                <c:f>'COLA BIO'!$S$21:$S$29</c:f>
                <c:numCache>
                  <c:formatCode>General</c:formatCode>
                  <c:ptCount val="9"/>
                  <c:pt idx="0">
                    <c:v>1.41</c:v>
                  </c:pt>
                  <c:pt idx="1">
                    <c:v>0.59</c:v>
                  </c:pt>
                  <c:pt idx="2">
                    <c:v>1.01</c:v>
                  </c:pt>
                  <c:pt idx="3">
                    <c:v>2.75</c:v>
                  </c:pt>
                  <c:pt idx="4">
                    <c:v>1</c:v>
                  </c:pt>
                  <c:pt idx="5">
                    <c:v>1.23</c:v>
                  </c:pt>
                  <c:pt idx="6">
                    <c:v>0.96</c:v>
                  </c:pt>
                  <c:pt idx="7">
                    <c:v>0.98</c:v>
                  </c:pt>
                  <c:pt idx="8">
                    <c:v>0.91999999999999993</c:v>
                  </c:pt>
                </c:numCache>
              </c:numRef>
            </c:minus>
            <c:spPr>
              <a:noFill/>
              <a:ln w="9525" cap="flat" cmpd="sng" algn="ctr">
                <a:solidFill>
                  <a:schemeClr val="tx1">
                    <a:lumMod val="65000"/>
                    <a:lumOff val="35000"/>
                  </a:schemeClr>
                </a:solidFill>
                <a:round/>
              </a:ln>
              <a:effectLst/>
            </c:spPr>
          </c:errBars>
          <c:cat>
            <c:strRef>
              <c:f>'COLA BIO'!$T$34:$T$42</c:f>
              <c:strCache>
                <c:ptCount val="9"/>
                <c:pt idx="0">
                  <c:v>X1</c:v>
                </c:pt>
                <c:pt idx="1">
                  <c:v>X2</c:v>
                </c:pt>
                <c:pt idx="2">
                  <c:v>X3</c:v>
                </c:pt>
                <c:pt idx="3">
                  <c:v>Y1</c:v>
                </c:pt>
                <c:pt idx="4">
                  <c:v>Y2</c:v>
                </c:pt>
                <c:pt idx="5">
                  <c:v>Y3</c:v>
                </c:pt>
                <c:pt idx="6">
                  <c:v>W1</c:v>
                </c:pt>
                <c:pt idx="7">
                  <c:v>W2</c:v>
                </c:pt>
                <c:pt idx="8">
                  <c:v>W3</c:v>
                </c:pt>
              </c:strCache>
            </c:strRef>
          </c:cat>
          <c:val>
            <c:numRef>
              <c:f>'COLA BIO'!$U$34:$U$42</c:f>
              <c:numCache>
                <c:formatCode>General</c:formatCode>
                <c:ptCount val="9"/>
                <c:pt idx="0">
                  <c:v>19</c:v>
                </c:pt>
                <c:pt idx="1">
                  <c:v>16</c:v>
                </c:pt>
                <c:pt idx="2">
                  <c:v>21</c:v>
                </c:pt>
                <c:pt idx="3">
                  <c:v>20</c:v>
                </c:pt>
                <c:pt idx="4">
                  <c:v>20</c:v>
                </c:pt>
                <c:pt idx="5">
                  <c:v>18</c:v>
                </c:pt>
                <c:pt idx="6">
                  <c:v>20</c:v>
                </c:pt>
                <c:pt idx="7">
                  <c:v>16</c:v>
                </c:pt>
                <c:pt idx="8">
                  <c:v>16</c:v>
                </c:pt>
              </c:numCache>
            </c:numRef>
          </c:val>
          <c:extLst>
            <c:ext xmlns:c16="http://schemas.microsoft.com/office/drawing/2014/chart" uri="{C3380CC4-5D6E-409C-BE32-E72D297353CC}">
              <c16:uniqueId val="{00000000-4C77-4675-8BD9-4F906B567223}"/>
            </c:ext>
          </c:extLst>
        </c:ser>
        <c:dLbls>
          <c:showLegendKey val="0"/>
          <c:showVal val="0"/>
          <c:showCatName val="0"/>
          <c:showSerName val="0"/>
          <c:showPercent val="0"/>
          <c:showBubbleSize val="0"/>
        </c:dLbls>
        <c:gapWidth val="150"/>
        <c:axId val="1485904464"/>
        <c:axId val="1485904880"/>
      </c:barChart>
      <c:lineChart>
        <c:grouping val="standard"/>
        <c:varyColors val="0"/>
        <c:ser>
          <c:idx val="1"/>
          <c:order val="1"/>
          <c:spPr>
            <a:ln w="19050" cap="rnd">
              <a:solidFill>
                <a:schemeClr val="accent2"/>
              </a:solidFill>
              <a:round/>
            </a:ln>
            <a:effectLst/>
          </c:spPr>
          <c:marker>
            <c:symbol val="none"/>
          </c:marker>
          <c:cat>
            <c:strRef>
              <c:f>'COLA BIO'!$T$34:$T$42</c:f>
              <c:strCache>
                <c:ptCount val="9"/>
                <c:pt idx="0">
                  <c:v>X1</c:v>
                </c:pt>
                <c:pt idx="1">
                  <c:v>X2</c:v>
                </c:pt>
                <c:pt idx="2">
                  <c:v>X3</c:v>
                </c:pt>
                <c:pt idx="3">
                  <c:v>Y1</c:v>
                </c:pt>
                <c:pt idx="4">
                  <c:v>Y2</c:v>
                </c:pt>
                <c:pt idx="5">
                  <c:v>Y3</c:v>
                </c:pt>
                <c:pt idx="6">
                  <c:v>W1</c:v>
                </c:pt>
                <c:pt idx="7">
                  <c:v>W2</c:v>
                </c:pt>
                <c:pt idx="8">
                  <c:v>W3</c:v>
                </c:pt>
              </c:strCache>
            </c:strRef>
          </c:cat>
          <c:val>
            <c:numRef>
              <c:f>'COLA BIO'!$V$34:$V$42</c:f>
              <c:numCache>
                <c:formatCode>General</c:formatCode>
                <c:ptCount val="9"/>
                <c:pt idx="0">
                  <c:v>30</c:v>
                </c:pt>
                <c:pt idx="1">
                  <c:v>30</c:v>
                </c:pt>
                <c:pt idx="2">
                  <c:v>30</c:v>
                </c:pt>
                <c:pt idx="3">
                  <c:v>30</c:v>
                </c:pt>
                <c:pt idx="4">
                  <c:v>30</c:v>
                </c:pt>
                <c:pt idx="5">
                  <c:v>30</c:v>
                </c:pt>
                <c:pt idx="6">
                  <c:v>30</c:v>
                </c:pt>
                <c:pt idx="7">
                  <c:v>30</c:v>
                </c:pt>
                <c:pt idx="8">
                  <c:v>30</c:v>
                </c:pt>
              </c:numCache>
            </c:numRef>
          </c:val>
          <c:smooth val="0"/>
          <c:extLst>
            <c:ext xmlns:c16="http://schemas.microsoft.com/office/drawing/2014/chart" uri="{C3380CC4-5D6E-409C-BE32-E72D297353CC}">
              <c16:uniqueId val="{00000001-4C77-4675-8BD9-4F906B567223}"/>
            </c:ext>
          </c:extLst>
        </c:ser>
        <c:dLbls>
          <c:showLegendKey val="0"/>
          <c:showVal val="0"/>
          <c:showCatName val="0"/>
          <c:showSerName val="0"/>
          <c:showPercent val="0"/>
          <c:showBubbleSize val="0"/>
        </c:dLbls>
        <c:marker val="1"/>
        <c:smooth val="0"/>
        <c:axId val="1485904464"/>
        <c:axId val="1485904880"/>
      </c:lineChart>
      <c:catAx>
        <c:axId val="14859044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a:t>Ensaio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1485904880"/>
        <c:crosses val="autoZero"/>
        <c:auto val="1"/>
        <c:lblAlgn val="ctr"/>
        <c:lblOffset val="100"/>
        <c:noMultiLvlLbl val="0"/>
      </c:catAx>
      <c:valAx>
        <c:axId val="1485904880"/>
        <c:scaling>
          <c:orientation val="minMax"/>
          <c:max val="35"/>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a:t>Absorção /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14859044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rebuchet MS" panose="020B0603020202020204" pitchFamily="34" charset="0"/>
        </a:defRPr>
      </a:pPr>
      <a:endParaRPr lang="pt-PT"/>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Momento</c:v>
          </c:tx>
          <c:spPr>
            <a:solidFill>
              <a:schemeClr val="accent1"/>
            </a:solidFill>
            <a:ln w="25400">
              <a:noFill/>
            </a:ln>
            <a:effectLst/>
          </c:spPr>
          <c:invertIfNegative val="0"/>
          <c:errBars>
            <c:errBarType val="both"/>
            <c:errValType val="cust"/>
            <c:noEndCap val="0"/>
            <c:plus>
              <c:numRef>
                <c:f>Gráficos!$B$23:$J$23</c:f>
                <c:numCache>
                  <c:formatCode>General</c:formatCode>
                  <c:ptCount val="9"/>
                  <c:pt idx="0">
                    <c:v>1.2546314199795894</c:v>
                  </c:pt>
                  <c:pt idx="1">
                    <c:v>0.7720751258783044</c:v>
                  </c:pt>
                  <c:pt idx="2">
                    <c:v>0.79906195003891889</c:v>
                  </c:pt>
                  <c:pt idx="3">
                    <c:v>0.73627440536799937</c:v>
                  </c:pt>
                  <c:pt idx="4">
                    <c:v>0.89688349299114656</c:v>
                  </c:pt>
                  <c:pt idx="5">
                    <c:v>0.94345111161098349</c:v>
                  </c:pt>
                  <c:pt idx="6">
                    <c:v>1.7222369175000285</c:v>
                  </c:pt>
                  <c:pt idx="7">
                    <c:v>0.86746757864487378</c:v>
                  </c:pt>
                  <c:pt idx="8">
                    <c:v>0.90862533532804346</c:v>
                  </c:pt>
                </c:numCache>
              </c:numRef>
            </c:plus>
            <c:minus>
              <c:numRef>
                <c:f>Gráficos!$B$23:$J$23</c:f>
                <c:numCache>
                  <c:formatCode>General</c:formatCode>
                  <c:ptCount val="9"/>
                  <c:pt idx="0">
                    <c:v>1.2546314199795894</c:v>
                  </c:pt>
                  <c:pt idx="1">
                    <c:v>0.7720751258783044</c:v>
                  </c:pt>
                  <c:pt idx="2">
                    <c:v>0.79906195003891889</c:v>
                  </c:pt>
                  <c:pt idx="3">
                    <c:v>0.73627440536799937</c:v>
                  </c:pt>
                  <c:pt idx="4">
                    <c:v>0.89688349299114656</c:v>
                  </c:pt>
                  <c:pt idx="5">
                    <c:v>0.94345111161098349</c:v>
                  </c:pt>
                  <c:pt idx="6">
                    <c:v>1.7222369175000285</c:v>
                  </c:pt>
                  <c:pt idx="7">
                    <c:v>0.86746757864487378</c:v>
                  </c:pt>
                  <c:pt idx="8">
                    <c:v>0.90862533532804346</c:v>
                  </c:pt>
                </c:numCache>
              </c:numRef>
            </c:minus>
            <c:spPr>
              <a:noFill/>
              <a:ln w="9525" cap="flat" cmpd="sng" algn="ctr">
                <a:solidFill>
                  <a:schemeClr val="tx1">
                    <a:lumMod val="65000"/>
                    <a:lumOff val="35000"/>
                  </a:schemeClr>
                </a:solidFill>
                <a:round/>
              </a:ln>
              <a:effectLst/>
            </c:spPr>
          </c:errBars>
          <c:cat>
            <c:strRef>
              <c:f>Gráficos!$B$2:$J$2</c:f>
              <c:strCache>
                <c:ptCount val="9"/>
                <c:pt idx="0">
                  <c:v>X1</c:v>
                </c:pt>
                <c:pt idx="1">
                  <c:v>X2</c:v>
                </c:pt>
                <c:pt idx="2">
                  <c:v>X3</c:v>
                </c:pt>
                <c:pt idx="3">
                  <c:v>Y1</c:v>
                </c:pt>
                <c:pt idx="4">
                  <c:v>Y2</c:v>
                </c:pt>
                <c:pt idx="5">
                  <c:v>Y3</c:v>
                </c:pt>
                <c:pt idx="6">
                  <c:v>W1</c:v>
                </c:pt>
                <c:pt idx="7">
                  <c:v>W2</c:v>
                </c:pt>
                <c:pt idx="8">
                  <c:v>W3</c:v>
                </c:pt>
              </c:strCache>
            </c:strRef>
          </c:cat>
          <c:val>
            <c:numRef>
              <c:f>Gráficos!$B$12:$J$12</c:f>
              <c:numCache>
                <c:formatCode>General</c:formatCode>
                <c:ptCount val="9"/>
                <c:pt idx="0">
                  <c:v>34.6</c:v>
                </c:pt>
                <c:pt idx="1">
                  <c:v>30.5</c:v>
                </c:pt>
                <c:pt idx="2">
                  <c:v>25.5</c:v>
                </c:pt>
                <c:pt idx="3">
                  <c:v>32.1</c:v>
                </c:pt>
                <c:pt idx="4">
                  <c:v>35.1</c:v>
                </c:pt>
                <c:pt idx="5">
                  <c:v>30.6</c:v>
                </c:pt>
                <c:pt idx="6">
                  <c:v>35.700000000000003</c:v>
                </c:pt>
                <c:pt idx="7">
                  <c:v>35.6</c:v>
                </c:pt>
                <c:pt idx="8">
                  <c:v>33</c:v>
                </c:pt>
              </c:numCache>
            </c:numRef>
          </c:val>
          <c:extLst>
            <c:ext xmlns:c16="http://schemas.microsoft.com/office/drawing/2014/chart" uri="{C3380CC4-5D6E-409C-BE32-E72D297353CC}">
              <c16:uniqueId val="{00000000-69C3-4D4D-B63F-C0E236A21912}"/>
            </c:ext>
          </c:extLst>
        </c:ser>
        <c:dLbls>
          <c:showLegendKey val="0"/>
          <c:showVal val="0"/>
          <c:showCatName val="0"/>
          <c:showSerName val="0"/>
          <c:showPercent val="0"/>
          <c:showBubbleSize val="0"/>
        </c:dLbls>
        <c:gapWidth val="150"/>
        <c:axId val="1626417776"/>
        <c:axId val="1626422768"/>
      </c:barChart>
      <c:lineChart>
        <c:grouping val="standard"/>
        <c:varyColors val="0"/>
        <c:ser>
          <c:idx val="1"/>
          <c:order val="1"/>
          <c:tx>
            <c:v>Valor mínimo</c:v>
          </c:tx>
          <c:spPr>
            <a:ln w="19050" cap="rnd">
              <a:solidFill>
                <a:schemeClr val="accent2"/>
              </a:solidFill>
              <a:round/>
            </a:ln>
            <a:effectLst/>
          </c:spPr>
          <c:marker>
            <c:symbol val="none"/>
          </c:marker>
          <c:val>
            <c:numRef>
              <c:f>Gráficos!$M$46:$U$46</c:f>
              <c:numCache>
                <c:formatCode>General</c:formatCode>
                <c:ptCount val="9"/>
                <c:pt idx="0">
                  <c:v>17</c:v>
                </c:pt>
                <c:pt idx="1">
                  <c:v>17</c:v>
                </c:pt>
                <c:pt idx="2">
                  <c:v>17</c:v>
                </c:pt>
                <c:pt idx="3">
                  <c:v>17</c:v>
                </c:pt>
                <c:pt idx="4">
                  <c:v>17</c:v>
                </c:pt>
                <c:pt idx="5">
                  <c:v>17</c:v>
                </c:pt>
                <c:pt idx="6">
                  <c:v>17</c:v>
                </c:pt>
                <c:pt idx="7">
                  <c:v>17</c:v>
                </c:pt>
                <c:pt idx="8">
                  <c:v>17</c:v>
                </c:pt>
              </c:numCache>
            </c:numRef>
          </c:val>
          <c:smooth val="0"/>
          <c:extLst>
            <c:ext xmlns:c16="http://schemas.microsoft.com/office/drawing/2014/chart" uri="{C3380CC4-5D6E-409C-BE32-E72D297353CC}">
              <c16:uniqueId val="{00000001-69C3-4D4D-B63F-C0E236A21912}"/>
            </c:ext>
          </c:extLst>
        </c:ser>
        <c:dLbls>
          <c:showLegendKey val="0"/>
          <c:showVal val="0"/>
          <c:showCatName val="0"/>
          <c:showSerName val="0"/>
          <c:showPercent val="0"/>
          <c:showBubbleSize val="0"/>
        </c:dLbls>
        <c:marker val="1"/>
        <c:smooth val="0"/>
        <c:axId val="1626417776"/>
        <c:axId val="1626422768"/>
      </c:lineChart>
      <c:catAx>
        <c:axId val="16264177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a:t>Ensaio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1626422768"/>
        <c:crosses val="autoZero"/>
        <c:auto val="1"/>
        <c:lblAlgn val="ctr"/>
        <c:lblOffset val="100"/>
        <c:noMultiLvlLbl val="0"/>
      </c:catAx>
      <c:valAx>
        <c:axId val="1626422768"/>
        <c:scaling>
          <c:orientation val="minMax"/>
          <c:min val="1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a:t>Momento / daN</a:t>
                </a:r>
                <a:r>
                  <a:rPr lang="pt-PT" sz="1000" b="0" i="0" u="none" strike="noStrike" baseline="0">
                    <a:effectLst/>
                  </a:rPr>
                  <a:t>·</a:t>
                </a:r>
                <a:r>
                  <a:rPr lang="pt-PT"/>
                  <a:t>cm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16264177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rebuchet MS" panose="020B0603020202020204" pitchFamily="34" charset="0"/>
        </a:defRPr>
      </a:pPr>
      <a:endParaRPr lang="pt-PT"/>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Ângulo</c:v>
          </c:tx>
          <c:spPr>
            <a:solidFill>
              <a:schemeClr val="accent1"/>
            </a:solidFill>
            <a:ln w="25400">
              <a:noFill/>
            </a:ln>
            <a:effectLst/>
          </c:spPr>
          <c:invertIfNegative val="0"/>
          <c:errBars>
            <c:errBarType val="both"/>
            <c:errValType val="cust"/>
            <c:noEndCap val="0"/>
            <c:plus>
              <c:numRef>
                <c:f>Gráficos!$B$24:$J$24</c:f>
                <c:numCache>
                  <c:formatCode>General</c:formatCode>
                  <c:ptCount val="9"/>
                  <c:pt idx="0">
                    <c:v>3.9509492530276824</c:v>
                  </c:pt>
                  <c:pt idx="1">
                    <c:v>2.0880613017821097</c:v>
                  </c:pt>
                  <c:pt idx="2">
                    <c:v>2.4899799195977463</c:v>
                  </c:pt>
                  <c:pt idx="3">
                    <c:v>3.039736830714133</c:v>
                  </c:pt>
                  <c:pt idx="4">
                    <c:v>4.2673176586703736</c:v>
                  </c:pt>
                  <c:pt idx="5">
                    <c:v>3.3896902513356584</c:v>
                  </c:pt>
                  <c:pt idx="6">
                    <c:v>5.1768716422179137</c:v>
                  </c:pt>
                  <c:pt idx="7">
                    <c:v>5.3563046963368306</c:v>
                  </c:pt>
                  <c:pt idx="8">
                    <c:v>4.8332183894378282</c:v>
                  </c:pt>
                </c:numCache>
              </c:numRef>
            </c:plus>
            <c:minus>
              <c:numRef>
                <c:f>Gráficos!$B$24:$J$24</c:f>
                <c:numCache>
                  <c:formatCode>General</c:formatCode>
                  <c:ptCount val="9"/>
                  <c:pt idx="0">
                    <c:v>3.9509492530276824</c:v>
                  </c:pt>
                  <c:pt idx="1">
                    <c:v>2.0880613017821097</c:v>
                  </c:pt>
                  <c:pt idx="2">
                    <c:v>2.4899799195977463</c:v>
                  </c:pt>
                  <c:pt idx="3">
                    <c:v>3.039736830714133</c:v>
                  </c:pt>
                  <c:pt idx="4">
                    <c:v>4.2673176586703736</c:v>
                  </c:pt>
                  <c:pt idx="5">
                    <c:v>3.3896902513356584</c:v>
                  </c:pt>
                  <c:pt idx="6">
                    <c:v>5.1768716422179137</c:v>
                  </c:pt>
                  <c:pt idx="7">
                    <c:v>5.3563046963368306</c:v>
                  </c:pt>
                  <c:pt idx="8">
                    <c:v>4.8332183894378282</c:v>
                  </c:pt>
                </c:numCache>
              </c:numRef>
            </c:minus>
            <c:spPr>
              <a:noFill/>
              <a:ln w="9525" cap="flat" cmpd="sng" algn="ctr">
                <a:solidFill>
                  <a:schemeClr val="tx1">
                    <a:lumMod val="65000"/>
                    <a:lumOff val="35000"/>
                  </a:schemeClr>
                </a:solidFill>
                <a:round/>
              </a:ln>
              <a:effectLst/>
            </c:spPr>
          </c:errBars>
          <c:cat>
            <c:strRef>
              <c:f>Gráficos!$B$2:$J$2</c:f>
              <c:strCache>
                <c:ptCount val="9"/>
                <c:pt idx="0">
                  <c:v>X1</c:v>
                </c:pt>
                <c:pt idx="1">
                  <c:v>X2</c:v>
                </c:pt>
                <c:pt idx="2">
                  <c:v>X3</c:v>
                </c:pt>
                <c:pt idx="3">
                  <c:v>Y1</c:v>
                </c:pt>
                <c:pt idx="4">
                  <c:v>Y2</c:v>
                </c:pt>
                <c:pt idx="5">
                  <c:v>Y3</c:v>
                </c:pt>
                <c:pt idx="6">
                  <c:v>W1</c:v>
                </c:pt>
                <c:pt idx="7">
                  <c:v>W2</c:v>
                </c:pt>
                <c:pt idx="8">
                  <c:v>W3</c:v>
                </c:pt>
              </c:strCache>
            </c:strRef>
          </c:cat>
          <c:val>
            <c:numRef>
              <c:f>Gráficos!$B$13:$J$13</c:f>
              <c:numCache>
                <c:formatCode>General</c:formatCode>
                <c:ptCount val="9"/>
                <c:pt idx="0">
                  <c:v>47</c:v>
                </c:pt>
                <c:pt idx="1">
                  <c:v>43</c:v>
                </c:pt>
                <c:pt idx="2">
                  <c:v>44</c:v>
                </c:pt>
                <c:pt idx="3">
                  <c:v>67</c:v>
                </c:pt>
                <c:pt idx="4">
                  <c:v>73</c:v>
                </c:pt>
                <c:pt idx="5">
                  <c:v>65</c:v>
                </c:pt>
                <c:pt idx="6">
                  <c:v>57</c:v>
                </c:pt>
                <c:pt idx="7">
                  <c:v>67</c:v>
                </c:pt>
                <c:pt idx="8">
                  <c:v>70</c:v>
                </c:pt>
              </c:numCache>
            </c:numRef>
          </c:val>
          <c:extLst>
            <c:ext xmlns:c16="http://schemas.microsoft.com/office/drawing/2014/chart" uri="{C3380CC4-5D6E-409C-BE32-E72D297353CC}">
              <c16:uniqueId val="{00000000-5E4C-4B45-964B-CDE147A0AAD4}"/>
            </c:ext>
          </c:extLst>
        </c:ser>
        <c:dLbls>
          <c:showLegendKey val="0"/>
          <c:showVal val="0"/>
          <c:showCatName val="0"/>
          <c:showSerName val="0"/>
          <c:showPercent val="0"/>
          <c:showBubbleSize val="0"/>
        </c:dLbls>
        <c:gapWidth val="150"/>
        <c:axId val="1626369520"/>
        <c:axId val="1626372016"/>
      </c:barChart>
      <c:lineChart>
        <c:grouping val="standard"/>
        <c:varyColors val="0"/>
        <c:ser>
          <c:idx val="1"/>
          <c:order val="1"/>
          <c:tx>
            <c:v>Valor mínimo</c:v>
          </c:tx>
          <c:spPr>
            <a:ln w="19050" cap="rnd">
              <a:solidFill>
                <a:schemeClr val="accent2"/>
              </a:solidFill>
              <a:round/>
            </a:ln>
            <a:effectLst/>
          </c:spPr>
          <c:marker>
            <c:symbol val="none"/>
          </c:marker>
          <c:val>
            <c:numRef>
              <c:f>Gráficos!$M$48:$U$48</c:f>
              <c:numCache>
                <c:formatCode>General</c:formatCode>
                <c:ptCount val="9"/>
                <c:pt idx="0">
                  <c:v>35</c:v>
                </c:pt>
                <c:pt idx="1">
                  <c:v>35</c:v>
                </c:pt>
                <c:pt idx="2">
                  <c:v>35</c:v>
                </c:pt>
                <c:pt idx="3">
                  <c:v>35</c:v>
                </c:pt>
                <c:pt idx="4">
                  <c:v>35</c:v>
                </c:pt>
                <c:pt idx="5">
                  <c:v>35</c:v>
                </c:pt>
                <c:pt idx="6">
                  <c:v>35</c:v>
                </c:pt>
                <c:pt idx="7">
                  <c:v>35</c:v>
                </c:pt>
                <c:pt idx="8">
                  <c:v>35</c:v>
                </c:pt>
              </c:numCache>
            </c:numRef>
          </c:val>
          <c:smooth val="0"/>
          <c:extLst>
            <c:ext xmlns:c16="http://schemas.microsoft.com/office/drawing/2014/chart" uri="{C3380CC4-5D6E-409C-BE32-E72D297353CC}">
              <c16:uniqueId val="{00000001-5E4C-4B45-964B-CDE147A0AAD4}"/>
            </c:ext>
          </c:extLst>
        </c:ser>
        <c:dLbls>
          <c:showLegendKey val="0"/>
          <c:showVal val="0"/>
          <c:showCatName val="0"/>
          <c:showSerName val="0"/>
          <c:showPercent val="0"/>
          <c:showBubbleSize val="0"/>
        </c:dLbls>
        <c:marker val="1"/>
        <c:smooth val="0"/>
        <c:axId val="1626369520"/>
        <c:axId val="1626372016"/>
      </c:lineChart>
      <c:catAx>
        <c:axId val="16263695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t>Ensaio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PT"/>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626372016"/>
        <c:crosses val="autoZero"/>
        <c:auto val="1"/>
        <c:lblAlgn val="ctr"/>
        <c:lblOffset val="100"/>
        <c:noMultiLvlLbl val="0"/>
      </c:catAx>
      <c:valAx>
        <c:axId val="1626372016"/>
        <c:scaling>
          <c:orientation val="minMax"/>
          <c:max val="80"/>
          <c:min val="2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t>Ângulo</a:t>
                </a:r>
                <a:r>
                  <a:rPr lang="pt-PT" baseline="0"/>
                  <a:t> / </a:t>
                </a:r>
                <a:r>
                  <a:rPr lang="pt-PT" baseline="0">
                    <a:latin typeface="Times New Roman" panose="02020603050405020304" pitchFamily="18" charset="0"/>
                    <a:cs typeface="Times New Roman" panose="02020603050405020304" pitchFamily="18" charset="0"/>
                  </a:rPr>
                  <a:t>º</a:t>
                </a:r>
                <a:endParaRPr lang="pt-PT">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pt-PT"/>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PT"/>
          </a:p>
        </c:txPr>
        <c:crossAx val="16263695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t-PT"/>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v>Forças de Compressão</c:v>
          </c:tx>
          <c:spPr>
            <a:solidFill>
              <a:schemeClr val="accent1"/>
            </a:solidFill>
            <a:ln w="19050" cap="rnd">
              <a:solidFill>
                <a:schemeClr val="accent1"/>
              </a:solidFill>
              <a:round/>
            </a:ln>
            <a:effectLst/>
          </c:spPr>
          <c:invertIfNegative val="0"/>
          <c:errBars>
            <c:errBarType val="both"/>
            <c:errValType val="cust"/>
            <c:noEndCap val="0"/>
            <c:plus>
              <c:numRef>
                <c:f>Gráficos!$B$20:$J$20</c:f>
                <c:numCache>
                  <c:formatCode>General</c:formatCode>
                  <c:ptCount val="9"/>
                  <c:pt idx="0">
                    <c:v>10.206286053212509</c:v>
                  </c:pt>
                  <c:pt idx="1">
                    <c:v>14.60663804576536</c:v>
                  </c:pt>
                  <c:pt idx="2">
                    <c:v>12.075388192517867</c:v>
                  </c:pt>
                  <c:pt idx="3">
                    <c:v>9.2960354452852645</c:v>
                  </c:pt>
                  <c:pt idx="4">
                    <c:v>10.95</c:v>
                  </c:pt>
                  <c:pt idx="5">
                    <c:v>14.671341963160698</c:v>
                  </c:pt>
                  <c:pt idx="6">
                    <c:v>10.956791272995948</c:v>
                  </c:pt>
                  <c:pt idx="7">
                    <c:v>9.5248241453582736</c:v>
                  </c:pt>
                  <c:pt idx="8">
                    <c:v>14.518760277654557</c:v>
                  </c:pt>
                </c:numCache>
              </c:numRef>
            </c:plus>
            <c:minus>
              <c:numRef>
                <c:f>Gráficos!$B$20:$J$20</c:f>
                <c:numCache>
                  <c:formatCode>General</c:formatCode>
                  <c:ptCount val="9"/>
                  <c:pt idx="0">
                    <c:v>10.206286053212509</c:v>
                  </c:pt>
                  <c:pt idx="1">
                    <c:v>14.60663804576536</c:v>
                  </c:pt>
                  <c:pt idx="2">
                    <c:v>12.075388192517867</c:v>
                  </c:pt>
                  <c:pt idx="3">
                    <c:v>9.2960354452852645</c:v>
                  </c:pt>
                  <c:pt idx="4">
                    <c:v>10.95</c:v>
                  </c:pt>
                  <c:pt idx="5">
                    <c:v>14.671341963160698</c:v>
                  </c:pt>
                  <c:pt idx="6">
                    <c:v>10.956791272995948</c:v>
                  </c:pt>
                  <c:pt idx="7">
                    <c:v>9.5248241453582736</c:v>
                  </c:pt>
                  <c:pt idx="8">
                    <c:v>14.518760277654557</c:v>
                  </c:pt>
                </c:numCache>
              </c:numRef>
            </c:minus>
            <c:spPr>
              <a:noFill/>
              <a:ln w="9525" cap="flat" cmpd="sng" algn="ctr">
                <a:solidFill>
                  <a:schemeClr val="tx1">
                    <a:lumMod val="65000"/>
                    <a:lumOff val="35000"/>
                  </a:schemeClr>
                </a:solidFill>
                <a:round/>
              </a:ln>
              <a:effectLst/>
            </c:spPr>
          </c:errBars>
          <c:cat>
            <c:strRef>
              <c:f>Gráficos!$B$2:$J$2</c:f>
              <c:strCache>
                <c:ptCount val="9"/>
                <c:pt idx="0">
                  <c:v>X1</c:v>
                </c:pt>
                <c:pt idx="1">
                  <c:v>X2</c:v>
                </c:pt>
                <c:pt idx="2">
                  <c:v>X3</c:v>
                </c:pt>
                <c:pt idx="3">
                  <c:v>Y1</c:v>
                </c:pt>
                <c:pt idx="4">
                  <c:v>Y2</c:v>
                </c:pt>
                <c:pt idx="5">
                  <c:v>Y3</c:v>
                </c:pt>
                <c:pt idx="6">
                  <c:v>W1</c:v>
                </c:pt>
                <c:pt idx="7">
                  <c:v>W2</c:v>
                </c:pt>
                <c:pt idx="8">
                  <c:v>W3</c:v>
                </c:pt>
              </c:strCache>
            </c:strRef>
          </c:cat>
          <c:val>
            <c:numRef>
              <c:f>Gráficos!$B$9:$J$9</c:f>
              <c:numCache>
                <c:formatCode>0.00</c:formatCode>
                <c:ptCount val="9"/>
                <c:pt idx="0">
                  <c:v>491.73500000000001</c:v>
                </c:pt>
                <c:pt idx="1">
                  <c:v>423.67500000000001</c:v>
                </c:pt>
                <c:pt idx="2">
                  <c:v>415.8</c:v>
                </c:pt>
                <c:pt idx="3" formatCode="General">
                  <c:v>395.6350000000001</c:v>
                </c:pt>
                <c:pt idx="4">
                  <c:v>438.44500000000005</c:v>
                </c:pt>
                <c:pt idx="5" formatCode="General">
                  <c:v>414.31499999999994</c:v>
                </c:pt>
                <c:pt idx="6">
                  <c:v>433.96499999999997</c:v>
                </c:pt>
                <c:pt idx="7">
                  <c:v>418.53499999999997</c:v>
                </c:pt>
                <c:pt idx="8">
                  <c:v>412.36</c:v>
                </c:pt>
              </c:numCache>
            </c:numRef>
          </c:val>
          <c:extLst>
            <c:ext xmlns:c16="http://schemas.microsoft.com/office/drawing/2014/chart" uri="{C3380CC4-5D6E-409C-BE32-E72D297353CC}">
              <c16:uniqueId val="{00000000-9B7F-4C48-92FE-C3FD33BD8EA9}"/>
            </c:ext>
          </c:extLst>
        </c:ser>
        <c:dLbls>
          <c:showLegendKey val="0"/>
          <c:showVal val="0"/>
          <c:showCatName val="0"/>
          <c:showSerName val="0"/>
          <c:showPercent val="0"/>
          <c:showBubbleSize val="0"/>
        </c:dLbls>
        <c:gapWidth val="150"/>
        <c:axId val="1382961823"/>
        <c:axId val="1382962655"/>
      </c:barChart>
      <c:lineChart>
        <c:grouping val="standard"/>
        <c:varyColors val="0"/>
        <c:ser>
          <c:idx val="1"/>
          <c:order val="1"/>
          <c:tx>
            <c:v>Valor máximo</c:v>
          </c:tx>
          <c:spPr>
            <a:ln w="19050" cap="rnd">
              <a:solidFill>
                <a:schemeClr val="accent2"/>
              </a:solidFill>
              <a:round/>
            </a:ln>
            <a:effectLst/>
          </c:spPr>
          <c:marker>
            <c:symbol val="none"/>
          </c:marker>
          <c:val>
            <c:numRef>
              <c:f>Gráficos!$M$53:$U$53</c:f>
              <c:numCache>
                <c:formatCode>General</c:formatCode>
                <c:ptCount val="9"/>
                <c:pt idx="0">
                  <c:v>450</c:v>
                </c:pt>
                <c:pt idx="1">
                  <c:v>450</c:v>
                </c:pt>
                <c:pt idx="2">
                  <c:v>450</c:v>
                </c:pt>
                <c:pt idx="3">
                  <c:v>450</c:v>
                </c:pt>
                <c:pt idx="4">
                  <c:v>450</c:v>
                </c:pt>
                <c:pt idx="5">
                  <c:v>450</c:v>
                </c:pt>
                <c:pt idx="6">
                  <c:v>450</c:v>
                </c:pt>
                <c:pt idx="7">
                  <c:v>450</c:v>
                </c:pt>
                <c:pt idx="8">
                  <c:v>450</c:v>
                </c:pt>
              </c:numCache>
            </c:numRef>
          </c:val>
          <c:smooth val="0"/>
          <c:extLst>
            <c:ext xmlns:c16="http://schemas.microsoft.com/office/drawing/2014/chart" uri="{C3380CC4-5D6E-409C-BE32-E72D297353CC}">
              <c16:uniqueId val="{00000001-9B7F-4C48-92FE-C3FD33BD8EA9}"/>
            </c:ext>
          </c:extLst>
        </c:ser>
        <c:dLbls>
          <c:showLegendKey val="0"/>
          <c:showVal val="0"/>
          <c:showCatName val="0"/>
          <c:showSerName val="0"/>
          <c:showPercent val="0"/>
          <c:showBubbleSize val="0"/>
        </c:dLbls>
        <c:marker val="1"/>
        <c:smooth val="0"/>
        <c:axId val="1382961823"/>
        <c:axId val="1382962655"/>
      </c:lineChart>
      <c:catAx>
        <c:axId val="138296182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a:t>Ensaio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1382962655"/>
        <c:crosses val="autoZero"/>
        <c:auto val="1"/>
        <c:lblAlgn val="ctr"/>
        <c:lblOffset val="100"/>
        <c:noMultiLvlLbl val="1"/>
      </c:catAx>
      <c:valAx>
        <c:axId val="1382962655"/>
        <c:scaling>
          <c:orientation val="minMax"/>
          <c:min val="38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r>
                  <a:rPr lang="pt-PT"/>
                  <a:t>Forças de compressão /</a:t>
                </a:r>
                <a:r>
                  <a:rPr lang="pt-PT" baseline="0"/>
                  <a:t> </a:t>
                </a:r>
                <a:r>
                  <a:rPr lang="pt-PT"/>
                  <a:t>daN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rebuchet MS" panose="020B0603020202020204" pitchFamily="34" charset="0"/>
                <a:ea typeface="+mn-ea"/>
                <a:cs typeface="+mn-cs"/>
              </a:defRPr>
            </a:pPr>
            <a:endParaRPr lang="pt-PT"/>
          </a:p>
        </c:txPr>
        <c:crossAx val="138296182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Trebuchet MS" panose="020B0603020202020204" pitchFamily="34" charset="0"/>
        </a:defRPr>
      </a:pPr>
      <a:endParaRPr lang="pt-PT"/>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AF56999A1ADE444A7F31260CDB857F4" ma:contentTypeVersion="2" ma:contentTypeDescription="Criar um novo documento." ma:contentTypeScope="" ma:versionID="77c57fbc555450bcdf8e49fbb3b6b48e">
  <xsd:schema xmlns:xsd="http://www.w3.org/2001/XMLSchema" xmlns:xs="http://www.w3.org/2001/XMLSchema" xmlns:p="http://schemas.microsoft.com/office/2006/metadata/properties" xmlns:ns3="e058e5bd-759c-4691-888c-dc8a154fc4bc" targetNamespace="http://schemas.microsoft.com/office/2006/metadata/properties" ma:root="true" ma:fieldsID="395340e12baefbadd77008fb28bf97f2" ns3:_="">
    <xsd:import namespace="e058e5bd-759c-4691-888c-dc8a154fc4bc"/>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8e5bd-759c-4691-888c-dc8a154fc4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A21847-571B-4E37-9F35-C33FBE6C2252}">
  <ds:schemaRefs>
    <ds:schemaRef ds:uri="http://schemas.openxmlformats.org/officeDocument/2006/bibliography"/>
  </ds:schemaRefs>
</ds:datastoreItem>
</file>

<file path=customXml/itemProps2.xml><?xml version="1.0" encoding="utf-8"?>
<ds:datastoreItem xmlns:ds="http://schemas.openxmlformats.org/officeDocument/2006/customXml" ds:itemID="{16856EE8-4F44-446D-8840-C2FA4D9A2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8e5bd-759c-4691-888c-dc8a154f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F8E255-51F4-4424-953A-B69391C8ED49}">
  <ds:schemaRefs>
    <ds:schemaRef ds:uri="http://schemas.microsoft.com/sharepoint/v3/contenttype/forms"/>
  </ds:schemaRefs>
</ds:datastoreItem>
</file>

<file path=customXml/itemProps4.xml><?xml version="1.0" encoding="utf-8"?>
<ds:datastoreItem xmlns:ds="http://schemas.openxmlformats.org/officeDocument/2006/customXml" ds:itemID="{9823FB8F-F6F6-4F7E-9A34-C1CBCB7AE1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12781</Words>
  <Characters>69021</Characters>
  <Application>Microsoft Office Word</Application>
  <DocSecurity>0</DocSecurity>
  <Lines>575</Lines>
  <Paragraphs>163</Paragraphs>
  <ScaleCrop>false</ScaleCrop>
  <HeadingPairs>
    <vt:vector size="2" baseType="variant">
      <vt:variant>
        <vt:lpstr>Title</vt:lpstr>
      </vt:variant>
      <vt:variant>
        <vt:i4>1</vt:i4>
      </vt:variant>
    </vt:vector>
  </HeadingPairs>
  <TitlesOfParts>
    <vt:vector size="1" baseType="lpstr">
      <vt:lpstr>Guiao_Tese_20111003</vt:lpstr>
    </vt:vector>
  </TitlesOfParts>
  <Manager/>
  <Company/>
  <LinksUpToDate>false</LinksUpToDate>
  <CharactersWithSpaces>81639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Guiao_Tese_20111003</dc:title>
  <dc:subject/>
  <dc:creator>Luis Martins</dc:creator>
  <cp:keywords/>
  <dc:description/>
  <cp:lastModifiedBy>Goncalo Silva</cp:lastModifiedBy>
  <cp:revision>2</cp:revision>
  <dcterms:created xsi:type="dcterms:W3CDTF">2022-07-28T23:57:00Z</dcterms:created>
  <dcterms:modified xsi:type="dcterms:W3CDTF">2022-07-28T23:57:00Z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0x010100FAF56999A1ADE444A7F31260CDB857F4</vt:lpwstr>
  </property>
</Properties>
</file>